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8286" w14:textId="1006DB74" w:rsidR="00873836" w:rsidRDefault="00E20D86" w:rsidP="00E20D86">
      <w:pPr>
        <w:jc w:val="center"/>
        <w:rPr>
          <w:rFonts w:ascii="Times New Roman" w:hAnsi="Times New Roman" w:cs="Times New Roman"/>
          <w:b/>
          <w:sz w:val="28"/>
        </w:rPr>
      </w:pPr>
      <w:r w:rsidRPr="000920E1">
        <w:rPr>
          <w:rFonts w:ascii="Times New Roman" w:hAnsi="Times New Roman" w:cs="Times New Roman"/>
          <w:b/>
          <w:sz w:val="28"/>
        </w:rPr>
        <w:t xml:space="preserve">Информационное сообщение о </w:t>
      </w:r>
      <w:r w:rsidR="00E57608">
        <w:rPr>
          <w:rFonts w:ascii="Times New Roman" w:hAnsi="Times New Roman" w:cs="Times New Roman"/>
          <w:b/>
          <w:sz w:val="28"/>
        </w:rPr>
        <w:t xml:space="preserve">начале </w:t>
      </w:r>
      <w:r w:rsidR="005772C3">
        <w:rPr>
          <w:rFonts w:ascii="Times New Roman" w:hAnsi="Times New Roman" w:cs="Times New Roman"/>
          <w:b/>
          <w:sz w:val="28"/>
        </w:rPr>
        <w:t>применения</w:t>
      </w:r>
      <w:r w:rsidRPr="000920E1">
        <w:rPr>
          <w:rFonts w:ascii="Times New Roman" w:hAnsi="Times New Roman" w:cs="Times New Roman"/>
          <w:b/>
          <w:sz w:val="28"/>
        </w:rPr>
        <w:t xml:space="preserve">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от 24 ноября 2016 года</w:t>
      </w:r>
    </w:p>
    <w:p w14:paraId="26415494" w14:textId="77777777" w:rsidR="00C508D2" w:rsidRPr="000920E1" w:rsidRDefault="00C508D2" w:rsidP="00E20D86">
      <w:pPr>
        <w:jc w:val="center"/>
        <w:rPr>
          <w:rFonts w:ascii="Times New Roman" w:hAnsi="Times New Roman" w:cs="Times New Roman"/>
          <w:b/>
          <w:sz w:val="28"/>
        </w:rPr>
      </w:pPr>
    </w:p>
    <w:p w14:paraId="33567C05" w14:textId="02890CC8" w:rsidR="000D3A74" w:rsidRPr="000D3A74" w:rsidRDefault="000D3A74" w:rsidP="000D3A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Касательно уведомления согласно подпункту </w:t>
      </w:r>
      <w:r w:rsidR="0051307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</w:t>
      </w:r>
      <w:r w:rsidR="0051307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AE5E5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пункта 7 </w:t>
      </w:r>
      <w:r w:rsidR="005130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статьи 35 многосторонней Конвенции о подтверждении выполнения внутригосударственных процедур, необходимых для начала применения Российской Федерацией положений многосторонней Конвенции</w:t>
      </w:r>
    </w:p>
    <w:p w14:paraId="17E0A5E2" w14:textId="77777777" w:rsidR="000D3A74" w:rsidRPr="000D3A74" w:rsidRDefault="000D3A74" w:rsidP="000D3A74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88F51" w14:textId="74CD176A" w:rsidR="00EA01B6" w:rsidRPr="001B435B" w:rsidRDefault="00EA01B6" w:rsidP="00EA0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7 статьи 35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от 24 ноября 2016 года (далее – многосторонняя Конвенция)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подпункта 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4970" w:rsidRPr="00AE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E5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E5E5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7 статьи 35 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  <w:r w:rsidR="00F949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4970" w:rsidRPr="00F94970">
        <w:rPr>
          <w:rFonts w:ascii="Times New Roman" w:hAnsi="Times New Roman" w:cs="Times New Roman"/>
          <w:b/>
          <w:color w:val="000000"/>
          <w:sz w:val="28"/>
          <w:szCs w:val="28"/>
        </w:rPr>
        <w:t>30 апреля 2020 г.</w:t>
      </w:r>
      <w:r w:rsidR="00F94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>направил</w:t>
      </w:r>
      <w:r w:rsidR="001B435B" w:rsidRPr="001B43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по дипломатическим каналам</w:t>
      </w:r>
      <w:r w:rsidR="00F94970">
        <w:rPr>
          <w:rFonts w:ascii="Times New Roman" w:hAnsi="Times New Roman" w:cs="Times New Roman"/>
          <w:color w:val="000000"/>
          <w:sz w:val="28"/>
          <w:szCs w:val="28"/>
        </w:rPr>
        <w:t xml:space="preserve"> Депозитарию -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35B" w:rsidRPr="001B435B">
        <w:rPr>
          <w:rFonts w:ascii="Times New Roman" w:hAnsi="Times New Roman" w:cs="Times New Roman"/>
          <w:color w:val="000000"/>
          <w:sz w:val="28"/>
          <w:szCs w:val="28"/>
        </w:rPr>
        <w:t>Организации экономического сотрудничества и развития (ОЭСР)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о завершении внутригосударственных процедур,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начала</w:t>
      </w:r>
      <w:r w:rsidR="001B435B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Федерацией</w:t>
      </w:r>
      <w:r w:rsidR="00E20D86"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многосторонней Конвенции 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A74" w:rsidRPr="001B435B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й об </w:t>
      </w:r>
      <w:proofErr w:type="spellStart"/>
      <w:r w:rsidR="000D3A74">
        <w:rPr>
          <w:rFonts w:ascii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 двойного налогообложения, заключенных Российской Федерацией со следующими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644FA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 по состоянию на 30 апреля 2020 г. многосторонняя Конвенция вступила в силу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AAEE374" w14:textId="77777777" w:rsidR="00E20D86" w:rsidRPr="001B435B" w:rsidRDefault="00E20D86" w:rsidP="000D3A74">
      <w:pPr>
        <w:spacing w:after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C508D2" w:rsidRPr="000920E1" w14:paraId="68E1F61D" w14:textId="77777777" w:rsidTr="00C508D2">
        <w:trPr>
          <w:trHeight w:val="20"/>
        </w:trPr>
        <w:tc>
          <w:tcPr>
            <w:tcW w:w="1667" w:type="pct"/>
            <w:shd w:val="clear" w:color="auto" w:fill="FFFFFF"/>
          </w:tcPr>
          <w:p w14:paraId="4258A87D" w14:textId="77777777" w:rsidR="00C508D2" w:rsidRPr="000920E1" w:rsidRDefault="00C508D2" w:rsidP="00E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соглашения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AAF6" w14:textId="77777777" w:rsidR="00C508D2" w:rsidRPr="00E20D86" w:rsidRDefault="00C508D2" w:rsidP="00E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b/>
                <w:lang w:eastAsia="ru-RU"/>
              </w:rPr>
              <w:t>Договаривающееся Государство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7A42" w14:textId="77777777" w:rsidR="00C508D2" w:rsidRPr="00E20D86" w:rsidRDefault="00C508D2" w:rsidP="00E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уведомления</w:t>
            </w:r>
          </w:p>
        </w:tc>
      </w:tr>
      <w:tr w:rsidR="00C508D2" w:rsidRPr="000920E1" w14:paraId="4E5FBFC3" w14:textId="77777777" w:rsidTr="00C508D2">
        <w:trPr>
          <w:trHeight w:val="282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ABA2F5" w14:textId="77777777" w:rsidR="00C508D2" w:rsidRPr="00C508D2" w:rsidRDefault="00C508D2" w:rsidP="00C508D2">
            <w:pPr>
              <w:jc w:val="center"/>
              <w:rPr>
                <w:rFonts w:ascii="Times New Roman" w:hAnsi="Times New Roman" w:cs="Times New Roman"/>
              </w:rPr>
            </w:pPr>
            <w:r w:rsidRPr="00C50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647A" w14:textId="77777777" w:rsidR="00C508D2" w:rsidRPr="00E20D86" w:rsidRDefault="00C508D2" w:rsidP="00C5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5D22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4BC02A49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4C7095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8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EEAD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47E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55FD6F47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230E89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5358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Бельгия (старое соглашение)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2BF0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366A0B98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2CF81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8A76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C1CA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792869D4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B9C50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7796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9D1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4026D4A2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0D35E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7F9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Финляндия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61EF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4DF726C3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B81748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E320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FE6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0DE7E5B1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96E327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209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Исландия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11E2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38AB9824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6381EF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5E01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1E55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107711F9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F8812F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B553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Ирландия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1569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3BE7FE4C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F9331B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6EB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Израиль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6A5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0B033786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139043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2E55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Латвия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6479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0F12F4B2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75C0B0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CB78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A8E3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42CD3D3A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41F72D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6120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Люксембург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ED20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2409C4AA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B2A140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0385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D50A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5F5EA4AA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CA740B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8C02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038A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39EA3707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DFFE4D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A311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Новая Зеландия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ADE0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65D40FA8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4DDA69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EA4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Норвегия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64F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242F1699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698064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F466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DC74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2706C203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82B7DC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4950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Катар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6C77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3081702F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4DAA15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BBE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33D7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1024C169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B993F0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485D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Сингапур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DA18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45BDD553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1C81D4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940E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Словакия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C89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41C8DFB4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ADA407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4FFA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Словения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DC79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5E41C464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ADCBF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7BDB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Украина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4CAF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53B3B98E" w14:textId="77777777" w:rsidTr="00034EF7">
        <w:trPr>
          <w:trHeight w:val="2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1822F9" w14:textId="77777777" w:rsidR="00C508D2" w:rsidRPr="00C508D2" w:rsidRDefault="00C508D2" w:rsidP="00C508D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C508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5A7C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ОАЭ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3172" w14:textId="77777777" w:rsidR="00C508D2" w:rsidRPr="00E20D86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  <w:tr w:rsidR="00C508D2" w:rsidRPr="000920E1" w14:paraId="18D0DD7C" w14:textId="77777777" w:rsidTr="00C508D2">
        <w:trPr>
          <w:trHeight w:val="20"/>
        </w:trPr>
        <w:tc>
          <w:tcPr>
            <w:tcW w:w="1667" w:type="pct"/>
            <w:shd w:val="clear" w:color="auto" w:fill="FFFFFF"/>
          </w:tcPr>
          <w:p w14:paraId="30E25FF1" w14:textId="77777777" w:rsidR="00C508D2" w:rsidRPr="000920E1" w:rsidRDefault="00C508D2" w:rsidP="00C508D2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74D8" w14:textId="77777777" w:rsidR="00C508D2" w:rsidRPr="00E20D86" w:rsidRDefault="00C508D2" w:rsidP="00E20D8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Велик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920E1">
              <w:rPr>
                <w:rFonts w:ascii="Times New Roman" w:eastAsia="Times New Roman" w:hAnsi="Times New Roman" w:cs="Times New Roman"/>
                <w:lang w:eastAsia="ru-RU"/>
              </w:rPr>
              <w:t>британия</w:t>
            </w:r>
          </w:p>
        </w:tc>
        <w:tc>
          <w:tcPr>
            <w:tcW w:w="16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6992" w14:textId="77777777" w:rsidR="00C508D2" w:rsidRPr="00E20D86" w:rsidRDefault="00C508D2" w:rsidP="00E20D8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E20D86">
              <w:rPr>
                <w:rFonts w:ascii="Times New Roman" w:eastAsia="Times New Roman" w:hAnsi="Times New Roman" w:cs="Times New Roman"/>
                <w:lang w:val="en-US" w:eastAsia="ru-RU"/>
              </w:rPr>
              <w:t>30.04.2020</w:t>
            </w:r>
          </w:p>
        </w:tc>
      </w:tr>
    </w:tbl>
    <w:p w14:paraId="1FCD908D" w14:textId="77777777" w:rsidR="00EA01B6" w:rsidRDefault="00EA01B6" w:rsidP="00EA01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F3509" w14:textId="20D78140" w:rsidR="000D3A74" w:rsidRDefault="00EA01B6" w:rsidP="00EA01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связи, 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многосторонней Конвенции начнут применяться в отношении </w:t>
      </w:r>
      <w:r w:rsidR="000D3A74" w:rsidRPr="001B435B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й об </w:t>
      </w:r>
      <w:proofErr w:type="spellStart"/>
      <w:r w:rsidR="000D3A74">
        <w:rPr>
          <w:rFonts w:ascii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 двойного налогообложения, заключенных Российской Федерацией с вышеуказанными государствами</w:t>
      </w:r>
      <w:r w:rsidR="005772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3A74" w:rsidRPr="000D3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A74" w:rsidRPr="004148AD">
        <w:rPr>
          <w:rFonts w:ascii="Times New Roman" w:hAnsi="Times New Roman" w:cs="Times New Roman"/>
          <w:color w:val="000000"/>
          <w:sz w:val="28"/>
          <w:szCs w:val="28"/>
        </w:rPr>
        <w:t>в соответст</w:t>
      </w:r>
      <w:bookmarkStart w:id="0" w:name="_GoBack"/>
      <w:bookmarkEnd w:id="0"/>
      <w:r w:rsidR="000D3A74" w:rsidRPr="004148AD">
        <w:rPr>
          <w:rFonts w:ascii="Times New Roman" w:hAnsi="Times New Roman" w:cs="Times New Roman"/>
          <w:color w:val="000000"/>
          <w:sz w:val="28"/>
          <w:szCs w:val="28"/>
        </w:rPr>
        <w:t xml:space="preserve">вии с положениями 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пункта 1 статьи 35 многосторонней Конвенции </w:t>
      </w:r>
      <w:r w:rsidR="00275ACB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3A74">
        <w:rPr>
          <w:rFonts w:ascii="Times New Roman" w:hAnsi="Times New Roman" w:cs="Times New Roman"/>
          <w:color w:val="000000"/>
          <w:sz w:val="28"/>
          <w:szCs w:val="28"/>
        </w:rPr>
        <w:t xml:space="preserve"> пункта 7 статьи 35 многосторонней Конвенции.</w:t>
      </w:r>
    </w:p>
    <w:p w14:paraId="7B082DBF" w14:textId="65F0F9EB" w:rsidR="009644FA" w:rsidRDefault="009644FA" w:rsidP="00EA01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других государств – партнеров по 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 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двойного налогообложения, заключенным Российской Федерацией, соответствующие уведомления о начале применения Российской Федерацией многосторонней Конвенции будут направляться по вступлении в силу многосторонней Конвенции в отношении таких государств на регулярной основе.</w:t>
      </w:r>
    </w:p>
    <w:p w14:paraId="2A125C82" w14:textId="77777777" w:rsidR="00E20D86" w:rsidRDefault="00E20D86" w:rsidP="000920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73B095" w14:textId="4C35CF9C" w:rsidR="00F94970" w:rsidRPr="00F94970" w:rsidRDefault="000D3A74" w:rsidP="00F94970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</w:rPr>
        <w:t>Ка</w:t>
      </w:r>
      <w:r w:rsidR="00275ACB">
        <w:rPr>
          <w:rFonts w:ascii="Times New Roman" w:hAnsi="Times New Roman" w:cs="Times New Roman"/>
          <w:color w:val="000000"/>
          <w:sz w:val="28"/>
          <w:szCs w:val="28"/>
          <w:u w:val="single"/>
        </w:rPr>
        <w:t>сательно уведомлений</w:t>
      </w: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согласно подпункту </w:t>
      </w:r>
      <w:r w:rsidR="0051307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</w:t>
      </w:r>
      <w:r w:rsidR="0051307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AE5E5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D3A74">
        <w:rPr>
          <w:rFonts w:ascii="Times New Roman" w:hAnsi="Times New Roman" w:cs="Times New Roman"/>
          <w:color w:val="000000"/>
          <w:sz w:val="28"/>
          <w:szCs w:val="28"/>
          <w:u w:val="single"/>
        </w:rPr>
        <w:t>пункта 7 статьи 35 многосторонней Конвенции</w:t>
      </w:r>
      <w:r w:rsidR="00275ACB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75A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направляемых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</w:t>
      </w:r>
      <w:r w:rsidR="00275A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275A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партнерам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49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соглашениям об </w:t>
      </w:r>
      <w:proofErr w:type="spellStart"/>
      <w:r w:rsidR="00F94970">
        <w:rPr>
          <w:rFonts w:ascii="Times New Roman" w:hAnsi="Times New Roman" w:cs="Times New Roman"/>
          <w:color w:val="000000"/>
          <w:sz w:val="28"/>
          <w:szCs w:val="28"/>
          <w:u w:val="single"/>
        </w:rPr>
        <w:t>избежании</w:t>
      </w:r>
      <w:proofErr w:type="spellEnd"/>
      <w:r w:rsidR="00F949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двойного налогообложения</w:t>
      </w:r>
    </w:p>
    <w:p w14:paraId="7A4A174C" w14:textId="77777777" w:rsidR="00F94970" w:rsidRDefault="00F94970" w:rsidP="00F949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6CB048" w14:textId="23C554F3" w:rsidR="00F94970" w:rsidRDefault="00F94970" w:rsidP="00F94970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F94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подпункту 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130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7 статьи 35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многосторонней Конвенции</w:t>
      </w:r>
      <w:r w:rsidR="005772C3">
        <w:rPr>
          <w:rFonts w:ascii="Times New Roman" w:hAnsi="Times New Roman" w:cs="Times New Roman"/>
          <w:color w:val="000000"/>
          <w:sz w:val="28"/>
          <w:szCs w:val="28"/>
        </w:rPr>
        <w:t xml:space="preserve"> Депозитарий </w:t>
      </w:r>
      <w:r w:rsidR="0036409C">
        <w:rPr>
          <w:rFonts w:ascii="Times New Roman" w:hAnsi="Times New Roman" w:cs="Times New Roman"/>
          <w:color w:val="000000"/>
          <w:sz w:val="28"/>
          <w:szCs w:val="28"/>
        </w:rPr>
        <w:t xml:space="preserve">– ОЭСР </w:t>
      </w:r>
      <w:r w:rsidRPr="00F94970">
        <w:rPr>
          <w:rFonts w:ascii="Times New Roman" w:hAnsi="Times New Roman" w:cs="Times New Roman"/>
          <w:b/>
          <w:color w:val="000000"/>
          <w:sz w:val="28"/>
          <w:szCs w:val="28"/>
        </w:rPr>
        <w:t>30 апреля 2020 г.</w:t>
      </w:r>
      <w:r w:rsidR="00E1266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запросу и от лица Российской Федерации направил уведомления</w:t>
      </w:r>
      <w:r w:rsidR="0036409C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государствам – партнёрам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соглашениям об </w:t>
      </w:r>
      <w:proofErr w:type="spellStart"/>
      <w:r w:rsidRPr="001B435B">
        <w:rPr>
          <w:rFonts w:ascii="Times New Roman" w:hAnsi="Times New Roman" w:cs="Times New Roman"/>
          <w:color w:val="000000"/>
          <w:sz w:val="28"/>
          <w:szCs w:val="28"/>
        </w:rPr>
        <w:t>избежании</w:t>
      </w:r>
      <w:proofErr w:type="spellEnd"/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двойного налогообложения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завершении внутригосударственных процедур,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начала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Федерацией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многосторонней Конвенции </w:t>
      </w:r>
      <w:r w:rsidRPr="001B435B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09C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соглашений.</w:t>
      </w:r>
    </w:p>
    <w:p w14:paraId="6FB35C65" w14:textId="77777777" w:rsidR="00F94970" w:rsidRDefault="00F94970" w:rsidP="00F94970">
      <w:pPr>
        <w:spacing w:after="0"/>
        <w:jc w:val="both"/>
      </w:pPr>
    </w:p>
    <w:p w14:paraId="4EEC8F45" w14:textId="77777777" w:rsidR="00F94970" w:rsidRPr="00E20D86" w:rsidRDefault="00F94970" w:rsidP="00F94970">
      <w:pPr>
        <w:spacing w:after="0"/>
        <w:jc w:val="both"/>
      </w:pPr>
    </w:p>
    <w:sectPr w:rsidR="00F94970" w:rsidRPr="00E2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D06"/>
    <w:multiLevelType w:val="hybridMultilevel"/>
    <w:tmpl w:val="E138E516"/>
    <w:lvl w:ilvl="0" w:tplc="135AA5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6"/>
    <w:rsid w:val="000920E1"/>
    <w:rsid w:val="000D3A74"/>
    <w:rsid w:val="001B435B"/>
    <w:rsid w:val="00275ACB"/>
    <w:rsid w:val="0036409C"/>
    <w:rsid w:val="004148AD"/>
    <w:rsid w:val="005037EF"/>
    <w:rsid w:val="0051307F"/>
    <w:rsid w:val="005772C3"/>
    <w:rsid w:val="00873836"/>
    <w:rsid w:val="009644FA"/>
    <w:rsid w:val="00AE5E5C"/>
    <w:rsid w:val="00C508D2"/>
    <w:rsid w:val="00E12661"/>
    <w:rsid w:val="00E20D86"/>
    <w:rsid w:val="00E57608"/>
    <w:rsid w:val="00E905D3"/>
    <w:rsid w:val="00EA01B6"/>
    <w:rsid w:val="00F70E14"/>
    <w:rsid w:val="00F94970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40B"/>
  <w15:chartTrackingRefBased/>
  <w15:docId w15:val="{653E9BBF-3B33-4AA3-87EB-A940A72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rsid w:val="00C508D2"/>
    <w:pPr>
      <w:spacing w:after="0" w:line="240" w:lineRule="auto"/>
    </w:pPr>
    <w:rPr>
      <w:rFonts w:eastAsiaTheme="minorEastAsia" w:cs="Helvetica"/>
      <w:color w:val="161616"/>
      <w:sz w:val="23"/>
      <w:szCs w:val="23"/>
      <w:shd w:val="clear" w:color="auto" w:fill="FFFFFF"/>
      <w:lang w:val="en-GB" w:eastAsia="ja-JP"/>
    </w:rPr>
  </w:style>
  <w:style w:type="character" w:customStyle="1" w:styleId="BodyChar">
    <w:name w:val="Body Char"/>
    <w:basedOn w:val="a0"/>
    <w:link w:val="Body"/>
    <w:rsid w:val="00C508D2"/>
    <w:rPr>
      <w:rFonts w:eastAsiaTheme="minorEastAsia" w:cs="Helvetica"/>
      <w:color w:val="161616"/>
      <w:sz w:val="23"/>
      <w:szCs w:val="23"/>
      <w:lang w:val="en-GB" w:eastAsia="ja-JP"/>
    </w:rPr>
  </w:style>
  <w:style w:type="paragraph" w:styleId="a3">
    <w:name w:val="List Paragraph"/>
    <w:basedOn w:val="a"/>
    <w:uiPriority w:val="34"/>
    <w:qFormat/>
    <w:rsid w:val="000D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2020-05-06T11:06:00Z</dcterms:created>
  <dcterms:modified xsi:type="dcterms:W3CDTF">2020-05-06T11:06:00Z</dcterms:modified>
</cp:coreProperties>
</file>