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6F" w:rsidRPr="00B61E5B" w:rsidRDefault="0009289C" w:rsidP="0009289C">
      <w:pPr>
        <w:jc w:val="center"/>
        <w:rPr>
          <w:b/>
        </w:rPr>
      </w:pPr>
      <w:r w:rsidRPr="00B61E5B">
        <w:rPr>
          <w:b/>
        </w:rPr>
        <w:t xml:space="preserve">Методические </w:t>
      </w:r>
      <w:r w:rsidR="00D97963" w:rsidRPr="00B61E5B">
        <w:rPr>
          <w:b/>
        </w:rPr>
        <w:t>указания</w:t>
      </w:r>
      <w:r w:rsidRPr="00B61E5B">
        <w:rPr>
          <w:b/>
        </w:rPr>
        <w:t xml:space="preserve"> по заполнению сведений для оценки качества управления бюджетным процессом</w:t>
      </w:r>
      <w:r w:rsidR="003C43D3" w:rsidRPr="00B61E5B">
        <w:rPr>
          <w:b/>
        </w:rPr>
        <w:t xml:space="preserve"> за 201</w:t>
      </w:r>
      <w:r w:rsidR="006A2BE6">
        <w:rPr>
          <w:b/>
        </w:rPr>
        <w:t>9</w:t>
      </w:r>
      <w:r w:rsidR="0050377F" w:rsidRPr="00B61E5B">
        <w:rPr>
          <w:b/>
        </w:rPr>
        <w:t xml:space="preserve"> </w:t>
      </w:r>
      <w:r w:rsidR="003C43D3" w:rsidRPr="00B61E5B">
        <w:rPr>
          <w:b/>
        </w:rPr>
        <w:t>год</w:t>
      </w:r>
    </w:p>
    <w:p w:rsidR="00D20C86" w:rsidRPr="00860569" w:rsidRDefault="00D20C86" w:rsidP="0009289C">
      <w:pPr>
        <w:ind w:firstLine="720"/>
        <w:jc w:val="both"/>
        <w:rPr>
          <w:sz w:val="18"/>
        </w:rPr>
      </w:pPr>
    </w:p>
    <w:p w:rsidR="00A7478E" w:rsidRPr="00B61E5B" w:rsidRDefault="00A7478E" w:rsidP="008E01B5">
      <w:pPr>
        <w:ind w:firstLine="720"/>
        <w:jc w:val="both"/>
        <w:rPr>
          <w:b/>
        </w:rPr>
      </w:pPr>
      <w:r w:rsidRPr="00B61E5B">
        <w:t>В соответствии</w:t>
      </w:r>
      <w:r w:rsidR="00C25121" w:rsidRPr="00B61E5B">
        <w:t xml:space="preserve"> с</w:t>
      </w:r>
      <w:r w:rsidRPr="00B61E5B">
        <w:t xml:space="preserve"> приказом Минфина России </w:t>
      </w:r>
      <w:r w:rsidR="00DE56E3" w:rsidRPr="00B61E5B">
        <w:t xml:space="preserve">от 3 декабря </w:t>
      </w:r>
      <w:smartTag w:uri="urn:schemas-microsoft-com:office:smarttags" w:element="metricconverter">
        <w:smartTagPr>
          <w:attr w:name="ProductID" w:val="2010 г"/>
        </w:smartTagPr>
        <w:r w:rsidR="00DE56E3" w:rsidRPr="00B61E5B">
          <w:t>2010 г</w:t>
        </w:r>
      </w:smartTag>
      <w:r w:rsidR="00DE56E3" w:rsidRPr="00B61E5B">
        <w:t>.</w:t>
      </w:r>
      <w:r w:rsidR="003C43D3" w:rsidRPr="00B61E5B">
        <w:t xml:space="preserve"> </w:t>
      </w:r>
      <w:r w:rsidR="00DE56E3" w:rsidRPr="00B61E5B">
        <w:t xml:space="preserve">№ 552 </w:t>
      </w:r>
      <w:r w:rsidR="0050377F" w:rsidRPr="00B61E5B">
        <w:br/>
      </w:r>
      <w:r w:rsidRPr="00B61E5B">
        <w:t>«О порядке осуществления мониторинга и оценки качества управления региональными финансами» в 20</w:t>
      </w:r>
      <w:r w:rsidR="006A2BE6">
        <w:t>20</w:t>
      </w:r>
      <w:r w:rsidRPr="00B61E5B">
        <w:t xml:space="preserve"> году будет оцениваться качество </w:t>
      </w:r>
      <w:r w:rsidR="00B22F28" w:rsidRPr="00B61E5B">
        <w:t xml:space="preserve">управления региональными финансами </w:t>
      </w:r>
      <w:r w:rsidR="001155DE">
        <w:rPr>
          <w:b/>
        </w:rPr>
        <w:t>по итогам</w:t>
      </w:r>
      <w:r w:rsidRPr="00B61E5B">
        <w:rPr>
          <w:b/>
        </w:rPr>
        <w:t xml:space="preserve"> 201</w:t>
      </w:r>
      <w:r w:rsidR="006A2BE6">
        <w:rPr>
          <w:b/>
        </w:rPr>
        <w:t>9</w:t>
      </w:r>
      <w:r w:rsidRPr="00B61E5B">
        <w:rPr>
          <w:b/>
        </w:rPr>
        <w:t xml:space="preserve"> год</w:t>
      </w:r>
      <w:r w:rsidR="001155DE">
        <w:rPr>
          <w:b/>
        </w:rPr>
        <w:t>а</w:t>
      </w:r>
      <w:r w:rsidRPr="00B61E5B">
        <w:rPr>
          <w:b/>
        </w:rPr>
        <w:t>.</w:t>
      </w:r>
    </w:p>
    <w:p w:rsidR="0009289C" w:rsidRPr="00B61E5B" w:rsidRDefault="00D654E1" w:rsidP="008E01B5">
      <w:pPr>
        <w:ind w:firstLine="720"/>
        <w:jc w:val="both"/>
      </w:pPr>
      <w:r w:rsidRPr="00B61E5B">
        <w:rPr>
          <w:i/>
        </w:rPr>
        <w:t xml:space="preserve">По разделу 1 </w:t>
      </w:r>
      <w:r w:rsidR="0009289C" w:rsidRPr="00B61E5B">
        <w:t>«Данные об исполнении регионального бюджета за 201</w:t>
      </w:r>
      <w:r w:rsidR="006A2BE6">
        <w:t>9</w:t>
      </w:r>
      <w:r w:rsidR="0009289C" w:rsidRPr="00B61E5B">
        <w:t xml:space="preserve"> г.» предоставляется информация об исполнении бюджета субъекта Российской Федерации без учета бюджетов муниципальных образований.</w:t>
      </w:r>
    </w:p>
    <w:p w:rsidR="003C43D3" w:rsidRPr="00B61E5B" w:rsidRDefault="003C43D3" w:rsidP="008E01B5">
      <w:pPr>
        <w:ind w:firstLine="720"/>
        <w:jc w:val="both"/>
      </w:pPr>
      <w:r w:rsidRPr="00B61E5B">
        <w:t xml:space="preserve">В пункте </w:t>
      </w:r>
      <w:r w:rsidR="00161516" w:rsidRPr="00B61E5B">
        <w:t>1</w:t>
      </w:r>
      <w:r w:rsidR="00337A26" w:rsidRPr="00B61E5B">
        <w:t xml:space="preserve"> указывае</w:t>
      </w:r>
      <w:r w:rsidRPr="00B61E5B">
        <w:t>тся объем межбюджетных трансфертов</w:t>
      </w:r>
      <w:r w:rsidR="00A161E2" w:rsidRPr="00B61E5B">
        <w:t xml:space="preserve"> местным бюджетам</w:t>
      </w:r>
      <w:r w:rsidRPr="00B61E5B">
        <w:t xml:space="preserve">, </w:t>
      </w:r>
      <w:r w:rsidR="00337A26" w:rsidRPr="00B61E5B">
        <w:t>предоставленных</w:t>
      </w:r>
      <w:r w:rsidRPr="00B61E5B">
        <w:t xml:space="preserve"> из </w:t>
      </w:r>
      <w:r w:rsidR="00337A26" w:rsidRPr="00B61E5B">
        <w:t>бюджета субъекта Российской Федерации</w:t>
      </w:r>
      <w:r w:rsidRPr="00B61E5B">
        <w:t xml:space="preserve"> </w:t>
      </w:r>
      <w:r w:rsidR="00A97E57" w:rsidRPr="00B61E5B">
        <w:t>за счет средств регионального и федерального бюджетов</w:t>
      </w:r>
      <w:r w:rsidRPr="00B61E5B">
        <w:t>.</w:t>
      </w:r>
    </w:p>
    <w:p w:rsidR="003C2413" w:rsidRPr="00B61E5B" w:rsidRDefault="003C2413" w:rsidP="008E01B5">
      <w:pPr>
        <w:ind w:firstLine="720"/>
        <w:jc w:val="both"/>
      </w:pPr>
      <w:r w:rsidRPr="00B61E5B">
        <w:t xml:space="preserve">В пункте </w:t>
      </w:r>
      <w:r w:rsidR="00161516" w:rsidRPr="00B61E5B">
        <w:t>2</w:t>
      </w:r>
      <w:r w:rsidRPr="00B61E5B">
        <w:t xml:space="preserve"> указываются расходы бюджета субъекта Российской Федерации </w:t>
      </w:r>
      <w:r w:rsidR="00D97963" w:rsidRPr="00B61E5B">
        <w:t xml:space="preserve">по предоставлению </w:t>
      </w:r>
      <w:r w:rsidRPr="00B61E5B">
        <w:t>межбюджетных трансфертов местным бюджетам</w:t>
      </w:r>
      <w:r w:rsidR="00D97963" w:rsidRPr="00B61E5B">
        <w:t xml:space="preserve"> в форме субсидий, субвенций и иных межбюджетных</w:t>
      </w:r>
      <w:r w:rsidRPr="00B61E5B">
        <w:t xml:space="preserve"> трансферт</w:t>
      </w:r>
      <w:r w:rsidR="00D97963" w:rsidRPr="00B61E5B">
        <w:t>ов, имеющих</w:t>
      </w:r>
      <w:r w:rsidRPr="00B61E5B">
        <w:t xml:space="preserve"> целевое назначение.</w:t>
      </w:r>
    </w:p>
    <w:p w:rsidR="00156A0F" w:rsidRPr="00B61E5B" w:rsidRDefault="00EC5BB4" w:rsidP="008E01B5">
      <w:pPr>
        <w:ind w:firstLine="720"/>
        <w:jc w:val="both"/>
      </w:pPr>
      <w:r w:rsidRPr="00B61E5B">
        <w:t xml:space="preserve">В пункте 2.1 указываются расходы бюджета субъекта Российской Федерации на предоставление </w:t>
      </w:r>
      <w:r w:rsidR="008160C4" w:rsidRPr="00B61E5B">
        <w:t>субсидий</w:t>
      </w:r>
      <w:r w:rsidR="00CC7EAB" w:rsidRPr="00B61E5B">
        <w:t xml:space="preserve"> </w:t>
      </w:r>
      <w:r w:rsidRPr="00B61E5B">
        <w:t xml:space="preserve">бюджетам муниципальных образований за </w:t>
      </w:r>
      <w:r w:rsidR="00C60A82" w:rsidRPr="00B61E5B">
        <w:t>счет субсидий, иных межбюджетных трансфертов из федерального бюджета, а также средств Фонда содействия реформированию жилищно-коммунального хозяйства</w:t>
      </w:r>
      <w:r w:rsidR="00FF18B8" w:rsidRPr="00B61E5B">
        <w:t xml:space="preserve"> и Фонда развития моногородов</w:t>
      </w:r>
      <w:r w:rsidR="00156A0F" w:rsidRPr="00B61E5B">
        <w:t>. Расшифровка по видам субсидий (подпункты 2.1.1, 2.1.2 и т.д.) заполняется дополнительно в отдельной таблице (приложение 1).</w:t>
      </w:r>
    </w:p>
    <w:p w:rsidR="008160C4" w:rsidRPr="00B61E5B" w:rsidRDefault="008160C4" w:rsidP="008E01B5">
      <w:pPr>
        <w:ind w:firstLine="720"/>
        <w:jc w:val="both"/>
      </w:pPr>
      <w:r w:rsidRPr="00B61E5B">
        <w:t xml:space="preserve">В пункте 2.2 указываются расходы бюджета субъекта Российской Федерации на предоставление иных межбюджетных трансфертов бюджетам муниципальных образований за счет средств, предоставленных бюджету субъекта Российской Федерации </w:t>
      </w:r>
      <w:r w:rsidR="005207D8" w:rsidRPr="00B61E5B">
        <w:t xml:space="preserve">в форме </w:t>
      </w:r>
      <w:r w:rsidRPr="00B61E5B">
        <w:t>иных межбюджетных трансфертов из федерального бюджета</w:t>
      </w:r>
      <w:r w:rsidR="00156A0F" w:rsidRPr="00B61E5B">
        <w:t xml:space="preserve">. Расшифровка по </w:t>
      </w:r>
      <w:r w:rsidRPr="00B61E5B">
        <w:t xml:space="preserve">видам </w:t>
      </w:r>
      <w:r w:rsidR="00E46B65" w:rsidRPr="00B61E5B">
        <w:t xml:space="preserve">иных межбюджетных </w:t>
      </w:r>
      <w:r w:rsidRPr="00B61E5B">
        <w:t>трансфертов (подпункты 2.2.1, 2.2.2 и т.д.)</w:t>
      </w:r>
      <w:r w:rsidR="00156A0F" w:rsidRPr="00B61E5B">
        <w:t xml:space="preserve"> заполняется дополнительно в отдельной таблице (приложение 2)</w:t>
      </w:r>
      <w:r w:rsidRPr="00B61E5B">
        <w:t>.</w:t>
      </w:r>
    </w:p>
    <w:p w:rsidR="009B4D15" w:rsidRDefault="003C2413" w:rsidP="008E01B5">
      <w:pPr>
        <w:ind w:firstLine="720"/>
        <w:jc w:val="both"/>
      </w:pPr>
      <w:r w:rsidRPr="00B61E5B">
        <w:t xml:space="preserve">В пункте </w:t>
      </w:r>
      <w:r w:rsidR="00CC63E3">
        <w:t>9</w:t>
      </w:r>
      <w:r w:rsidRPr="00B61E5B">
        <w:t xml:space="preserve"> необходимо указать объем просроченной кредиторской задолженности </w:t>
      </w:r>
      <w:r w:rsidR="00FD5902">
        <w:t>бюджетных и автономных</w:t>
      </w:r>
      <w:r w:rsidRPr="00B61E5B">
        <w:t xml:space="preserve"> учреждений субъекта Российской Федерации</w:t>
      </w:r>
      <w:r w:rsidR="00BA0321" w:rsidRPr="00B61E5B">
        <w:t>.</w:t>
      </w:r>
      <w:r w:rsidR="002E47D8">
        <w:t xml:space="preserve"> Указанные данные должны соответствовать аналогичным показателям </w:t>
      </w:r>
      <w:r w:rsidR="009B4D15" w:rsidRPr="009B4D15">
        <w:t>форм</w:t>
      </w:r>
      <w:r w:rsidR="009B4D15">
        <w:t>ы</w:t>
      </w:r>
      <w:r w:rsidR="009B4D15" w:rsidRPr="009B4D15">
        <w:t xml:space="preserve"> сведений по дебиторской и кредиторской задолженности учреждени</w:t>
      </w:r>
      <w:r w:rsidR="009B4D15">
        <w:t>й</w:t>
      </w:r>
      <w:r w:rsidR="009B4D15" w:rsidRPr="009B4D15">
        <w:t xml:space="preserve"> </w:t>
      </w:r>
      <w:r w:rsidR="009B4D15">
        <w:br/>
      </w:r>
      <w:r w:rsidR="009B4D15" w:rsidRPr="009B4D15">
        <w:t>(ф. 0503769)</w:t>
      </w:r>
      <w:r w:rsidR="009B4D15">
        <w:t xml:space="preserve"> на 01.01.2020.</w:t>
      </w:r>
    </w:p>
    <w:p w:rsidR="003C43D3" w:rsidRDefault="003C43D3" w:rsidP="008E01B5">
      <w:pPr>
        <w:ind w:firstLine="720"/>
        <w:jc w:val="both"/>
      </w:pPr>
      <w:r w:rsidRPr="00B61E5B">
        <w:t xml:space="preserve">В пункте </w:t>
      </w:r>
      <w:r w:rsidR="00CC63E3">
        <w:t>10</w:t>
      </w:r>
      <w:r w:rsidRPr="00B61E5B">
        <w:t xml:space="preserve"> отражается объем расходов регионального бюджета </w:t>
      </w:r>
      <w:r w:rsidR="009F18D4" w:rsidRPr="00B61E5B">
        <w:t xml:space="preserve">с учетом межбюджетных трансфертов, переданных местным бюджетам, </w:t>
      </w:r>
      <w:r w:rsidRPr="00B61E5B"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(за исключением расходов, произведенных за счет межбюджетных трансфертов из федерального бюджета)</w:t>
      </w:r>
      <w:r w:rsidR="009F18D4" w:rsidRPr="00B61E5B">
        <w:t>.</w:t>
      </w:r>
    </w:p>
    <w:p w:rsidR="001155DE" w:rsidRDefault="001155DE" w:rsidP="008E01B5">
      <w:pPr>
        <w:ind w:firstLine="720"/>
        <w:jc w:val="both"/>
      </w:pPr>
      <w:r w:rsidRPr="00B01485">
        <w:t xml:space="preserve">В пункте </w:t>
      </w:r>
      <w:r w:rsidR="006B15BF" w:rsidRPr="00B01485">
        <w:t>11</w:t>
      </w:r>
      <w:r w:rsidRPr="00B01485">
        <w:t xml:space="preserve"> указывается </w:t>
      </w:r>
      <w:r w:rsidR="00E35AFA" w:rsidRPr="00B01485">
        <w:t>фактическая сумма</w:t>
      </w:r>
      <w:r w:rsidR="006B15BF" w:rsidRPr="00B01485">
        <w:t xml:space="preserve"> изменения остатков средств на счетах по учету средств бюджета субъекта Российской Федерации в отчетном финансовом году </w:t>
      </w:r>
      <w:r w:rsidR="006B15BF" w:rsidRPr="00F32445">
        <w:t>без учета средств, размещенных на депозитах.</w:t>
      </w:r>
    </w:p>
    <w:p w:rsidR="006A2BE6" w:rsidRDefault="00CC63E3" w:rsidP="008E01B5">
      <w:pPr>
        <w:ind w:firstLine="720"/>
        <w:jc w:val="both"/>
      </w:pPr>
      <w:r>
        <w:t>Пункты 13-14 заполняются субъектами Российской Федерации, являющимися получателями дотаций на выравнивание бюджетной обеспеченности субъектов Российской Федерации в 20</w:t>
      </w:r>
      <w:r w:rsidR="006A2BE6">
        <w:t>19</w:t>
      </w:r>
      <w:r>
        <w:t xml:space="preserve"> году, исходя из перечня обязательств подлежащих включению в соглашение, которым предусматриваются меры по социально-экономическому развитию и оздоровлению государственных финансов субъекта </w:t>
      </w:r>
      <w:r>
        <w:lastRenderedPageBreak/>
        <w:t xml:space="preserve">Российской Федерации, утвержденного постановлением Правительства Российской Федерации </w:t>
      </w:r>
      <w:r w:rsidR="006A2BE6" w:rsidRPr="00B83343">
        <w:t>от 31</w:t>
      </w:r>
      <w:r w:rsidR="006A2BE6">
        <w:t xml:space="preserve"> декабря </w:t>
      </w:r>
      <w:r w:rsidR="006A2BE6" w:rsidRPr="00B83343">
        <w:t xml:space="preserve">2019 </w:t>
      </w:r>
      <w:r w:rsidR="006A2BE6">
        <w:t>г. № </w:t>
      </w:r>
      <w:r w:rsidR="006A2BE6" w:rsidRPr="00B83343">
        <w:t>1950</w:t>
      </w:r>
      <w:r w:rsidR="006A2BE6">
        <w:t>.</w:t>
      </w:r>
    </w:p>
    <w:p w:rsidR="00CC63E3" w:rsidRDefault="006A2BE6" w:rsidP="008E01B5">
      <w:pPr>
        <w:ind w:firstLine="720"/>
        <w:jc w:val="both"/>
      </w:pPr>
      <w:r>
        <w:t xml:space="preserve"> </w:t>
      </w:r>
      <w:r w:rsidR="00CC63E3" w:rsidRPr="00B27989">
        <w:t>В пункте 14 необходимо указать количество проектов законов субъекта Российской Федерации о</w:t>
      </w:r>
      <w:r w:rsidR="00CC63E3" w:rsidRPr="005D1CAE">
        <w:t xml:space="preserve"> внесении изменений в закон о бюджете субъекта Российской Федерации на 201</w:t>
      </w:r>
      <w:r>
        <w:t>9 год и на плановый период 2020</w:t>
      </w:r>
      <w:r w:rsidR="00CC63E3" w:rsidRPr="005D1CAE">
        <w:t xml:space="preserve"> и 202</w:t>
      </w:r>
      <w:r>
        <w:t>1</w:t>
      </w:r>
      <w:r w:rsidR="00CC63E3" w:rsidRPr="005D1CAE">
        <w:t xml:space="preserve"> годов, направленных в Минфин России с использованием системы межведомственного электронного документооборота</w:t>
      </w:r>
      <w:r w:rsidR="00B27989">
        <w:t>, подписанных электронной цифровой подписью</w:t>
      </w:r>
      <w:r w:rsidR="00CC63E3">
        <w:t xml:space="preserve">. </w:t>
      </w:r>
      <w:r w:rsidR="00B27989">
        <w:t>При этом к</w:t>
      </w:r>
      <w:r w:rsidR="00CC63E3">
        <w:t xml:space="preserve"> указанному пункту </w:t>
      </w:r>
      <w:r w:rsidR="00CC63E3" w:rsidRPr="00261E55">
        <w:rPr>
          <w:b/>
        </w:rPr>
        <w:t>не относится</w:t>
      </w:r>
      <w:r w:rsidR="00CC63E3">
        <w:t xml:space="preserve"> направление</w:t>
      </w:r>
      <w:r w:rsidR="00B27989">
        <w:t xml:space="preserve"> субъектами Российской Федерации </w:t>
      </w:r>
      <w:r w:rsidR="00CC63E3">
        <w:t>электронных документов по электронной почте в Департамент межбюджетных отношений Минфина России.</w:t>
      </w:r>
    </w:p>
    <w:p w:rsidR="00D97963" w:rsidRDefault="00D97963" w:rsidP="008E01B5">
      <w:pPr>
        <w:ind w:firstLine="720"/>
        <w:jc w:val="both"/>
      </w:pPr>
      <w:r w:rsidRPr="00AC1299">
        <w:rPr>
          <w:i/>
        </w:rPr>
        <w:t>В разделе 2</w:t>
      </w:r>
      <w:r w:rsidRPr="00AC1299">
        <w:t xml:space="preserve"> «Данные об отдельных результат</w:t>
      </w:r>
      <w:r w:rsidR="00B0510F" w:rsidRPr="00AC1299">
        <w:t>ах</w:t>
      </w:r>
      <w:r w:rsidRPr="00AC1299">
        <w:t xml:space="preserve"> деятельности субъекта Российской Федерации и муниципальных образований в 201</w:t>
      </w:r>
      <w:r w:rsidR="006A2BE6">
        <w:t>9</w:t>
      </w:r>
      <w:r w:rsidRPr="00AC1299">
        <w:t xml:space="preserve"> г.»</w:t>
      </w:r>
      <w:r w:rsidR="00B0510F" w:rsidRPr="00AC1299">
        <w:t xml:space="preserve"> отражается информация о фактических значениях отдельных показателей оценки</w:t>
      </w:r>
      <w:r w:rsidR="0011414F" w:rsidRPr="00AC1299">
        <w:t xml:space="preserve"> по состоянию на 01.01.20</w:t>
      </w:r>
      <w:r w:rsidR="006A2BE6">
        <w:t>20</w:t>
      </w:r>
      <w:r w:rsidR="0011414F" w:rsidRPr="00AC1299">
        <w:t xml:space="preserve"> г</w:t>
      </w:r>
      <w:r w:rsidR="00B0510F" w:rsidRPr="00AC1299">
        <w:t>.</w:t>
      </w:r>
      <w:r w:rsidRPr="00B61E5B">
        <w:t xml:space="preserve"> </w:t>
      </w:r>
    </w:p>
    <w:p w:rsidR="00AC1299" w:rsidRPr="00851CFD" w:rsidRDefault="00AC1299" w:rsidP="008E01B5">
      <w:pPr>
        <w:ind w:firstLine="720"/>
        <w:jc w:val="both"/>
      </w:pPr>
      <w:r w:rsidRPr="004B5ED7">
        <w:t>В пункте 18 указывается количество муниципальных образований</w:t>
      </w:r>
      <w:r w:rsidR="004B5ED7" w:rsidRPr="004B5ED7">
        <w:t>,</w:t>
      </w:r>
      <w:r w:rsidRPr="004B5ED7">
        <w:t xml:space="preserve"> дотации на выравнивание бюджетной обеспеченности которым предоставляются при условии заключени</w:t>
      </w:r>
      <w:r w:rsidR="004B5ED7" w:rsidRPr="004B5ED7">
        <w:t>я</w:t>
      </w:r>
      <w:r w:rsidRPr="004B5ED7">
        <w:t xml:space="preserve"> </w:t>
      </w:r>
      <w:r w:rsidRPr="004B5ED7">
        <w:rPr>
          <w:szCs w:val="28"/>
        </w:rPr>
        <w:t>соглашений, предусматривающих меры по социально-экономическому развитию и оздоровлению муниципальных финансов.</w:t>
      </w:r>
    </w:p>
    <w:p w:rsidR="006E7387" w:rsidRPr="004B5ED7" w:rsidRDefault="006E7387" w:rsidP="008E01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5ED7">
        <w:t xml:space="preserve">В пунктах </w:t>
      </w:r>
      <w:r w:rsidR="004B5ED7" w:rsidRPr="004B5ED7">
        <w:t>19-21</w:t>
      </w:r>
      <w:r w:rsidRPr="004B5ED7">
        <w:t xml:space="preserve"> отражается информация о муниципальных образованиях, входящих в </w:t>
      </w:r>
      <w:r w:rsidRPr="004B5ED7">
        <w:rPr>
          <w:szCs w:val="28"/>
        </w:rPr>
        <w:t>утвержденный на 201</w:t>
      </w:r>
      <w:r w:rsidR="006A2BE6">
        <w:rPr>
          <w:szCs w:val="28"/>
        </w:rPr>
        <w:t>9</w:t>
      </w:r>
      <w:r w:rsidRPr="004B5ED7">
        <w:rPr>
          <w:szCs w:val="28"/>
        </w:rPr>
        <w:t xml:space="preserve"> год Перечень муниципальных образований, указанных в пункте </w:t>
      </w:r>
      <w:hyperlink r:id="rId8" w:history="1">
        <w:r w:rsidRPr="004B5ED7">
          <w:rPr>
            <w:szCs w:val="28"/>
          </w:rPr>
          <w:t>4</w:t>
        </w:r>
      </w:hyperlink>
      <w:r w:rsidRPr="004B5ED7">
        <w:rPr>
          <w:szCs w:val="28"/>
        </w:rPr>
        <w:t xml:space="preserve"> статьи 136 Бюджетного кодекса Российской Федерации.</w:t>
      </w:r>
    </w:p>
    <w:p w:rsidR="00337A26" w:rsidRPr="004B5ED7" w:rsidRDefault="00337A26" w:rsidP="008E01B5">
      <w:pPr>
        <w:ind w:firstLine="720"/>
        <w:jc w:val="both"/>
      </w:pPr>
      <w:r w:rsidRPr="004B5ED7">
        <w:t xml:space="preserve">В пункте </w:t>
      </w:r>
      <w:r w:rsidR="008918A7" w:rsidRPr="004B5ED7">
        <w:t>2</w:t>
      </w:r>
      <w:r w:rsidR="004B5ED7" w:rsidRPr="004B5ED7">
        <w:t>9</w:t>
      </w:r>
      <w:r w:rsidRPr="004B5ED7">
        <w:t xml:space="preserve"> не допускается дублирование организаций субъекта Российской Федерации, в связи с чем они должны учитываться единожды (например, если орган исполнительной власти субъекта Российской Федерации является одновременно и главным распорядителем средств бюджета субъекта Российской Федерации, то его необходимо учитывать только один раз). Показатели, оценивающие результаты </w:t>
      </w:r>
      <w:r w:rsidR="005810D8" w:rsidRPr="004B5ED7">
        <w:t xml:space="preserve">достижения соответствующими руководителями ключевых показателей эффективности </w:t>
      </w:r>
      <w:r w:rsidRPr="004B5ED7">
        <w:t>профессиональной деятельности, должны устанавливаться в локальных нормативных актах и трудовых договорах (контрактах).</w:t>
      </w:r>
    </w:p>
    <w:p w:rsidR="00B0510F" w:rsidRPr="004B5ED7" w:rsidRDefault="00B0510F" w:rsidP="008E01B5">
      <w:pPr>
        <w:ind w:firstLine="720"/>
        <w:jc w:val="both"/>
      </w:pPr>
      <w:r w:rsidRPr="004B5ED7">
        <w:t xml:space="preserve">По пункту </w:t>
      </w:r>
      <w:r w:rsidR="004B5ED7" w:rsidRPr="004B5ED7">
        <w:t>32</w:t>
      </w:r>
      <w:r w:rsidRPr="004B5ED7">
        <w:t xml:space="preserve"> указывается информация о количестве государственных учреждений, которым установлены финансовые санкции за нарушений условий государственных заданий (факт применения указанных санкций по показателю не оценивается).</w:t>
      </w:r>
    </w:p>
    <w:p w:rsidR="00B0510F" w:rsidRDefault="00B0510F" w:rsidP="008E01B5">
      <w:pPr>
        <w:ind w:firstLine="720"/>
        <w:jc w:val="both"/>
      </w:pPr>
      <w:r w:rsidRPr="004B5ED7">
        <w:t xml:space="preserve">По пункту </w:t>
      </w:r>
      <w:r w:rsidR="004B5ED7" w:rsidRPr="004B5ED7">
        <w:t>33</w:t>
      </w:r>
      <w:r w:rsidRPr="004B5ED7">
        <w:t xml:space="preserve"> </w:t>
      </w:r>
      <w:r w:rsidR="00D654E1" w:rsidRPr="004B5ED7">
        <w:t>отражается значение «да», если органами государственной власти субъекта Российской Федерации выполнялись в отчетном финансовом году полномочия органов местного самоуправления в бюджетной сфере, в противном случае указывается значение «нет»</w:t>
      </w:r>
      <w:r w:rsidR="003E52FE" w:rsidRPr="004B5ED7">
        <w:t>. В случае осуществления органами государственной власти субъектов Российской Федерации в отчетном финансовом году полномочий органов местного самоуправления в сопроводительном письме необходимо указать перечень соответствующих полномочий.</w:t>
      </w:r>
    </w:p>
    <w:p w:rsidR="004B5ED7" w:rsidRDefault="004B5ED7" w:rsidP="008E01B5">
      <w:pPr>
        <w:ind w:firstLine="720"/>
        <w:jc w:val="both"/>
      </w:pPr>
      <w:r>
        <w:t>В пункт</w:t>
      </w:r>
      <w:r w:rsidR="0039101D">
        <w:t>ах</w:t>
      </w:r>
      <w:r>
        <w:t xml:space="preserve"> 34</w:t>
      </w:r>
      <w:r w:rsidR="0039101D">
        <w:t>-35</w:t>
      </w:r>
      <w:r>
        <w:t xml:space="preserve"> </w:t>
      </w:r>
      <w:r w:rsidRPr="004B5ED7">
        <w:t>указывается информация о</w:t>
      </w:r>
      <w:r w:rsidR="00B43A24">
        <w:t xml:space="preserve"> фактических </w:t>
      </w:r>
      <w:r>
        <w:t>объемах платежей по обслуживанию</w:t>
      </w:r>
      <w:r w:rsidR="0039101D">
        <w:t xml:space="preserve"> (пункт 34) и погашению (пункт 35) </w:t>
      </w:r>
      <w:r w:rsidR="004559A9">
        <w:t>в течение 201</w:t>
      </w:r>
      <w:r w:rsidR="00613492">
        <w:t>9</w:t>
      </w:r>
      <w:r w:rsidR="004559A9">
        <w:t xml:space="preserve"> года </w:t>
      </w:r>
      <w:r w:rsidRPr="00613492">
        <w:t xml:space="preserve">государственного долга </w:t>
      </w:r>
      <w:r>
        <w:t xml:space="preserve">субъекта Российской Федерации, образованного и непогашенного </w:t>
      </w:r>
      <w:r w:rsidR="003D22B2">
        <w:t>на 01.01.201</w:t>
      </w:r>
      <w:r w:rsidR="00613492">
        <w:t>9</w:t>
      </w:r>
      <w:r w:rsidR="003D22B2">
        <w:t>.</w:t>
      </w:r>
      <w:r w:rsidR="00613492">
        <w:t xml:space="preserve"> </w:t>
      </w:r>
      <w:r w:rsidR="00613492" w:rsidRPr="00613492">
        <w:rPr>
          <w:szCs w:val="28"/>
        </w:rPr>
        <w:t xml:space="preserve">При этом сумма указывается </w:t>
      </w:r>
      <w:r w:rsidR="00613492" w:rsidRPr="00613492">
        <w:rPr>
          <w:b/>
          <w:szCs w:val="28"/>
        </w:rPr>
        <w:t xml:space="preserve">без </w:t>
      </w:r>
      <w:r w:rsidR="00613492" w:rsidRPr="00613492">
        <w:rPr>
          <w:b/>
          <w:color w:val="000000"/>
          <w:szCs w:val="28"/>
        </w:rPr>
        <w:t xml:space="preserve">учета </w:t>
      </w:r>
      <w:r w:rsidR="00613492" w:rsidRPr="00613492">
        <w:rPr>
          <w:b/>
          <w:bCs/>
          <w:iCs/>
          <w:color w:val="000000"/>
          <w:szCs w:val="28"/>
        </w:rPr>
        <w:t xml:space="preserve">платежей, направленных на досрочное погашение </w:t>
      </w:r>
      <w:r w:rsidR="00613492" w:rsidRPr="00613492">
        <w:rPr>
          <w:bCs/>
          <w:iCs/>
          <w:color w:val="000000"/>
          <w:szCs w:val="28"/>
        </w:rPr>
        <w:t>долговых обязательств</w:t>
      </w:r>
      <w:r w:rsidR="00613492" w:rsidRPr="00613492">
        <w:rPr>
          <w:color w:val="000000"/>
          <w:szCs w:val="28"/>
        </w:rPr>
        <w:t xml:space="preserve">, плановый срок </w:t>
      </w:r>
      <w:r w:rsidR="00613492" w:rsidRPr="00613492">
        <w:rPr>
          <w:color w:val="000000"/>
          <w:szCs w:val="28"/>
        </w:rPr>
        <w:lastRenderedPageBreak/>
        <w:t>погашения которых наступает позднее 01.01.2020.</w:t>
      </w:r>
      <w:r w:rsidR="00613492">
        <w:rPr>
          <w:color w:val="000000"/>
          <w:szCs w:val="28"/>
        </w:rPr>
        <w:t xml:space="preserve"> Н</w:t>
      </w:r>
      <w:r w:rsidR="003D22B2">
        <w:t>еобходимо указывать объемы погашения и обслуживания именного долга</w:t>
      </w:r>
      <w:r w:rsidR="00613492">
        <w:t>, образованного на 01.01.2019</w:t>
      </w:r>
      <w:r w:rsidR="003D22B2">
        <w:t xml:space="preserve"> (без учета текущих операций по привлечению и погашению</w:t>
      </w:r>
      <w:r w:rsidR="00576D68">
        <w:t xml:space="preserve"> в течение года</w:t>
      </w:r>
      <w:r w:rsidR="003D22B2">
        <w:t>)</w:t>
      </w:r>
      <w:r w:rsidR="0039101D">
        <w:t>.</w:t>
      </w:r>
      <w:r w:rsidR="00B43A24">
        <w:t xml:space="preserve"> </w:t>
      </w:r>
      <w:r w:rsidR="0039101D">
        <w:t xml:space="preserve"> Изменение объема государственных гарантий в объеме платежей</w:t>
      </w:r>
      <w:r>
        <w:t xml:space="preserve"> </w:t>
      </w:r>
      <w:r w:rsidR="0039101D">
        <w:t>по погашению государственного долга субъекта Российской Федерации, непогашенного на 01.01.201</w:t>
      </w:r>
      <w:r w:rsidR="00613492">
        <w:t>9, осуществленных в 2019</w:t>
      </w:r>
      <w:r w:rsidR="0039101D">
        <w:t xml:space="preserve"> году, в запрашиваем</w:t>
      </w:r>
      <w:r w:rsidR="00576D68">
        <w:t>ой</w:t>
      </w:r>
      <w:r w:rsidR="0039101D">
        <w:t xml:space="preserve"> информаци</w:t>
      </w:r>
      <w:r w:rsidR="00576D68">
        <w:t xml:space="preserve">и </w:t>
      </w:r>
      <w:r w:rsidR="00613492">
        <w:br/>
      </w:r>
      <w:r w:rsidR="00576D68">
        <w:t>не учитывается.</w:t>
      </w:r>
      <w:r w:rsidR="0039101D">
        <w:t xml:space="preserve"> </w:t>
      </w:r>
    </w:p>
    <w:p w:rsidR="000C1C5F" w:rsidRDefault="00D515D6" w:rsidP="008E01B5">
      <w:pPr>
        <w:ind w:firstLine="720"/>
        <w:jc w:val="both"/>
        <w:rPr>
          <w:color w:val="C00000"/>
        </w:rPr>
      </w:pPr>
      <w:r w:rsidRPr="000C1C5F">
        <w:rPr>
          <w:i/>
        </w:rPr>
        <w:t xml:space="preserve">В разделе </w:t>
      </w:r>
      <w:r w:rsidR="00D654E1" w:rsidRPr="000C1C5F">
        <w:rPr>
          <w:i/>
        </w:rPr>
        <w:t>3</w:t>
      </w:r>
      <w:r w:rsidRPr="000C1C5F">
        <w:t xml:space="preserve"> «Дополнительная информация (по результатам 201</w:t>
      </w:r>
      <w:r w:rsidR="00613492">
        <w:t>9</w:t>
      </w:r>
      <w:r w:rsidRPr="000C1C5F">
        <w:t xml:space="preserve"> г.)» </w:t>
      </w:r>
      <w:r w:rsidR="00D654E1" w:rsidRPr="000C1C5F">
        <w:t>по графе</w:t>
      </w:r>
      <w:r w:rsidRPr="000C1C5F">
        <w:t xml:space="preserve"> «</w:t>
      </w:r>
      <w:r w:rsidR="00D27C92" w:rsidRPr="000C1C5F">
        <w:t>Ссылка на акт в сети «Интернет</w:t>
      </w:r>
      <w:r w:rsidRPr="000C1C5F">
        <w:t>»</w:t>
      </w:r>
      <w:r w:rsidR="001F6900" w:rsidRPr="000C1C5F">
        <w:t xml:space="preserve"> указывае</w:t>
      </w:r>
      <w:r w:rsidRPr="000C1C5F">
        <w:t>тся</w:t>
      </w:r>
      <w:r w:rsidR="009E79CA" w:rsidRPr="000C1C5F">
        <w:t xml:space="preserve"> </w:t>
      </w:r>
      <w:r w:rsidR="009E79CA" w:rsidRPr="000C1C5F">
        <w:rPr>
          <w:b/>
        </w:rPr>
        <w:t>прямая</w:t>
      </w:r>
      <w:r w:rsidR="001F6900" w:rsidRPr="000C1C5F">
        <w:t xml:space="preserve"> ссылка на нормативный правовой акт</w:t>
      </w:r>
      <w:r w:rsidR="00F7025C" w:rsidRPr="000C1C5F">
        <w:t>,</w:t>
      </w:r>
      <w:r w:rsidR="008947B5" w:rsidRPr="000C1C5F">
        <w:t xml:space="preserve"> в случае его размещения в сети «Интернет»</w:t>
      </w:r>
      <w:r w:rsidR="000C1C5F">
        <w:rPr>
          <w:color w:val="C00000"/>
        </w:rPr>
        <w:t xml:space="preserve"> </w:t>
      </w:r>
      <w:r w:rsidR="000C1C5F" w:rsidRPr="000C1C5F">
        <w:t>или в справочной правовой системе «Консультант Плюс»</w:t>
      </w:r>
      <w:r w:rsidR="008947B5" w:rsidRPr="000C1C5F">
        <w:t>.</w:t>
      </w:r>
      <w:r w:rsidR="00D654E1" w:rsidRPr="000C1C5F">
        <w:t xml:space="preserve"> </w:t>
      </w:r>
      <w:r w:rsidR="008947B5" w:rsidRPr="00E62CF7">
        <w:t xml:space="preserve">В случае если нормативный правовой акт </w:t>
      </w:r>
      <w:r w:rsidR="00530923" w:rsidRPr="00E62CF7">
        <w:t>отсутствует в справочно-правов</w:t>
      </w:r>
      <w:r w:rsidR="00D27C92" w:rsidRPr="00E62CF7">
        <w:t>ых</w:t>
      </w:r>
      <w:r w:rsidR="00530923" w:rsidRPr="00E62CF7">
        <w:t xml:space="preserve"> систем</w:t>
      </w:r>
      <w:r w:rsidR="00D27C92" w:rsidRPr="00E62CF7">
        <w:t>ах или сети «Интернет»</w:t>
      </w:r>
      <w:r w:rsidR="00530923" w:rsidRPr="00E62CF7">
        <w:t xml:space="preserve">, необходимо направить его </w:t>
      </w:r>
      <w:r w:rsidR="00E62CF7" w:rsidRPr="00E62CF7">
        <w:t>копию</w:t>
      </w:r>
      <w:r w:rsidR="007255DB">
        <w:t xml:space="preserve"> в Минфин России, продублировав</w:t>
      </w:r>
      <w:r w:rsidR="00E62CF7" w:rsidRPr="00E62CF7">
        <w:t xml:space="preserve"> </w:t>
      </w:r>
      <w:r w:rsidR="00530923" w:rsidRPr="00E62CF7">
        <w:t>дополнительно по электронной почте</w:t>
      </w:r>
      <w:r w:rsidR="00D654E1" w:rsidRPr="00E62CF7">
        <w:t xml:space="preserve"> </w:t>
      </w:r>
      <w:r w:rsidR="007255DB" w:rsidRPr="007255DB">
        <w:t>Anastasiya.Lavrinenko@minfin.ru</w:t>
      </w:r>
      <w:r w:rsidR="007255DB">
        <w:t>.</w:t>
      </w:r>
    </w:p>
    <w:p w:rsidR="00530923" w:rsidRPr="00E62CF7" w:rsidRDefault="00530923" w:rsidP="008E01B5">
      <w:pPr>
        <w:ind w:firstLine="720"/>
        <w:jc w:val="both"/>
      </w:pPr>
      <w:r w:rsidRPr="00E62CF7">
        <w:t xml:space="preserve">По пунктам </w:t>
      </w:r>
      <w:r w:rsidR="00E62CF7" w:rsidRPr="00E62CF7">
        <w:t>36</w:t>
      </w:r>
      <w:r w:rsidR="000B0E21" w:rsidRPr="00E62CF7">
        <w:t xml:space="preserve"> - </w:t>
      </w:r>
      <w:r w:rsidR="00860569" w:rsidRPr="00E62CF7">
        <w:t>3</w:t>
      </w:r>
      <w:r w:rsidR="00B43A24">
        <w:t>8</w:t>
      </w:r>
      <w:r w:rsidR="00F533EB" w:rsidRPr="00E62CF7">
        <w:t xml:space="preserve">, </w:t>
      </w:r>
      <w:r w:rsidR="00E62CF7" w:rsidRPr="00E62CF7">
        <w:t>4</w:t>
      </w:r>
      <w:r w:rsidR="00B43A24">
        <w:t>1</w:t>
      </w:r>
      <w:r w:rsidR="00D82E15" w:rsidRPr="00E62CF7">
        <w:t xml:space="preserve"> </w:t>
      </w:r>
      <w:r w:rsidR="00F533EB" w:rsidRPr="00E62CF7">
        <w:t>кроме указания реквизитов нор</w:t>
      </w:r>
      <w:r w:rsidR="000A422F" w:rsidRPr="00E62CF7">
        <w:t>мативного правового акта и И</w:t>
      </w:r>
      <w:r w:rsidR="00F533EB" w:rsidRPr="00E62CF7">
        <w:t xml:space="preserve">нтернет-ссылки </w:t>
      </w:r>
      <w:r w:rsidR="007255DB">
        <w:t xml:space="preserve">в Минфин России </w:t>
      </w:r>
      <w:r w:rsidR="00F533EB" w:rsidRPr="00E62CF7">
        <w:t xml:space="preserve">необходимо представить </w:t>
      </w:r>
      <w:r w:rsidR="007255DB">
        <w:t>(в том числе в</w:t>
      </w:r>
      <w:r w:rsidR="00F533EB" w:rsidRPr="00E62CF7">
        <w:t xml:space="preserve"> электронном виде</w:t>
      </w:r>
      <w:r w:rsidR="007255DB">
        <w:t>)</w:t>
      </w:r>
      <w:r w:rsidR="00F533EB" w:rsidRPr="00E62CF7">
        <w:t xml:space="preserve"> </w:t>
      </w:r>
      <w:r w:rsidR="00F533EB" w:rsidRPr="007255DB">
        <w:t>краткие результаты оценки</w:t>
      </w:r>
      <w:r w:rsidR="00F533EB" w:rsidRPr="00E62CF7">
        <w:t xml:space="preserve">, </w:t>
      </w:r>
      <w:r w:rsidR="00F533EB" w:rsidRPr="00E62CF7">
        <w:rPr>
          <w:b/>
        </w:rPr>
        <w:t>проводимой в 201</w:t>
      </w:r>
      <w:r w:rsidR="00613492">
        <w:rPr>
          <w:b/>
        </w:rPr>
        <w:t>9</w:t>
      </w:r>
      <w:r w:rsidR="00F533EB" w:rsidRPr="00E62CF7">
        <w:rPr>
          <w:b/>
        </w:rPr>
        <w:t xml:space="preserve"> году</w:t>
      </w:r>
      <w:r w:rsidR="000A422F" w:rsidRPr="00E62CF7">
        <w:rPr>
          <w:b/>
        </w:rPr>
        <w:t xml:space="preserve"> (за 201</w:t>
      </w:r>
      <w:r w:rsidR="00613492">
        <w:rPr>
          <w:b/>
        </w:rPr>
        <w:t>8</w:t>
      </w:r>
      <w:r w:rsidR="000A422F" w:rsidRPr="00E62CF7">
        <w:rPr>
          <w:b/>
        </w:rPr>
        <w:t xml:space="preserve"> год, либо по оперативным данным 201</w:t>
      </w:r>
      <w:r w:rsidR="00613492">
        <w:rPr>
          <w:b/>
        </w:rPr>
        <w:t>9</w:t>
      </w:r>
      <w:r w:rsidR="000A422F" w:rsidRPr="00E62CF7">
        <w:rPr>
          <w:b/>
        </w:rPr>
        <w:t xml:space="preserve"> год</w:t>
      </w:r>
      <w:r w:rsidR="00200036" w:rsidRPr="00E62CF7">
        <w:rPr>
          <w:b/>
        </w:rPr>
        <w:t>а</w:t>
      </w:r>
      <w:r w:rsidR="000A422F" w:rsidRPr="00E62CF7">
        <w:rPr>
          <w:b/>
        </w:rPr>
        <w:t>)</w:t>
      </w:r>
      <w:r w:rsidR="00F533EB" w:rsidRPr="00E62CF7">
        <w:t>.</w:t>
      </w:r>
    </w:p>
    <w:p w:rsidR="006E748E" w:rsidRPr="00261E55" w:rsidRDefault="00D654E1" w:rsidP="008E01B5">
      <w:pPr>
        <w:ind w:firstLine="720"/>
        <w:jc w:val="both"/>
      </w:pPr>
      <w:r w:rsidRPr="00261E55">
        <w:t xml:space="preserve">По пункту </w:t>
      </w:r>
      <w:r w:rsidR="00B43A24">
        <w:t>39</w:t>
      </w:r>
      <w:r w:rsidRPr="00261E55">
        <w:t xml:space="preserve"> указывается нормативный правовой акт</w:t>
      </w:r>
      <w:r w:rsidR="006E748E" w:rsidRPr="00261E55">
        <w:t xml:space="preserve">, утверждающий перечень расходных обязательств муниципальных образований, софинансируемых за счет субсидий из бюджета субъекта Российской Федерации с установленными </w:t>
      </w:r>
      <w:r w:rsidR="006E748E" w:rsidRPr="00261E55">
        <w:rPr>
          <w:b/>
        </w:rPr>
        <w:t>целевыми показателями</w:t>
      </w:r>
      <w:r w:rsidR="006E748E" w:rsidRPr="00261E55">
        <w:t xml:space="preserve"> результативности предоставления субсидии. В случае отсутствия в нормативном правовом акте </w:t>
      </w:r>
      <w:r w:rsidR="008E01B5">
        <w:t>перечня</w:t>
      </w:r>
      <w:r w:rsidR="006E748E" w:rsidRPr="00261E55">
        <w:t xml:space="preserve"> показателей по </w:t>
      </w:r>
      <w:proofErr w:type="spellStart"/>
      <w:r w:rsidR="006E748E" w:rsidRPr="00261E55">
        <w:t>софинансиру</w:t>
      </w:r>
      <w:r w:rsidR="00E62CF7" w:rsidRPr="00261E55">
        <w:t>е</w:t>
      </w:r>
      <w:r w:rsidR="006E748E" w:rsidRPr="00261E55">
        <w:t>мым</w:t>
      </w:r>
      <w:proofErr w:type="spellEnd"/>
      <w:r w:rsidR="006E748E" w:rsidRPr="00261E55">
        <w:t xml:space="preserve"> расходным обязательствам, указанный пункт не заполняется.</w:t>
      </w:r>
    </w:p>
    <w:p w:rsidR="004A6587" w:rsidRPr="00261E55" w:rsidRDefault="004A6587" w:rsidP="008E01B5">
      <w:pPr>
        <w:ind w:firstLine="720"/>
        <w:jc w:val="both"/>
      </w:pPr>
      <w:r w:rsidRPr="00261E55">
        <w:t xml:space="preserve">В соответствии с пунктом </w:t>
      </w:r>
      <w:r w:rsidR="00261E55">
        <w:t>4</w:t>
      </w:r>
      <w:r w:rsidR="007255DB">
        <w:t>0</w:t>
      </w:r>
      <w:r w:rsidRPr="00261E55">
        <w:t xml:space="preserve"> будет оцениваться оказание отдельных государственных услуг субъекта Российской Федерации в электронном виде на специальном Интернет-портале. </w:t>
      </w:r>
      <w:r w:rsidRPr="00D3750C">
        <w:t xml:space="preserve">В </w:t>
      </w:r>
      <w:r w:rsidR="007255DB" w:rsidRPr="00D3750C">
        <w:t xml:space="preserve">качестве </w:t>
      </w:r>
      <w:r w:rsidRPr="00D3750C">
        <w:t>примечани</w:t>
      </w:r>
      <w:r w:rsidR="007255DB" w:rsidRPr="00D3750C">
        <w:t>я</w:t>
      </w:r>
      <w:r w:rsidRPr="00D3750C">
        <w:t xml:space="preserve"> к данному пункту</w:t>
      </w:r>
      <w:r w:rsidRPr="00261E55">
        <w:t xml:space="preserve"> </w:t>
      </w:r>
      <w:r w:rsidR="007255DB">
        <w:t xml:space="preserve">в письме, направляемом в Минфин России, </w:t>
      </w:r>
      <w:r w:rsidRPr="00261E55">
        <w:t>необходимо указать, какими именно услугами можно воспользоваться через Интернет-портал. В разделе «Ссылка на акт в сети «Интернет» необходимо указать ссылку на Интернет-портал оказания государственных услуг субъекта Российской Федерации в электронном виде.</w:t>
      </w:r>
    </w:p>
    <w:p w:rsidR="00D654E1" w:rsidRPr="00261E55" w:rsidRDefault="006E748E" w:rsidP="008E01B5">
      <w:pPr>
        <w:ind w:firstLine="720"/>
        <w:jc w:val="both"/>
      </w:pPr>
      <w:r w:rsidRPr="00261E55">
        <w:t xml:space="preserve">В пункте </w:t>
      </w:r>
      <w:r w:rsidR="00261E55" w:rsidRPr="00261E55">
        <w:t>4</w:t>
      </w:r>
      <w:r w:rsidR="00D3750C">
        <w:t>1</w:t>
      </w:r>
      <w:r w:rsidRPr="00261E55">
        <w:t xml:space="preserve"> подлежит отражению нормативный правовой акт субъекта Российской Федерации, определяющий </w:t>
      </w:r>
      <w:r w:rsidR="00760213" w:rsidRPr="00261E55">
        <w:t xml:space="preserve">порядок </w:t>
      </w:r>
      <w:r w:rsidR="003B20D0" w:rsidRPr="00261E55">
        <w:t xml:space="preserve">осуществления </w:t>
      </w:r>
      <w:r w:rsidR="00760213" w:rsidRPr="00261E55">
        <w:t xml:space="preserve">оценки </w:t>
      </w:r>
      <w:r w:rsidR="003B20D0" w:rsidRPr="00261E55">
        <w:t xml:space="preserve">независимыми экспертами организаций, </w:t>
      </w:r>
      <w:r w:rsidR="00760213" w:rsidRPr="00261E55">
        <w:t>оказыва</w:t>
      </w:r>
      <w:r w:rsidR="003B20D0" w:rsidRPr="00261E55">
        <w:t>ющих</w:t>
      </w:r>
      <w:r w:rsidR="00760213" w:rsidRPr="00261E55">
        <w:t xml:space="preserve"> социальны</w:t>
      </w:r>
      <w:r w:rsidR="003B20D0" w:rsidRPr="00261E55">
        <w:t>е</w:t>
      </w:r>
      <w:r w:rsidR="00760213" w:rsidRPr="00261E55">
        <w:t xml:space="preserve"> услуг</w:t>
      </w:r>
      <w:r w:rsidR="003B20D0" w:rsidRPr="00261E55">
        <w:t xml:space="preserve">и, </w:t>
      </w:r>
      <w:r w:rsidR="00760213" w:rsidRPr="00261E55">
        <w:t xml:space="preserve"> </w:t>
      </w:r>
      <w:r w:rsidR="003B20D0" w:rsidRPr="00261E55">
        <w:t>включая определение критериев эффективности работы организаций, оказывающих социальные  услуги, и введение публичных рейтингов их деятельности</w:t>
      </w:r>
      <w:r w:rsidR="00337A26" w:rsidRPr="00261E55">
        <w:t>.</w:t>
      </w:r>
    </w:p>
    <w:p w:rsidR="003B20D0" w:rsidRPr="00EA1E31" w:rsidRDefault="003B20D0" w:rsidP="008E01B5">
      <w:pPr>
        <w:ind w:firstLine="720"/>
        <w:jc w:val="both"/>
      </w:pPr>
      <w:r w:rsidRPr="00261E55">
        <w:t xml:space="preserve">По пункту </w:t>
      </w:r>
      <w:r w:rsidR="00261E55" w:rsidRPr="00261E55">
        <w:t>4</w:t>
      </w:r>
      <w:r w:rsidR="00D3750C">
        <w:t>2</w:t>
      </w:r>
      <w:r w:rsidRPr="00261E55">
        <w:t xml:space="preserve"> необходимо указать нормативный правовой акт</w:t>
      </w:r>
      <w:r w:rsidR="00261E55" w:rsidRPr="00261E55">
        <w:t>,</w:t>
      </w:r>
      <w:r w:rsidRPr="00261E55">
        <w:t xml:space="preserve"> в соответствии с которым в субъекте Российской Федерации созда</w:t>
      </w:r>
      <w:r w:rsidR="00337A26" w:rsidRPr="00261E55">
        <w:t>на возможность доступа граждан</w:t>
      </w:r>
      <w:r w:rsidRPr="00261E55">
        <w:t xml:space="preserve">, обратившихся за предоставлением государственных услуг, к текущему статусу предоставления услуги. Кроме того, по указанному пункту в соответствующей графе указывается ссылка на страницу авторизации пользователя на вход в личный </w:t>
      </w:r>
      <w:r w:rsidRPr="00EA1E31">
        <w:t>кабинет.</w:t>
      </w:r>
    </w:p>
    <w:p w:rsidR="008D0C2B" w:rsidRPr="00EA1E31" w:rsidRDefault="008D0C2B" w:rsidP="008E01B5">
      <w:pPr>
        <w:ind w:firstLine="720"/>
        <w:jc w:val="both"/>
      </w:pPr>
      <w:r w:rsidRPr="00EA1E31">
        <w:t xml:space="preserve">В пункте </w:t>
      </w:r>
      <w:r w:rsidR="00860569" w:rsidRPr="00EA1E31">
        <w:t>4</w:t>
      </w:r>
      <w:r w:rsidR="00D3750C">
        <w:t>4</w:t>
      </w:r>
      <w:r w:rsidRPr="00EA1E31">
        <w:t xml:space="preserve"> необходимо указать</w:t>
      </w:r>
      <w:r w:rsidR="00D27C92" w:rsidRPr="00EA1E31">
        <w:t xml:space="preserve"> ссылку на раздел </w:t>
      </w:r>
      <w:r w:rsidR="00C20704" w:rsidRPr="00EA1E31">
        <w:t>интернет-</w:t>
      </w:r>
      <w:r w:rsidR="00D27C92" w:rsidRPr="00EA1E31">
        <w:t>сайта, в котором</w:t>
      </w:r>
      <w:r w:rsidRPr="00EA1E31">
        <w:t xml:space="preserve"> размещены проекты нормативных правовых актов, разработку которых осуществлял непосредственно финансовый орган субъекта Российской Федерации</w:t>
      </w:r>
      <w:r w:rsidR="00762C90" w:rsidRPr="00EA1E31">
        <w:t xml:space="preserve">, а также </w:t>
      </w:r>
      <w:r w:rsidR="00762C90" w:rsidRPr="00D3750C">
        <w:lastRenderedPageBreak/>
        <w:t xml:space="preserve">представить </w:t>
      </w:r>
      <w:r w:rsidR="00D3750C" w:rsidRPr="00D3750C">
        <w:t xml:space="preserve">дополнительно </w:t>
      </w:r>
      <w:r w:rsidR="00762C90" w:rsidRPr="00D3750C">
        <w:t xml:space="preserve">информацию </w:t>
      </w:r>
      <w:r w:rsidR="00C20704" w:rsidRPr="00D3750C">
        <w:t xml:space="preserve">о </w:t>
      </w:r>
      <w:r w:rsidR="00762C90" w:rsidRPr="00D3750C">
        <w:t>поступивших заключениях по итогам</w:t>
      </w:r>
      <w:r w:rsidR="00762C90" w:rsidRPr="00EA1E31">
        <w:t xml:space="preserve"> независимой антикоррупционной экспертизы (при наличии).</w:t>
      </w:r>
    </w:p>
    <w:p w:rsidR="004A6587" w:rsidRPr="00EA1E31" w:rsidRDefault="004A6587" w:rsidP="008E01B5">
      <w:pPr>
        <w:ind w:firstLine="720"/>
        <w:jc w:val="both"/>
      </w:pPr>
      <w:r w:rsidRPr="00EA1E31">
        <w:t xml:space="preserve">По пункту </w:t>
      </w:r>
      <w:r w:rsidR="00860569" w:rsidRPr="00EA1E31">
        <w:t>4</w:t>
      </w:r>
      <w:r w:rsidR="00D3750C">
        <w:t>6</w:t>
      </w:r>
      <w:r w:rsidRPr="00EA1E31">
        <w:t xml:space="preserve"> указывается информация о нормативном правовом акте, устанавливающим порядок осуществления мониторинга удовлетворенности населения качеством оказываемых государственных услуг (опрос, анкетирование), а также дополнительно направляется информация о результатах изучения мнения населения за отчетный год.</w:t>
      </w:r>
    </w:p>
    <w:p w:rsidR="005B0DD6" w:rsidRPr="00EA1E31" w:rsidRDefault="00EF2C44" w:rsidP="008E01B5">
      <w:pPr>
        <w:ind w:firstLine="720"/>
        <w:jc w:val="both"/>
      </w:pPr>
      <w:r w:rsidRPr="00EA1E31">
        <w:t>В случае отсутствия каких-либо данных по раздел</w:t>
      </w:r>
      <w:r w:rsidR="00FF65DA" w:rsidRPr="00EA1E31">
        <w:t>у</w:t>
      </w:r>
      <w:r w:rsidRPr="00EA1E31">
        <w:t xml:space="preserve"> 3</w:t>
      </w:r>
      <w:r w:rsidR="009A04A5" w:rsidRPr="00EA1E31">
        <w:t xml:space="preserve"> </w:t>
      </w:r>
      <w:r w:rsidRPr="00EA1E31">
        <w:t xml:space="preserve">необходимо напротив показателя указать «нет данных», </w:t>
      </w:r>
      <w:r w:rsidRPr="00D3750C">
        <w:t xml:space="preserve">а в </w:t>
      </w:r>
      <w:r w:rsidR="00D3750C" w:rsidRPr="00D3750C">
        <w:t>сопроводительном</w:t>
      </w:r>
      <w:r w:rsidR="00D3750C">
        <w:t xml:space="preserve"> письме,</w:t>
      </w:r>
      <w:r w:rsidR="00D3750C" w:rsidRPr="00D3750C">
        <w:t xml:space="preserve"> </w:t>
      </w:r>
      <w:r w:rsidR="00D3750C">
        <w:t xml:space="preserve">направляемом в Минфин России, </w:t>
      </w:r>
      <w:r w:rsidRPr="00EA1E31">
        <w:t>указать причину их отсутствия.</w:t>
      </w:r>
    </w:p>
    <w:p w:rsidR="00A57266" w:rsidRPr="000E072F" w:rsidRDefault="00A57266" w:rsidP="008E01B5">
      <w:pPr>
        <w:ind w:firstLine="720"/>
        <w:jc w:val="both"/>
      </w:pPr>
      <w:r w:rsidRPr="00AB0E71">
        <w:rPr>
          <w:i/>
        </w:rPr>
        <w:t>В разделе 4</w:t>
      </w:r>
      <w:r w:rsidRPr="000E072F">
        <w:t xml:space="preserve"> «Данные об утвержденных показателях бюджета субъекта Российской Федерации на 201</w:t>
      </w:r>
      <w:r w:rsidR="00613492">
        <w:t>9</w:t>
      </w:r>
      <w:r w:rsidRPr="000E072F">
        <w:t xml:space="preserve"> г.» подлежит отражению информация о плановых значениях бюджетных данных исходя из первой редакции закона о бюджете субъекта Российской Федерации, а также последней редакции указанного закона.</w:t>
      </w:r>
    </w:p>
    <w:p w:rsidR="00711DCF" w:rsidRPr="008D3F2D" w:rsidRDefault="00711DCF" w:rsidP="008E01B5">
      <w:pPr>
        <w:ind w:firstLine="720"/>
        <w:jc w:val="both"/>
      </w:pPr>
      <w:r w:rsidRPr="008D3F2D">
        <w:t xml:space="preserve">По пункту </w:t>
      </w:r>
      <w:r w:rsidR="008D3F2D" w:rsidRPr="008D3F2D">
        <w:t>5</w:t>
      </w:r>
      <w:r w:rsidR="00613492">
        <w:t>6</w:t>
      </w:r>
      <w:r w:rsidRPr="008D3F2D">
        <w:t xml:space="preserve"> отражается информация об общем объеме межбюджетных трансфертов местным бюджетам, распределенных </w:t>
      </w:r>
      <w:r w:rsidRPr="008D3F2D">
        <w:rPr>
          <w:b/>
        </w:rPr>
        <w:t>между муниципальными образованиями</w:t>
      </w:r>
      <w:r w:rsidRPr="008D3F2D">
        <w:t xml:space="preserve"> приложениями к закону о бюджете субъекта Российской Федерации.</w:t>
      </w:r>
    </w:p>
    <w:p w:rsidR="00711DCF" w:rsidRPr="008D3F2D" w:rsidRDefault="00A57266" w:rsidP="008E01B5">
      <w:pPr>
        <w:ind w:firstLine="720"/>
        <w:jc w:val="both"/>
      </w:pPr>
      <w:r w:rsidRPr="008D3F2D">
        <w:t xml:space="preserve">По пункту </w:t>
      </w:r>
      <w:r w:rsidR="008D3F2D" w:rsidRPr="008D3F2D">
        <w:t>5</w:t>
      </w:r>
      <w:r w:rsidR="00613492">
        <w:t>7</w:t>
      </w:r>
      <w:r w:rsidRPr="008D3F2D">
        <w:t xml:space="preserve"> указывается </w:t>
      </w:r>
      <w:r w:rsidR="00EE0355" w:rsidRPr="008D3F2D">
        <w:t xml:space="preserve">общий </w:t>
      </w:r>
      <w:r w:rsidRPr="008D3F2D">
        <w:t>объем межбюджетных трансфертов местным бюджетам в форме субсидий, субвенций и иных межбюджетных трансфертов, имеющих целевое назначение</w:t>
      </w:r>
      <w:r w:rsidR="00EE0355" w:rsidRPr="008D3F2D">
        <w:t>, предусмотренных в бюджете субъекта Российской Федерации на 201</w:t>
      </w:r>
      <w:r w:rsidR="00613492">
        <w:t>9</w:t>
      </w:r>
      <w:r w:rsidR="00EE0355" w:rsidRPr="008D3F2D">
        <w:t xml:space="preserve"> год.</w:t>
      </w:r>
      <w:r w:rsidR="00711DCF" w:rsidRPr="008D3F2D">
        <w:t xml:space="preserve"> </w:t>
      </w:r>
    </w:p>
    <w:p w:rsidR="00711DCF" w:rsidRPr="008D3F2D" w:rsidRDefault="00711DCF" w:rsidP="008E01B5">
      <w:pPr>
        <w:ind w:firstLine="720"/>
        <w:jc w:val="both"/>
      </w:pPr>
      <w:r w:rsidRPr="008D3F2D">
        <w:t xml:space="preserve">В пункте </w:t>
      </w:r>
      <w:r w:rsidR="00AB0E71">
        <w:t>5</w:t>
      </w:r>
      <w:r w:rsidR="00504F33">
        <w:t>8</w:t>
      </w:r>
      <w:r w:rsidRPr="008D3F2D">
        <w:t xml:space="preserve"> отражается информация об объеме межбюджетных трансфертов местным бюджетам в форме субсидий, субвенций и иных межбюджетных трансфертов, имеющих </w:t>
      </w:r>
      <w:r w:rsidRPr="008D3F2D">
        <w:rPr>
          <w:b/>
        </w:rPr>
        <w:t>целевое назначение</w:t>
      </w:r>
      <w:r w:rsidRPr="008D3F2D">
        <w:t>, распределенных между муниципальными образованиями приложениями к закону о бюджете субъекта Российской Федерации.</w:t>
      </w:r>
    </w:p>
    <w:p w:rsidR="00860569" w:rsidRPr="008D3F2D" w:rsidRDefault="00860569" w:rsidP="008E01B5">
      <w:pPr>
        <w:ind w:firstLine="720"/>
        <w:jc w:val="both"/>
      </w:pPr>
      <w:r w:rsidRPr="008D3F2D">
        <w:t xml:space="preserve">В пункте </w:t>
      </w:r>
      <w:r w:rsidR="008D3F2D" w:rsidRPr="008D3F2D">
        <w:t>6</w:t>
      </w:r>
      <w:r w:rsidR="00504F33">
        <w:t>0</w:t>
      </w:r>
      <w:r w:rsidRPr="008D3F2D">
        <w:t xml:space="preserve"> необходимо указать объем утвержденных законом о бюджете субъекта Российской Федерации бюджетных ассигнований, зарезервированных по виду расходов 870</w:t>
      </w:r>
      <w:r w:rsidRPr="00AB0E71">
        <w:t>.</w:t>
      </w:r>
      <w:r w:rsidRPr="008D3F2D">
        <w:t xml:space="preserve"> </w:t>
      </w:r>
    </w:p>
    <w:p w:rsidR="005F15BC" w:rsidRPr="008D3F2D" w:rsidRDefault="005F15BC" w:rsidP="008E01B5">
      <w:pPr>
        <w:ind w:firstLine="720"/>
        <w:jc w:val="both"/>
      </w:pPr>
      <w:r w:rsidRPr="008D3F2D">
        <w:rPr>
          <w:i/>
        </w:rPr>
        <w:t>В раздел</w:t>
      </w:r>
      <w:r w:rsidR="009A04A5" w:rsidRPr="008D3F2D">
        <w:rPr>
          <w:i/>
        </w:rPr>
        <w:t>ах</w:t>
      </w:r>
      <w:r w:rsidRPr="008D3F2D">
        <w:rPr>
          <w:i/>
        </w:rPr>
        <w:t xml:space="preserve"> </w:t>
      </w:r>
      <w:r w:rsidR="00FF65DA" w:rsidRPr="008D3F2D">
        <w:rPr>
          <w:i/>
        </w:rPr>
        <w:t>5</w:t>
      </w:r>
      <w:r w:rsidR="009A04A5" w:rsidRPr="008D3F2D">
        <w:rPr>
          <w:i/>
        </w:rPr>
        <w:t xml:space="preserve"> и </w:t>
      </w:r>
      <w:r w:rsidR="00FF65DA" w:rsidRPr="008D3F2D">
        <w:rPr>
          <w:i/>
        </w:rPr>
        <w:t>6</w:t>
      </w:r>
      <w:r w:rsidRPr="008D3F2D">
        <w:t xml:space="preserve"> указываются </w:t>
      </w:r>
      <w:r w:rsidR="00C20704" w:rsidRPr="008D3F2D">
        <w:t>плановые</w:t>
      </w:r>
      <w:r w:rsidRPr="008D3F2D">
        <w:t xml:space="preserve"> показатели 20</w:t>
      </w:r>
      <w:r w:rsidR="00504F33">
        <w:t>20</w:t>
      </w:r>
      <w:r w:rsidRPr="008D3F2D">
        <w:t xml:space="preserve"> года, утвержденные законом субъекта Российской Федерации о бюджете субъекта Российской Федерации на 20</w:t>
      </w:r>
      <w:r w:rsidR="00504F33">
        <w:t>19</w:t>
      </w:r>
      <w:r w:rsidRPr="008D3F2D">
        <w:t xml:space="preserve"> </w:t>
      </w:r>
      <w:r w:rsidR="009A04A5" w:rsidRPr="008D3F2D">
        <w:t>-</w:t>
      </w:r>
      <w:r w:rsidR="008D3F2D" w:rsidRPr="008D3F2D">
        <w:t xml:space="preserve"> 202</w:t>
      </w:r>
      <w:r w:rsidR="00504F33">
        <w:t>1</w:t>
      </w:r>
      <w:r w:rsidRPr="008D3F2D">
        <w:t xml:space="preserve"> год</w:t>
      </w:r>
      <w:r w:rsidR="009A04A5" w:rsidRPr="008D3F2D">
        <w:t>ы и законом о бюджете субъекта Российской Федерации на 20</w:t>
      </w:r>
      <w:r w:rsidR="00504F33">
        <w:t>20</w:t>
      </w:r>
      <w:r w:rsidR="009A04A5" w:rsidRPr="008D3F2D">
        <w:t xml:space="preserve"> </w:t>
      </w:r>
      <w:r w:rsidR="009C2882" w:rsidRPr="008D3F2D">
        <w:t>год</w:t>
      </w:r>
      <w:r w:rsidR="003E52FE" w:rsidRPr="008D3F2D">
        <w:t xml:space="preserve"> (20</w:t>
      </w:r>
      <w:r w:rsidR="00504F33">
        <w:t>20</w:t>
      </w:r>
      <w:r w:rsidR="003E52FE" w:rsidRPr="008D3F2D">
        <w:t xml:space="preserve"> – 20</w:t>
      </w:r>
      <w:r w:rsidR="008D3F2D" w:rsidRPr="008D3F2D">
        <w:t>2</w:t>
      </w:r>
      <w:r w:rsidR="00504F33">
        <w:t>3</w:t>
      </w:r>
      <w:r w:rsidR="003E52FE" w:rsidRPr="008D3F2D">
        <w:t xml:space="preserve"> годы)</w:t>
      </w:r>
      <w:r w:rsidRPr="008D3F2D">
        <w:t xml:space="preserve">. </w:t>
      </w:r>
    </w:p>
    <w:p w:rsidR="003D22B2" w:rsidRPr="001D1B84" w:rsidRDefault="003D22B2" w:rsidP="008E01B5">
      <w:pPr>
        <w:ind w:firstLine="720"/>
        <w:jc w:val="both"/>
      </w:pPr>
      <w:r w:rsidRPr="004D7C07">
        <w:t>В строках 8</w:t>
      </w:r>
      <w:r w:rsidR="00504F33">
        <w:t>0</w:t>
      </w:r>
      <w:r w:rsidRPr="004D7C07">
        <w:t xml:space="preserve"> и 8</w:t>
      </w:r>
      <w:r w:rsidR="00504F33">
        <w:t>1</w:t>
      </w:r>
      <w:r w:rsidRPr="004D7C07">
        <w:t xml:space="preserve"> отражается количество целевых межбюджетных трансфертов, предоставляемых местным бюджетам из бюджета субъекта Российской Федерации в текущем году, в том числе перечисление которых осуществляется в сумме, необходимой для оплаты платежных документов, представленных получателями средств местного бюджета.</w:t>
      </w:r>
    </w:p>
    <w:p w:rsidR="000E0EB9" w:rsidRPr="004D7C07" w:rsidRDefault="000E0EB9" w:rsidP="008E01B5">
      <w:pPr>
        <w:autoSpaceDE w:val="0"/>
        <w:autoSpaceDN w:val="0"/>
        <w:adjustRightInd w:val="0"/>
        <w:ind w:firstLine="709"/>
        <w:jc w:val="both"/>
      </w:pPr>
      <w:r w:rsidRPr="004D7C07">
        <w:t xml:space="preserve">В приложении 3 отражается информация о плановых назначениях по предоставлению субвенций местным бюджетам, в том числе с указанием </w:t>
      </w:r>
      <w:r w:rsidRPr="004D7C07">
        <w:rPr>
          <w:szCs w:val="28"/>
        </w:rPr>
        <w:t>не распределенной между муниципальными образованиями субвенции местным бюджетам,</w:t>
      </w:r>
      <w:r w:rsidRPr="004D7C07">
        <w:t xml:space="preserve"> по каждому виду субвенции исходя из первой редакции закона о бюджете субъ</w:t>
      </w:r>
      <w:r w:rsidR="00504F33">
        <w:t>екта Российской Федерации на 2020</w:t>
      </w:r>
      <w:r w:rsidRPr="004D7C07">
        <w:t xml:space="preserve"> год и на плановый период 20</w:t>
      </w:r>
      <w:r w:rsidR="004D7C07" w:rsidRPr="004D7C07">
        <w:t>2</w:t>
      </w:r>
      <w:r w:rsidR="00504F33">
        <w:t>1</w:t>
      </w:r>
      <w:r w:rsidRPr="004D7C07">
        <w:t xml:space="preserve"> и 202</w:t>
      </w:r>
      <w:r w:rsidR="00504F33">
        <w:t>2</w:t>
      </w:r>
      <w:r w:rsidRPr="004D7C07">
        <w:t xml:space="preserve"> годов.</w:t>
      </w:r>
    </w:p>
    <w:p w:rsidR="000E0EB9" w:rsidRPr="004D7C07" w:rsidRDefault="000E0EB9" w:rsidP="008E01B5">
      <w:pPr>
        <w:autoSpaceDE w:val="0"/>
        <w:autoSpaceDN w:val="0"/>
        <w:adjustRightInd w:val="0"/>
        <w:ind w:firstLine="709"/>
        <w:jc w:val="both"/>
      </w:pPr>
      <w:r w:rsidRPr="004D7C07">
        <w:lastRenderedPageBreak/>
        <w:t>В приложении 4 указываются расчетные размеры дотации на выравнивание бюджетной обеспеченности поселений (внутригородских районов), муниципальных районов (городских округов, городских округов с внутригородским делением), в том числе, замененные дополнительным нормативом отчислений в бюджеты муниципальных образований от налога на доходы физических лиц на 20</w:t>
      </w:r>
      <w:r w:rsidR="00504F33">
        <w:t>20</w:t>
      </w:r>
      <w:r w:rsidRPr="004D7C07">
        <w:t xml:space="preserve"> год бюджету каждого городского, сельского поселения, внутригородского района, муниципального района (городского округа, городского округа с внутригородским делением) исходя из первой редакции закона о бюджете субъекта Российской Федерации на 20</w:t>
      </w:r>
      <w:r w:rsidR="00504F33">
        <w:t>19</w:t>
      </w:r>
      <w:r w:rsidRPr="004D7C07">
        <w:t xml:space="preserve"> год и на плановый период 20</w:t>
      </w:r>
      <w:r w:rsidR="00504F33">
        <w:t>20</w:t>
      </w:r>
      <w:r w:rsidRPr="004D7C07">
        <w:t xml:space="preserve"> и 20</w:t>
      </w:r>
      <w:r w:rsidR="004D7C07" w:rsidRPr="004D7C07">
        <w:t>2</w:t>
      </w:r>
      <w:r w:rsidR="00504F33">
        <w:t>1</w:t>
      </w:r>
      <w:r w:rsidRPr="004D7C07">
        <w:t xml:space="preserve"> годов и на 20</w:t>
      </w:r>
      <w:r w:rsidR="00504F33">
        <w:t>20</w:t>
      </w:r>
      <w:r w:rsidRPr="004D7C07">
        <w:t xml:space="preserve"> год и на плановый период 20</w:t>
      </w:r>
      <w:r w:rsidR="004D7C07" w:rsidRPr="004D7C07">
        <w:t>2</w:t>
      </w:r>
      <w:r w:rsidR="00504F33">
        <w:t>1</w:t>
      </w:r>
      <w:r w:rsidRPr="004D7C07">
        <w:t xml:space="preserve"> и 202</w:t>
      </w:r>
      <w:r w:rsidR="00504F33">
        <w:t>2</w:t>
      </w:r>
      <w:r w:rsidRPr="004D7C07">
        <w:t xml:space="preserve"> годов.</w:t>
      </w:r>
    </w:p>
    <w:p w:rsidR="000E0EB9" w:rsidRPr="004D7C07" w:rsidRDefault="000E0EB9" w:rsidP="008E01B5">
      <w:pPr>
        <w:autoSpaceDE w:val="0"/>
        <w:autoSpaceDN w:val="0"/>
        <w:adjustRightInd w:val="0"/>
        <w:ind w:firstLine="709"/>
        <w:jc w:val="both"/>
      </w:pPr>
      <w:r w:rsidRPr="004D7C07">
        <w:t>В приложении 5 отражается уровень расчетной бюджетной обеспеченности  пяти наиболее и 5 наименее обеспеченных муниципальных образован</w:t>
      </w:r>
      <w:r w:rsidR="00504F33">
        <w:t>ий до и после выравнивания в 2020</w:t>
      </w:r>
      <w:r w:rsidRPr="004D7C07">
        <w:t xml:space="preserve"> году. Информация указывается только по городским округам (городским округам с внутригородским делением) и муниципальным районам.</w:t>
      </w:r>
    </w:p>
    <w:p w:rsidR="000E0EB9" w:rsidRPr="004D7C07" w:rsidRDefault="000E0EB9" w:rsidP="008E01B5">
      <w:pPr>
        <w:ind w:firstLine="709"/>
        <w:jc w:val="both"/>
      </w:pPr>
      <w:r w:rsidRPr="004D7C07">
        <w:t>В приложении 6 отражается информация о плановых назначениях по предоставлению субсидий местным бюджетам из бюджета субъекта Российской Федерации на 20</w:t>
      </w:r>
      <w:r w:rsidR="00504F33">
        <w:t>20</w:t>
      </w:r>
      <w:r w:rsidRPr="004D7C07">
        <w:t xml:space="preserve"> год по каждому виду субсидий, исходя из первой редакции закона о бюджете субъекта Российской Федерации на 20</w:t>
      </w:r>
      <w:r w:rsidR="00504F33">
        <w:t>20</w:t>
      </w:r>
      <w:r w:rsidRPr="004D7C07">
        <w:t xml:space="preserve"> год и на плановый период 20</w:t>
      </w:r>
      <w:r w:rsidR="004D7C07" w:rsidRPr="004D7C07">
        <w:t>2</w:t>
      </w:r>
      <w:r w:rsidR="00504F33">
        <w:t>1</w:t>
      </w:r>
      <w:r w:rsidRPr="004D7C07">
        <w:t xml:space="preserve"> и 20</w:t>
      </w:r>
      <w:r w:rsidR="00504F33">
        <w:t>22</w:t>
      </w:r>
      <w:r w:rsidRPr="004D7C07">
        <w:t xml:space="preserve"> годов, с указанием реквизитов нормативного правового акта, устанавливающего порядки предоставления (условия предоставления, методики расчетов) субсидий местным бюджетам.</w:t>
      </w:r>
    </w:p>
    <w:p w:rsidR="000E0EB9" w:rsidRPr="004D7C07" w:rsidRDefault="000E0EB9" w:rsidP="008E01B5">
      <w:pPr>
        <w:autoSpaceDE w:val="0"/>
        <w:autoSpaceDN w:val="0"/>
        <w:adjustRightInd w:val="0"/>
        <w:ind w:firstLine="709"/>
        <w:jc w:val="both"/>
      </w:pPr>
      <w:r w:rsidRPr="00504F33">
        <w:t>В приложении 7 необходимо</w:t>
      </w:r>
      <w:r w:rsidRPr="004D7C07">
        <w:t xml:space="preserve"> отразить информацию о проведении в 201</w:t>
      </w:r>
      <w:r w:rsidR="00504F33">
        <w:t>9</w:t>
      </w:r>
      <w:r w:rsidRPr="004D7C07">
        <w:t xml:space="preserve"> году семинаров и совещаний в целях оказания методологической и консультационной помощи органам местного самоуправления муниципальных образований субъекта Российской Федерации в сфере межбюджетных отношений и организации бюджетного процесса, при этом необходимо учитывать, что проведение ведомственных коллегий и курсы повышения квалификации к таким мероприятиям не относятся. </w:t>
      </w:r>
    </w:p>
    <w:p w:rsidR="003D22B2" w:rsidRPr="004D7C07" w:rsidRDefault="003D22B2" w:rsidP="008E01B5">
      <w:pPr>
        <w:autoSpaceDE w:val="0"/>
        <w:autoSpaceDN w:val="0"/>
        <w:adjustRightInd w:val="0"/>
        <w:ind w:firstLine="709"/>
        <w:jc w:val="both"/>
      </w:pPr>
      <w:r w:rsidRPr="004D7C07">
        <w:t>В приложении 8 отражаются сведения об объеме межбюджетных трансфертов местным бюджетам поощрительного характера за наращивание налогового (экономического) потенциала муниципального образования</w:t>
      </w:r>
      <w:r w:rsidR="00092D34">
        <w:t xml:space="preserve"> и (или) оценки деятельности органов местного самоуправления (без учета средств федерального бюджета)</w:t>
      </w:r>
      <w:bookmarkStart w:id="0" w:name="_GoBack"/>
      <w:bookmarkEnd w:id="0"/>
      <w:r w:rsidRPr="004D7C07">
        <w:t>.</w:t>
      </w:r>
    </w:p>
    <w:p w:rsidR="003D22B2" w:rsidRPr="004D7C07" w:rsidRDefault="003D22B2" w:rsidP="008E01B5">
      <w:pPr>
        <w:autoSpaceDE w:val="0"/>
        <w:autoSpaceDN w:val="0"/>
        <w:adjustRightInd w:val="0"/>
        <w:ind w:firstLine="709"/>
        <w:jc w:val="both"/>
      </w:pPr>
      <w:r w:rsidRPr="004D7C07">
        <w:t>При этом необходимо учитывать, что в случае, если в соответствии с правилами и (или) методиками распределения указанных межбюджетных трансфертов, наряду с показателями, характеризующими налоговый (экономический) потенциал, используются иные показатели, например,</w:t>
      </w:r>
      <w:r w:rsidRPr="004D7C07">
        <w:rPr>
          <w:szCs w:val="28"/>
        </w:rPr>
        <w:t xml:space="preserve"> общая площадь жилых помещений, приходящаяся в среднем на одного жителя и тому подобные,</w:t>
      </w:r>
      <w:r w:rsidRPr="004D7C07">
        <w:t xml:space="preserve"> которые оказывают влияние на объем предоставляемых межбюджетных трансфертов поощрительного характера, сведения о таких межбюджетных трансфертах в приложении 8 не указываются.</w:t>
      </w:r>
    </w:p>
    <w:p w:rsidR="003D22B2" w:rsidRDefault="003D22B2" w:rsidP="008E01B5">
      <w:pPr>
        <w:autoSpaceDE w:val="0"/>
        <w:autoSpaceDN w:val="0"/>
        <w:adjustRightInd w:val="0"/>
        <w:ind w:firstLine="709"/>
        <w:jc w:val="both"/>
      </w:pPr>
      <w:r w:rsidRPr="004D7C07">
        <w:t xml:space="preserve">Также в приложении 8 указываются сведения о количестве муниципальных образований бюджетам которых предоставлены межбюджетные трансферты на поддержку местных инициатив, при этом, в случае предоставления из регионального бюджета указанных межбюджетных трансфертов бюджетам </w:t>
      </w:r>
      <w:r w:rsidRPr="004D7C07">
        <w:lastRenderedPageBreak/>
        <w:t>муниципальных районов (городских округов с внутригородским делением) для их дальнейшего перечисления бюджетам поселений (внутригородских районов), указывается количество конечных получателей межбюджетных трансфертов на поддержку местных инициатив.</w:t>
      </w:r>
    </w:p>
    <w:p w:rsidR="00AB0E71" w:rsidRDefault="00D3750C" w:rsidP="008E01B5">
      <w:pPr>
        <w:ind w:firstLine="720"/>
        <w:jc w:val="both"/>
      </w:pPr>
      <w:r w:rsidRPr="00D3750C">
        <w:t>Форма со сведениями</w:t>
      </w:r>
      <w:r w:rsidR="00C177D1" w:rsidRPr="00D3750C">
        <w:t xml:space="preserve"> </w:t>
      </w:r>
      <w:r w:rsidR="00A738E2" w:rsidRPr="00D3750C">
        <w:t>для оценки качества управления региональными финансами</w:t>
      </w:r>
      <w:r w:rsidRPr="00D3750C">
        <w:t xml:space="preserve"> и приложения к ней заполняются </w:t>
      </w:r>
      <w:r w:rsidRPr="00D3750C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>отчетной форме № 208 «</w:t>
      </w:r>
      <w:r w:rsidRPr="00B95D14">
        <w:rPr>
          <w:rFonts w:eastAsia="Calibri"/>
          <w:szCs w:val="28"/>
        </w:rPr>
        <w:t>Сведения для оценки качества управления региональными финансами</w:t>
      </w:r>
      <w:r>
        <w:rPr>
          <w:rFonts w:eastAsia="Calibri"/>
          <w:szCs w:val="28"/>
        </w:rPr>
        <w:t xml:space="preserve">» </w:t>
      </w:r>
      <w:r w:rsidRPr="00D3750C">
        <w:rPr>
          <w:rFonts w:eastAsia="Calibri"/>
          <w:szCs w:val="28"/>
        </w:rPr>
        <w:t>Единой информационно-аналити</w:t>
      </w:r>
      <w:r>
        <w:rPr>
          <w:rFonts w:eastAsia="Calibri"/>
          <w:szCs w:val="28"/>
        </w:rPr>
        <w:t xml:space="preserve">ческой системе сбора и свода отчетности Минфина России </w:t>
      </w:r>
      <w:r w:rsidR="00AB0E71">
        <w:rPr>
          <w:rFonts w:eastAsia="Calibri"/>
          <w:szCs w:val="28"/>
        </w:rPr>
        <w:t>и подписываются руководителем финансового органа субъекта Российской Федерации электронной цифровой подписью (статус выставляемой на проверку формы – «проверено»).</w:t>
      </w:r>
      <w:r w:rsidR="00AB0E71" w:rsidRPr="00AB0E71">
        <w:rPr>
          <w:highlight w:val="yellow"/>
        </w:rPr>
        <w:t xml:space="preserve"> </w:t>
      </w:r>
    </w:p>
    <w:p w:rsidR="00D3750C" w:rsidRDefault="00AB0E71" w:rsidP="008E01B5">
      <w:pPr>
        <w:ind w:firstLine="720"/>
        <w:jc w:val="both"/>
        <w:rPr>
          <w:highlight w:val="yellow"/>
        </w:rPr>
      </w:pPr>
      <w:r w:rsidRPr="00D3750C">
        <w:t xml:space="preserve">В </w:t>
      </w:r>
      <w:r w:rsidRPr="00AB0E71">
        <w:t xml:space="preserve">Департамент межбюджетных отношений Минфина России </w:t>
      </w:r>
      <w:r w:rsidRPr="00AB0E71">
        <w:rPr>
          <w:b/>
        </w:rPr>
        <w:t>на бумажном носителе</w:t>
      </w:r>
      <w:r w:rsidRPr="00AB0E71">
        <w:t xml:space="preserve"> предоставляется </w:t>
      </w:r>
      <w:r w:rsidRPr="00AB0E71">
        <w:rPr>
          <w:b/>
        </w:rPr>
        <w:t>только</w:t>
      </w:r>
      <w:r w:rsidRPr="00AB0E71">
        <w:t xml:space="preserve"> сопроводительное письмо с дополнительной информацией и примечаниями по разделу 3 размещенной на сайте Минфина России формы. Остальные материалы и дополнительная информация (при необходимости) предоставляются на адрес электронной почты </w:t>
      </w:r>
      <w:proofErr w:type="spellStart"/>
      <w:r w:rsidRPr="00AB0E71">
        <w:rPr>
          <w:b/>
          <w:lang w:val="en-US"/>
        </w:rPr>
        <w:t>Anastasiya</w:t>
      </w:r>
      <w:proofErr w:type="spellEnd"/>
      <w:r w:rsidRPr="00AB0E71">
        <w:rPr>
          <w:b/>
        </w:rPr>
        <w:t>.</w:t>
      </w:r>
      <w:proofErr w:type="spellStart"/>
      <w:r w:rsidRPr="00AB0E71">
        <w:rPr>
          <w:b/>
          <w:lang w:val="en-US"/>
        </w:rPr>
        <w:t>Lavrinenko</w:t>
      </w:r>
      <w:proofErr w:type="spellEnd"/>
      <w:r w:rsidRPr="00AB0E71">
        <w:rPr>
          <w:b/>
        </w:rPr>
        <w:t>@</w:t>
      </w:r>
      <w:proofErr w:type="spellStart"/>
      <w:r w:rsidRPr="00AB0E71">
        <w:rPr>
          <w:b/>
          <w:lang w:val="en-US"/>
        </w:rPr>
        <w:t>minfin</w:t>
      </w:r>
      <w:proofErr w:type="spellEnd"/>
      <w:r w:rsidRPr="00AB0E71">
        <w:rPr>
          <w:b/>
        </w:rPr>
        <w:t>.</w:t>
      </w:r>
      <w:proofErr w:type="spellStart"/>
      <w:r w:rsidRPr="00AB0E71">
        <w:rPr>
          <w:b/>
          <w:lang w:val="en-US"/>
        </w:rPr>
        <w:t>ru</w:t>
      </w:r>
      <w:proofErr w:type="spellEnd"/>
      <w:r w:rsidRPr="00AB0E71">
        <w:t xml:space="preserve">. Вышеуказанную информацию необходимо направить в срок </w:t>
      </w:r>
      <w:r w:rsidR="002B5DF8">
        <w:rPr>
          <w:b/>
        </w:rPr>
        <w:t>до 1</w:t>
      </w:r>
      <w:r w:rsidR="00504F33">
        <w:rPr>
          <w:b/>
        </w:rPr>
        <w:t>5</w:t>
      </w:r>
      <w:r w:rsidRPr="00AB0E71">
        <w:rPr>
          <w:b/>
        </w:rPr>
        <w:t xml:space="preserve"> апреля </w:t>
      </w:r>
      <w:r w:rsidR="009B69AF">
        <w:rPr>
          <w:b/>
        </w:rPr>
        <w:br/>
      </w:r>
      <w:r w:rsidRPr="00AB0E71">
        <w:rPr>
          <w:b/>
        </w:rPr>
        <w:t>20</w:t>
      </w:r>
      <w:r w:rsidR="00504F33">
        <w:rPr>
          <w:b/>
        </w:rPr>
        <w:t>20</w:t>
      </w:r>
      <w:r w:rsidRPr="00AB0E71">
        <w:rPr>
          <w:b/>
        </w:rPr>
        <w:t xml:space="preserve"> года</w:t>
      </w:r>
      <w:r w:rsidRPr="00AB0E71">
        <w:t>.</w:t>
      </w:r>
    </w:p>
    <w:p w:rsidR="00D3750C" w:rsidRDefault="00D3750C" w:rsidP="0009289C">
      <w:pPr>
        <w:ind w:firstLine="720"/>
        <w:jc w:val="both"/>
        <w:rPr>
          <w:highlight w:val="yellow"/>
        </w:rPr>
      </w:pPr>
    </w:p>
    <w:p w:rsidR="00AB0E71" w:rsidRPr="009E1E69" w:rsidRDefault="00AB0E71">
      <w:pPr>
        <w:ind w:firstLine="720"/>
        <w:jc w:val="both"/>
      </w:pPr>
    </w:p>
    <w:sectPr w:rsidR="00AB0E71" w:rsidRPr="009E1E69" w:rsidSect="00860569">
      <w:headerReference w:type="default" r:id="rId9"/>
      <w:pgSz w:w="11906" w:h="16838"/>
      <w:pgMar w:top="709" w:right="566" w:bottom="709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69" w:rsidRDefault="00860569" w:rsidP="00860569">
      <w:r>
        <w:separator/>
      </w:r>
    </w:p>
  </w:endnote>
  <w:endnote w:type="continuationSeparator" w:id="0">
    <w:p w:rsidR="00860569" w:rsidRDefault="00860569" w:rsidP="0086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69" w:rsidRDefault="00860569" w:rsidP="00860569">
      <w:r>
        <w:separator/>
      </w:r>
    </w:p>
  </w:footnote>
  <w:footnote w:type="continuationSeparator" w:id="0">
    <w:p w:rsidR="00860569" w:rsidRDefault="00860569" w:rsidP="00860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813762"/>
      <w:docPartObj>
        <w:docPartGallery w:val="Page Numbers (Top of Page)"/>
        <w:docPartUnique/>
      </w:docPartObj>
    </w:sdtPr>
    <w:sdtEndPr/>
    <w:sdtContent>
      <w:p w:rsidR="00860569" w:rsidRDefault="008605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D34">
          <w:rPr>
            <w:noProof/>
          </w:rPr>
          <w:t>6</w:t>
        </w:r>
        <w:r>
          <w:fldChar w:fldCharType="end"/>
        </w:r>
      </w:p>
    </w:sdtContent>
  </w:sdt>
  <w:p w:rsidR="00860569" w:rsidRDefault="0086056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85"/>
    <w:rsid w:val="00011C6A"/>
    <w:rsid w:val="00037A53"/>
    <w:rsid w:val="0004401F"/>
    <w:rsid w:val="000457FF"/>
    <w:rsid w:val="00045ECF"/>
    <w:rsid w:val="0009289C"/>
    <w:rsid w:val="00092D34"/>
    <w:rsid w:val="000A29FF"/>
    <w:rsid w:val="000A422F"/>
    <w:rsid w:val="000B0E21"/>
    <w:rsid w:val="000C1C5F"/>
    <w:rsid w:val="000D7CE2"/>
    <w:rsid w:val="000E072F"/>
    <w:rsid w:val="000E0EB9"/>
    <w:rsid w:val="000E3BE6"/>
    <w:rsid w:val="000F5161"/>
    <w:rsid w:val="00105902"/>
    <w:rsid w:val="0011414F"/>
    <w:rsid w:val="001155DE"/>
    <w:rsid w:val="00132489"/>
    <w:rsid w:val="00156A0F"/>
    <w:rsid w:val="00161516"/>
    <w:rsid w:val="00190C93"/>
    <w:rsid w:val="0019693B"/>
    <w:rsid w:val="001A51FB"/>
    <w:rsid w:val="001B1084"/>
    <w:rsid w:val="001C78E9"/>
    <w:rsid w:val="001C7953"/>
    <w:rsid w:val="001D1B84"/>
    <w:rsid w:val="001D791F"/>
    <w:rsid w:val="001E1DEC"/>
    <w:rsid w:val="001E7A49"/>
    <w:rsid w:val="001F212D"/>
    <w:rsid w:val="001F6900"/>
    <w:rsid w:val="00200036"/>
    <w:rsid w:val="00200685"/>
    <w:rsid w:val="002274F9"/>
    <w:rsid w:val="002305CD"/>
    <w:rsid w:val="00250290"/>
    <w:rsid w:val="00261E55"/>
    <w:rsid w:val="00262B9B"/>
    <w:rsid w:val="00264EAB"/>
    <w:rsid w:val="002A2F6D"/>
    <w:rsid w:val="002A49CA"/>
    <w:rsid w:val="002B4AE7"/>
    <w:rsid w:val="002B5DF8"/>
    <w:rsid w:val="002C24DD"/>
    <w:rsid w:val="002C44E0"/>
    <w:rsid w:val="002E47D8"/>
    <w:rsid w:val="002F49F9"/>
    <w:rsid w:val="00337A26"/>
    <w:rsid w:val="0039101D"/>
    <w:rsid w:val="003B20D0"/>
    <w:rsid w:val="003C2413"/>
    <w:rsid w:val="003C43D3"/>
    <w:rsid w:val="003D22B2"/>
    <w:rsid w:val="003E52FE"/>
    <w:rsid w:val="004108C1"/>
    <w:rsid w:val="00432C5A"/>
    <w:rsid w:val="0045372A"/>
    <w:rsid w:val="004559A9"/>
    <w:rsid w:val="00465023"/>
    <w:rsid w:val="004733E5"/>
    <w:rsid w:val="004A6587"/>
    <w:rsid w:val="004B5ED7"/>
    <w:rsid w:val="004D7C07"/>
    <w:rsid w:val="004F3BD2"/>
    <w:rsid w:val="00501373"/>
    <w:rsid w:val="0050377F"/>
    <w:rsid w:val="00504F33"/>
    <w:rsid w:val="005207D8"/>
    <w:rsid w:val="00530923"/>
    <w:rsid w:val="00537FFA"/>
    <w:rsid w:val="00562D47"/>
    <w:rsid w:val="00576D68"/>
    <w:rsid w:val="005810D8"/>
    <w:rsid w:val="00585998"/>
    <w:rsid w:val="00592F29"/>
    <w:rsid w:val="005B0DD6"/>
    <w:rsid w:val="005B18BB"/>
    <w:rsid w:val="005C6E94"/>
    <w:rsid w:val="005D1CAE"/>
    <w:rsid w:val="005D2930"/>
    <w:rsid w:val="005F15BC"/>
    <w:rsid w:val="00613492"/>
    <w:rsid w:val="00624F9B"/>
    <w:rsid w:val="0067218F"/>
    <w:rsid w:val="00680191"/>
    <w:rsid w:val="006A2BE6"/>
    <w:rsid w:val="006A658B"/>
    <w:rsid w:val="006B15BF"/>
    <w:rsid w:val="006D4A02"/>
    <w:rsid w:val="006E225D"/>
    <w:rsid w:val="006E7387"/>
    <w:rsid w:val="006E748E"/>
    <w:rsid w:val="00711DCF"/>
    <w:rsid w:val="007255DB"/>
    <w:rsid w:val="00736996"/>
    <w:rsid w:val="007524A1"/>
    <w:rsid w:val="00760213"/>
    <w:rsid w:val="00762C90"/>
    <w:rsid w:val="00790BDA"/>
    <w:rsid w:val="007C5DAB"/>
    <w:rsid w:val="007D0F0F"/>
    <w:rsid w:val="007E21F0"/>
    <w:rsid w:val="007E6BA1"/>
    <w:rsid w:val="008160C4"/>
    <w:rsid w:val="00837C12"/>
    <w:rsid w:val="00852F5F"/>
    <w:rsid w:val="00856E6D"/>
    <w:rsid w:val="00860569"/>
    <w:rsid w:val="00862B16"/>
    <w:rsid w:val="008918A7"/>
    <w:rsid w:val="008947B5"/>
    <w:rsid w:val="00896EBB"/>
    <w:rsid w:val="008A1128"/>
    <w:rsid w:val="008A51C4"/>
    <w:rsid w:val="008C5E67"/>
    <w:rsid w:val="008D0C2B"/>
    <w:rsid w:val="008D29BA"/>
    <w:rsid w:val="008D3F2D"/>
    <w:rsid w:val="008E01B5"/>
    <w:rsid w:val="008E7DDD"/>
    <w:rsid w:val="00922B1B"/>
    <w:rsid w:val="0097766F"/>
    <w:rsid w:val="009A04A5"/>
    <w:rsid w:val="009B4D15"/>
    <w:rsid w:val="009B69AF"/>
    <w:rsid w:val="009C2882"/>
    <w:rsid w:val="009C4D9A"/>
    <w:rsid w:val="009D2943"/>
    <w:rsid w:val="009E1E69"/>
    <w:rsid w:val="009E2133"/>
    <w:rsid w:val="009E7163"/>
    <w:rsid w:val="009E79CA"/>
    <w:rsid w:val="009F18D4"/>
    <w:rsid w:val="00A161E2"/>
    <w:rsid w:val="00A2262D"/>
    <w:rsid w:val="00A42E8E"/>
    <w:rsid w:val="00A51841"/>
    <w:rsid w:val="00A57266"/>
    <w:rsid w:val="00A70061"/>
    <w:rsid w:val="00A738E2"/>
    <w:rsid w:val="00A7478E"/>
    <w:rsid w:val="00A91778"/>
    <w:rsid w:val="00A97E57"/>
    <w:rsid w:val="00AA0BE3"/>
    <w:rsid w:val="00AA2BA6"/>
    <w:rsid w:val="00AB0E71"/>
    <w:rsid w:val="00AB2D9B"/>
    <w:rsid w:val="00AB5B8F"/>
    <w:rsid w:val="00AC1299"/>
    <w:rsid w:val="00B01485"/>
    <w:rsid w:val="00B0510F"/>
    <w:rsid w:val="00B22F28"/>
    <w:rsid w:val="00B24CB3"/>
    <w:rsid w:val="00B27989"/>
    <w:rsid w:val="00B43A24"/>
    <w:rsid w:val="00B61E5B"/>
    <w:rsid w:val="00B77C3D"/>
    <w:rsid w:val="00B80553"/>
    <w:rsid w:val="00B8789B"/>
    <w:rsid w:val="00B95B80"/>
    <w:rsid w:val="00BA0321"/>
    <w:rsid w:val="00BA044E"/>
    <w:rsid w:val="00BB0A80"/>
    <w:rsid w:val="00BD120C"/>
    <w:rsid w:val="00BE4F97"/>
    <w:rsid w:val="00C06EA7"/>
    <w:rsid w:val="00C177D1"/>
    <w:rsid w:val="00C20704"/>
    <w:rsid w:val="00C25121"/>
    <w:rsid w:val="00C36F59"/>
    <w:rsid w:val="00C60A82"/>
    <w:rsid w:val="00C73429"/>
    <w:rsid w:val="00C86F24"/>
    <w:rsid w:val="00CA127C"/>
    <w:rsid w:val="00CA164A"/>
    <w:rsid w:val="00CB716F"/>
    <w:rsid w:val="00CC63E3"/>
    <w:rsid w:val="00CC7EAB"/>
    <w:rsid w:val="00CF648A"/>
    <w:rsid w:val="00D16497"/>
    <w:rsid w:val="00D20C86"/>
    <w:rsid w:val="00D27C92"/>
    <w:rsid w:val="00D34CB9"/>
    <w:rsid w:val="00D3750C"/>
    <w:rsid w:val="00D47875"/>
    <w:rsid w:val="00D515D6"/>
    <w:rsid w:val="00D63D67"/>
    <w:rsid w:val="00D64333"/>
    <w:rsid w:val="00D654E1"/>
    <w:rsid w:val="00D82E15"/>
    <w:rsid w:val="00D97963"/>
    <w:rsid w:val="00DD736B"/>
    <w:rsid w:val="00DE56E3"/>
    <w:rsid w:val="00E12441"/>
    <w:rsid w:val="00E20AF1"/>
    <w:rsid w:val="00E35AFA"/>
    <w:rsid w:val="00E46B65"/>
    <w:rsid w:val="00E62CF7"/>
    <w:rsid w:val="00E8133A"/>
    <w:rsid w:val="00EA1E31"/>
    <w:rsid w:val="00EC5BB4"/>
    <w:rsid w:val="00EE0355"/>
    <w:rsid w:val="00EF0923"/>
    <w:rsid w:val="00EF2C44"/>
    <w:rsid w:val="00F204F1"/>
    <w:rsid w:val="00F32445"/>
    <w:rsid w:val="00F533EB"/>
    <w:rsid w:val="00F61C67"/>
    <w:rsid w:val="00F66FD4"/>
    <w:rsid w:val="00F7025C"/>
    <w:rsid w:val="00FC2F74"/>
    <w:rsid w:val="00FD00C6"/>
    <w:rsid w:val="00FD4210"/>
    <w:rsid w:val="00FD5902"/>
    <w:rsid w:val="00FE06BB"/>
    <w:rsid w:val="00FF18B8"/>
    <w:rsid w:val="00FF2A16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483" w:firstLine="567"/>
      <w:jc w:val="both"/>
    </w:p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73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66F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605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0569"/>
    <w:rPr>
      <w:sz w:val="28"/>
    </w:rPr>
  </w:style>
  <w:style w:type="paragraph" w:styleId="a9">
    <w:name w:val="footer"/>
    <w:basedOn w:val="a"/>
    <w:link w:val="aa"/>
    <w:rsid w:val="008605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056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483" w:firstLine="567"/>
      <w:jc w:val="both"/>
    </w:p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73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66F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605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0569"/>
    <w:rPr>
      <w:sz w:val="28"/>
    </w:rPr>
  </w:style>
  <w:style w:type="paragraph" w:styleId="a9">
    <w:name w:val="footer"/>
    <w:basedOn w:val="a"/>
    <w:link w:val="aa"/>
    <w:rsid w:val="008605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056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ED73BE1420EF8141399FB9E7CE00CF7D403F833ACA30C607869A30108F4B928BFA50FE4CEp9RC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EFEA0-92E0-4C63-A3C2-8BE83ABA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1951</Words>
  <Characters>14262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ТЕЛЕГРАММА</vt:lpstr>
    </vt:vector>
  </TitlesOfParts>
  <Company>мф</Company>
  <LinksUpToDate>false</LinksUpToDate>
  <CharactersWithSpaces>16181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ТЕЛЕГРАММА</dc:title>
  <dc:creator>9907</dc:creator>
  <cp:lastModifiedBy>ЛАВРИНЕНКО АНАСТАСИЯ ВЛАДИМИРОВНА</cp:lastModifiedBy>
  <cp:revision>3</cp:revision>
  <cp:lastPrinted>2020-03-12T08:05:00Z</cp:lastPrinted>
  <dcterms:created xsi:type="dcterms:W3CDTF">2020-03-11T13:52:00Z</dcterms:created>
  <dcterms:modified xsi:type="dcterms:W3CDTF">2020-03-12T09:07:00Z</dcterms:modified>
</cp:coreProperties>
</file>