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96" w:rsidRPr="00DE1915" w:rsidRDefault="00B61296">
      <w:pPr>
        <w:pStyle w:val="ConsPlusTitle"/>
        <w:jc w:val="center"/>
        <w:rPr>
          <w:rFonts w:ascii="Times New Roman" w:hAnsi="Times New Roman" w:cs="Times New Roman"/>
        </w:rPr>
      </w:pPr>
      <w:r w:rsidRPr="00DE1915">
        <w:rPr>
          <w:rFonts w:ascii="Times New Roman" w:hAnsi="Times New Roman" w:cs="Times New Roman"/>
        </w:rPr>
        <w:t>МИНИСТЕРСТВО ФИНАНСОВ РОССИЙСКОЙ ФЕДЕРАЦИИ</w:t>
      </w:r>
    </w:p>
    <w:p w:rsidR="00B61296" w:rsidRPr="00DE1915" w:rsidRDefault="00B61296">
      <w:pPr>
        <w:pStyle w:val="ConsPlusTitle"/>
        <w:jc w:val="center"/>
        <w:rPr>
          <w:rFonts w:ascii="Times New Roman" w:hAnsi="Times New Roman" w:cs="Times New Roman"/>
        </w:rPr>
      </w:pPr>
    </w:p>
    <w:p w:rsidR="00B61296" w:rsidRPr="00DE1915" w:rsidRDefault="00B61296">
      <w:pPr>
        <w:pStyle w:val="ConsPlusTitle"/>
        <w:jc w:val="center"/>
        <w:rPr>
          <w:rFonts w:ascii="Times New Roman" w:hAnsi="Times New Roman" w:cs="Times New Roman"/>
        </w:rPr>
      </w:pPr>
      <w:r w:rsidRPr="00DE1915">
        <w:rPr>
          <w:rFonts w:ascii="Times New Roman" w:hAnsi="Times New Roman" w:cs="Times New Roman"/>
        </w:rPr>
        <w:t>(МИНФИН РОССИИ)</w:t>
      </w:r>
    </w:p>
    <w:p w:rsidR="00B61296" w:rsidRPr="00DE1915" w:rsidRDefault="00B61296">
      <w:pPr>
        <w:pStyle w:val="ConsPlusTitle"/>
        <w:jc w:val="both"/>
        <w:rPr>
          <w:rFonts w:ascii="Times New Roman" w:hAnsi="Times New Roman" w:cs="Times New Roman"/>
        </w:rPr>
      </w:pPr>
    </w:p>
    <w:p w:rsidR="00B61296" w:rsidRPr="00DE1915" w:rsidRDefault="00B61296">
      <w:pPr>
        <w:pStyle w:val="ConsPlusTitle"/>
        <w:jc w:val="center"/>
        <w:rPr>
          <w:rFonts w:ascii="Times New Roman" w:hAnsi="Times New Roman" w:cs="Times New Roman"/>
        </w:rPr>
      </w:pPr>
      <w:r w:rsidRPr="00DE1915">
        <w:rPr>
          <w:rFonts w:ascii="Times New Roman" w:hAnsi="Times New Roman" w:cs="Times New Roman"/>
        </w:rPr>
        <w:t>ПРИКАЗ</w:t>
      </w:r>
    </w:p>
    <w:p w:rsidR="00B61296" w:rsidRPr="00DE1915" w:rsidRDefault="00B61296">
      <w:pPr>
        <w:pStyle w:val="ConsPlusTitle"/>
        <w:jc w:val="center"/>
        <w:rPr>
          <w:rFonts w:ascii="Times New Roman" w:hAnsi="Times New Roman" w:cs="Times New Roman"/>
        </w:rPr>
      </w:pPr>
    </w:p>
    <w:p w:rsidR="00B61296" w:rsidRPr="00DE1915" w:rsidRDefault="00B61296">
      <w:pPr>
        <w:pStyle w:val="ConsPlusTitle"/>
        <w:jc w:val="center"/>
        <w:rPr>
          <w:rFonts w:ascii="Times New Roman" w:hAnsi="Times New Roman" w:cs="Times New Roman"/>
        </w:rPr>
      </w:pPr>
    </w:p>
    <w:p w:rsidR="00B61296" w:rsidRPr="00DE1915" w:rsidRDefault="00B61296" w:rsidP="00B61296">
      <w:pPr>
        <w:pStyle w:val="ConsPlusTitle"/>
        <w:jc w:val="both"/>
        <w:rPr>
          <w:rFonts w:ascii="Times New Roman" w:hAnsi="Times New Roman" w:cs="Times New Roman"/>
          <w:b w:val="0"/>
          <w:u w:val="single"/>
        </w:rPr>
      </w:pPr>
      <w:r w:rsidRPr="00DE1915">
        <w:rPr>
          <w:rFonts w:ascii="Times New Roman" w:hAnsi="Times New Roman" w:cs="Times New Roman"/>
          <w:b w:val="0"/>
          <w:u w:val="single"/>
        </w:rPr>
        <w:t>24.07.2017</w:t>
      </w:r>
      <w:r w:rsidRPr="00DE1915">
        <w:rPr>
          <w:rFonts w:ascii="Times New Roman" w:hAnsi="Times New Roman" w:cs="Times New Roman"/>
        </w:rPr>
        <w:t xml:space="preserve"> </w:t>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rPr>
        <w:tab/>
      </w:r>
      <w:r w:rsidRPr="00DE1915">
        <w:rPr>
          <w:rFonts w:ascii="Times New Roman" w:hAnsi="Times New Roman" w:cs="Times New Roman"/>
          <w:b w:val="0"/>
          <w:u w:val="single"/>
        </w:rPr>
        <w:t>№ 119н</w:t>
      </w:r>
    </w:p>
    <w:p w:rsidR="00B61296" w:rsidRPr="00DE1915" w:rsidRDefault="00B61296" w:rsidP="00B61296">
      <w:pPr>
        <w:pStyle w:val="ConsPlusTitle"/>
        <w:jc w:val="both"/>
        <w:rPr>
          <w:rFonts w:ascii="Times New Roman" w:hAnsi="Times New Roman" w:cs="Times New Roman"/>
          <w:b w:val="0"/>
          <w:u w:val="single"/>
        </w:rPr>
      </w:pPr>
    </w:p>
    <w:p w:rsidR="00B61296" w:rsidRPr="00DE1915" w:rsidRDefault="00B61296" w:rsidP="00B61296">
      <w:pPr>
        <w:pStyle w:val="ConsPlusTitle"/>
        <w:jc w:val="right"/>
        <w:rPr>
          <w:rFonts w:ascii="Times New Roman" w:hAnsi="Times New Roman" w:cs="Times New Roman"/>
          <w:b w:val="0"/>
        </w:rPr>
      </w:pPr>
      <w:r w:rsidRPr="00DE1915">
        <w:rPr>
          <w:rFonts w:ascii="Times New Roman" w:hAnsi="Times New Roman" w:cs="Times New Roman"/>
          <w:b w:val="0"/>
        </w:rPr>
        <w:t xml:space="preserve">Зарегистрировано в Минюсте России </w:t>
      </w:r>
    </w:p>
    <w:p w:rsidR="00B61296" w:rsidRPr="00DE1915" w:rsidRDefault="00B61296" w:rsidP="00B61296">
      <w:pPr>
        <w:pStyle w:val="ConsPlusTitle"/>
        <w:jc w:val="right"/>
        <w:rPr>
          <w:rFonts w:ascii="Times New Roman" w:hAnsi="Times New Roman" w:cs="Times New Roman"/>
          <w:b w:val="0"/>
          <w:u w:val="single"/>
        </w:rPr>
      </w:pPr>
      <w:r w:rsidRPr="00DE1915">
        <w:rPr>
          <w:rFonts w:ascii="Times New Roman" w:hAnsi="Times New Roman" w:cs="Times New Roman"/>
          <w:b w:val="0"/>
          <w:u w:val="single"/>
        </w:rPr>
        <w:t>11 августа 2017 г. № 47756</w:t>
      </w:r>
    </w:p>
    <w:p w:rsidR="00B61296" w:rsidRPr="00DE1915" w:rsidRDefault="00B61296" w:rsidP="00B61296">
      <w:pPr>
        <w:pStyle w:val="ConsPlusTitle"/>
        <w:jc w:val="right"/>
        <w:rPr>
          <w:rFonts w:ascii="Times New Roman" w:hAnsi="Times New Roman" w:cs="Times New Roman"/>
          <w:b w:val="0"/>
          <w:u w:val="single"/>
        </w:rPr>
      </w:pPr>
    </w:p>
    <w:p w:rsidR="004B5EC3" w:rsidRDefault="004B5EC3" w:rsidP="00B61296">
      <w:pPr>
        <w:pStyle w:val="ConsPlusTitle"/>
        <w:jc w:val="center"/>
        <w:rPr>
          <w:rFonts w:ascii="Times New Roman" w:hAnsi="Times New Roman" w:cs="Times New Roman"/>
          <w:b w:val="0"/>
        </w:rPr>
      </w:pPr>
    </w:p>
    <w:p w:rsidR="00B61296" w:rsidRPr="00DE1915" w:rsidRDefault="00B61296" w:rsidP="00B61296">
      <w:pPr>
        <w:pStyle w:val="ConsPlusTitle"/>
        <w:jc w:val="center"/>
        <w:rPr>
          <w:rFonts w:ascii="Times New Roman" w:hAnsi="Times New Roman" w:cs="Times New Roman"/>
          <w:b w:val="0"/>
        </w:rPr>
      </w:pPr>
      <w:r w:rsidRPr="00DE1915">
        <w:rPr>
          <w:rFonts w:ascii="Times New Roman" w:hAnsi="Times New Roman" w:cs="Times New Roman"/>
          <w:b w:val="0"/>
        </w:rPr>
        <w:t>Москва</w:t>
      </w:r>
    </w:p>
    <w:p w:rsidR="00B61296" w:rsidRPr="00DE1915" w:rsidRDefault="00B61296">
      <w:pPr>
        <w:pStyle w:val="ConsPlusTitle"/>
        <w:jc w:val="both"/>
        <w:rPr>
          <w:rFonts w:ascii="Times New Roman" w:hAnsi="Times New Roman" w:cs="Times New Roman"/>
        </w:rPr>
      </w:pPr>
    </w:p>
    <w:p w:rsidR="00B61296" w:rsidRPr="00DE1915" w:rsidRDefault="00B61296">
      <w:pPr>
        <w:pStyle w:val="ConsPlusTitle"/>
        <w:jc w:val="center"/>
        <w:rPr>
          <w:rFonts w:ascii="Times New Roman" w:hAnsi="Times New Roman" w:cs="Times New Roman"/>
        </w:rPr>
      </w:pPr>
      <w:r w:rsidRPr="00DE1915">
        <w:rPr>
          <w:rFonts w:ascii="Times New Roman" w:hAnsi="Times New Roman" w:cs="Times New Roman"/>
        </w:rPr>
        <w:t>Об утверждении порядка принятия федеральными государственными гражданскими</w:t>
      </w:r>
    </w:p>
    <w:p w:rsidR="00B61296" w:rsidRPr="00DE1915" w:rsidRDefault="00B61296">
      <w:pPr>
        <w:pStyle w:val="ConsPlusTitle"/>
        <w:jc w:val="center"/>
        <w:rPr>
          <w:rFonts w:ascii="Times New Roman" w:hAnsi="Times New Roman" w:cs="Times New Roman"/>
        </w:rPr>
      </w:pPr>
      <w:r w:rsidRPr="00DE1915">
        <w:rPr>
          <w:rFonts w:ascii="Times New Roman" w:hAnsi="Times New Roman" w:cs="Times New Roman"/>
        </w:rPr>
        <w:t xml:space="preserve">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w:t>
      </w:r>
      <w:r w:rsidR="00ED7EF9" w:rsidRPr="00DE1915">
        <w:rPr>
          <w:rFonts w:ascii="Times New Roman" w:hAnsi="Times New Roman" w:cs="Times New Roman"/>
        </w:rPr>
        <w:t>М</w:t>
      </w:r>
      <w:r w:rsidRPr="00DE1915">
        <w:rPr>
          <w:rFonts w:ascii="Times New Roman" w:hAnsi="Times New Roman" w:cs="Times New Roman"/>
        </w:rPr>
        <w:t xml:space="preserve">инистерства финансов </w:t>
      </w:r>
      <w:r w:rsidR="00ED7EF9" w:rsidRPr="00DE1915">
        <w:rPr>
          <w:rFonts w:ascii="Times New Roman" w:hAnsi="Times New Roman" w:cs="Times New Roman"/>
        </w:rPr>
        <w:t>Р</w:t>
      </w:r>
      <w:r w:rsidRPr="00DE1915">
        <w:rPr>
          <w:rFonts w:ascii="Times New Roman" w:hAnsi="Times New Roman" w:cs="Times New Roman"/>
        </w:rPr>
        <w:t xml:space="preserve">оссийской </w:t>
      </w:r>
      <w:r w:rsidR="00ED7EF9" w:rsidRPr="00DE1915">
        <w:rPr>
          <w:rFonts w:ascii="Times New Roman" w:hAnsi="Times New Roman" w:cs="Times New Roman"/>
        </w:rPr>
        <w:t>Ф</w:t>
      </w:r>
      <w:r w:rsidRPr="00DE1915">
        <w:rPr>
          <w:rFonts w:ascii="Times New Roman" w:hAnsi="Times New Roman" w:cs="Times New Roman"/>
        </w:rPr>
        <w:t>едерации, почетных и специальных званий (кроме научных), наград иностранных государств, международных организаций,</w:t>
      </w:r>
    </w:p>
    <w:p w:rsidR="00B61296" w:rsidRPr="00DE1915" w:rsidRDefault="00B61296">
      <w:pPr>
        <w:pStyle w:val="ConsPlusTitle"/>
        <w:jc w:val="center"/>
        <w:rPr>
          <w:rFonts w:ascii="Times New Roman" w:hAnsi="Times New Roman" w:cs="Times New Roman"/>
        </w:rPr>
      </w:pPr>
      <w:r w:rsidRPr="00DE1915">
        <w:rPr>
          <w:rFonts w:ascii="Times New Roman" w:hAnsi="Times New Roman" w:cs="Times New Roman"/>
        </w:rPr>
        <w:t xml:space="preserve">политических партий, иных общественных объединений, </w:t>
      </w:r>
    </w:p>
    <w:p w:rsidR="00B61296" w:rsidRDefault="00B61296">
      <w:pPr>
        <w:pStyle w:val="ConsPlusTitle"/>
        <w:jc w:val="center"/>
        <w:rPr>
          <w:rFonts w:ascii="Times New Roman" w:hAnsi="Times New Roman" w:cs="Times New Roman"/>
        </w:rPr>
      </w:pPr>
      <w:r w:rsidRPr="00DE1915">
        <w:rPr>
          <w:rFonts w:ascii="Times New Roman" w:hAnsi="Times New Roman" w:cs="Times New Roman"/>
        </w:rPr>
        <w:t>в том числе религиозных, и других организаций</w:t>
      </w:r>
    </w:p>
    <w:p w:rsidR="00206A45" w:rsidRDefault="00206A45" w:rsidP="004B5EC3">
      <w:pPr>
        <w:spacing w:after="1"/>
        <w:jc w:val="center"/>
        <w:rPr>
          <w:rFonts w:ascii="Times New Roman" w:hAnsi="Times New Roman" w:cs="Times New Roman"/>
        </w:rPr>
      </w:pPr>
    </w:p>
    <w:p w:rsidR="00B61296" w:rsidRPr="00DE1915" w:rsidRDefault="004B5EC3" w:rsidP="004B5EC3">
      <w:pPr>
        <w:spacing w:after="1"/>
        <w:jc w:val="center"/>
        <w:rPr>
          <w:rFonts w:ascii="Times New Roman" w:hAnsi="Times New Roman" w:cs="Times New Roman"/>
        </w:rPr>
      </w:pPr>
      <w:r w:rsidRPr="004B5EC3">
        <w:rPr>
          <w:rFonts w:ascii="Times New Roman" w:hAnsi="Times New Roman" w:cs="Times New Roman"/>
        </w:rPr>
        <w:t xml:space="preserve">(в ред. </w:t>
      </w:r>
      <w:r w:rsidR="006B2FF7">
        <w:rPr>
          <w:rFonts w:ascii="Times New Roman" w:hAnsi="Times New Roman" w:cs="Times New Roman"/>
        </w:rPr>
        <w:t>п</w:t>
      </w:r>
      <w:r w:rsidRPr="004B5EC3">
        <w:rPr>
          <w:rFonts w:ascii="Times New Roman" w:hAnsi="Times New Roman" w:cs="Times New Roman"/>
        </w:rPr>
        <w:t xml:space="preserve">риказа Минфина России от 23.10.2017 </w:t>
      </w:r>
      <w:r w:rsidR="00537861">
        <w:rPr>
          <w:rFonts w:ascii="Times New Roman" w:hAnsi="Times New Roman" w:cs="Times New Roman"/>
        </w:rPr>
        <w:t>№</w:t>
      </w:r>
      <w:bookmarkStart w:id="0" w:name="_GoBack"/>
      <w:bookmarkEnd w:id="0"/>
      <w:r w:rsidRPr="004B5EC3">
        <w:rPr>
          <w:rFonts w:ascii="Times New Roman" w:hAnsi="Times New Roman" w:cs="Times New Roman"/>
        </w:rPr>
        <w:t xml:space="preserve"> 156н)</w:t>
      </w:r>
    </w:p>
    <w:p w:rsidR="00B61296" w:rsidRPr="00DE1915" w:rsidRDefault="00B61296">
      <w:pPr>
        <w:pStyle w:val="ConsPlusNormal"/>
        <w:jc w:val="center"/>
        <w:rPr>
          <w:rFonts w:ascii="Times New Roman" w:hAnsi="Times New Roman" w:cs="Times New Roman"/>
        </w:rPr>
      </w:pPr>
    </w:p>
    <w:p w:rsidR="00B61296" w:rsidRPr="00DE1915" w:rsidRDefault="00B61296">
      <w:pPr>
        <w:pStyle w:val="ConsPlusNormal"/>
        <w:ind w:firstLine="540"/>
        <w:jc w:val="both"/>
        <w:rPr>
          <w:rFonts w:ascii="Times New Roman" w:hAnsi="Times New Roman" w:cs="Times New Roman"/>
        </w:rPr>
      </w:pPr>
      <w:r w:rsidRPr="00DE1915">
        <w:rPr>
          <w:rFonts w:ascii="Times New Roman" w:hAnsi="Times New Roman" w:cs="Times New Roman"/>
        </w:rPr>
        <w:t xml:space="preserve">В соответствии с </w:t>
      </w:r>
      <w:hyperlink r:id="rId4" w:history="1">
        <w:r w:rsidRPr="00DE1915">
          <w:rPr>
            <w:rFonts w:ascii="Times New Roman" w:hAnsi="Times New Roman" w:cs="Times New Roman"/>
          </w:rPr>
          <w:t>пунктом 3</w:t>
        </w:r>
      </w:hyperlink>
      <w:r w:rsidRPr="00DE1915">
        <w:rPr>
          <w:rFonts w:ascii="Times New Roman" w:hAnsi="Times New Roman" w:cs="Times New Roman"/>
        </w:rPr>
        <w:t xml:space="preserve"> Указа Президента Российской Федерации от 10 октября 2015 г. </w:t>
      </w:r>
      <w:r w:rsidR="00DE1915">
        <w:rPr>
          <w:rFonts w:ascii="Times New Roman" w:hAnsi="Times New Roman" w:cs="Times New Roman"/>
        </w:rPr>
        <w:t>№</w:t>
      </w:r>
      <w:r w:rsidRPr="00DE1915">
        <w:rPr>
          <w:rFonts w:ascii="Times New Roman" w:hAnsi="Times New Roman" w:cs="Times New Roman"/>
        </w:rPr>
        <w:t xml:space="preserve"> 506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(Собрание законодательства Российской Федерации, 2015, </w:t>
      </w:r>
      <w:r w:rsidR="00DE1915">
        <w:rPr>
          <w:rFonts w:ascii="Times New Roman" w:hAnsi="Times New Roman" w:cs="Times New Roman"/>
        </w:rPr>
        <w:t>№ </w:t>
      </w:r>
      <w:r w:rsidRPr="00DE1915">
        <w:rPr>
          <w:rFonts w:ascii="Times New Roman" w:hAnsi="Times New Roman" w:cs="Times New Roman"/>
        </w:rPr>
        <w:t>41, ст. 5647) приказываю:</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 xml:space="preserve">1. Утвердить прилагаемый </w:t>
      </w:r>
      <w:hyperlink w:anchor="P39" w:history="1">
        <w:r w:rsidRPr="00DE1915">
          <w:rPr>
            <w:rFonts w:ascii="Times New Roman" w:hAnsi="Times New Roman" w:cs="Times New Roman"/>
          </w:rPr>
          <w:t>Порядок</w:t>
        </w:r>
      </w:hyperlink>
      <w:r w:rsidRPr="00DE1915">
        <w:rPr>
          <w:rFonts w:ascii="Times New Roman" w:hAnsi="Times New Roman" w:cs="Times New Roman"/>
        </w:rPr>
        <w:t xml:space="preserve"> принятия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Министерства финансов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 xml:space="preserve">2. Признать утратившим силу </w:t>
      </w:r>
      <w:hyperlink r:id="rId5" w:history="1">
        <w:r w:rsidRPr="00DE1915">
          <w:rPr>
            <w:rFonts w:ascii="Times New Roman" w:hAnsi="Times New Roman" w:cs="Times New Roman"/>
          </w:rPr>
          <w:t>приказ</w:t>
        </w:r>
      </w:hyperlink>
      <w:r w:rsidRPr="00DE1915">
        <w:rPr>
          <w:rFonts w:ascii="Times New Roman" w:hAnsi="Times New Roman" w:cs="Times New Roman"/>
        </w:rPr>
        <w:t xml:space="preserve"> Министерства финансов Российской Федерации от 9</w:t>
      </w:r>
      <w:r w:rsidR="00DE1915">
        <w:rPr>
          <w:rFonts w:ascii="Times New Roman" w:hAnsi="Times New Roman" w:cs="Times New Roman"/>
        </w:rPr>
        <w:t> </w:t>
      </w:r>
      <w:r w:rsidRPr="00DE1915">
        <w:rPr>
          <w:rFonts w:ascii="Times New Roman" w:hAnsi="Times New Roman" w:cs="Times New Roman"/>
        </w:rPr>
        <w:t xml:space="preserve">марта 2016 г. </w:t>
      </w:r>
      <w:r w:rsidR="00DE1915">
        <w:rPr>
          <w:rFonts w:ascii="Times New Roman" w:hAnsi="Times New Roman" w:cs="Times New Roman"/>
        </w:rPr>
        <w:t>№</w:t>
      </w:r>
      <w:r w:rsidRPr="00DE1915">
        <w:rPr>
          <w:rFonts w:ascii="Times New Roman" w:hAnsi="Times New Roman" w:cs="Times New Roman"/>
        </w:rPr>
        <w:t xml:space="preserve"> 20н "Об утверждении Порядка принятия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 находящихся в ведении Министерства финансов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(зарегистрировано в Министерстве юстиции Российской Федерации 16 мая 2016 г., регистрационный </w:t>
      </w:r>
      <w:r w:rsidR="00DE1915">
        <w:rPr>
          <w:rFonts w:ascii="Times New Roman" w:hAnsi="Times New Roman" w:cs="Times New Roman"/>
        </w:rPr>
        <w:t>№</w:t>
      </w:r>
      <w:r w:rsidRPr="00DE1915">
        <w:rPr>
          <w:rFonts w:ascii="Times New Roman" w:hAnsi="Times New Roman" w:cs="Times New Roman"/>
        </w:rPr>
        <w:t xml:space="preserve"> 42089).</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3. Контроль за исполнением настоящего приказа оставляю за собой.</w:t>
      </w:r>
    </w:p>
    <w:p w:rsidR="00B61296" w:rsidRPr="00DE1915" w:rsidRDefault="00B61296">
      <w:pPr>
        <w:pStyle w:val="ConsPlusNormal"/>
        <w:jc w:val="both"/>
        <w:rPr>
          <w:rFonts w:ascii="Times New Roman" w:hAnsi="Times New Roman" w:cs="Times New Roman"/>
        </w:rPr>
      </w:pP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Министр</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А.Г.СИЛУАНОВ</w:t>
      </w:r>
    </w:p>
    <w:p w:rsidR="00B61296" w:rsidRPr="00DE1915" w:rsidRDefault="00B61296">
      <w:pPr>
        <w:pStyle w:val="ConsPlusNormal"/>
        <w:jc w:val="both"/>
        <w:rPr>
          <w:rFonts w:ascii="Times New Roman" w:hAnsi="Times New Roman" w:cs="Times New Roman"/>
        </w:rPr>
      </w:pPr>
    </w:p>
    <w:p w:rsidR="00B61296" w:rsidRDefault="00B61296">
      <w:pPr>
        <w:pStyle w:val="ConsPlusNormal"/>
        <w:jc w:val="both"/>
        <w:rPr>
          <w:rFonts w:ascii="Times New Roman" w:hAnsi="Times New Roman" w:cs="Times New Roman"/>
        </w:rPr>
      </w:pPr>
    </w:p>
    <w:p w:rsidR="00DE1915" w:rsidRPr="00DE1915" w:rsidRDefault="00DE1915">
      <w:pPr>
        <w:pStyle w:val="ConsPlusNormal"/>
        <w:jc w:val="both"/>
        <w:rPr>
          <w:rFonts w:ascii="Times New Roman" w:hAnsi="Times New Roman" w:cs="Times New Roman"/>
        </w:rPr>
      </w:pPr>
    </w:p>
    <w:p w:rsidR="00B61296" w:rsidRPr="00DE1915" w:rsidRDefault="00B61296">
      <w:pPr>
        <w:pStyle w:val="ConsPlusNormal"/>
        <w:jc w:val="right"/>
        <w:outlineLvl w:val="0"/>
        <w:rPr>
          <w:rFonts w:ascii="Times New Roman" w:hAnsi="Times New Roman" w:cs="Times New Roman"/>
        </w:rPr>
      </w:pPr>
      <w:r w:rsidRPr="00DE1915">
        <w:rPr>
          <w:rFonts w:ascii="Times New Roman" w:hAnsi="Times New Roman" w:cs="Times New Roman"/>
        </w:rPr>
        <w:t>Приложение</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к приказу Минфина России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 xml:space="preserve">от 24.07.2017 </w:t>
      </w:r>
      <w:r w:rsidR="00DE1915">
        <w:rPr>
          <w:rFonts w:ascii="Times New Roman" w:hAnsi="Times New Roman" w:cs="Times New Roman"/>
        </w:rPr>
        <w:t>№</w:t>
      </w:r>
      <w:r w:rsidRPr="00DE1915">
        <w:rPr>
          <w:rFonts w:ascii="Times New Roman" w:hAnsi="Times New Roman" w:cs="Times New Roman"/>
        </w:rPr>
        <w:t xml:space="preserve"> 119н</w:t>
      </w:r>
    </w:p>
    <w:p w:rsidR="00B61296" w:rsidRPr="00DE1915" w:rsidRDefault="00B61296">
      <w:pPr>
        <w:pStyle w:val="ConsPlusNormal"/>
        <w:jc w:val="both"/>
        <w:rPr>
          <w:rFonts w:ascii="Times New Roman" w:hAnsi="Times New Roman" w:cs="Times New Roman"/>
        </w:rPr>
      </w:pPr>
    </w:p>
    <w:p w:rsidR="00B61296" w:rsidRPr="00DE1915" w:rsidRDefault="00B61296">
      <w:pPr>
        <w:pStyle w:val="ConsPlusTitle"/>
        <w:jc w:val="center"/>
        <w:rPr>
          <w:rFonts w:ascii="Times New Roman" w:hAnsi="Times New Roman" w:cs="Times New Roman"/>
        </w:rPr>
      </w:pPr>
      <w:bookmarkStart w:id="1" w:name="P39"/>
      <w:bookmarkEnd w:id="1"/>
      <w:r w:rsidRPr="00DE1915">
        <w:rPr>
          <w:rFonts w:ascii="Times New Roman" w:hAnsi="Times New Roman" w:cs="Times New Roman"/>
        </w:rPr>
        <w:t>ПОРЯДОК</w:t>
      </w:r>
    </w:p>
    <w:p w:rsidR="00B61296" w:rsidRPr="00DE1915" w:rsidRDefault="00DE1915">
      <w:pPr>
        <w:pStyle w:val="ConsPlusTitle"/>
        <w:jc w:val="center"/>
        <w:rPr>
          <w:rFonts w:ascii="Times New Roman" w:hAnsi="Times New Roman" w:cs="Times New Roman"/>
        </w:rPr>
      </w:pPr>
      <w:r w:rsidRPr="00DE1915">
        <w:rPr>
          <w:rFonts w:ascii="Times New Roman" w:hAnsi="Times New Roman" w:cs="Times New Roman"/>
        </w:rPr>
        <w:t>принятия федеральными государственными гражданскими</w:t>
      </w:r>
      <w:r>
        <w:rPr>
          <w:rFonts w:ascii="Times New Roman" w:hAnsi="Times New Roman" w:cs="Times New Roman"/>
        </w:rPr>
        <w:t xml:space="preserve"> </w:t>
      </w:r>
      <w:r w:rsidRPr="00DE1915">
        <w:rPr>
          <w:rFonts w:ascii="Times New Roman" w:hAnsi="Times New Roman" w:cs="Times New Roman"/>
        </w:rPr>
        <w:t>служащими Министерства финансов Российской Федерации</w:t>
      </w:r>
      <w:r>
        <w:rPr>
          <w:rFonts w:ascii="Times New Roman" w:hAnsi="Times New Roman" w:cs="Times New Roman"/>
        </w:rPr>
        <w:t xml:space="preserve"> </w:t>
      </w:r>
      <w:r w:rsidRPr="00DE1915">
        <w:rPr>
          <w:rFonts w:ascii="Times New Roman" w:hAnsi="Times New Roman" w:cs="Times New Roman"/>
        </w:rPr>
        <w:t>и назначаемыми на должность и освобождаемыми от должности</w:t>
      </w:r>
      <w:r>
        <w:rPr>
          <w:rFonts w:ascii="Times New Roman" w:hAnsi="Times New Roman" w:cs="Times New Roman"/>
        </w:rPr>
        <w:t xml:space="preserve"> </w:t>
      </w:r>
      <w:r w:rsidRPr="00DE1915">
        <w:rPr>
          <w:rFonts w:ascii="Times New Roman" w:hAnsi="Times New Roman" w:cs="Times New Roman"/>
        </w:rPr>
        <w:t>Министром финансов Российской Федерации руководителями</w:t>
      </w:r>
      <w:r>
        <w:rPr>
          <w:rFonts w:ascii="Times New Roman" w:hAnsi="Times New Roman" w:cs="Times New Roman"/>
        </w:rPr>
        <w:t xml:space="preserve"> </w:t>
      </w:r>
      <w:r w:rsidRPr="00DE1915">
        <w:rPr>
          <w:rFonts w:ascii="Times New Roman" w:hAnsi="Times New Roman" w:cs="Times New Roman"/>
        </w:rPr>
        <w:t>территориальных органов федеральных служб, находящихся</w:t>
      </w:r>
      <w:r>
        <w:rPr>
          <w:rFonts w:ascii="Times New Roman" w:hAnsi="Times New Roman" w:cs="Times New Roman"/>
        </w:rPr>
        <w:t xml:space="preserve"> </w:t>
      </w:r>
      <w:r w:rsidRPr="00DE1915">
        <w:rPr>
          <w:rFonts w:ascii="Times New Roman" w:hAnsi="Times New Roman" w:cs="Times New Roman"/>
        </w:rPr>
        <w:t>в ведении Министерства финансов Российской Федерации,</w:t>
      </w:r>
      <w:r>
        <w:rPr>
          <w:rFonts w:ascii="Times New Roman" w:hAnsi="Times New Roman" w:cs="Times New Roman"/>
        </w:rPr>
        <w:t xml:space="preserve"> </w:t>
      </w:r>
      <w:r w:rsidRPr="00DE1915">
        <w:rPr>
          <w:rFonts w:ascii="Times New Roman" w:hAnsi="Times New Roman" w:cs="Times New Roman"/>
        </w:rPr>
        <w:t>почетных и специальных званий (кроме научных), наград</w:t>
      </w:r>
      <w:r>
        <w:rPr>
          <w:rFonts w:ascii="Times New Roman" w:hAnsi="Times New Roman" w:cs="Times New Roman"/>
        </w:rPr>
        <w:t xml:space="preserve"> </w:t>
      </w:r>
      <w:r w:rsidRPr="00DE1915">
        <w:rPr>
          <w:rFonts w:ascii="Times New Roman" w:hAnsi="Times New Roman" w:cs="Times New Roman"/>
        </w:rPr>
        <w:t>иностранных государств, международных организаций,</w:t>
      </w:r>
      <w:r>
        <w:rPr>
          <w:rFonts w:ascii="Times New Roman" w:hAnsi="Times New Roman" w:cs="Times New Roman"/>
        </w:rPr>
        <w:t xml:space="preserve"> </w:t>
      </w:r>
      <w:r w:rsidRPr="00DE1915">
        <w:rPr>
          <w:rFonts w:ascii="Times New Roman" w:hAnsi="Times New Roman" w:cs="Times New Roman"/>
        </w:rPr>
        <w:t>политических партий, иных общественных объединений,</w:t>
      </w:r>
      <w:r>
        <w:rPr>
          <w:rFonts w:ascii="Times New Roman" w:hAnsi="Times New Roman" w:cs="Times New Roman"/>
        </w:rPr>
        <w:t xml:space="preserve"> </w:t>
      </w:r>
      <w:r w:rsidRPr="00DE1915">
        <w:rPr>
          <w:rFonts w:ascii="Times New Roman" w:hAnsi="Times New Roman" w:cs="Times New Roman"/>
        </w:rPr>
        <w:t>в том числе религиозных, и других организаций</w:t>
      </w:r>
    </w:p>
    <w:p w:rsidR="00B61296" w:rsidRPr="00DE1915" w:rsidRDefault="00B61296">
      <w:pPr>
        <w:spacing w:after="1"/>
        <w:rPr>
          <w:rFonts w:ascii="Times New Roman" w:hAnsi="Times New Roman" w:cs="Times New Roman"/>
        </w:rPr>
      </w:pPr>
    </w:p>
    <w:p w:rsidR="00B61296" w:rsidRPr="00DE1915" w:rsidRDefault="00B61296">
      <w:pPr>
        <w:pStyle w:val="ConsPlusNormal"/>
        <w:jc w:val="both"/>
        <w:rPr>
          <w:rFonts w:ascii="Times New Roman" w:hAnsi="Times New Roman" w:cs="Times New Roman"/>
        </w:rPr>
      </w:pPr>
    </w:p>
    <w:p w:rsidR="00B61296" w:rsidRPr="00DE1915" w:rsidRDefault="00B61296">
      <w:pPr>
        <w:pStyle w:val="ConsPlusNormal"/>
        <w:ind w:firstLine="540"/>
        <w:jc w:val="both"/>
        <w:rPr>
          <w:rFonts w:ascii="Times New Roman" w:hAnsi="Times New Roman" w:cs="Times New Roman"/>
        </w:rPr>
      </w:pPr>
      <w:r w:rsidRPr="00DE1915">
        <w:rPr>
          <w:rFonts w:ascii="Times New Roman" w:hAnsi="Times New Roman" w:cs="Times New Roman"/>
        </w:rPr>
        <w:t>1. Настоящий Порядок разработан в целях организации служебной деятельности федеральных государственных гражданских служащих (далее - гражданские служащие) Министерства финансов Российской Федерации (далее - Министерство) и назначаемых на должность и освобождаемых от должности Министром финансов Российской Федерации (далее - Министр) руководителей территориальных органов федеральных служб, находящихся в ведении Министерства (далее - руководители территориальных органов), по обеспечению возможности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(далее - звания, награды), если в должностные обязанности гражданского служащего входит взаимодействие с указанными организациями и объединениями.</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Настоящий Порядок не распространяется на сотрудников таможенных органов Российской Федерации.</w:t>
      </w:r>
    </w:p>
    <w:p w:rsidR="00B61296" w:rsidRPr="00DE1915" w:rsidRDefault="00B61296">
      <w:pPr>
        <w:pStyle w:val="ConsPlusNormal"/>
        <w:spacing w:before="220"/>
        <w:ind w:firstLine="540"/>
        <w:jc w:val="both"/>
        <w:rPr>
          <w:rFonts w:ascii="Times New Roman" w:hAnsi="Times New Roman" w:cs="Times New Roman"/>
        </w:rPr>
      </w:pPr>
      <w:bookmarkStart w:id="2" w:name="P55"/>
      <w:bookmarkEnd w:id="2"/>
      <w:r w:rsidRPr="00DE1915">
        <w:rPr>
          <w:rFonts w:ascii="Times New Roman" w:hAnsi="Times New Roman" w:cs="Times New Roman"/>
        </w:rPr>
        <w:t xml:space="preserve">2. Гражданский служащий Министерства (руководитель территориального органа),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в том числе религиозным, или другой организацией о предстоящем их получении, в течение 3 рабочих дней представляет должностному лицу, указанному в </w:t>
      </w:r>
      <w:hyperlink w:anchor="P57" w:history="1">
        <w:r w:rsidRPr="00DE1915">
          <w:rPr>
            <w:rFonts w:ascii="Times New Roman" w:hAnsi="Times New Roman" w:cs="Times New Roman"/>
          </w:rPr>
          <w:t>пункте 4</w:t>
        </w:r>
      </w:hyperlink>
      <w:r w:rsidRPr="00DE1915">
        <w:rPr>
          <w:rFonts w:ascii="Times New Roman" w:hAnsi="Times New Roman" w:cs="Times New Roman"/>
        </w:rPr>
        <w:t xml:space="preserve"> настоящего Порядка, ходатайство о разрешении принять почетное или специальное звание, награду иностранного государства, международной организации, политической партии, иного общественного объединения, в том числе религиозного, или другой организации (далее - ходатайство), составленное по рекомендуемому образцу </w:t>
      </w:r>
      <w:hyperlink w:anchor="P107" w:history="1">
        <w:r w:rsidRPr="00DE1915">
          <w:rPr>
            <w:rFonts w:ascii="Times New Roman" w:hAnsi="Times New Roman" w:cs="Times New Roman"/>
          </w:rPr>
          <w:t xml:space="preserve">(приложение </w:t>
        </w:r>
        <w:r w:rsidR="00DE1915">
          <w:rPr>
            <w:rFonts w:ascii="Times New Roman" w:hAnsi="Times New Roman" w:cs="Times New Roman"/>
          </w:rPr>
          <w:t>№</w:t>
        </w:r>
        <w:r w:rsidRPr="00DE1915">
          <w:rPr>
            <w:rFonts w:ascii="Times New Roman" w:hAnsi="Times New Roman" w:cs="Times New Roman"/>
          </w:rPr>
          <w:t xml:space="preserve"> 1)</w:t>
        </w:r>
      </w:hyperlink>
      <w:r w:rsidRPr="00DE1915">
        <w:rPr>
          <w:rFonts w:ascii="Times New Roman" w:hAnsi="Times New Roman" w:cs="Times New Roman"/>
        </w:rPr>
        <w:t>.</w:t>
      </w:r>
    </w:p>
    <w:p w:rsidR="00B61296" w:rsidRPr="00DE1915" w:rsidRDefault="00B61296">
      <w:pPr>
        <w:pStyle w:val="ConsPlusNormal"/>
        <w:spacing w:before="220"/>
        <w:ind w:firstLine="540"/>
        <w:jc w:val="both"/>
        <w:rPr>
          <w:rFonts w:ascii="Times New Roman" w:hAnsi="Times New Roman" w:cs="Times New Roman"/>
        </w:rPr>
      </w:pPr>
      <w:bookmarkStart w:id="3" w:name="P56"/>
      <w:bookmarkEnd w:id="3"/>
      <w:r w:rsidRPr="00DE1915">
        <w:rPr>
          <w:rFonts w:ascii="Times New Roman" w:hAnsi="Times New Roman" w:cs="Times New Roman"/>
        </w:rPr>
        <w:t xml:space="preserve">3. Гражданский служащий Министерства (руководитель территориального органа), отказавшийся от звания, награды, в течение 3 рабочих дней представляет должностному лицу, указанному в </w:t>
      </w:r>
      <w:hyperlink w:anchor="P57" w:history="1">
        <w:r w:rsidRPr="00DE1915">
          <w:rPr>
            <w:rFonts w:ascii="Times New Roman" w:hAnsi="Times New Roman" w:cs="Times New Roman"/>
          </w:rPr>
          <w:t>пункте 4</w:t>
        </w:r>
      </w:hyperlink>
      <w:r w:rsidRPr="00DE1915">
        <w:rPr>
          <w:rFonts w:ascii="Times New Roman" w:hAnsi="Times New Roman" w:cs="Times New Roman"/>
        </w:rPr>
        <w:t xml:space="preserve"> настоящего Порядка, уведомление об отказе в получении почетного или специального звания, награды иностранного государства, международной организации, политической партии, иного общественного объединения, в том числе религиозного, или другой организации (далее - уведомление), составленное по рекомендуемому образцу </w:t>
      </w:r>
      <w:hyperlink w:anchor="P172" w:history="1">
        <w:r w:rsidRPr="00DE1915">
          <w:rPr>
            <w:rFonts w:ascii="Times New Roman" w:hAnsi="Times New Roman" w:cs="Times New Roman"/>
          </w:rPr>
          <w:t xml:space="preserve">(приложение </w:t>
        </w:r>
        <w:r w:rsidR="00DE1915">
          <w:rPr>
            <w:rFonts w:ascii="Times New Roman" w:hAnsi="Times New Roman" w:cs="Times New Roman"/>
          </w:rPr>
          <w:t>№</w:t>
        </w:r>
        <w:r w:rsidRPr="00DE1915">
          <w:rPr>
            <w:rFonts w:ascii="Times New Roman" w:hAnsi="Times New Roman" w:cs="Times New Roman"/>
          </w:rPr>
          <w:t xml:space="preserve"> 2)</w:t>
        </w:r>
      </w:hyperlink>
      <w:r w:rsidRPr="00DE1915">
        <w:rPr>
          <w:rFonts w:ascii="Times New Roman" w:hAnsi="Times New Roman" w:cs="Times New Roman"/>
        </w:rPr>
        <w:t>.</w:t>
      </w:r>
    </w:p>
    <w:p w:rsidR="00B61296" w:rsidRPr="00DE1915" w:rsidRDefault="00B61296">
      <w:pPr>
        <w:pStyle w:val="ConsPlusNormal"/>
        <w:spacing w:before="220"/>
        <w:ind w:firstLine="540"/>
        <w:jc w:val="both"/>
        <w:rPr>
          <w:rFonts w:ascii="Times New Roman" w:hAnsi="Times New Roman" w:cs="Times New Roman"/>
        </w:rPr>
      </w:pPr>
      <w:bookmarkStart w:id="4" w:name="P57"/>
      <w:bookmarkEnd w:id="4"/>
      <w:r w:rsidRPr="00DE1915">
        <w:rPr>
          <w:rFonts w:ascii="Times New Roman" w:hAnsi="Times New Roman" w:cs="Times New Roman"/>
        </w:rPr>
        <w:t>4. Ходатайства (уведомления) представляются:</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а) руководителями структурных подразделений Министерства, помощниками (советниками) Министра - Министру;</w:t>
      </w:r>
    </w:p>
    <w:p w:rsidR="00B61296" w:rsidRPr="00DE1915" w:rsidRDefault="00B61296">
      <w:pPr>
        <w:pStyle w:val="ConsPlusNormal"/>
        <w:jc w:val="both"/>
        <w:rPr>
          <w:rFonts w:ascii="Times New Roman" w:hAnsi="Times New Roman" w:cs="Times New Roman"/>
        </w:rPr>
      </w:pPr>
      <w:r w:rsidRPr="00DE1915">
        <w:rPr>
          <w:rFonts w:ascii="Times New Roman" w:hAnsi="Times New Roman" w:cs="Times New Roman"/>
        </w:rPr>
        <w:t xml:space="preserve">(в ред. </w:t>
      </w:r>
      <w:hyperlink r:id="rId6" w:history="1">
        <w:r w:rsidRPr="00DE1915">
          <w:rPr>
            <w:rFonts w:ascii="Times New Roman" w:hAnsi="Times New Roman" w:cs="Times New Roman"/>
          </w:rPr>
          <w:t>Приказа</w:t>
        </w:r>
      </w:hyperlink>
      <w:r w:rsidRPr="00DE1915">
        <w:rPr>
          <w:rFonts w:ascii="Times New Roman" w:hAnsi="Times New Roman" w:cs="Times New Roman"/>
        </w:rPr>
        <w:t xml:space="preserve"> Минфина России от 23.10.2017 </w:t>
      </w:r>
      <w:r w:rsidR="00DE1915">
        <w:rPr>
          <w:rFonts w:ascii="Times New Roman" w:hAnsi="Times New Roman" w:cs="Times New Roman"/>
        </w:rPr>
        <w:t>№</w:t>
      </w:r>
      <w:r w:rsidRPr="00DE1915">
        <w:rPr>
          <w:rFonts w:ascii="Times New Roman" w:hAnsi="Times New Roman" w:cs="Times New Roman"/>
        </w:rPr>
        <w:t xml:space="preserve"> 156н)</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б) иными гражданскими служащими Министерства - заместителю Министра, которому предоставлено право рассматривать ходатайства (уведомления);</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в) руководителями территориальных органов - руководителю соответствующей федеральной службы, находящейся в ведении Министерства (далее - федеральная служба).</w:t>
      </w:r>
    </w:p>
    <w:p w:rsidR="00B61296" w:rsidRPr="00DE1915" w:rsidRDefault="00B61296">
      <w:pPr>
        <w:pStyle w:val="ConsPlusNormal"/>
        <w:spacing w:before="220"/>
        <w:ind w:firstLine="540"/>
        <w:jc w:val="both"/>
        <w:rPr>
          <w:rFonts w:ascii="Times New Roman" w:hAnsi="Times New Roman" w:cs="Times New Roman"/>
        </w:rPr>
      </w:pPr>
      <w:bookmarkStart w:id="5" w:name="P62"/>
      <w:bookmarkEnd w:id="5"/>
      <w:r w:rsidRPr="00DE1915">
        <w:rPr>
          <w:rFonts w:ascii="Times New Roman" w:hAnsi="Times New Roman" w:cs="Times New Roman"/>
        </w:rPr>
        <w:lastRenderedPageBreak/>
        <w:t>5. Гражданский служащий Министерства, получивший звание, награду до принятия решения по результатам рассмотрения ходатайства, передает по акту приема-передачи оригиналы документов к званию, награду и оригиналы документов к ней на ответственное хранение в Департамент проектного управления и развития персонала Министерства (далее - Департамент) в течение 3 рабочих дней со дня их получения.</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Руководитель территориального органа, получивший звание, награду до принятия решения по результатам рассмотрения ходатайства, передает по акту приема-передачи оригиналы документов к званию, награду и оригиналы документов к ней на ответственное хранение в кадровое подразделение соответствующей федеральной службы.</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6. В случае если во время служебной командировки гражданский служащий Министерства (руководитель территориального органа) получил звание, награду или отказался от них, срок представления ходатайства (уведомления) исчисляется со дня возвращения гражданского служащего Министерства (руководителя территориального органа) из служебной командировки.</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 xml:space="preserve">7. В случае если гражданский служащий Министерства (руководитель территориального органа) по не зависящей от него причине не может представить ходатайство (уведомление), передать оригиналы документов к званию, награду и оригиналы документов к ней в сроки, указанные в </w:t>
      </w:r>
      <w:hyperlink w:anchor="P55" w:history="1">
        <w:r w:rsidRPr="00DE1915">
          <w:rPr>
            <w:rFonts w:ascii="Times New Roman" w:hAnsi="Times New Roman" w:cs="Times New Roman"/>
          </w:rPr>
          <w:t>пунктах 2</w:t>
        </w:r>
      </w:hyperlink>
      <w:r w:rsidRPr="00DE1915">
        <w:rPr>
          <w:rFonts w:ascii="Times New Roman" w:hAnsi="Times New Roman" w:cs="Times New Roman"/>
        </w:rPr>
        <w:t xml:space="preserve">, </w:t>
      </w:r>
      <w:hyperlink w:anchor="P56" w:history="1">
        <w:r w:rsidRPr="00DE1915">
          <w:rPr>
            <w:rFonts w:ascii="Times New Roman" w:hAnsi="Times New Roman" w:cs="Times New Roman"/>
          </w:rPr>
          <w:t>3</w:t>
        </w:r>
      </w:hyperlink>
      <w:r w:rsidRPr="00DE1915">
        <w:rPr>
          <w:rFonts w:ascii="Times New Roman" w:hAnsi="Times New Roman" w:cs="Times New Roman"/>
        </w:rPr>
        <w:t xml:space="preserve"> и </w:t>
      </w:r>
      <w:hyperlink w:anchor="P62" w:history="1">
        <w:r w:rsidRPr="00DE1915">
          <w:rPr>
            <w:rFonts w:ascii="Times New Roman" w:hAnsi="Times New Roman" w:cs="Times New Roman"/>
          </w:rPr>
          <w:t>5</w:t>
        </w:r>
      </w:hyperlink>
      <w:r w:rsidRPr="00DE1915">
        <w:rPr>
          <w:rFonts w:ascii="Times New Roman" w:hAnsi="Times New Roman" w:cs="Times New Roman"/>
        </w:rPr>
        <w:t xml:space="preserve"> настоящего Порядка, он обязан представить ходатайство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8. Обеспечение рассмотрения ходатайств, информирование гражданских служащих Министерства (руководителей территориальных органов), представивших (направивших) ходатайства, о решении, принятом по результатам их рассмотрения, а также учет уведомлений осуществляются Департаментом (кадровым подразделением федеральной службы).</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9. В случае удовлетворения ходатайства Департамент (кадровое подразделение федеральной службы) в течение 10 рабочих дней передает гражданскому служащему Министерства (руководителю территориального органа) по акту приема-передачи оригиналы документов к званию, награду и оригиналы документов к ней.</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10. В случае отказа в удовлетворении ходатайства Департамент (кадровое подразделение федеральной службы) в течение 10 рабочих дней сообщает гражданскому служащему Министерства (руководителю территориального органа)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в том числе религиозное, или другую организацию.</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11. Копия ходатайства руководителя территориального органа и информация о результате его рассмотрения направляются кадровым подразделением федеральной службы в Департамент в течение 10 рабочих дней со дня принятия руководителем федеральной службы соответствующего решения.</w:t>
      </w:r>
    </w:p>
    <w:p w:rsidR="00B61296" w:rsidRPr="00DE1915" w:rsidRDefault="00B61296">
      <w:pPr>
        <w:pStyle w:val="ConsPlusNormal"/>
        <w:spacing w:before="220"/>
        <w:ind w:firstLine="540"/>
        <w:jc w:val="both"/>
        <w:rPr>
          <w:rFonts w:ascii="Times New Roman" w:hAnsi="Times New Roman" w:cs="Times New Roman"/>
        </w:rPr>
      </w:pPr>
      <w:r w:rsidRPr="00DE1915">
        <w:rPr>
          <w:rFonts w:ascii="Times New Roman" w:hAnsi="Times New Roman" w:cs="Times New Roman"/>
        </w:rPr>
        <w:t>Копия уведомления руководителя территориального органа направляется кадровым подразделением федеральной службы в Департамент в течение 10 рабочих дней со дня его поступления в федеральную службу.</w:t>
      </w:r>
    </w:p>
    <w:p w:rsidR="00B61296" w:rsidRPr="00DE1915" w:rsidRDefault="00B61296">
      <w:pPr>
        <w:pStyle w:val="ConsPlusNormal"/>
        <w:jc w:val="both"/>
        <w:rPr>
          <w:rFonts w:ascii="Times New Roman" w:hAnsi="Times New Roman" w:cs="Times New Roman"/>
        </w:rPr>
      </w:pPr>
    </w:p>
    <w:p w:rsidR="00B61296" w:rsidRPr="00DE1915" w:rsidRDefault="00B61296">
      <w:pPr>
        <w:pStyle w:val="ConsPlusNormal"/>
        <w:jc w:val="both"/>
        <w:rPr>
          <w:rFonts w:ascii="Times New Roman" w:hAnsi="Times New Roman" w:cs="Times New Roman"/>
        </w:rPr>
      </w:pPr>
    </w:p>
    <w:p w:rsidR="00B61296" w:rsidRPr="00DE1915" w:rsidRDefault="00DE1915" w:rsidP="00DE1915">
      <w:pPr>
        <w:pStyle w:val="ConsPlusNormal"/>
        <w:jc w:val="right"/>
        <w:rPr>
          <w:rFonts w:ascii="Times New Roman" w:hAnsi="Times New Roman" w:cs="Times New Roman"/>
        </w:rPr>
      </w:pPr>
      <w:r w:rsidRPr="00DE1915">
        <w:rPr>
          <w:rFonts w:ascii="Times New Roman" w:hAnsi="Times New Roman" w:cs="Times New Roman"/>
        </w:rPr>
        <w:br w:type="column"/>
      </w:r>
      <w:r w:rsidR="00B61296" w:rsidRPr="00DE1915">
        <w:rPr>
          <w:rFonts w:ascii="Times New Roman" w:hAnsi="Times New Roman" w:cs="Times New Roman"/>
        </w:rPr>
        <w:lastRenderedPageBreak/>
        <w:t xml:space="preserve">Приложение </w:t>
      </w:r>
      <w:r>
        <w:rPr>
          <w:rFonts w:ascii="Times New Roman" w:hAnsi="Times New Roman" w:cs="Times New Roman"/>
        </w:rPr>
        <w:t>№</w:t>
      </w:r>
      <w:r w:rsidR="00B61296" w:rsidRPr="00DE1915">
        <w:rPr>
          <w:rFonts w:ascii="Times New Roman" w:hAnsi="Times New Roman" w:cs="Times New Roman"/>
        </w:rPr>
        <w:t xml:space="preserve"> 1</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к Порядку принятия федеральными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государственными гражданскими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служащими Министерства финансов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Российской Федерации и назначаемыми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на должность и освобождаемыми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от должности Министром финансов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Российской Федерации руководителями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территориальных органов федеральных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служб, находящихся в ведении Министерства</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финансов Российской Федерации, почетных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и специальных званий (кроме научных),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наград иностранных государств,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международных организаций,</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политических партий, иных общественных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объединений, в том числе религиозных,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и других организаций, утвержденному</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приказом Министерства финансов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Российской Федерации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 xml:space="preserve">от 24.07.2017 </w:t>
      </w:r>
      <w:r w:rsidR="00DE1915">
        <w:rPr>
          <w:rFonts w:ascii="Times New Roman" w:hAnsi="Times New Roman" w:cs="Times New Roman"/>
        </w:rPr>
        <w:t>№</w:t>
      </w:r>
      <w:r w:rsidRPr="00DE1915">
        <w:rPr>
          <w:rFonts w:ascii="Times New Roman" w:hAnsi="Times New Roman" w:cs="Times New Roman"/>
        </w:rPr>
        <w:t xml:space="preserve"> 119н</w:t>
      </w:r>
    </w:p>
    <w:p w:rsidR="00B61296" w:rsidRPr="00DE1915" w:rsidRDefault="00B61296">
      <w:pPr>
        <w:pStyle w:val="ConsPlusNormal"/>
        <w:jc w:val="both"/>
        <w:rPr>
          <w:rFonts w:ascii="Times New Roman" w:hAnsi="Times New Roman" w:cs="Times New Roman"/>
          <w:sz w:val="16"/>
          <w:szCs w:val="16"/>
        </w:rPr>
      </w:pP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Рекомендуемый образец</w:t>
      </w:r>
    </w:p>
    <w:p w:rsidR="00B61296" w:rsidRPr="00DE1915" w:rsidRDefault="00B61296">
      <w:pPr>
        <w:pStyle w:val="ConsPlusNormal"/>
        <w:jc w:val="both"/>
        <w:rPr>
          <w:rFonts w:ascii="Times New Roman" w:hAnsi="Times New Roman" w:cs="Times New Roman"/>
          <w:sz w:val="16"/>
          <w:szCs w:val="16"/>
        </w:rPr>
      </w:pP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Министру финансов Российской Федерации</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(заместителю Министра финансов</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Российской Федерации,</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руководителю федеральной службы)</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от ___________________________________</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___________________________________</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(Ф.И.О., замещаемая должность)</w:t>
      </w:r>
    </w:p>
    <w:p w:rsidR="00B61296" w:rsidRPr="00DE1915" w:rsidRDefault="00B61296">
      <w:pPr>
        <w:pStyle w:val="ConsPlusNonformat"/>
        <w:jc w:val="both"/>
        <w:rPr>
          <w:rFonts w:ascii="Times New Roman" w:hAnsi="Times New Roman" w:cs="Times New Roman"/>
        </w:rPr>
      </w:pPr>
    </w:p>
    <w:p w:rsidR="00B61296" w:rsidRPr="00DE1915" w:rsidRDefault="00B61296" w:rsidP="00ED7EF9">
      <w:pPr>
        <w:pStyle w:val="ConsPlusNonformat"/>
        <w:jc w:val="center"/>
        <w:rPr>
          <w:rFonts w:ascii="Times New Roman" w:hAnsi="Times New Roman" w:cs="Times New Roman"/>
        </w:rPr>
      </w:pPr>
      <w:bookmarkStart w:id="6" w:name="P107"/>
      <w:bookmarkEnd w:id="6"/>
      <w:r w:rsidRPr="00DE1915">
        <w:rPr>
          <w:rFonts w:ascii="Times New Roman" w:hAnsi="Times New Roman" w:cs="Times New Roman"/>
        </w:rPr>
        <w:t>Ходатайство</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о разрешении принять почетное или специальное звание,</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награду иностранного государства, международной организации,</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политической партии, иного общественного объединения, в том</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 xml:space="preserve">числе религиозного, или другой организации </w:t>
      </w:r>
      <w:hyperlink w:anchor="P135" w:history="1">
        <w:r w:rsidRPr="00DE1915">
          <w:rPr>
            <w:rFonts w:ascii="Times New Roman" w:hAnsi="Times New Roman" w:cs="Times New Roman"/>
          </w:rPr>
          <w:t>&lt;1&gt;</w:t>
        </w:r>
      </w:hyperlink>
    </w:p>
    <w:p w:rsidR="00B61296" w:rsidRPr="00DE1915" w:rsidRDefault="00B61296">
      <w:pPr>
        <w:pStyle w:val="ConsPlusNonformat"/>
        <w:jc w:val="both"/>
        <w:rPr>
          <w:rFonts w:ascii="Times New Roman" w:hAnsi="Times New Roman" w:cs="Times New Roman"/>
        </w:rPr>
      </w:pP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Прошу разрешить мне принять ____________________________________________</w:t>
      </w:r>
      <w:r w:rsidR="00ED7EF9" w:rsidRPr="00DE1915">
        <w:rPr>
          <w:rFonts w:ascii="Times New Roman" w:hAnsi="Times New Roman" w:cs="Times New Roman"/>
        </w:rPr>
        <w:t>___________________</w:t>
      </w:r>
      <w:r w:rsidRPr="00DE1915">
        <w:rPr>
          <w:rFonts w:ascii="Times New Roman" w:hAnsi="Times New Roman" w:cs="Times New Roman"/>
        </w:rPr>
        <w:t>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 xml:space="preserve">                               </w:t>
      </w:r>
      <w:r w:rsidR="00ED7EF9" w:rsidRPr="00DE1915">
        <w:rPr>
          <w:rFonts w:ascii="Times New Roman" w:hAnsi="Times New Roman" w:cs="Times New Roman"/>
        </w:rPr>
        <w:t xml:space="preserve">                                       </w:t>
      </w:r>
      <w:r w:rsidRPr="00DE1915">
        <w:rPr>
          <w:rFonts w:ascii="Times New Roman" w:hAnsi="Times New Roman" w:cs="Times New Roman"/>
        </w:rPr>
        <w:t>(наименование почетного или специального</w:t>
      </w:r>
      <w:r w:rsidR="00ED7EF9" w:rsidRPr="00DE1915">
        <w:rPr>
          <w:rFonts w:ascii="Times New Roman" w:hAnsi="Times New Roman" w:cs="Times New Roman"/>
        </w:rPr>
        <w:t xml:space="preserve"> </w:t>
      </w:r>
      <w:r w:rsidRPr="00DE1915">
        <w:rPr>
          <w:rFonts w:ascii="Times New Roman" w:hAnsi="Times New Roman" w:cs="Times New Roman"/>
        </w:rPr>
        <w:t>звания, награды)</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_________________________________________________________________</w:t>
      </w:r>
      <w:r w:rsidR="00ED7EF9" w:rsidRPr="00DE1915">
        <w:rPr>
          <w:rFonts w:ascii="Times New Roman" w:hAnsi="Times New Roman" w:cs="Times New Roman"/>
        </w:rPr>
        <w:t>__________________</w:t>
      </w:r>
      <w:r w:rsidRPr="00DE1915">
        <w:rPr>
          <w:rFonts w:ascii="Times New Roman" w:hAnsi="Times New Roman" w:cs="Times New Roman"/>
        </w:rPr>
        <w:t>__________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 xml:space="preserve">  (за какие заслуги присвоено и кем, за какие заслуги награжден(а) и кем)</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___________________________________________</w:t>
      </w:r>
      <w:r w:rsidR="00ED7EF9" w:rsidRPr="00DE1915">
        <w:rPr>
          <w:rFonts w:ascii="Times New Roman" w:hAnsi="Times New Roman" w:cs="Times New Roman"/>
        </w:rPr>
        <w:t>__________________________________________________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 xml:space="preserve"> (дата и место предстоящего вручения (состоявшегося вручения) документов к</w:t>
      </w:r>
      <w:r w:rsidR="00ED7EF9" w:rsidRPr="00DE1915">
        <w:rPr>
          <w:rFonts w:ascii="Times New Roman" w:hAnsi="Times New Roman" w:cs="Times New Roman"/>
        </w:rPr>
        <w:t xml:space="preserve"> </w:t>
      </w:r>
      <w:r w:rsidRPr="00DE1915">
        <w:rPr>
          <w:rFonts w:ascii="Times New Roman" w:hAnsi="Times New Roman" w:cs="Times New Roman"/>
        </w:rPr>
        <w:t>почетному или специальному званию, награде)</w:t>
      </w:r>
    </w:p>
    <w:p w:rsidR="00B61296" w:rsidRPr="00DE1915" w:rsidRDefault="00B61296">
      <w:pPr>
        <w:pStyle w:val="ConsPlusNonformat"/>
        <w:jc w:val="both"/>
        <w:rPr>
          <w:rFonts w:ascii="Times New Roman" w:hAnsi="Times New Roman" w:cs="Times New Roman"/>
        </w:rPr>
      </w:pPr>
    </w:p>
    <w:p w:rsidR="00B61296" w:rsidRPr="00DE1915" w:rsidRDefault="00ED7EF9">
      <w:pPr>
        <w:pStyle w:val="ConsPlusNonformat"/>
        <w:jc w:val="both"/>
        <w:rPr>
          <w:rFonts w:ascii="Times New Roman" w:hAnsi="Times New Roman" w:cs="Times New Roman"/>
        </w:rPr>
      </w:pPr>
      <w:r w:rsidRPr="00DE1915">
        <w:rPr>
          <w:rFonts w:ascii="Times New Roman" w:hAnsi="Times New Roman" w:cs="Times New Roman"/>
        </w:rPr>
        <w:t xml:space="preserve">Документы к почетному </w:t>
      </w:r>
      <w:r w:rsidR="00B61296" w:rsidRPr="00DE1915">
        <w:rPr>
          <w:rFonts w:ascii="Times New Roman" w:hAnsi="Times New Roman" w:cs="Times New Roman"/>
        </w:rPr>
        <w:t>или специальному званию, награда и документы к ней</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(нужное подчеркнуть) _____________</w:t>
      </w:r>
      <w:r w:rsidR="00ED7EF9" w:rsidRPr="00DE1915">
        <w:rPr>
          <w:rFonts w:ascii="Times New Roman" w:hAnsi="Times New Roman" w:cs="Times New Roman"/>
        </w:rPr>
        <w:t>____________________</w:t>
      </w:r>
      <w:r w:rsidRPr="00DE1915">
        <w:rPr>
          <w:rFonts w:ascii="Times New Roman" w:hAnsi="Times New Roman" w:cs="Times New Roman"/>
        </w:rPr>
        <w:t>_________________________________________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_______________________________________________________</w:t>
      </w:r>
      <w:r w:rsidR="00ED7EF9" w:rsidRPr="00DE1915">
        <w:rPr>
          <w:rFonts w:ascii="Times New Roman" w:hAnsi="Times New Roman" w:cs="Times New Roman"/>
        </w:rPr>
        <w:t>__________________</w:t>
      </w:r>
      <w:r w:rsidRPr="00DE1915">
        <w:rPr>
          <w:rFonts w:ascii="Times New Roman" w:hAnsi="Times New Roman" w:cs="Times New Roman"/>
        </w:rPr>
        <w:t>____________________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 xml:space="preserve">  (наименование документов к почетному или специальному званию, награде)</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___________________________________________________________________________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 xml:space="preserve">сданы по акту приема-передачи </w:t>
      </w:r>
      <w:r w:rsidR="00DE1915">
        <w:rPr>
          <w:rFonts w:ascii="Times New Roman" w:hAnsi="Times New Roman" w:cs="Times New Roman"/>
        </w:rPr>
        <w:t>№</w:t>
      </w:r>
      <w:r w:rsidRPr="00DE1915">
        <w:rPr>
          <w:rFonts w:ascii="Times New Roman" w:hAnsi="Times New Roman" w:cs="Times New Roman"/>
        </w:rPr>
        <w:t xml:space="preserve"> __________ от "__" _________ 20__ г.</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в _____________</w:t>
      </w:r>
      <w:r w:rsidR="00ED7EF9" w:rsidRPr="00DE1915">
        <w:rPr>
          <w:rFonts w:ascii="Times New Roman" w:hAnsi="Times New Roman" w:cs="Times New Roman"/>
        </w:rPr>
        <w:t>___________________</w:t>
      </w:r>
      <w:r w:rsidRPr="00DE1915">
        <w:rPr>
          <w:rFonts w:ascii="Times New Roman" w:hAnsi="Times New Roman" w:cs="Times New Roman"/>
        </w:rPr>
        <w:t>___________________________________________________________.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 xml:space="preserve">                  (наименование кадрового подразделения)</w:t>
      </w:r>
    </w:p>
    <w:p w:rsidR="00B61296" w:rsidRPr="00DE1915" w:rsidRDefault="00B61296">
      <w:pPr>
        <w:pStyle w:val="ConsPlusNonformat"/>
        <w:jc w:val="both"/>
        <w:rPr>
          <w:rFonts w:ascii="Times New Roman" w:hAnsi="Times New Roman" w:cs="Times New Roman"/>
        </w:rPr>
      </w:pP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"__" _________ 20__ г.          _______________   _________________________</w:t>
      </w:r>
    </w:p>
    <w:p w:rsidR="00B61296" w:rsidRPr="00DE1915" w:rsidRDefault="00B61296">
      <w:pPr>
        <w:pStyle w:val="ConsPlusNonformat"/>
        <w:jc w:val="both"/>
        <w:rPr>
          <w:rFonts w:ascii="Times New Roman" w:hAnsi="Times New Roman" w:cs="Times New Roman"/>
        </w:rPr>
      </w:pPr>
      <w:r w:rsidRPr="00DE1915">
        <w:rPr>
          <w:rFonts w:ascii="Times New Roman" w:hAnsi="Times New Roman" w:cs="Times New Roman"/>
        </w:rPr>
        <w:t xml:space="preserve">                                   (подпись)        (расшифровка подписи)</w:t>
      </w:r>
    </w:p>
    <w:p w:rsidR="00B61296" w:rsidRPr="00DE1915" w:rsidRDefault="00B61296">
      <w:pPr>
        <w:pStyle w:val="ConsPlusNormal"/>
        <w:jc w:val="both"/>
        <w:rPr>
          <w:rFonts w:ascii="Times New Roman" w:hAnsi="Times New Roman" w:cs="Times New Roman"/>
          <w:sz w:val="16"/>
          <w:szCs w:val="16"/>
        </w:rPr>
      </w:pPr>
    </w:p>
    <w:p w:rsidR="00B61296" w:rsidRPr="00DE1915" w:rsidRDefault="00B61296">
      <w:pPr>
        <w:pStyle w:val="ConsPlusNormal"/>
        <w:spacing w:before="220"/>
        <w:ind w:firstLine="540"/>
        <w:jc w:val="both"/>
        <w:rPr>
          <w:rFonts w:ascii="Times New Roman" w:hAnsi="Times New Roman" w:cs="Times New Roman"/>
        </w:rPr>
      </w:pPr>
      <w:bookmarkStart w:id="7" w:name="P135"/>
      <w:bookmarkEnd w:id="7"/>
      <w:r w:rsidRPr="00DE1915">
        <w:rPr>
          <w:rFonts w:ascii="Times New Roman" w:hAnsi="Times New Roman" w:cs="Times New Roman"/>
        </w:rPr>
        <w:t>&lt;1&gt; Гражданский служащий (руководитель территориального органа), получивший уведомление о предстоящем вручении почетного или специального звания, награды, заполняет ходатайство в части, его касающейся.</w:t>
      </w:r>
    </w:p>
    <w:p w:rsidR="00B61296" w:rsidRPr="00DE1915" w:rsidRDefault="00B61296">
      <w:pPr>
        <w:pStyle w:val="ConsPlusNormal"/>
        <w:jc w:val="right"/>
        <w:outlineLvl w:val="1"/>
        <w:rPr>
          <w:rFonts w:ascii="Times New Roman" w:hAnsi="Times New Roman" w:cs="Times New Roman"/>
        </w:rPr>
      </w:pPr>
      <w:r w:rsidRPr="00DE1915">
        <w:rPr>
          <w:rFonts w:ascii="Times New Roman" w:hAnsi="Times New Roman" w:cs="Times New Roman"/>
        </w:rPr>
        <w:lastRenderedPageBreak/>
        <w:t xml:space="preserve">Приложение </w:t>
      </w:r>
      <w:r w:rsidR="00DE1915">
        <w:rPr>
          <w:rFonts w:ascii="Times New Roman" w:hAnsi="Times New Roman" w:cs="Times New Roman"/>
        </w:rPr>
        <w:t>№</w:t>
      </w:r>
      <w:r w:rsidRPr="00DE1915">
        <w:rPr>
          <w:rFonts w:ascii="Times New Roman" w:hAnsi="Times New Roman" w:cs="Times New Roman"/>
        </w:rPr>
        <w:t xml:space="preserve"> 2</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к Порядку принятия федеральными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государственными гражданскими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служащими Министерства финансов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Российской Федерации и назначаемыми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на должность и освобождаемыми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от должности Министром финансов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Российской Федерации руководителями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территориальных органов федеральных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служб, находящихся в ведении Министерства</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финансов Российской Федерации, почетных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и специальных званий (кроме научных),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наград иностранных государств,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международных организаций,</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политических партий, иных общественных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объединений, в том числе религиозных,</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и других организаций, утвержденному</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приказом Министерства финансов</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Российской Федерации</w:t>
      </w: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 xml:space="preserve">от 24.07.2017 </w:t>
      </w:r>
      <w:r w:rsidR="00DE1915">
        <w:rPr>
          <w:rFonts w:ascii="Times New Roman" w:hAnsi="Times New Roman" w:cs="Times New Roman"/>
        </w:rPr>
        <w:t>№</w:t>
      </w:r>
      <w:r w:rsidRPr="00DE1915">
        <w:rPr>
          <w:rFonts w:ascii="Times New Roman" w:hAnsi="Times New Roman" w:cs="Times New Roman"/>
        </w:rPr>
        <w:t xml:space="preserve"> 119н</w:t>
      </w:r>
    </w:p>
    <w:p w:rsidR="00B61296" w:rsidRPr="00DE1915" w:rsidRDefault="00B61296">
      <w:pPr>
        <w:pStyle w:val="ConsPlusNormal"/>
        <w:jc w:val="both"/>
        <w:rPr>
          <w:rFonts w:ascii="Times New Roman" w:hAnsi="Times New Roman" w:cs="Times New Roman"/>
        </w:rPr>
      </w:pPr>
    </w:p>
    <w:p w:rsidR="00B61296" w:rsidRPr="00DE1915" w:rsidRDefault="00B61296">
      <w:pPr>
        <w:pStyle w:val="ConsPlusNormal"/>
        <w:jc w:val="right"/>
        <w:rPr>
          <w:rFonts w:ascii="Times New Roman" w:hAnsi="Times New Roman" w:cs="Times New Roman"/>
        </w:rPr>
      </w:pPr>
      <w:r w:rsidRPr="00DE1915">
        <w:rPr>
          <w:rFonts w:ascii="Times New Roman" w:hAnsi="Times New Roman" w:cs="Times New Roman"/>
        </w:rPr>
        <w:t>Рекомендуемый образец</w:t>
      </w:r>
    </w:p>
    <w:p w:rsidR="00B61296" w:rsidRPr="00DE1915" w:rsidRDefault="00B61296">
      <w:pPr>
        <w:pStyle w:val="ConsPlusNormal"/>
        <w:jc w:val="both"/>
        <w:rPr>
          <w:rFonts w:ascii="Times New Roman" w:hAnsi="Times New Roman" w:cs="Times New Roman"/>
        </w:rPr>
      </w:pP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Министру финансов Российской Федерации</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(заместителю Министра финансов</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Российской Федерации,</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руководителю федеральной службы)</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от ___________________________________</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___________________________________</w:t>
      </w:r>
    </w:p>
    <w:p w:rsidR="00B61296" w:rsidRPr="00DE1915" w:rsidRDefault="00B61296" w:rsidP="00ED7EF9">
      <w:pPr>
        <w:pStyle w:val="ConsPlusNonformat"/>
        <w:jc w:val="right"/>
        <w:rPr>
          <w:rFonts w:ascii="Times New Roman" w:hAnsi="Times New Roman" w:cs="Times New Roman"/>
        </w:rPr>
      </w:pPr>
      <w:r w:rsidRPr="00DE1915">
        <w:rPr>
          <w:rFonts w:ascii="Times New Roman" w:hAnsi="Times New Roman" w:cs="Times New Roman"/>
        </w:rPr>
        <w:t xml:space="preserve">                                           (Ф.И.О., замещаемая должность)</w:t>
      </w:r>
    </w:p>
    <w:p w:rsidR="00B61296" w:rsidRPr="00DE1915" w:rsidRDefault="00B61296" w:rsidP="00ED7EF9">
      <w:pPr>
        <w:pStyle w:val="ConsPlusNonformat"/>
        <w:jc w:val="right"/>
        <w:rPr>
          <w:rFonts w:ascii="Times New Roman" w:hAnsi="Times New Roman" w:cs="Times New Roman"/>
        </w:rPr>
      </w:pPr>
    </w:p>
    <w:p w:rsidR="00DE1915" w:rsidRDefault="00DE1915" w:rsidP="00ED7EF9">
      <w:pPr>
        <w:pStyle w:val="ConsPlusNonformat"/>
        <w:jc w:val="center"/>
        <w:rPr>
          <w:rFonts w:ascii="Times New Roman" w:hAnsi="Times New Roman" w:cs="Times New Roman"/>
        </w:rPr>
      </w:pPr>
      <w:bookmarkStart w:id="8" w:name="P172"/>
      <w:bookmarkEnd w:id="8"/>
    </w:p>
    <w:p w:rsidR="00DE1915" w:rsidRDefault="00DE1915" w:rsidP="00ED7EF9">
      <w:pPr>
        <w:pStyle w:val="ConsPlusNonformat"/>
        <w:jc w:val="center"/>
        <w:rPr>
          <w:rFonts w:ascii="Times New Roman" w:hAnsi="Times New Roman" w:cs="Times New Roman"/>
        </w:rPr>
      </w:pP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Уведомление</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об отказе в получении почетного или специального звания,</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награды иностранного государства, международной организаций,</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политической партии, иного общественного объединения, в том</w:t>
      </w:r>
    </w:p>
    <w:p w:rsidR="00B61296" w:rsidRPr="00DE1915" w:rsidRDefault="00B61296" w:rsidP="00ED7EF9">
      <w:pPr>
        <w:pStyle w:val="ConsPlusNonformat"/>
        <w:jc w:val="center"/>
        <w:rPr>
          <w:rFonts w:ascii="Times New Roman" w:hAnsi="Times New Roman" w:cs="Times New Roman"/>
        </w:rPr>
      </w:pPr>
      <w:r w:rsidRPr="00DE1915">
        <w:rPr>
          <w:rFonts w:ascii="Times New Roman" w:hAnsi="Times New Roman" w:cs="Times New Roman"/>
        </w:rPr>
        <w:t>числе религиозного, или другой организации</w:t>
      </w:r>
    </w:p>
    <w:p w:rsidR="00B61296" w:rsidRPr="00DE1915" w:rsidRDefault="00B61296" w:rsidP="00ED7EF9">
      <w:pPr>
        <w:pStyle w:val="ConsPlusNonformat"/>
        <w:jc w:val="both"/>
        <w:rPr>
          <w:rFonts w:ascii="Times New Roman" w:hAnsi="Times New Roman" w:cs="Times New Roman"/>
        </w:rPr>
      </w:pPr>
    </w:p>
    <w:p w:rsidR="00DE1915" w:rsidRDefault="00DE1915" w:rsidP="00ED7EF9">
      <w:pPr>
        <w:pStyle w:val="ConsPlusNonformat"/>
        <w:jc w:val="both"/>
        <w:rPr>
          <w:rFonts w:ascii="Times New Roman" w:hAnsi="Times New Roman" w:cs="Times New Roman"/>
        </w:rPr>
      </w:pPr>
    </w:p>
    <w:p w:rsidR="00B61296" w:rsidRPr="00DE1915" w:rsidRDefault="00B61296" w:rsidP="00ED7EF9">
      <w:pPr>
        <w:pStyle w:val="ConsPlusNonformat"/>
        <w:jc w:val="both"/>
        <w:rPr>
          <w:rFonts w:ascii="Times New Roman" w:hAnsi="Times New Roman" w:cs="Times New Roman"/>
        </w:rPr>
      </w:pPr>
      <w:r w:rsidRPr="00DE1915">
        <w:rPr>
          <w:rFonts w:ascii="Times New Roman" w:hAnsi="Times New Roman" w:cs="Times New Roman"/>
        </w:rPr>
        <w:t>Уведомляю о принятом мною решении отказаться от получения __</w:t>
      </w:r>
      <w:r w:rsidR="00ED7EF9" w:rsidRPr="00DE1915">
        <w:rPr>
          <w:rFonts w:ascii="Times New Roman" w:hAnsi="Times New Roman" w:cs="Times New Roman"/>
        </w:rPr>
        <w:t>_____________________</w:t>
      </w:r>
      <w:r w:rsidRPr="00DE1915">
        <w:rPr>
          <w:rFonts w:ascii="Times New Roman" w:hAnsi="Times New Roman" w:cs="Times New Roman"/>
        </w:rPr>
        <w:t>_______________</w:t>
      </w:r>
    </w:p>
    <w:p w:rsidR="00B61296" w:rsidRPr="00DE1915" w:rsidRDefault="00B61296" w:rsidP="00ED7EF9">
      <w:pPr>
        <w:pStyle w:val="ConsPlusNonformat"/>
        <w:jc w:val="both"/>
        <w:rPr>
          <w:rFonts w:ascii="Times New Roman" w:hAnsi="Times New Roman" w:cs="Times New Roman"/>
        </w:rPr>
      </w:pPr>
      <w:r w:rsidRPr="00DE1915">
        <w:rPr>
          <w:rFonts w:ascii="Times New Roman" w:hAnsi="Times New Roman" w:cs="Times New Roman"/>
        </w:rPr>
        <w:t>__________________________________________________________________</w:t>
      </w:r>
      <w:r w:rsidR="00ED7EF9" w:rsidRPr="00DE1915">
        <w:rPr>
          <w:rFonts w:ascii="Times New Roman" w:hAnsi="Times New Roman" w:cs="Times New Roman"/>
        </w:rPr>
        <w:t>__________________</w:t>
      </w:r>
      <w:r w:rsidRPr="00DE1915">
        <w:rPr>
          <w:rFonts w:ascii="Times New Roman" w:hAnsi="Times New Roman" w:cs="Times New Roman"/>
        </w:rPr>
        <w:t>_________</w:t>
      </w:r>
    </w:p>
    <w:p w:rsidR="00B61296" w:rsidRPr="00DE1915" w:rsidRDefault="00B61296" w:rsidP="00ED7EF9">
      <w:pPr>
        <w:pStyle w:val="ConsPlusNonformat"/>
        <w:jc w:val="both"/>
        <w:rPr>
          <w:rFonts w:ascii="Times New Roman" w:hAnsi="Times New Roman" w:cs="Times New Roman"/>
        </w:rPr>
      </w:pPr>
      <w:r w:rsidRPr="00DE1915">
        <w:rPr>
          <w:rFonts w:ascii="Times New Roman" w:hAnsi="Times New Roman" w:cs="Times New Roman"/>
        </w:rPr>
        <w:t>(наименование почетного или специального звания, награды)</w:t>
      </w:r>
    </w:p>
    <w:p w:rsidR="00B61296" w:rsidRPr="00DE1915" w:rsidRDefault="00B61296" w:rsidP="00ED7EF9">
      <w:pPr>
        <w:pStyle w:val="ConsPlusNonformat"/>
        <w:jc w:val="both"/>
        <w:rPr>
          <w:rFonts w:ascii="Times New Roman" w:hAnsi="Times New Roman" w:cs="Times New Roman"/>
        </w:rPr>
      </w:pPr>
      <w:r w:rsidRPr="00DE1915">
        <w:rPr>
          <w:rFonts w:ascii="Times New Roman" w:hAnsi="Times New Roman" w:cs="Times New Roman"/>
        </w:rPr>
        <w:t>________________________________________________________</w:t>
      </w:r>
      <w:r w:rsidR="00ED7EF9" w:rsidRPr="00DE1915">
        <w:rPr>
          <w:rFonts w:ascii="Times New Roman" w:hAnsi="Times New Roman" w:cs="Times New Roman"/>
        </w:rPr>
        <w:t>_____________________________________</w:t>
      </w:r>
    </w:p>
    <w:p w:rsidR="00B61296" w:rsidRPr="00DE1915" w:rsidRDefault="00B61296" w:rsidP="00ED7EF9">
      <w:pPr>
        <w:pStyle w:val="ConsPlusNonformat"/>
        <w:jc w:val="both"/>
        <w:rPr>
          <w:rFonts w:ascii="Times New Roman" w:hAnsi="Times New Roman" w:cs="Times New Roman"/>
        </w:rPr>
      </w:pPr>
      <w:r w:rsidRPr="00DE1915">
        <w:rPr>
          <w:rFonts w:ascii="Times New Roman" w:hAnsi="Times New Roman" w:cs="Times New Roman"/>
        </w:rPr>
        <w:t>(за какие заслуги присвоено и кем, за какие заслуги награжден(а) и кем)</w:t>
      </w:r>
    </w:p>
    <w:p w:rsidR="00B61296" w:rsidRPr="00DE1915" w:rsidRDefault="00B61296" w:rsidP="00ED7EF9">
      <w:pPr>
        <w:pStyle w:val="ConsPlusNonformat"/>
        <w:jc w:val="both"/>
        <w:rPr>
          <w:rFonts w:ascii="Times New Roman" w:hAnsi="Times New Roman" w:cs="Times New Roman"/>
        </w:rPr>
      </w:pPr>
    </w:p>
    <w:p w:rsidR="00B61296" w:rsidRPr="00DE1915" w:rsidRDefault="00B61296" w:rsidP="00ED7EF9">
      <w:pPr>
        <w:pStyle w:val="ConsPlusNonformat"/>
        <w:jc w:val="both"/>
        <w:rPr>
          <w:rFonts w:ascii="Times New Roman" w:hAnsi="Times New Roman" w:cs="Times New Roman"/>
        </w:rPr>
      </w:pPr>
      <w:r w:rsidRPr="00DE1915">
        <w:rPr>
          <w:rFonts w:ascii="Times New Roman" w:hAnsi="Times New Roman" w:cs="Times New Roman"/>
        </w:rPr>
        <w:t>"__" _________ 20__ г.       _______________   _________________________</w:t>
      </w:r>
    </w:p>
    <w:p w:rsidR="00B61296" w:rsidRPr="00DE1915" w:rsidRDefault="00ED7EF9" w:rsidP="00ED7EF9">
      <w:pPr>
        <w:pStyle w:val="ConsPlusNonformat"/>
        <w:jc w:val="both"/>
        <w:rPr>
          <w:rFonts w:ascii="Times New Roman" w:hAnsi="Times New Roman" w:cs="Times New Roman"/>
        </w:rPr>
      </w:pPr>
      <w:r w:rsidRPr="00DE1915">
        <w:rPr>
          <w:rFonts w:ascii="Times New Roman" w:hAnsi="Times New Roman" w:cs="Times New Roman"/>
        </w:rPr>
        <w:t xml:space="preserve">                                                     </w:t>
      </w:r>
      <w:r w:rsidR="00B61296" w:rsidRPr="00DE1915">
        <w:rPr>
          <w:rFonts w:ascii="Times New Roman" w:hAnsi="Times New Roman" w:cs="Times New Roman"/>
        </w:rPr>
        <w:t>(</w:t>
      </w:r>
      <w:proofErr w:type="gramStart"/>
      <w:r w:rsidR="00B61296" w:rsidRPr="00DE1915">
        <w:rPr>
          <w:rFonts w:ascii="Times New Roman" w:hAnsi="Times New Roman" w:cs="Times New Roman"/>
        </w:rPr>
        <w:t>подпись)</w:t>
      </w:r>
      <w:r w:rsidRPr="00DE1915">
        <w:rPr>
          <w:rFonts w:ascii="Times New Roman" w:hAnsi="Times New Roman" w:cs="Times New Roman"/>
        </w:rPr>
        <w:t xml:space="preserve">   </w:t>
      </w:r>
      <w:proofErr w:type="gramEnd"/>
      <w:r w:rsidRPr="00DE1915">
        <w:rPr>
          <w:rFonts w:ascii="Times New Roman" w:hAnsi="Times New Roman" w:cs="Times New Roman"/>
        </w:rPr>
        <w:t xml:space="preserve">           </w:t>
      </w:r>
      <w:r w:rsidR="00B61296" w:rsidRPr="00DE1915">
        <w:rPr>
          <w:rFonts w:ascii="Times New Roman" w:hAnsi="Times New Roman" w:cs="Times New Roman"/>
        </w:rPr>
        <w:t>(расшифровка подписи)</w:t>
      </w:r>
    </w:p>
    <w:p w:rsidR="00B61296" w:rsidRPr="00DE1915" w:rsidRDefault="00B61296" w:rsidP="00ED7EF9">
      <w:pPr>
        <w:pStyle w:val="ConsPlusNormal"/>
        <w:jc w:val="both"/>
        <w:rPr>
          <w:rFonts w:ascii="Times New Roman" w:hAnsi="Times New Roman" w:cs="Times New Roman"/>
        </w:rPr>
      </w:pPr>
    </w:p>
    <w:sectPr w:rsidR="00B61296" w:rsidRPr="00DE1915" w:rsidSect="006A2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296"/>
    <w:rsid w:val="00206A45"/>
    <w:rsid w:val="004B5EC3"/>
    <w:rsid w:val="00537861"/>
    <w:rsid w:val="006B2FF7"/>
    <w:rsid w:val="00893F1D"/>
    <w:rsid w:val="00B61296"/>
    <w:rsid w:val="00D274F6"/>
    <w:rsid w:val="00DE1915"/>
    <w:rsid w:val="00ED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FED7"/>
  <w15:chartTrackingRefBased/>
  <w15:docId w15:val="{DC8DAE8A-E362-47BB-88E9-7376A234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2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9FC8D7A7961B65DEA057EFF1760EC5451C43D7D3F4ED0AC00FD5303B665FA235D5262ACACD96CF3E7CDBB285F01F738ADEA0B2AE0A1913B6ZCM" TargetMode="External"/><Relationship Id="rId5" Type="http://schemas.openxmlformats.org/officeDocument/2006/relationships/hyperlink" Target="consultantplus://offline/ref=4F9FC8D7A7961B65DEA057EFF1760EC5461D49DFD2F6ED0AC00FD5303B665FA227D57E26CAC988CF3A698DE3C3BAZ5M" TargetMode="External"/><Relationship Id="rId4" Type="http://schemas.openxmlformats.org/officeDocument/2006/relationships/hyperlink" Target="consultantplus://offline/ref=4F9FC8D7A7961B65DEA057EFF1760EC5461C46DDD0F5ED0AC00FD5303B665FA235D5262ACACD96CE3A7CDBB285F01F738ADEA0B2AE0A1913B6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2211</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Павлюченко Елена Анатольевна</dc:creator>
  <cp:keywords/>
  <dc:description/>
  <cp:lastModifiedBy>Павлюченко Елена Анатольевна</cp:lastModifiedBy>
  <cp:revision>5</cp:revision>
  <dcterms:created xsi:type="dcterms:W3CDTF">2020-02-05T08:48:00Z</dcterms:created>
  <dcterms:modified xsi:type="dcterms:W3CDTF">2020-02-05T12:28:00Z</dcterms:modified>
</cp:coreProperties>
</file>