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0A3394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22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en-US"/>
        </w:rPr>
        <w:t>29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463FAE" w:rsidRPr="00D577EF" w:rsidRDefault="00D577EF" w:rsidP="000A339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0A3394">
        <w:rPr>
          <w:sz w:val="28"/>
          <w:szCs w:val="28"/>
        </w:rPr>
        <w:t>о</w:t>
      </w:r>
      <w:r w:rsidR="000A3394" w:rsidRPr="000A3394">
        <w:rPr>
          <w:sz w:val="28"/>
          <w:szCs w:val="28"/>
        </w:rPr>
        <w:t>тчет</w:t>
      </w:r>
      <w:r w:rsidR="000A3394">
        <w:rPr>
          <w:sz w:val="28"/>
          <w:szCs w:val="28"/>
        </w:rPr>
        <w:t>а</w:t>
      </w:r>
      <w:r w:rsidR="000A3394" w:rsidRPr="000A3394">
        <w:rPr>
          <w:sz w:val="28"/>
          <w:szCs w:val="28"/>
        </w:rPr>
        <w:t xml:space="preserve"> о выполнении в 2019 году мероприятий Плана противодействия коррупции Министерства финансов Российской Федерации на 2018-2020 годы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A3394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1B0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F71BD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BD95-025D-4ED2-81F1-CCDC419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2020-01-22T12:18:00Z</dcterms:created>
  <dcterms:modified xsi:type="dcterms:W3CDTF">2020-01-22T12:18:00Z</dcterms:modified>
</cp:coreProperties>
</file>