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67" w:rsidRPr="008C5D6C" w:rsidRDefault="00C77367" w:rsidP="000F357F">
      <w:pPr>
        <w:pStyle w:val="ad"/>
      </w:pPr>
      <w:r w:rsidRPr="008C5D6C">
        <w:t>Объявление</w:t>
      </w:r>
    </w:p>
    <w:p w:rsidR="00C77367" w:rsidRPr="008C5D6C" w:rsidRDefault="00C77367" w:rsidP="00C77367">
      <w:pPr>
        <w:spacing w:after="0" w:line="240" w:lineRule="auto"/>
        <w:jc w:val="center"/>
        <w:rPr>
          <w:b/>
          <w:color w:val="auto"/>
          <w:sz w:val="28"/>
        </w:rPr>
      </w:pPr>
      <w:r w:rsidRPr="008C5D6C">
        <w:rPr>
          <w:b/>
          <w:color w:val="auto"/>
          <w:sz w:val="28"/>
        </w:rPr>
        <w:t xml:space="preserve">о приеме документов для участия в конкурсе на включение федеральных государственных </w:t>
      </w:r>
    </w:p>
    <w:p w:rsidR="00C77367" w:rsidRPr="008C5D6C" w:rsidRDefault="00C77367" w:rsidP="00C77367">
      <w:pPr>
        <w:spacing w:after="0" w:line="240" w:lineRule="auto"/>
        <w:jc w:val="center"/>
        <w:rPr>
          <w:b/>
          <w:color w:val="auto"/>
          <w:sz w:val="28"/>
        </w:rPr>
      </w:pPr>
      <w:r w:rsidRPr="008C5D6C">
        <w:rPr>
          <w:b/>
          <w:color w:val="auto"/>
          <w:sz w:val="28"/>
        </w:rPr>
        <w:t xml:space="preserve">гражданских служащих (граждан Российской Федерации) в кадровый резерв </w:t>
      </w:r>
    </w:p>
    <w:p w:rsidR="00C77367" w:rsidRPr="008C5D6C" w:rsidRDefault="00C77367" w:rsidP="00C77367">
      <w:pPr>
        <w:spacing w:after="0" w:line="240" w:lineRule="auto"/>
        <w:jc w:val="center"/>
        <w:rPr>
          <w:b/>
          <w:color w:val="auto"/>
          <w:sz w:val="28"/>
        </w:rPr>
      </w:pPr>
      <w:r w:rsidRPr="008C5D6C">
        <w:rPr>
          <w:b/>
          <w:color w:val="auto"/>
          <w:sz w:val="28"/>
        </w:rPr>
        <w:t>Министерства финансов Российской Федерации</w:t>
      </w:r>
    </w:p>
    <w:p w:rsidR="00C77367" w:rsidRPr="00A53F44" w:rsidRDefault="00C77367" w:rsidP="00C77367">
      <w:pPr>
        <w:spacing w:after="0" w:line="240" w:lineRule="auto"/>
        <w:jc w:val="center"/>
        <w:rPr>
          <w:b/>
          <w:vanish/>
          <w:sz w:val="28"/>
        </w:rPr>
      </w:pPr>
    </w:p>
    <w:p w:rsidR="00C77367" w:rsidRPr="00A53F44" w:rsidRDefault="00C77367" w:rsidP="00C77367">
      <w:pPr>
        <w:spacing w:after="0" w:line="240" w:lineRule="auto"/>
        <w:jc w:val="center"/>
        <w:rPr>
          <w:b/>
          <w:sz w:val="28"/>
        </w:rPr>
      </w:pP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К кандидату на включение в кадровый резерв Министерства финансов Российской Федерации </w:t>
      </w:r>
      <w:r>
        <w:rPr>
          <w:b/>
          <w:color w:val="auto"/>
          <w:sz w:val="28"/>
        </w:rPr>
        <w:t xml:space="preserve">(далее соответственно – кадровый резерв, Министерство) </w:t>
      </w:r>
      <w:r w:rsidRPr="00A53F44">
        <w:rPr>
          <w:b/>
          <w:color w:val="auto"/>
          <w:sz w:val="28"/>
        </w:rPr>
        <w:t>предъявляются следующие квалификационные требования к уровню и характеру знаний и умений (по главной, ведущей и старшей группам должностей):</w:t>
      </w: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color w:val="auto"/>
          <w:sz w:val="28"/>
        </w:rPr>
      </w:pPr>
      <w:proofErr w:type="gramStart"/>
      <w:r w:rsidRPr="00A53F44">
        <w:rPr>
          <w:color w:val="auto"/>
          <w:sz w:val="28"/>
        </w:rPr>
        <w:t>а) наличие профессиональных знаний, включая знание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A53F44">
        <w:rPr>
          <w:color w:val="auto"/>
          <w:sz w:val="28"/>
        </w:rPr>
        <w:t>, служебного распорядка Министерства, порядка работы со служебной информацией, основ делопроизводства, правил охраны труда и противопожарной безопасности;</w:t>
      </w: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color w:val="auto"/>
          <w:sz w:val="28"/>
        </w:rPr>
      </w:pPr>
      <w:proofErr w:type="gramStart"/>
      <w:r w:rsidRPr="00A53F44">
        <w:rPr>
          <w:color w:val="auto"/>
          <w:sz w:val="28"/>
        </w:rPr>
        <w:t xml:space="preserve">б)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ведения деловых переговоров, взаимодействия </w:t>
      </w:r>
      <w:r>
        <w:rPr>
          <w:color w:val="auto"/>
          <w:sz w:val="28"/>
        </w:rPr>
        <w:br/>
      </w:r>
      <w:r w:rsidRPr="00A53F44">
        <w:rPr>
          <w:color w:val="auto"/>
          <w:sz w:val="28"/>
        </w:rPr>
        <w:t>с другими ведомствами, государственными органами, представителями субъектов Российской Федерации, муниципальных образований, эффективного планирования служебного времени, анализа и прогнозирования деятельности в порученной сфере, использования опыта и мнения коллег, владения современной компьютерной</w:t>
      </w:r>
      <w:proofErr w:type="gramEnd"/>
      <w:r w:rsidRPr="00A53F44">
        <w:rPr>
          <w:color w:val="auto"/>
          <w:sz w:val="28"/>
        </w:rPr>
        <w:t xml:space="preserve"> и другой оргтехникой, необходимым программным обеспечением, работы в операционной системе, в текстовом редакторе, </w:t>
      </w:r>
      <w:r>
        <w:rPr>
          <w:color w:val="auto"/>
          <w:sz w:val="28"/>
        </w:rPr>
        <w:br/>
      </w:r>
      <w:r w:rsidRPr="00A53F44">
        <w:rPr>
          <w:color w:val="auto"/>
          <w:sz w:val="28"/>
        </w:rPr>
        <w:t>с электронными таблицами, базами данных, внутренними и периферийными устройствами компьютера, системами управления проектами, информационно-коммуникационными сетями, в том числе сетью Интернет, управления электронной почтой, подготовки презентаций, использования графических объектов в электронных документах, подготовки деловой корреспонденции и актов Министерства, систематического повышения профессиональных знаний, своевременного выявления и разрешения проблемных ситуаций, приводящих к конфликту интересов.</w:t>
      </w: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color w:val="auto"/>
          <w:sz w:val="28"/>
        </w:rPr>
      </w:pPr>
      <w:proofErr w:type="gramStart"/>
      <w:r w:rsidRPr="00A53F44">
        <w:rPr>
          <w:color w:val="auto"/>
          <w:sz w:val="28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должности государственной гражданской службы.</w:t>
      </w:r>
      <w:proofErr w:type="gramEnd"/>
    </w:p>
    <w:p w:rsidR="00C77367" w:rsidRPr="00A53F44" w:rsidRDefault="00C77367" w:rsidP="00C77367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A53F44">
        <w:rPr>
          <w:b/>
          <w:color w:val="auto"/>
          <w:sz w:val="28"/>
          <w:szCs w:val="28"/>
        </w:rPr>
        <w:t xml:space="preserve">Начало приема документов – </w:t>
      </w:r>
      <w:r>
        <w:rPr>
          <w:b/>
          <w:color w:val="auto"/>
          <w:sz w:val="28"/>
          <w:szCs w:val="28"/>
        </w:rPr>
        <w:t>28 января 2020 г</w:t>
      </w:r>
      <w:r w:rsidRPr="00A53F44">
        <w:rPr>
          <w:b/>
          <w:color w:val="auto"/>
          <w:sz w:val="28"/>
          <w:szCs w:val="28"/>
        </w:rPr>
        <w:t>.</w:t>
      </w: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b/>
          <w:color w:val="auto"/>
          <w:sz w:val="28"/>
          <w:szCs w:val="28"/>
        </w:rPr>
      </w:pPr>
      <w:r w:rsidRPr="00A53F44">
        <w:rPr>
          <w:b/>
          <w:color w:val="auto"/>
          <w:sz w:val="28"/>
          <w:szCs w:val="28"/>
        </w:rPr>
        <w:t xml:space="preserve">Окончание приема документов – </w:t>
      </w:r>
      <w:r>
        <w:rPr>
          <w:b/>
          <w:color w:val="auto"/>
          <w:sz w:val="28"/>
          <w:szCs w:val="28"/>
        </w:rPr>
        <w:t>17 февраля 2020</w:t>
      </w:r>
      <w:r w:rsidRPr="00A53F44">
        <w:rPr>
          <w:b/>
          <w:color w:val="auto"/>
          <w:sz w:val="28"/>
          <w:szCs w:val="28"/>
        </w:rPr>
        <w:t xml:space="preserve"> г.</w:t>
      </w: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b/>
          <w:color w:val="auto"/>
          <w:sz w:val="28"/>
        </w:rPr>
      </w:pP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>Перечень документов</w:t>
      </w:r>
      <w:r>
        <w:rPr>
          <w:b/>
          <w:color w:val="auto"/>
          <w:sz w:val="28"/>
        </w:rPr>
        <w:t>, необходимых</w:t>
      </w:r>
      <w:r w:rsidRPr="00A53F44">
        <w:rPr>
          <w:b/>
          <w:color w:val="auto"/>
          <w:sz w:val="28"/>
        </w:rPr>
        <w:t xml:space="preserve"> для участия в конкурсе:</w:t>
      </w: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>https://www.minfin.ru/ru/ministry/publicservice/konkurs/kadr_reserv/documents_kadr_res/</w:t>
      </w: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proofErr w:type="gramStart"/>
      <w:r w:rsidRPr="00A53F44">
        <w:rPr>
          <w:b/>
          <w:color w:val="auto"/>
          <w:sz w:val="28"/>
        </w:rPr>
        <w:t>Документы принимаются в электронном виде в Единой информационной системе управления кадровым составом государственной гражданской службы Российской Федерации</w:t>
      </w:r>
      <w:r>
        <w:rPr>
          <w:b/>
          <w:color w:val="auto"/>
          <w:sz w:val="28"/>
        </w:rPr>
        <w:t xml:space="preserve"> (</w:t>
      </w:r>
      <w:proofErr w:type="spellStart"/>
      <w:r>
        <w:rPr>
          <w:b/>
          <w:color w:val="auto"/>
          <w:sz w:val="28"/>
        </w:rPr>
        <w:t>ЕИСУКС</w:t>
      </w:r>
      <w:proofErr w:type="spellEnd"/>
      <w:r>
        <w:rPr>
          <w:b/>
          <w:color w:val="auto"/>
          <w:sz w:val="28"/>
        </w:rPr>
        <w:t>)</w:t>
      </w:r>
      <w:r>
        <w:rPr>
          <w:rStyle w:val="a9"/>
          <w:b/>
          <w:color w:val="auto"/>
          <w:sz w:val="28"/>
        </w:rPr>
        <w:footnoteReference w:id="1"/>
      </w:r>
      <w:r w:rsidRPr="00A53F44">
        <w:rPr>
          <w:b/>
          <w:color w:val="auto"/>
          <w:sz w:val="28"/>
        </w:rPr>
        <w:t xml:space="preserve"> или на бумажном носителе по адресу: 109097, г. Москва, ул. Ильинка, д. 9 (подъезд № 5), </w:t>
      </w:r>
      <w:proofErr w:type="spellStart"/>
      <w:r w:rsidRPr="00A53F44">
        <w:rPr>
          <w:b/>
          <w:color w:val="auto"/>
          <w:sz w:val="28"/>
        </w:rPr>
        <w:t>каб</w:t>
      </w:r>
      <w:proofErr w:type="spellEnd"/>
      <w:r w:rsidRPr="00A53F44">
        <w:rPr>
          <w:b/>
          <w:color w:val="auto"/>
          <w:sz w:val="28"/>
        </w:rPr>
        <w:t xml:space="preserve">. 121 в рабочие дни пн. – чт. с 10.00 до 17.00 и пт. </w:t>
      </w:r>
      <w:r>
        <w:rPr>
          <w:b/>
          <w:color w:val="auto"/>
          <w:sz w:val="28"/>
        </w:rPr>
        <w:br/>
      </w:r>
      <w:r w:rsidRPr="00A53F44">
        <w:rPr>
          <w:b/>
          <w:color w:val="auto"/>
          <w:sz w:val="28"/>
        </w:rPr>
        <w:t>с 10.00 - 16.00, тел.: 8(495) 983-38-88, доб. 2578, 2565, 2585</w:t>
      </w:r>
      <w:r>
        <w:rPr>
          <w:b/>
          <w:color w:val="auto"/>
          <w:sz w:val="28"/>
        </w:rPr>
        <w:t>.</w:t>
      </w:r>
      <w:r w:rsidRPr="00A53F44">
        <w:rPr>
          <w:b/>
          <w:color w:val="auto"/>
          <w:sz w:val="28"/>
        </w:rPr>
        <w:t xml:space="preserve"> </w:t>
      </w:r>
      <w:proofErr w:type="gramEnd"/>
    </w:p>
    <w:p w:rsidR="00C77367" w:rsidRPr="00A53F44" w:rsidRDefault="00C77367" w:rsidP="00C77367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На конверте необходимо указать: </w:t>
      </w: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b/>
          <w:color w:val="auto"/>
          <w:sz w:val="28"/>
        </w:rPr>
      </w:pPr>
      <w:r w:rsidRPr="00A53F44">
        <w:rPr>
          <w:b/>
          <w:color w:val="auto"/>
          <w:sz w:val="28"/>
        </w:rPr>
        <w:t xml:space="preserve">«Отдел кадров и прохождения государственной службы в Минфине России. Конкурс № </w:t>
      </w:r>
      <w:r w:rsidR="00995171">
        <w:rPr>
          <w:b/>
          <w:color w:val="auto"/>
          <w:sz w:val="28"/>
        </w:rPr>
        <w:t>1</w:t>
      </w:r>
      <w:r w:rsidRPr="00A53F44">
        <w:rPr>
          <w:b/>
          <w:color w:val="auto"/>
          <w:sz w:val="28"/>
        </w:rPr>
        <w:t xml:space="preserve"> – 20</w:t>
      </w:r>
      <w:r w:rsidR="00995171">
        <w:rPr>
          <w:b/>
          <w:color w:val="auto"/>
          <w:sz w:val="28"/>
        </w:rPr>
        <w:t>20</w:t>
      </w:r>
      <w:r w:rsidRPr="00A53F44">
        <w:rPr>
          <w:b/>
          <w:color w:val="auto"/>
          <w:sz w:val="28"/>
        </w:rPr>
        <w:t>».</w:t>
      </w: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color w:val="auto"/>
          <w:sz w:val="28"/>
          <w:lang w:eastAsia="ru-RU"/>
        </w:rPr>
      </w:pPr>
      <w:r w:rsidRPr="00A53F44">
        <w:rPr>
          <w:color w:val="auto"/>
          <w:sz w:val="28"/>
          <w:lang w:eastAsia="ru-RU"/>
        </w:rPr>
        <w:t xml:space="preserve">Конкурс проводится в форме </w:t>
      </w:r>
      <w:r>
        <w:rPr>
          <w:color w:val="auto"/>
          <w:sz w:val="28"/>
          <w:lang w:eastAsia="ru-RU"/>
        </w:rPr>
        <w:t xml:space="preserve">собеседования и </w:t>
      </w:r>
      <w:r w:rsidRPr="00A53F44">
        <w:rPr>
          <w:color w:val="auto"/>
          <w:sz w:val="28"/>
          <w:lang w:eastAsia="ru-RU"/>
        </w:rPr>
        <w:t xml:space="preserve">тестирования на соответствие базовым квалификационным требованиям (знания основ Конституции Российской Федерации, законодательства о государственной гражданской службе Российской Федерации, о противодействии коррупции, государственного языка Российской Федерации – русского языка, а так же знания и умения в сфере информационно-коммуникационных технологий) и профессионально-функциональным знаниям. </w:t>
      </w: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color w:val="auto"/>
          <w:sz w:val="28"/>
          <w:lang w:eastAsia="ru-RU"/>
        </w:rPr>
      </w:pPr>
      <w:r w:rsidRPr="00A53F44">
        <w:rPr>
          <w:color w:val="auto"/>
          <w:sz w:val="28"/>
          <w:lang w:eastAsia="ru-RU"/>
        </w:rPr>
        <w:t>Место проведения конкурса: г. Москва, ул. Ильинка, дом 9, подъезд 5, кабинет 115.</w:t>
      </w: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 xml:space="preserve">График проведения конкурса (с указанием даты, места и времени) будет размещен не позднее </w:t>
      </w:r>
      <w:r>
        <w:rPr>
          <w:color w:val="auto"/>
          <w:sz w:val="28"/>
        </w:rPr>
        <w:t>2</w:t>
      </w:r>
      <w:r w:rsidR="00B5606C">
        <w:rPr>
          <w:color w:val="auto"/>
          <w:sz w:val="28"/>
        </w:rPr>
        <w:t>8</w:t>
      </w:r>
      <w:r>
        <w:rPr>
          <w:color w:val="auto"/>
          <w:sz w:val="28"/>
        </w:rPr>
        <w:t xml:space="preserve"> </w:t>
      </w:r>
      <w:r w:rsidR="00B5606C">
        <w:rPr>
          <w:color w:val="auto"/>
          <w:sz w:val="28"/>
        </w:rPr>
        <w:t>февраля</w:t>
      </w:r>
      <w:r>
        <w:rPr>
          <w:color w:val="auto"/>
          <w:sz w:val="28"/>
        </w:rPr>
        <w:t xml:space="preserve"> </w:t>
      </w:r>
      <w:r w:rsidRPr="00A53F44">
        <w:rPr>
          <w:color w:val="auto"/>
          <w:sz w:val="28"/>
        </w:rPr>
        <w:t>20</w:t>
      </w:r>
      <w:r w:rsidR="00B5606C">
        <w:rPr>
          <w:color w:val="auto"/>
          <w:sz w:val="28"/>
        </w:rPr>
        <w:t>20</w:t>
      </w:r>
      <w:r>
        <w:rPr>
          <w:color w:val="auto"/>
          <w:sz w:val="28"/>
        </w:rPr>
        <w:t xml:space="preserve"> г.</w:t>
      </w:r>
      <w:r w:rsidRPr="00A53F44">
        <w:rPr>
          <w:color w:val="auto"/>
          <w:sz w:val="28"/>
        </w:rPr>
        <w:t xml:space="preserve"> по ссылке: https://www.minfin.ru/ru/ministry/publicservice/konkurs/kadr_reserv/</w:t>
      </w: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C77367" w:rsidRPr="00A53F44" w:rsidRDefault="00C77367" w:rsidP="00C773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A53F44">
        <w:rPr>
          <w:color w:val="auto"/>
          <w:sz w:val="28"/>
          <w:szCs w:val="28"/>
          <w:lang w:eastAsia="ru-RU"/>
        </w:rPr>
        <w:t xml:space="preserve">Основные права и обязанности федерального государственного гражданского служащего, а также ограничения, запреты и требования, установлены </w:t>
      </w:r>
      <w:hyperlink r:id="rId9" w:history="1">
        <w:r w:rsidRPr="00A53F44">
          <w:rPr>
            <w:color w:val="auto"/>
            <w:sz w:val="28"/>
            <w:szCs w:val="28"/>
            <w:lang w:eastAsia="ru-RU"/>
          </w:rPr>
          <w:t>статьями 14</w:t>
        </w:r>
      </w:hyperlink>
      <w:r w:rsidRPr="00A53F44">
        <w:rPr>
          <w:color w:val="auto"/>
          <w:sz w:val="28"/>
          <w:szCs w:val="28"/>
          <w:lang w:eastAsia="ru-RU"/>
        </w:rPr>
        <w:t>-</w:t>
      </w:r>
      <w:hyperlink r:id="rId10" w:history="1">
        <w:r w:rsidRPr="00A53F44">
          <w:rPr>
            <w:color w:val="auto"/>
            <w:sz w:val="28"/>
            <w:szCs w:val="28"/>
            <w:lang w:eastAsia="ru-RU"/>
          </w:rPr>
          <w:t>18</w:t>
        </w:r>
      </w:hyperlink>
      <w:r w:rsidRPr="00A53F44">
        <w:rPr>
          <w:color w:val="auto"/>
          <w:sz w:val="28"/>
          <w:szCs w:val="28"/>
          <w:lang w:eastAsia="ru-RU"/>
        </w:rPr>
        <w:t xml:space="preserve"> Федерального закона от 27 июля 2004 г. № 79-ФЗ</w:t>
      </w:r>
      <w:r w:rsidR="00B5606C">
        <w:rPr>
          <w:color w:val="auto"/>
          <w:sz w:val="28"/>
          <w:szCs w:val="28"/>
          <w:lang w:eastAsia="ru-RU"/>
        </w:rPr>
        <w:t xml:space="preserve"> </w:t>
      </w:r>
      <w:r w:rsidRPr="00A53F44">
        <w:rPr>
          <w:color w:val="auto"/>
          <w:sz w:val="28"/>
          <w:szCs w:val="28"/>
          <w:lang w:eastAsia="ru-RU"/>
        </w:rPr>
        <w:t xml:space="preserve">«О государственной </w:t>
      </w:r>
      <w:r w:rsidRPr="00A53F44">
        <w:rPr>
          <w:color w:val="auto"/>
          <w:sz w:val="28"/>
          <w:szCs w:val="28"/>
          <w:lang w:eastAsia="ru-RU"/>
        </w:rPr>
        <w:lastRenderedPageBreak/>
        <w:t xml:space="preserve">гражданской службе Российской Федерации». </w:t>
      </w:r>
    </w:p>
    <w:p w:rsidR="00C77367" w:rsidRPr="00A53F44" w:rsidRDefault="00C77367" w:rsidP="00C7736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color w:val="auto"/>
          <w:sz w:val="28"/>
          <w:szCs w:val="28"/>
          <w:lang w:eastAsia="ru-RU"/>
        </w:rPr>
      </w:pPr>
      <w:r w:rsidRPr="00A53F44">
        <w:rPr>
          <w:color w:val="auto"/>
          <w:sz w:val="28"/>
          <w:szCs w:val="28"/>
          <w:lang w:eastAsia="ru-RU"/>
        </w:rPr>
        <w:t>Федеральный 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77367" w:rsidRPr="00A53F44" w:rsidRDefault="00C77367" w:rsidP="00C773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Эффективность профессиональной служебной деятельности федерального государственного гражданского служащего оценивается по следующим показателям:</w:t>
      </w:r>
    </w:p>
    <w:p w:rsidR="00C77367" w:rsidRPr="00A53F44" w:rsidRDefault="00C77367" w:rsidP="00FC5EE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выполняемому объему работы и интенсивности труда, способности сохранять высокую работоспособность, соблюдению служебной дисциплины;</w:t>
      </w:r>
    </w:p>
    <w:p w:rsidR="00C77367" w:rsidRPr="00A53F44" w:rsidRDefault="00C77367" w:rsidP="00FC5EE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своевременности и оперативности выполнения поручений;</w:t>
      </w:r>
    </w:p>
    <w:p w:rsidR="00C77367" w:rsidRPr="00A53F44" w:rsidRDefault="00C77367" w:rsidP="00FC5EE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C77367" w:rsidRPr="00A53F44" w:rsidRDefault="00C77367" w:rsidP="00FC5EE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C77367" w:rsidRPr="00A53F44" w:rsidRDefault="00C77367" w:rsidP="00FC5EE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77367" w:rsidRPr="00A53F44" w:rsidRDefault="00C77367" w:rsidP="00FC5EE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color w:val="auto"/>
          <w:sz w:val="28"/>
          <w:szCs w:val="28"/>
        </w:rPr>
      </w:pPr>
      <w:r w:rsidRPr="00A53F44">
        <w:rPr>
          <w:rFonts w:eastAsia="Calibri"/>
          <w:color w:val="auto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действий.</w:t>
      </w: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color w:val="auto"/>
          <w:sz w:val="28"/>
        </w:rPr>
      </w:pP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В Министерстве установлена пятидневная служебная (рабочая) неделя с двумя выходными днями - суббота и воскресенье.</w:t>
      </w: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Время начала и окончания службы (работы) и перерыва для отдыха устанавливается следующее:</w:t>
      </w: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начало службы (работы) - 9 часов 00 минут;</w:t>
      </w: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окончание службы (работы) - 18 часов 00 минут (в пятницу - 16 часов 45 минут);</w:t>
      </w: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color w:val="auto"/>
          <w:sz w:val="28"/>
        </w:rPr>
      </w:pPr>
      <w:r w:rsidRPr="00A53F44">
        <w:rPr>
          <w:color w:val="auto"/>
          <w:sz w:val="28"/>
        </w:rPr>
        <w:t>перерыв для отдыха и питания - 45 минут.</w:t>
      </w:r>
    </w:p>
    <w:p w:rsidR="00C77367" w:rsidRDefault="00C77367" w:rsidP="00C77367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A53F44">
        <w:rPr>
          <w:color w:val="auto"/>
          <w:sz w:val="28"/>
          <w:szCs w:val="28"/>
        </w:rPr>
        <w:t>Всем гражданским служащим (работникам), замещающим должности гражданской службы Министерства ведущей, старшей и младшей групп, устанавливается ненормированный служебный (рабочий) день.</w:t>
      </w:r>
    </w:p>
    <w:p w:rsidR="00C77367" w:rsidRPr="00A53F44" w:rsidRDefault="00C77367" w:rsidP="00C77367">
      <w:pPr>
        <w:spacing w:after="0" w:line="240" w:lineRule="auto"/>
        <w:ind w:firstLine="720"/>
        <w:jc w:val="both"/>
        <w:rPr>
          <w:color w:val="auto"/>
          <w:sz w:val="28"/>
          <w:szCs w:val="28"/>
        </w:rPr>
      </w:pPr>
    </w:p>
    <w:p w:rsidR="00B5606C" w:rsidRPr="00B5606C" w:rsidRDefault="00B5606C" w:rsidP="00B5606C">
      <w:pPr>
        <w:pStyle w:val="aa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5606C">
        <w:rPr>
          <w:rFonts w:ascii="Times New Roman" w:hAnsi="Times New Roman" w:cs="Times New Roman"/>
          <w:color w:val="auto"/>
        </w:rPr>
        <w:t>Конкурс на включение федеральных государственных гражданских служащих</w:t>
      </w:r>
    </w:p>
    <w:p w:rsidR="00B5606C" w:rsidRPr="00B5606C" w:rsidRDefault="00B5606C" w:rsidP="00B5606C">
      <w:pPr>
        <w:pStyle w:val="aa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5606C">
        <w:rPr>
          <w:rFonts w:ascii="Times New Roman" w:hAnsi="Times New Roman" w:cs="Times New Roman"/>
          <w:color w:val="auto"/>
        </w:rPr>
        <w:t>(граждан Российской Федерации) в кадровый резерв Министерства финансов Российской Федерации</w:t>
      </w:r>
    </w:p>
    <w:p w:rsidR="00B5606C" w:rsidRPr="00B5606C" w:rsidRDefault="00B5606C" w:rsidP="00B5606C">
      <w:pPr>
        <w:pStyle w:val="aa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B5606C">
        <w:rPr>
          <w:rFonts w:ascii="Times New Roman" w:hAnsi="Times New Roman" w:cs="Times New Roman"/>
          <w:color w:val="auto"/>
        </w:rPr>
        <w:t>объявлен</w:t>
      </w:r>
      <w:proofErr w:type="gramEnd"/>
      <w:r w:rsidRPr="00B5606C">
        <w:rPr>
          <w:rFonts w:ascii="Times New Roman" w:hAnsi="Times New Roman" w:cs="Times New Roman"/>
          <w:color w:val="auto"/>
        </w:rPr>
        <w:t xml:space="preserve"> в следующие структурные подразделения: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0"/>
          <w:lang w:eastAsia="en-US"/>
        </w:rPr>
        <w:id w:val="1215699216"/>
        <w:docPartObj>
          <w:docPartGallery w:val="Table of Contents"/>
          <w:docPartUnique/>
        </w:docPartObj>
      </w:sdtPr>
      <w:sdtContent>
        <w:p w:rsidR="00B5606C" w:rsidRPr="004228D9" w:rsidRDefault="00B5606C" w:rsidP="00B5606C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</w:p>
        <w:p w:rsidR="00001363" w:rsidRPr="004228D9" w:rsidRDefault="00B5606C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r w:rsidRPr="004228D9">
            <w:rPr>
              <w:sz w:val="28"/>
              <w:szCs w:val="28"/>
            </w:rPr>
            <w:fldChar w:fldCharType="begin"/>
          </w:r>
          <w:r w:rsidRPr="004228D9">
            <w:rPr>
              <w:sz w:val="28"/>
              <w:szCs w:val="28"/>
            </w:rPr>
            <w:instrText xml:space="preserve"> TOC \o "1-3" \h \z \u </w:instrText>
          </w:r>
          <w:r w:rsidRPr="004228D9">
            <w:rPr>
              <w:sz w:val="28"/>
              <w:szCs w:val="28"/>
            </w:rPr>
            <w:fldChar w:fldCharType="separate"/>
          </w:r>
          <w:hyperlink w:anchor="_Toc30759091" w:history="1">
            <w:r w:rsidR="00001363" w:rsidRPr="004228D9">
              <w:rPr>
                <w:rStyle w:val="a6"/>
                <w:noProof/>
                <w:sz w:val="28"/>
                <w:szCs w:val="28"/>
              </w:rPr>
              <w:t>Департамент бюджетной методологии и финансовой отчетности в государственном секторе</w:t>
            </w:r>
            <w:r w:rsidR="00001363" w:rsidRPr="004228D9">
              <w:rPr>
                <w:noProof/>
                <w:webHidden/>
                <w:sz w:val="28"/>
                <w:szCs w:val="28"/>
              </w:rPr>
              <w:tab/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begin"/>
            </w:r>
            <w:r w:rsidR="00001363" w:rsidRPr="004228D9">
              <w:rPr>
                <w:noProof/>
                <w:webHidden/>
                <w:sz w:val="28"/>
                <w:szCs w:val="28"/>
              </w:rPr>
              <w:instrText xml:space="preserve"> PAGEREF _Toc30759091 \h </w:instrText>
            </w:r>
            <w:r w:rsidR="00001363" w:rsidRPr="004228D9">
              <w:rPr>
                <w:noProof/>
                <w:webHidden/>
                <w:sz w:val="28"/>
                <w:szCs w:val="28"/>
              </w:rPr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3CC1">
              <w:rPr>
                <w:noProof/>
                <w:webHidden/>
                <w:sz w:val="28"/>
                <w:szCs w:val="28"/>
              </w:rPr>
              <w:t>5</w:t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1363" w:rsidRPr="004228D9" w:rsidRDefault="00295839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hyperlink w:anchor="_Toc30759092" w:history="1">
            <w:r w:rsidR="00001363" w:rsidRPr="004228D9">
              <w:rPr>
                <w:rStyle w:val="a6"/>
                <w:noProof/>
                <w:sz w:val="28"/>
                <w:szCs w:val="28"/>
              </w:rPr>
              <w:t>Департамент финансовой политики</w:t>
            </w:r>
            <w:r w:rsidR="00001363" w:rsidRPr="004228D9">
              <w:rPr>
                <w:noProof/>
                <w:webHidden/>
                <w:sz w:val="28"/>
                <w:szCs w:val="28"/>
              </w:rPr>
              <w:tab/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begin"/>
            </w:r>
            <w:r w:rsidR="00001363" w:rsidRPr="004228D9">
              <w:rPr>
                <w:noProof/>
                <w:webHidden/>
                <w:sz w:val="28"/>
                <w:szCs w:val="28"/>
              </w:rPr>
              <w:instrText xml:space="preserve"> PAGEREF _Toc30759092 \h </w:instrText>
            </w:r>
            <w:r w:rsidR="00001363" w:rsidRPr="004228D9">
              <w:rPr>
                <w:noProof/>
                <w:webHidden/>
                <w:sz w:val="28"/>
                <w:szCs w:val="28"/>
              </w:rPr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3CC1">
              <w:rPr>
                <w:noProof/>
                <w:webHidden/>
                <w:sz w:val="28"/>
                <w:szCs w:val="28"/>
              </w:rPr>
              <w:t>6</w:t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1363" w:rsidRPr="004228D9" w:rsidRDefault="00295839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hyperlink w:anchor="_Toc30759093" w:history="1">
            <w:r w:rsidR="00001363" w:rsidRPr="004228D9">
              <w:rPr>
                <w:rStyle w:val="a6"/>
                <w:noProof/>
                <w:sz w:val="28"/>
                <w:szCs w:val="28"/>
              </w:rPr>
              <w:t>Департамент регулирования бухгалтерского учета, финансовой отчетности и аудиторской деятельности</w:t>
            </w:r>
            <w:r w:rsidR="00001363" w:rsidRPr="004228D9">
              <w:rPr>
                <w:noProof/>
                <w:webHidden/>
                <w:sz w:val="28"/>
                <w:szCs w:val="28"/>
              </w:rPr>
              <w:tab/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begin"/>
            </w:r>
            <w:r w:rsidR="00001363" w:rsidRPr="004228D9">
              <w:rPr>
                <w:noProof/>
                <w:webHidden/>
                <w:sz w:val="28"/>
                <w:szCs w:val="28"/>
              </w:rPr>
              <w:instrText xml:space="preserve"> PAGEREF _Toc30759093 \h </w:instrText>
            </w:r>
            <w:r w:rsidR="00001363" w:rsidRPr="004228D9">
              <w:rPr>
                <w:noProof/>
                <w:webHidden/>
                <w:sz w:val="28"/>
                <w:szCs w:val="28"/>
              </w:rPr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3CC1">
              <w:rPr>
                <w:noProof/>
                <w:webHidden/>
                <w:sz w:val="28"/>
                <w:szCs w:val="28"/>
              </w:rPr>
              <w:t>7</w:t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1363" w:rsidRPr="004228D9" w:rsidRDefault="00295839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hyperlink w:anchor="_Toc30759094" w:history="1">
            <w:r w:rsidR="00001363" w:rsidRPr="004228D9">
              <w:rPr>
                <w:rStyle w:val="a6"/>
                <w:noProof/>
                <w:sz w:val="28"/>
                <w:szCs w:val="28"/>
              </w:rPr>
              <w:t>Правовой департамент</w:t>
            </w:r>
            <w:r w:rsidR="00001363" w:rsidRPr="004228D9">
              <w:rPr>
                <w:noProof/>
                <w:webHidden/>
                <w:sz w:val="28"/>
                <w:szCs w:val="28"/>
              </w:rPr>
              <w:tab/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begin"/>
            </w:r>
            <w:r w:rsidR="00001363" w:rsidRPr="004228D9">
              <w:rPr>
                <w:noProof/>
                <w:webHidden/>
                <w:sz w:val="28"/>
                <w:szCs w:val="28"/>
              </w:rPr>
              <w:instrText xml:space="preserve"> PAGEREF _Toc30759094 \h </w:instrText>
            </w:r>
            <w:r w:rsidR="00001363" w:rsidRPr="004228D9">
              <w:rPr>
                <w:noProof/>
                <w:webHidden/>
                <w:sz w:val="28"/>
                <w:szCs w:val="28"/>
              </w:rPr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3CC1">
              <w:rPr>
                <w:noProof/>
                <w:webHidden/>
                <w:sz w:val="28"/>
                <w:szCs w:val="28"/>
              </w:rPr>
              <w:t>10</w:t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1363" w:rsidRPr="004228D9" w:rsidRDefault="00295839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hyperlink w:anchor="_Toc30759095" w:history="1">
            <w:r w:rsidR="00001363" w:rsidRPr="004228D9">
              <w:rPr>
                <w:rStyle w:val="a6"/>
                <w:noProof/>
                <w:sz w:val="28"/>
                <w:szCs w:val="28"/>
              </w:rPr>
              <w:t>Департамент правового регулирования бюджетных отношений</w:t>
            </w:r>
            <w:r w:rsidR="00001363" w:rsidRPr="004228D9">
              <w:rPr>
                <w:noProof/>
                <w:webHidden/>
                <w:sz w:val="28"/>
                <w:szCs w:val="28"/>
              </w:rPr>
              <w:tab/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begin"/>
            </w:r>
            <w:r w:rsidR="00001363" w:rsidRPr="004228D9">
              <w:rPr>
                <w:noProof/>
                <w:webHidden/>
                <w:sz w:val="28"/>
                <w:szCs w:val="28"/>
              </w:rPr>
              <w:instrText xml:space="preserve"> PAGEREF _Toc30759095 \h </w:instrText>
            </w:r>
            <w:r w:rsidR="00001363" w:rsidRPr="004228D9">
              <w:rPr>
                <w:noProof/>
                <w:webHidden/>
                <w:sz w:val="28"/>
                <w:szCs w:val="28"/>
              </w:rPr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3CC1">
              <w:rPr>
                <w:noProof/>
                <w:webHidden/>
                <w:sz w:val="28"/>
                <w:szCs w:val="28"/>
              </w:rPr>
              <w:t>11</w:t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1363" w:rsidRPr="004228D9" w:rsidRDefault="00295839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hyperlink w:anchor="_Toc30759096" w:history="1">
            <w:r w:rsidR="00001363" w:rsidRPr="004228D9">
              <w:rPr>
                <w:rStyle w:val="a6"/>
                <w:noProof/>
                <w:sz w:val="28"/>
                <w:szCs w:val="28"/>
              </w:rPr>
              <w:t>Департамент бюджетной политики в отраслях социальной сферы и науки</w:t>
            </w:r>
            <w:r w:rsidR="00001363" w:rsidRPr="004228D9">
              <w:rPr>
                <w:noProof/>
                <w:webHidden/>
                <w:sz w:val="28"/>
                <w:szCs w:val="28"/>
              </w:rPr>
              <w:tab/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begin"/>
            </w:r>
            <w:r w:rsidR="00001363" w:rsidRPr="004228D9">
              <w:rPr>
                <w:noProof/>
                <w:webHidden/>
                <w:sz w:val="28"/>
                <w:szCs w:val="28"/>
              </w:rPr>
              <w:instrText xml:space="preserve"> PAGEREF _Toc30759096 \h </w:instrText>
            </w:r>
            <w:r w:rsidR="00001363" w:rsidRPr="004228D9">
              <w:rPr>
                <w:noProof/>
                <w:webHidden/>
                <w:sz w:val="28"/>
                <w:szCs w:val="28"/>
              </w:rPr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3CC1">
              <w:rPr>
                <w:noProof/>
                <w:webHidden/>
                <w:sz w:val="28"/>
                <w:szCs w:val="28"/>
              </w:rPr>
              <w:t>14</w:t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1363" w:rsidRPr="004228D9" w:rsidRDefault="00295839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hyperlink w:anchor="_Toc30759097" w:history="1">
            <w:r w:rsidR="00001363" w:rsidRPr="004228D9">
              <w:rPr>
                <w:rStyle w:val="a6"/>
                <w:noProof/>
                <w:sz w:val="28"/>
                <w:szCs w:val="28"/>
              </w:rPr>
              <w:t>Департамент бюджетной политики в сфере труда и социальной защиты</w:t>
            </w:r>
            <w:r w:rsidR="00001363" w:rsidRPr="004228D9">
              <w:rPr>
                <w:noProof/>
                <w:webHidden/>
                <w:sz w:val="28"/>
                <w:szCs w:val="28"/>
              </w:rPr>
              <w:tab/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begin"/>
            </w:r>
            <w:r w:rsidR="00001363" w:rsidRPr="004228D9">
              <w:rPr>
                <w:noProof/>
                <w:webHidden/>
                <w:sz w:val="28"/>
                <w:szCs w:val="28"/>
              </w:rPr>
              <w:instrText xml:space="preserve"> PAGEREF _Toc30759097 \h </w:instrText>
            </w:r>
            <w:r w:rsidR="00001363" w:rsidRPr="004228D9">
              <w:rPr>
                <w:noProof/>
                <w:webHidden/>
                <w:sz w:val="28"/>
                <w:szCs w:val="28"/>
              </w:rPr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3CC1">
              <w:rPr>
                <w:noProof/>
                <w:webHidden/>
                <w:sz w:val="28"/>
                <w:szCs w:val="28"/>
              </w:rPr>
              <w:t>15</w:t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1363" w:rsidRPr="004228D9" w:rsidRDefault="00295839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hyperlink w:anchor="_Toc30759098" w:history="1">
            <w:r w:rsidR="00001363" w:rsidRPr="004228D9">
              <w:rPr>
                <w:rStyle w:val="a6"/>
                <w:noProof/>
                <w:sz w:val="28"/>
                <w:szCs w:val="28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  <w:r w:rsidR="00001363" w:rsidRPr="004228D9">
              <w:rPr>
                <w:noProof/>
                <w:webHidden/>
                <w:sz w:val="28"/>
                <w:szCs w:val="28"/>
              </w:rPr>
              <w:tab/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begin"/>
            </w:r>
            <w:r w:rsidR="00001363" w:rsidRPr="004228D9">
              <w:rPr>
                <w:noProof/>
                <w:webHidden/>
                <w:sz w:val="28"/>
                <w:szCs w:val="28"/>
              </w:rPr>
              <w:instrText xml:space="preserve"> PAGEREF _Toc30759098 \h </w:instrText>
            </w:r>
            <w:r w:rsidR="00001363" w:rsidRPr="004228D9">
              <w:rPr>
                <w:noProof/>
                <w:webHidden/>
                <w:sz w:val="28"/>
                <w:szCs w:val="28"/>
              </w:rPr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3CC1">
              <w:rPr>
                <w:noProof/>
                <w:webHidden/>
                <w:sz w:val="28"/>
                <w:szCs w:val="28"/>
              </w:rPr>
              <w:t>16</w:t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1363" w:rsidRPr="004228D9" w:rsidRDefault="00295839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hyperlink w:anchor="_Toc30759099" w:history="1">
            <w:r w:rsidR="00001363" w:rsidRPr="004228D9">
              <w:rPr>
                <w:rStyle w:val="a6"/>
                <w:noProof/>
                <w:sz w:val="28"/>
                <w:szCs w:val="28"/>
              </w:rPr>
              <w:t>Департамент бюджетной политики и стратегического планирования</w:t>
            </w:r>
            <w:r w:rsidR="00001363" w:rsidRPr="004228D9">
              <w:rPr>
                <w:noProof/>
                <w:webHidden/>
                <w:sz w:val="28"/>
                <w:szCs w:val="28"/>
              </w:rPr>
              <w:tab/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begin"/>
            </w:r>
            <w:r w:rsidR="00001363" w:rsidRPr="004228D9">
              <w:rPr>
                <w:noProof/>
                <w:webHidden/>
                <w:sz w:val="28"/>
                <w:szCs w:val="28"/>
              </w:rPr>
              <w:instrText xml:space="preserve"> PAGEREF _Toc30759099 \h </w:instrText>
            </w:r>
            <w:r w:rsidR="00001363" w:rsidRPr="004228D9">
              <w:rPr>
                <w:noProof/>
                <w:webHidden/>
                <w:sz w:val="28"/>
                <w:szCs w:val="28"/>
              </w:rPr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3CC1">
              <w:rPr>
                <w:noProof/>
                <w:webHidden/>
                <w:sz w:val="28"/>
                <w:szCs w:val="28"/>
              </w:rPr>
              <w:t>19</w:t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1363" w:rsidRPr="004228D9" w:rsidRDefault="00295839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hyperlink w:anchor="_Toc30759100" w:history="1">
            <w:r w:rsidR="00001363" w:rsidRPr="004228D9">
              <w:rPr>
                <w:rStyle w:val="a6"/>
                <w:noProof/>
                <w:sz w:val="28"/>
                <w:szCs w:val="28"/>
              </w:rPr>
              <w:t>Департамент международных финансовых отношений</w:t>
            </w:r>
            <w:r w:rsidR="00001363" w:rsidRPr="004228D9">
              <w:rPr>
                <w:noProof/>
                <w:webHidden/>
                <w:sz w:val="28"/>
                <w:szCs w:val="28"/>
              </w:rPr>
              <w:tab/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begin"/>
            </w:r>
            <w:r w:rsidR="00001363" w:rsidRPr="004228D9">
              <w:rPr>
                <w:noProof/>
                <w:webHidden/>
                <w:sz w:val="28"/>
                <w:szCs w:val="28"/>
              </w:rPr>
              <w:instrText xml:space="preserve"> PAGEREF _Toc30759100 \h </w:instrText>
            </w:r>
            <w:r w:rsidR="00001363" w:rsidRPr="004228D9">
              <w:rPr>
                <w:noProof/>
                <w:webHidden/>
                <w:sz w:val="28"/>
                <w:szCs w:val="28"/>
              </w:rPr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3CC1">
              <w:rPr>
                <w:noProof/>
                <w:webHidden/>
                <w:sz w:val="28"/>
                <w:szCs w:val="28"/>
              </w:rPr>
              <w:t>20</w:t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1363" w:rsidRPr="004228D9" w:rsidRDefault="00295839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hyperlink w:anchor="_Toc30759101" w:history="1">
            <w:r w:rsidR="00001363" w:rsidRPr="004228D9">
              <w:rPr>
                <w:rStyle w:val="a6"/>
                <w:noProof/>
                <w:sz w:val="28"/>
                <w:szCs w:val="28"/>
              </w:rPr>
              <w:t>Департамент бюджетной политики в отраслях экономики</w:t>
            </w:r>
            <w:r w:rsidR="00001363" w:rsidRPr="004228D9">
              <w:rPr>
                <w:noProof/>
                <w:webHidden/>
                <w:sz w:val="28"/>
                <w:szCs w:val="28"/>
              </w:rPr>
              <w:tab/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begin"/>
            </w:r>
            <w:r w:rsidR="00001363" w:rsidRPr="004228D9">
              <w:rPr>
                <w:noProof/>
                <w:webHidden/>
                <w:sz w:val="28"/>
                <w:szCs w:val="28"/>
              </w:rPr>
              <w:instrText xml:space="preserve"> PAGEREF _Toc30759101 \h </w:instrText>
            </w:r>
            <w:r w:rsidR="00001363" w:rsidRPr="004228D9">
              <w:rPr>
                <w:noProof/>
                <w:webHidden/>
                <w:sz w:val="28"/>
                <w:szCs w:val="28"/>
              </w:rPr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3CC1">
              <w:rPr>
                <w:noProof/>
                <w:webHidden/>
                <w:sz w:val="28"/>
                <w:szCs w:val="28"/>
              </w:rPr>
              <w:t>21</w:t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1363" w:rsidRPr="004228D9" w:rsidRDefault="00295839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hyperlink w:anchor="_Toc30759102" w:history="1">
            <w:r w:rsidR="00001363" w:rsidRPr="004228D9">
              <w:rPr>
                <w:rStyle w:val="a6"/>
                <w:noProof/>
                <w:sz w:val="28"/>
                <w:szCs w:val="28"/>
              </w:rPr>
              <w:t>Департамент бюджетной политики в сфере контрактной системы</w:t>
            </w:r>
            <w:r w:rsidR="00001363" w:rsidRPr="004228D9">
              <w:rPr>
                <w:noProof/>
                <w:webHidden/>
                <w:sz w:val="28"/>
                <w:szCs w:val="28"/>
              </w:rPr>
              <w:tab/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begin"/>
            </w:r>
            <w:r w:rsidR="00001363" w:rsidRPr="004228D9">
              <w:rPr>
                <w:noProof/>
                <w:webHidden/>
                <w:sz w:val="28"/>
                <w:szCs w:val="28"/>
              </w:rPr>
              <w:instrText xml:space="preserve"> PAGEREF _Toc30759102 \h </w:instrText>
            </w:r>
            <w:r w:rsidR="00001363" w:rsidRPr="004228D9">
              <w:rPr>
                <w:noProof/>
                <w:webHidden/>
                <w:sz w:val="28"/>
                <w:szCs w:val="28"/>
              </w:rPr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3CC1">
              <w:rPr>
                <w:noProof/>
                <w:webHidden/>
                <w:sz w:val="28"/>
                <w:szCs w:val="28"/>
              </w:rPr>
              <w:t>21</w:t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1363" w:rsidRPr="004228D9" w:rsidRDefault="00295839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hyperlink w:anchor="_Toc30759103" w:history="1">
            <w:r w:rsidR="00001363" w:rsidRPr="004228D9">
              <w:rPr>
                <w:rStyle w:val="a6"/>
                <w:noProof/>
                <w:sz w:val="28"/>
                <w:szCs w:val="28"/>
              </w:rPr>
              <w:t>Департамент проектного управления и развития персонала</w:t>
            </w:r>
            <w:r w:rsidR="00001363" w:rsidRPr="004228D9">
              <w:rPr>
                <w:noProof/>
                <w:webHidden/>
                <w:sz w:val="28"/>
                <w:szCs w:val="28"/>
              </w:rPr>
              <w:tab/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begin"/>
            </w:r>
            <w:r w:rsidR="00001363" w:rsidRPr="004228D9">
              <w:rPr>
                <w:noProof/>
                <w:webHidden/>
                <w:sz w:val="28"/>
                <w:szCs w:val="28"/>
              </w:rPr>
              <w:instrText xml:space="preserve"> PAGEREF _Toc30759103 \h </w:instrText>
            </w:r>
            <w:r w:rsidR="00001363" w:rsidRPr="004228D9">
              <w:rPr>
                <w:noProof/>
                <w:webHidden/>
                <w:sz w:val="28"/>
                <w:szCs w:val="28"/>
              </w:rPr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3CC1">
              <w:rPr>
                <w:noProof/>
                <w:webHidden/>
                <w:sz w:val="28"/>
                <w:szCs w:val="28"/>
              </w:rPr>
              <w:t>23</w:t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01363" w:rsidRPr="004228D9" w:rsidRDefault="00295839">
          <w:pPr>
            <w:pStyle w:val="12"/>
            <w:tabs>
              <w:tab w:val="right" w:leader="dot" w:pos="15100"/>
            </w:tabs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  <w:lang w:eastAsia="ru-RU"/>
            </w:rPr>
          </w:pPr>
          <w:hyperlink w:anchor="_Toc30759104" w:history="1">
            <w:r w:rsidR="00001363" w:rsidRPr="004228D9">
              <w:rPr>
                <w:rStyle w:val="a6"/>
                <w:noProof/>
                <w:sz w:val="28"/>
                <w:szCs w:val="28"/>
              </w:rPr>
              <w:t>Департамент программно-целевого планирования и эффективности бюджетных расходов</w:t>
            </w:r>
            <w:r w:rsidR="00001363" w:rsidRPr="004228D9">
              <w:rPr>
                <w:noProof/>
                <w:webHidden/>
                <w:sz w:val="28"/>
                <w:szCs w:val="28"/>
              </w:rPr>
              <w:tab/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begin"/>
            </w:r>
            <w:r w:rsidR="00001363" w:rsidRPr="004228D9">
              <w:rPr>
                <w:noProof/>
                <w:webHidden/>
                <w:sz w:val="28"/>
                <w:szCs w:val="28"/>
              </w:rPr>
              <w:instrText xml:space="preserve"> PAGEREF _Toc30759104 \h </w:instrText>
            </w:r>
            <w:r w:rsidR="00001363" w:rsidRPr="004228D9">
              <w:rPr>
                <w:noProof/>
                <w:webHidden/>
                <w:sz w:val="28"/>
                <w:szCs w:val="28"/>
              </w:rPr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3CC1">
              <w:rPr>
                <w:noProof/>
                <w:webHidden/>
                <w:sz w:val="28"/>
                <w:szCs w:val="28"/>
              </w:rPr>
              <w:t>28</w:t>
            </w:r>
            <w:r w:rsidR="00001363" w:rsidRPr="004228D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5606C" w:rsidRDefault="00B5606C">
          <w:r w:rsidRPr="004228D9">
            <w:rPr>
              <w:b/>
              <w:bCs/>
              <w:sz w:val="28"/>
              <w:szCs w:val="28"/>
            </w:rPr>
            <w:fldChar w:fldCharType="end"/>
          </w:r>
        </w:p>
      </w:sdtContent>
    </w:sdt>
    <w:tbl>
      <w:tblPr>
        <w:tblStyle w:val="List1"/>
        <w:tblW w:w="1512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0"/>
      </w:tblGrid>
      <w:tr w:rsidR="00A32EDC">
        <w:trPr>
          <w:trHeight w:val="2539"/>
          <w:hidden/>
        </w:trPr>
        <w:tc>
          <w:tcPr>
            <w:tcW w:w="15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left w:w="0" w:type="dxa"/>
              <w:right w:w="0" w:type="dxa"/>
            </w:tcMar>
          </w:tcPr>
          <w:p w:rsidR="00A32EDC" w:rsidRDefault="00A32EDC">
            <w:pPr>
              <w:rPr>
                <w:vanish/>
              </w:rPr>
            </w:pPr>
          </w:p>
          <w:tbl>
            <w:tblPr>
              <w:tblStyle w:val="List2"/>
              <w:tblW w:w="5000" w:type="pct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20"/>
            </w:tblGrid>
            <w:tr w:rsidR="00A32EDC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32EDC" w:rsidRDefault="002961DC" w:rsidP="00B5606C">
                  <w:pPr>
                    <w:pStyle w:val="1"/>
                    <w:jc w:val="center"/>
                  </w:pPr>
                  <w:bookmarkStart w:id="0" w:name="_Toc30759091"/>
                  <w:r>
                    <w:t>Департамент бюджетной методологии и финансовой отчетности в государственном секторе</w:t>
                  </w:r>
                  <w:bookmarkEnd w:id="0"/>
                </w:p>
              </w:tc>
            </w:tr>
            <w:tr w:rsidR="00A32ED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2EDC" w:rsidRDefault="00A32ED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02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3"/>
                    <w:gridCol w:w="2410"/>
                    <w:gridCol w:w="2268"/>
                    <w:gridCol w:w="6237"/>
                  </w:tblGrid>
                  <w:tr w:rsidR="00A32EDC" w:rsidTr="003A3F1A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A32EDC" w:rsidTr="003A3F1A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AC61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бюджетной классификации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AC61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AC61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AC61F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 w:firstLine="175"/>
                          <w:jc w:val="both"/>
                        </w:pPr>
                        <w:r>
                          <w:t>обеспечивать своевременную подготовку материалов и заключений по поручениям Президента Российской Федерации, Правительства Российской Федерации, руководства Министерства финансов Российской Федерации, рассмотрение запросов депутатов Государственной Думы, обращений федеральных органов исполнительной власти, бюджетных учреждений и граждан по вопросам методологии и применения бюджетной классификации Российской Федерации;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 w:firstLine="175"/>
                          <w:jc w:val="both"/>
                        </w:pPr>
                        <w:r>
                          <w:t>консультировать структурные подразделения Министерства финансов Российской Федерации, других министерств и ведомств, органы законодательной, исполнительной власти, органы федерального казначейства, финансовые органы, государственные (муниципальные) учреждения и граждан по вопросам применения бюджетной классификации Российской Федерации;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 w:firstLine="175"/>
                          <w:jc w:val="both"/>
                        </w:pPr>
                        <w:r>
                          <w:t>принимать участие в формировании информации о результатах внутреннего финансового контроля, осуществляемого структурными подразделениями Минфина России;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 w:firstLine="175"/>
                          <w:jc w:val="both"/>
                        </w:pPr>
                        <w:r>
                          <w:t>осуществлять иные функции, устанавливаемые приказами Министерства финансов Российской Федерации, поручениями Министра финансов Российской Федерации и его заместителя, осуществляющего координацию и контроль деятельности Департамента бюджетной методологии и финансовой отчетности в государственном секторе, поручениями директора Департамента бюджетной методологии и финансовой отчетности в государственном секторе и его заместителей.</w:t>
                        </w:r>
                      </w:p>
                      <w:p w:rsidR="00A32EDC" w:rsidRDefault="00A32ED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A32EDC" w:rsidRDefault="00A32EDC">
                  <w:pPr>
                    <w:rPr>
                      <w:sz w:val="18"/>
                    </w:rPr>
                  </w:pPr>
                </w:p>
              </w:tc>
            </w:tr>
            <w:tr w:rsidR="00A32EDC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32EDC" w:rsidRDefault="002961DC" w:rsidP="00B5606C">
                  <w:pPr>
                    <w:pStyle w:val="1"/>
                    <w:jc w:val="center"/>
                  </w:pPr>
                  <w:bookmarkStart w:id="1" w:name="_Toc30759092"/>
                  <w:r>
                    <w:t>Департамент финансовой политики</w:t>
                  </w:r>
                  <w:bookmarkEnd w:id="1"/>
                </w:p>
              </w:tc>
            </w:tr>
            <w:tr w:rsidR="00A32ED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2EDC" w:rsidRDefault="00A32ED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02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3"/>
                    <w:gridCol w:w="2410"/>
                    <w:gridCol w:w="2268"/>
                    <w:gridCol w:w="6237"/>
                  </w:tblGrid>
                  <w:tr w:rsidR="00A32EDC" w:rsidTr="003A3F1A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A32EDC" w:rsidTr="003A3F1A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Руководство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референт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30DE2" w:rsidRPr="00430DE2" w:rsidRDefault="00430DE2" w:rsidP="00430DE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 w:rsidRPr="00430DE2">
                          <w:rPr>
                            <w:sz w:val="24"/>
                          </w:rPr>
                          <w:t>не менее двух лет стажа государственной гражданской службы</w:t>
                        </w:r>
                        <w:r w:rsidR="00EC5233">
                          <w:rPr>
                            <w:sz w:val="24"/>
                          </w:rPr>
                          <w:t xml:space="preserve"> Российской Федерации</w:t>
                        </w:r>
                        <w:r w:rsidRPr="00430DE2">
                          <w:rPr>
                            <w:sz w:val="24"/>
                          </w:rPr>
                          <w:t xml:space="preserve"> или стажа работы по специальности, направлению подготовки; </w:t>
                        </w:r>
                      </w:p>
                      <w:p w:rsidR="00A32EDC" w:rsidRDefault="00430DE2" w:rsidP="00430DE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 w:rsidRPr="00430DE2">
                          <w:rPr>
                            <w:sz w:val="24"/>
                          </w:rPr>
                          <w:t xml:space="preserve">для лиц, имеющих дипломы специалиста или магистра с отличием, в течение трех лет со дня выдачи диплома </w:t>
                        </w:r>
                        <w:r w:rsidR="00EC5233">
                          <w:rPr>
                            <w:sz w:val="24"/>
                          </w:rPr>
                          <w:t xml:space="preserve">- </w:t>
                        </w:r>
                        <w:r w:rsidRPr="00430DE2">
                          <w:rPr>
                            <w:sz w:val="24"/>
                          </w:rPr>
                          <w:t>не менее одного года стажа государственной гражданской службы Российской Федерации или стажа работы по специа</w:t>
                        </w:r>
                        <w:r w:rsidR="00EC5233">
                          <w:rPr>
                            <w:sz w:val="24"/>
                          </w:rPr>
                          <w:t>льности, направлению подготовки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разрабатывать проекты федеральных законов и нормативных правовых актов по вопросам страховой деятельности;</w:t>
                        </w:r>
                      </w:p>
                      <w:p w:rsidR="002D64DC" w:rsidRDefault="002961DC" w:rsidP="002D64DC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подготавливать материалы, справки, предложения и заключения по вопросам страховой деятельности;</w:t>
                        </w:r>
                      </w:p>
                      <w:p w:rsidR="00A32EDC" w:rsidRPr="002D64DC" w:rsidRDefault="002961DC" w:rsidP="002D64DC">
                        <w:pPr>
                          <w:pStyle w:val="a4"/>
                          <w:numPr>
                            <w:ilvl w:val="0"/>
                            <w:numId w:val="6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обобщать практик</w:t>
                        </w:r>
                        <w:r w:rsidR="00B80A76">
                          <w:t>у</w:t>
                        </w:r>
                        <w:r>
                          <w:t xml:space="preserve"> применения законодательства Российской Федерации в области страхования.</w:t>
                        </w:r>
                      </w:p>
                    </w:tc>
                  </w:tr>
                  <w:tr w:rsidR="00A32EDC" w:rsidTr="003A3F1A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регулирования банковской деятельности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рассматривать обращения граждан, ведомственн</w:t>
                        </w:r>
                        <w:r w:rsidR="00BD1222">
                          <w:t>ую</w:t>
                        </w:r>
                        <w:r>
                          <w:t xml:space="preserve"> корреспонденци</w:t>
                        </w:r>
                        <w:r w:rsidR="00BD1222">
                          <w:t>ю</w:t>
                        </w:r>
                        <w:r>
                          <w:t xml:space="preserve"> и обращений различных организаций; 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участвовать в проработке проектов нормативных правовых актов; 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взаимодейств</w:t>
                        </w:r>
                        <w:r w:rsidR="00DA1ABA">
                          <w:t>овать</w:t>
                        </w:r>
                        <w:r>
                          <w:t xml:space="preserve"> с иными ведомствами и организациями в рамках компетенции Отдела;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осуществлять ведение делопроизводства.</w:t>
                        </w:r>
                      </w:p>
                      <w:p w:rsidR="00A32EDC" w:rsidRDefault="00A32ED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</w:tr>
                  <w:tr w:rsidR="00A32EDC" w:rsidTr="003A3F1A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регулирования финансовых рынков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рассматривать обращения граждан, ведомственную корреспонденцию и обращения различных организаций; 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участвовать в проработке проектов нормативных правовых актов; </w:t>
                        </w:r>
                      </w:p>
                      <w:p w:rsidR="000528EA" w:rsidRDefault="002961DC" w:rsidP="000528EA">
                        <w:pPr>
                          <w:pStyle w:val="a4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взаимодействовать с иными ведомствами и организациями в рамках компетенции Отдела;</w:t>
                        </w:r>
                      </w:p>
                      <w:p w:rsidR="00A32EDC" w:rsidRPr="000528EA" w:rsidRDefault="002961DC" w:rsidP="000528EA">
                        <w:pPr>
                          <w:pStyle w:val="a4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осуществлять ведение делопроизводства.</w:t>
                        </w:r>
                      </w:p>
                    </w:tc>
                  </w:tr>
                </w:tbl>
                <w:p w:rsidR="00A32EDC" w:rsidRDefault="00A32EDC">
                  <w:pPr>
                    <w:rPr>
                      <w:sz w:val="18"/>
                    </w:rPr>
                  </w:pPr>
                </w:p>
              </w:tc>
            </w:tr>
            <w:tr w:rsidR="00A32EDC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32EDC" w:rsidRDefault="002961DC" w:rsidP="00B5606C">
                  <w:pPr>
                    <w:pStyle w:val="1"/>
                    <w:jc w:val="center"/>
                  </w:pPr>
                  <w:bookmarkStart w:id="2" w:name="_Toc30759093"/>
                  <w:r>
                    <w:t>Департамент регулирования бухгалтерского учета, финансовой отчетности и аудиторской деятельности</w:t>
                  </w:r>
                  <w:bookmarkEnd w:id="2"/>
                </w:p>
              </w:tc>
            </w:tr>
            <w:tr w:rsidR="00A32ED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2EDC" w:rsidRDefault="00A32ED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02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3"/>
                    <w:gridCol w:w="2410"/>
                    <w:gridCol w:w="2268"/>
                    <w:gridCol w:w="6237"/>
                  </w:tblGrid>
                  <w:tr w:rsidR="00A32EDC" w:rsidTr="003A3F1A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A32EDC" w:rsidTr="003A3F1A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бухгалтерского учета и финансовой отчетности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подготавливать и визировать проекты нормативных правовых актов и иных документов Министерства финансов Российской Федерации по вопросам, отнесенным к его должностным обязанностям;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подготавливать и визировать проекты актов, по которым требуется решение Правительства Российской Федерации, по вопросам, отнесенным к его должностным обязанностям;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подготавливать и визировать проекты федеральных законов, проекты заключений, поправок к проектам федеральных законов и официальных отзывов Правительства Российской Федерации на законопроекты по вопросам, отнесенным к его должностным обязанностям; 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обобщать практику применения законодательства Российской Федерации и нормативных правовых актов по бухгалтерскому учету и бухгалтерской отчетности и проводить анализ реализации государственной политики по вопросам, отнесенным к его должностным обязанностям;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участвовать в установленном порядке в совещаниях, проводимых руководством Министерства, а также директором Департамента и его заместителями</w:t>
                        </w:r>
                        <w:r w:rsidR="00861B9F">
                          <w:t>,</w:t>
                        </w:r>
                        <w:r>
                          <w:t xml:space="preserve"> по вопросам, отнесенным к сфере деятельности Отдела;</w:t>
                        </w:r>
                      </w:p>
                      <w:p w:rsidR="003A3F1A" w:rsidRDefault="002961DC" w:rsidP="00FC5EE3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осуществлять размещение в сети Интернет информации в части вопросов, относящихся к компетенции Отдела Департамента; обеспечивать соблюдение сроков размещения в сети Интернет информации, а также достоверность и своевременность обновления размещаемой в сети Интернет информации;</w:t>
                        </w:r>
                      </w:p>
                      <w:p w:rsidR="00A32EDC" w:rsidRPr="003A3F1A" w:rsidRDefault="002961DC" w:rsidP="00FC5EE3">
                        <w:pPr>
                          <w:pStyle w:val="a4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proofErr w:type="gramStart"/>
                        <w:r>
                          <w:t>осуществлять иные должностные обязанности</w:t>
                        </w:r>
                        <w:proofErr w:type="gramEnd"/>
                        <w:r>
                          <w:t>, установленные должностным регламентом.</w:t>
                        </w:r>
                      </w:p>
                    </w:tc>
                  </w:tr>
                  <w:tr w:rsidR="00A32EDC" w:rsidTr="003A3F1A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мониторинга и анализа аудиторской и бухгалтерской практики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начальник отдела в департаменте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управление». Свободное влад</w:t>
                        </w:r>
                        <w:r w:rsidR="0052332D">
                          <w:rPr>
                            <w:sz w:val="24"/>
                          </w:rPr>
                          <w:t xml:space="preserve">ение английским языком, знание </w:t>
                        </w:r>
                        <w:r>
                          <w:rPr>
                            <w:sz w:val="24"/>
                          </w:rPr>
                          <w:t>профессиональной лексики в сфер</w:t>
                        </w:r>
                        <w:r w:rsidR="00EC5233">
                          <w:rPr>
                            <w:sz w:val="24"/>
                          </w:rPr>
                          <w:t>е бухгалтерского учета и аудита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430DE2" w:rsidRPr="00430DE2" w:rsidRDefault="00430DE2" w:rsidP="00430DE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 w:rsidRPr="00430DE2">
                          <w:rPr>
                            <w:sz w:val="24"/>
                          </w:rPr>
                          <w:t xml:space="preserve">не менее двух лет стажа государственной гражданской службы </w:t>
                        </w:r>
                        <w:r w:rsidR="00EC5233">
                          <w:rPr>
                            <w:sz w:val="24"/>
                          </w:rPr>
                          <w:t xml:space="preserve">Российской Федерации </w:t>
                        </w:r>
                        <w:r w:rsidRPr="00430DE2">
                          <w:rPr>
                            <w:sz w:val="24"/>
                          </w:rPr>
                          <w:t xml:space="preserve">или стажа работы по специальности, направлению подготовки; </w:t>
                        </w:r>
                      </w:p>
                      <w:p w:rsidR="00A32EDC" w:rsidRDefault="00430DE2" w:rsidP="00430DE2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 w:rsidRPr="00430DE2">
                          <w:rPr>
                            <w:sz w:val="24"/>
                          </w:rPr>
                          <w:t xml:space="preserve">для лиц, имеющих дипломы специалиста или магистра с отличием, в течение трех лет со дня выдачи диплома </w:t>
                        </w:r>
                        <w:r w:rsidR="00EC5233">
                          <w:rPr>
                            <w:sz w:val="24"/>
                          </w:rPr>
                          <w:t xml:space="preserve">- </w:t>
                        </w:r>
                        <w:r w:rsidRPr="00430DE2">
                          <w:rPr>
                            <w:sz w:val="24"/>
                          </w:rPr>
                          <w:t>не менее одного года стажа государственной гражданской службы Российской Федерации или стажа работы по специальности, направлению п</w:t>
                        </w:r>
                        <w:r w:rsidR="00EC5233">
                          <w:rPr>
                            <w:sz w:val="24"/>
                          </w:rPr>
                          <w:t>одготовки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осуществлять непосред</w:t>
                        </w:r>
                        <w:r w:rsidR="0052332D">
                          <w:t xml:space="preserve">ственное руководство Отделом и </w:t>
                        </w:r>
                        <w:r>
                          <w:t xml:space="preserve">нести персональную ответственность за выполнение возложенных на Отдел функций и состояние исполнительской дисциплины; 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обеспечивать в установленном порядке разработку и направление в Правительство Российской Федерации проектов актов по вопросам бухгалтерского учета </w:t>
                        </w:r>
                        <w:r w:rsidR="0052332D">
                          <w:t xml:space="preserve">и финансовой отчетности, в </w:t>
                        </w:r>
                        <w:r>
                          <w:t xml:space="preserve">частности, проектов федеральных законов и нормативных правовых актов Правительства Российской Федерации, проектов официальных отзывов и поправок Правительства Российской Федерации на законопроекты; 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обеспечивать в установленном порядке разработку проектов нормативных правовых актов Министерства по вопросам, относящимся к компетенции Отдела; 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обеспечивать рассмотрение и, при необходимости, согласование поступивших в Департамент обращений, проектов актов и других документов, подготавливать проекты заключений на них по вопросам, относящимся к компетенции Отдела; </w:t>
                        </w:r>
                      </w:p>
                      <w:p w:rsidR="00A32EDC" w:rsidRDefault="0052332D" w:rsidP="00FC5EE3">
                        <w:pPr>
                          <w:pStyle w:val="a4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обеспечива</w:t>
                        </w:r>
                        <w:r w:rsidR="002961DC">
                          <w:t>т</w:t>
                        </w:r>
                        <w:r>
                          <w:t>ь</w:t>
                        </w:r>
                        <w:r w:rsidR="002961DC">
                          <w:t xml:space="preserve"> рассмотрение и визирование проектов ответов на индивидуальные и коллективные обращения граждан и организаций по вопросам, относящимся к компетенции Отдела; 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обобщать практику применения законодательства Российской Федерации и проводить анализ реализации государственной политики по вопросам, относящимся к сфере бухгалтерского учета, бухгалтерской (финансовой) отчетности и аудиторской деятельности; </w:t>
                        </w:r>
                      </w:p>
                      <w:p w:rsidR="00A32EDC" w:rsidRDefault="0052332D" w:rsidP="00FC5EE3">
                        <w:pPr>
                          <w:pStyle w:val="a4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участвовать в деятельности </w:t>
                        </w:r>
                        <w:r w:rsidR="002961DC">
                          <w:t>Департамента по сотрудничеству с международными организациями в сфере бухгалтерского учета и аудиторской деятельности, в том числе рассмат</w:t>
                        </w:r>
                        <w:r>
                          <w:t>ривать документы и осуществлять</w:t>
                        </w:r>
                        <w:r w:rsidR="002961DC">
                          <w:t xml:space="preserve"> переписку на английском языке, участвовать в международных мероприятиях;</w:t>
                        </w:r>
                      </w:p>
                      <w:p w:rsidR="003A3F1A" w:rsidRDefault="002961DC" w:rsidP="00FC5EE3">
                        <w:pPr>
                          <w:pStyle w:val="a4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осуществлять размещение в сети Интернет информации в части вопросов, относящихся к компетенции Отдела; обеспечивать соблюдение сроков размещения в сети Интернет информации, а также достоверность и своевременность обновления размещаемой в сети Интернет информации; </w:t>
                        </w:r>
                      </w:p>
                      <w:p w:rsidR="00A32EDC" w:rsidRPr="003A3F1A" w:rsidRDefault="002961DC" w:rsidP="00FC5EE3">
                        <w:pPr>
                          <w:pStyle w:val="a4"/>
                          <w:numPr>
                            <w:ilvl w:val="0"/>
                            <w:numId w:val="1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proofErr w:type="gramStart"/>
                        <w:r>
                          <w:t>осуществлять иные должностные обязанности</w:t>
                        </w:r>
                        <w:proofErr w:type="gramEnd"/>
                        <w:r>
                          <w:t>, установленные должностным регламентом.</w:t>
                        </w:r>
                      </w:p>
                    </w:tc>
                  </w:tr>
                </w:tbl>
                <w:p w:rsidR="00A32EDC" w:rsidRDefault="00A32EDC">
                  <w:pPr>
                    <w:rPr>
                      <w:sz w:val="18"/>
                    </w:rPr>
                  </w:pPr>
                </w:p>
              </w:tc>
            </w:tr>
            <w:tr w:rsidR="00A32EDC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32EDC" w:rsidRDefault="002961DC" w:rsidP="00B5606C">
                  <w:pPr>
                    <w:pStyle w:val="1"/>
                    <w:jc w:val="center"/>
                  </w:pPr>
                  <w:bookmarkStart w:id="3" w:name="_Toc30759094"/>
                  <w:r>
                    <w:t>Правовой департамент</w:t>
                  </w:r>
                  <w:bookmarkEnd w:id="3"/>
                </w:p>
              </w:tc>
            </w:tr>
            <w:tr w:rsidR="00A32ED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2EDC" w:rsidRDefault="00A32ED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02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3"/>
                    <w:gridCol w:w="2410"/>
                    <w:gridCol w:w="2268"/>
                    <w:gridCol w:w="6237"/>
                  </w:tblGrid>
                  <w:tr w:rsidR="00A32EDC" w:rsidTr="003A3F1A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A32EDC" w:rsidTr="003A3F1A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правового обеспечения налоговой и таможенной политики, аудита, бухгалтерского учета и отчетности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«Юриспруденция»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рассматривать документы, направляемые Минфином России в Правительство России;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подготавливать заключения по проектам законодательных и иных нормативных правовых актов, поступающи</w:t>
                        </w:r>
                        <w:r w:rsidR="00B817C5">
                          <w:t>х</w:t>
                        </w:r>
                        <w:r>
                          <w:t xml:space="preserve"> в Минфин России; 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2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оказ</w:t>
                        </w:r>
                        <w:r w:rsidR="00B817C5">
                          <w:t>ывать</w:t>
                        </w:r>
                        <w:r>
                          <w:t xml:space="preserve"> работникам Минфина России, находящимся в ведении Минфина России федеральных служб и организаций, правов</w:t>
                        </w:r>
                        <w:r w:rsidR="00B817C5">
                          <w:t>ое</w:t>
                        </w:r>
                        <w:r>
                          <w:t xml:space="preserve"> содействи</w:t>
                        </w:r>
                        <w:r w:rsidR="00B817C5">
                          <w:t>е</w:t>
                        </w:r>
                        <w:r>
                          <w:t xml:space="preserve"> по вопросам, относящимся к компетенции Минфина России.</w:t>
                        </w:r>
                      </w:p>
                      <w:p w:rsidR="00A32EDC" w:rsidRDefault="00A32ED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</w:tr>
                  <w:tr w:rsidR="00A32EDC" w:rsidTr="003A3F1A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исполнения судебных актов и анализа судебной практики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«Юриспруденция»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обеспечивать своевременное и полное рассмотрение документов по исполнению судебных актов по искам к Министерству финансов Российской Федерации, Российской Федерации;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представлять в установленном порядке интересы Министерства в судах и других органах; 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оказывать работникам Министерства, находящимся в ведении Министерства, федеральных служб и организаций правовое содействие по вопросам, относящимся к компетенции Министерства;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обеспечивать своевременное и полное рассмотрение устных и письменных обращений граждан по вопросам, входящим в компетенцию Департамента, принятие по ним решений и направление ответов в установленный законодательством Российской Федерации срок; 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осуществлять работу по комплектованию, хранению, учету и использованию архивных документов, образующихся в процессе деятельности Департамента;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осуществлять иные функции и полномочия, устанавливаемые приказами Министерства, руководством </w:t>
                        </w:r>
                        <w:r w:rsidR="00861B9F">
                          <w:t>М</w:t>
                        </w:r>
                        <w:r>
                          <w:t>инистерства.</w:t>
                        </w:r>
                      </w:p>
                      <w:p w:rsidR="00A32EDC" w:rsidRDefault="00A32ED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</w:tr>
                  <w:tr w:rsidR="00A32EDC" w:rsidTr="003A3F1A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правового обеспечения финансовой и бюджетной политики, стратегического планирования и прогнозирования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«Юриспруденция»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осуществлять правовую экспертизу проектов нормативных и ненормати</w:t>
                        </w:r>
                        <w:r w:rsidR="004D5735">
                          <w:t>в</w:t>
                        </w:r>
                        <w:r>
                          <w:t>ны</w:t>
                        </w:r>
                        <w:r w:rsidR="004D5735">
                          <w:t xml:space="preserve">х правовых актов, а также иных </w:t>
                        </w:r>
                        <w:r>
                          <w:t xml:space="preserve">документов, поступающих на рассмотрение в Правовой департамент. </w:t>
                        </w:r>
                      </w:p>
                    </w:tc>
                  </w:tr>
                </w:tbl>
                <w:p w:rsidR="00A32EDC" w:rsidRDefault="00A32EDC">
                  <w:pPr>
                    <w:rPr>
                      <w:sz w:val="18"/>
                    </w:rPr>
                  </w:pPr>
                </w:p>
              </w:tc>
            </w:tr>
            <w:tr w:rsidR="00A32EDC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32EDC" w:rsidRDefault="002961DC" w:rsidP="00B5606C">
                  <w:pPr>
                    <w:pStyle w:val="1"/>
                    <w:jc w:val="center"/>
                  </w:pPr>
                  <w:bookmarkStart w:id="4" w:name="_Toc30759095"/>
                  <w:r>
                    <w:t>Департамент правового регулирования бюджетных отношений</w:t>
                  </w:r>
                  <w:bookmarkEnd w:id="4"/>
                </w:p>
              </w:tc>
            </w:tr>
            <w:tr w:rsidR="00A32ED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2EDC" w:rsidRDefault="00A32ED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305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47"/>
                    <w:gridCol w:w="1843"/>
                    <w:gridCol w:w="2410"/>
                    <w:gridCol w:w="2268"/>
                    <w:gridCol w:w="6237"/>
                  </w:tblGrid>
                  <w:tr w:rsidR="00A32EDC" w:rsidTr="00C06F14">
                    <w:tc>
                      <w:tcPr>
                        <w:tcW w:w="2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A32EDC" w:rsidTr="00C06F14">
                    <w:tc>
                      <w:tcPr>
                        <w:tcW w:w="2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методологии бюджетных инвестиций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B817C5" w:rsidRDefault="002961DC" w:rsidP="00FC5EE3">
                        <w:pPr>
                          <w:pStyle w:val="a4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принимать участие в разработке и подготовке для внесения в Правительство Российской Федерации</w:t>
                        </w:r>
                        <w:r w:rsidR="00B817C5">
                          <w:t xml:space="preserve"> </w:t>
                        </w:r>
                        <w:r>
                          <w:t xml:space="preserve">проектов нормативных правовых актов и иных документов, отнесенных к компетенции Отдела; </w:t>
                        </w:r>
                      </w:p>
                      <w:p w:rsidR="00B817C5" w:rsidRDefault="002961DC" w:rsidP="00FC5EE3">
                        <w:pPr>
                          <w:pStyle w:val="a4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участвовать в подготовке предложений, замечаний и проектов заключений и отзывов на предложения субъектов права законодательной инициативы по внесению изменений в бюджетное законодательство Российской Федерации, а также заключений по проектам нормативных правовых актов, подготовленных федеральными органами исполнительной власти, по вопросам, отнесенным к компетенции Отдела; </w:t>
                        </w:r>
                      </w:p>
                      <w:p w:rsidR="00B817C5" w:rsidRDefault="002961DC" w:rsidP="00FC5EE3">
                        <w:pPr>
                          <w:pStyle w:val="a4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подготавливать справочные и иные материалы по вопросам, отнесенным к компетенции Отдела, в целях обеспечения участия Департамента в комиссиях, совещаниях, семинарах и иных мероприятиях; 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оказывать методологическую помощь государственным органам по вопросам применения норм бюджетного законодательства, составления и исполнения бюджетов;</w:t>
                        </w:r>
                      </w:p>
                      <w:p w:rsidR="00970759" w:rsidRDefault="002961DC" w:rsidP="00FC5EE3">
                        <w:pPr>
                          <w:pStyle w:val="a4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обеспечивать своевременную подготовку материалов и заключений по поручениям, проект</w:t>
                        </w:r>
                        <w:r w:rsidR="001C1248">
                          <w:t>ов</w:t>
                        </w:r>
                        <w:r>
                          <w:t xml:space="preserve"> писем по результатам рассмотрения обращений государственных органов власти, организаций и граждан в установленный срок по вопросам, отнесенным к компетенции Департамента (Отдела); </w:t>
                        </w:r>
                      </w:p>
                      <w:p w:rsidR="00A32EDC" w:rsidRPr="00970759" w:rsidRDefault="002961DC" w:rsidP="00FC5EE3">
                        <w:pPr>
                          <w:pStyle w:val="a4"/>
                          <w:numPr>
                            <w:ilvl w:val="0"/>
                            <w:numId w:val="14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принимать участие в организации и проведении семинаров и совещаний по вопросам, относящимся к компетенции Отдела.</w:t>
                        </w:r>
                      </w:p>
                    </w:tc>
                  </w:tr>
                  <w:tr w:rsidR="00A32EDC" w:rsidTr="00C06F14">
                    <w:tc>
                      <w:tcPr>
                        <w:tcW w:w="254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правового регулирования бюджетного процесса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участвовать в подготовке для внесения в Правительство Российской Федерации проектов федеральных законов, нормативных правовых актов Президента Российской Федерации и Правительства Российской Федерации и других документов, по которым требуется решение Правительства Российской Федерации, по вопросам Департамента;</w:t>
                        </w:r>
                      </w:p>
                      <w:p w:rsidR="00A32EDC" w:rsidRPr="00970759" w:rsidRDefault="002961DC" w:rsidP="00FC5EE3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34" w:firstLine="141"/>
                          <w:jc w:val="both"/>
                          <w:rPr>
                            <w:color w:val="auto"/>
                          </w:rPr>
                        </w:pPr>
                        <w:r w:rsidRPr="00970759">
                          <w:rPr>
                            <w:color w:val="auto"/>
                          </w:rPr>
                          <w:t>участвовать в подготовке и рассмотрении и (или) экспертизе финансово-экономических обоснований и проектов заключений Правительства Российской Федерации по проектам федеральных законов;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подготовка заключений по проектам нормативных правовых актов Правительства Российской Федерации и федеральных органов исполнительной власти, влияющих на формирование доходов и расходов бюджетов бюджетной системы Российской Федерации</w:t>
                        </w:r>
                        <w:r w:rsidR="00861B9F">
                          <w:t>,</w:t>
                        </w:r>
                        <w:r>
                          <w:t xml:space="preserve"> в установленной сфере ведения Департамента;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подготавливать аналитические доклады, справки и иные необходимые руководству Департамента и Минфина России документы;</w:t>
                        </w:r>
                      </w:p>
                      <w:p w:rsidR="00970759" w:rsidRDefault="002961DC" w:rsidP="00FC5EE3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обеспечивать своевременное и полное рассмотрение устных и письменных обращений граждан по вопросам Департамента;</w:t>
                        </w:r>
                      </w:p>
                      <w:p w:rsidR="00A32EDC" w:rsidRPr="00970759" w:rsidRDefault="002961DC" w:rsidP="00FC5EE3">
                        <w:pPr>
                          <w:pStyle w:val="a4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осуществлять контроль своевременного исполнения поручений Правительства Российской Федерации и Президента Российской Федерации.</w:t>
                        </w:r>
                      </w:p>
                    </w:tc>
                  </w:tr>
                  <w:tr w:rsidR="00A32EDC" w:rsidTr="00C06F14">
                    <w:tc>
                      <w:tcPr>
                        <w:tcW w:w="254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правового регулирования бюджетного процесса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принимать участие в подготовке проектов заключений Правительства Российской Федерации на проекты федеральных законов, предусматривающи</w:t>
                        </w:r>
                        <w:r w:rsidR="001C1248">
                          <w:t>х</w:t>
                        </w:r>
                        <w:r>
                          <w:t xml:space="preserve"> вопросы правового регулирования бюджетных отношений;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обобщать и подготавливать материалы для рассмотрения Министром финансов Российской Федерации и его заместителем, осуществляющим координацию и контроль деятельности Департамента, директором Департамента несогласованных с участниками бюджетного процесса вопросов правового регулирования бюджетных отношений;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принимать участие в подготовке аналитических справок и иных документов, необходимых для Министра финансов Российской Федерации и его заместителя, осуществляющего координацию и контроль деятельности Департамента, директора Департамента и его заместителя;</w:t>
                        </w:r>
                      </w:p>
                      <w:p w:rsidR="00970759" w:rsidRDefault="002961DC" w:rsidP="00FC5EE3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принимать участие в подготовке справок, аналитических материалов и заключений по поручениям Президента Российской Федерации, Правительства Российской Федерации, руководства Министерства и рассм</w:t>
                        </w:r>
                        <w:r w:rsidR="00D07B72">
                          <w:t>атривать</w:t>
                        </w:r>
                        <w:r>
                          <w:t xml:space="preserve"> запрос</w:t>
                        </w:r>
                        <w:r w:rsidR="00D07B72">
                          <w:t>ы</w:t>
                        </w:r>
                        <w:r>
                          <w:t xml:space="preserve"> депутатов Государственной Думы, членов Совета Федерации, обращени</w:t>
                        </w:r>
                        <w:r w:rsidR="00D07B72">
                          <w:t>я</w:t>
                        </w:r>
                        <w:r>
                          <w:t xml:space="preserve"> федеральных органов исполнительной власти, организаций и граждан в бюджетной сфере в целях совершенствования правового регулирования бюджетных отношений;</w:t>
                        </w:r>
                      </w:p>
                      <w:p w:rsidR="00A32EDC" w:rsidRPr="00970759" w:rsidRDefault="00D07B72" w:rsidP="00FC5EE3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осуществлять </w:t>
                        </w:r>
                        <w:r w:rsidR="002961DC">
                          <w:t xml:space="preserve">мониторинг графика подготовки нормативных правовых актов Правительства Российской Федерации (правовых актов федеральных органов исполнительной власти) в целях реализации федерального закона о федеральном бюджете на очередной финансовый год и плановый период (федеральных законов о внесении изменений в федеральный закон </w:t>
                        </w:r>
                        <w:r>
                          <w:t xml:space="preserve">о </w:t>
                        </w:r>
                        <w:r w:rsidR="002961DC">
                          <w:t>федеральном бюджете на очередной финансовый год и плановый период).</w:t>
                        </w:r>
                      </w:p>
                    </w:tc>
                  </w:tr>
                </w:tbl>
                <w:p w:rsidR="00A32EDC" w:rsidRDefault="00A32EDC">
                  <w:pPr>
                    <w:rPr>
                      <w:sz w:val="18"/>
                    </w:rPr>
                  </w:pPr>
                </w:p>
              </w:tc>
            </w:tr>
            <w:tr w:rsidR="00A32EDC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32EDC" w:rsidRDefault="002961DC" w:rsidP="00B5606C">
                  <w:pPr>
                    <w:pStyle w:val="1"/>
                    <w:jc w:val="center"/>
                  </w:pPr>
                  <w:bookmarkStart w:id="5" w:name="_Toc30759096"/>
                  <w:r>
                    <w:t>Департамент бюджетной политики в отраслях социальной сферы и науки</w:t>
                  </w:r>
                  <w:bookmarkEnd w:id="5"/>
                </w:p>
              </w:tc>
            </w:tr>
            <w:tr w:rsidR="00A32ED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2EDC" w:rsidRDefault="00A32ED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02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3"/>
                    <w:gridCol w:w="2410"/>
                    <w:gridCol w:w="2268"/>
                    <w:gridCol w:w="6237"/>
                  </w:tblGrid>
                  <w:tr w:rsidR="00A32EDC" w:rsidTr="003A3F1A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A32EDC" w:rsidTr="003A3F1A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в сфере здравоохранения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рассматривать расчеты и обоснования участников бюджетного процесса </w:t>
                        </w:r>
                        <w:r w:rsidR="00D07B72">
                          <w:t>к проектам федерального бюджета</w:t>
                        </w:r>
                        <w:r>
                          <w:t xml:space="preserve"> по расходам на здравоохранение, подготавливать предложения по ним;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осуществлять корректировку бюджетных назначений, направляемых на финансирование здравоохранения, в соответствии с законодательством Российской Федерации;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подготавливать аналитические доклады, справки и иные относящиеся к сфере здравоохранения документы;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рассматривать в установленном порядке запросы, предложения и ходатайства федеральных государственных органов, государственных органов субъектов Российской Федерации, органов местного самоуправления (муниципальных органов) и иных организаций, в части вопросов, относящихся к сфере здравоохранения;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оказывать методическую помощь финансовым органам субъектов Российской Федерации, муниципальных образований, главным распорядителям средств федерального бюджета по вопросам, относящимся к компетенции Отдела;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рассматривать, анализировать и осуществлять подготовку заключений на финансово-экономические обоснования к проектам нормативных правовых актов, государственных программ Российской Федерации, договоров и соглашений Российской Федерации, в части вопросов, отно</w:t>
                        </w:r>
                        <w:r w:rsidR="008E092B">
                          <w:t>сящихся к сфере здравоохранения;</w:t>
                        </w:r>
                      </w:p>
                      <w:p w:rsidR="008E092B" w:rsidRDefault="008E092B" w:rsidP="00FC5EE3">
                        <w:pPr>
                          <w:pStyle w:val="a4"/>
                          <w:numPr>
                            <w:ilvl w:val="0"/>
                            <w:numId w:val="17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 w:rsidRPr="008E092B">
                          <w:t>участв</w:t>
                        </w:r>
                        <w:r>
                          <w:t>овать</w:t>
                        </w:r>
                        <w:r w:rsidRPr="008E092B">
                          <w:t xml:space="preserve"> в подготовке пояснительных записок, аналитических материалов и расчетов для рассмотрения проекта федерального бюджета у руководства Министерства, в Правительстве Российской Федерации и Федерально</w:t>
                        </w:r>
                        <w:r>
                          <w:t>м Собрании Российской Федерации.</w:t>
                        </w:r>
                      </w:p>
                      <w:p w:rsidR="008E092B" w:rsidRDefault="008E092B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A32EDC" w:rsidRDefault="00A32EDC">
                  <w:pPr>
                    <w:rPr>
                      <w:sz w:val="18"/>
                    </w:rPr>
                  </w:pPr>
                </w:p>
              </w:tc>
            </w:tr>
            <w:tr w:rsidR="00A32EDC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32EDC" w:rsidRDefault="002961DC" w:rsidP="00B5606C">
                  <w:pPr>
                    <w:pStyle w:val="1"/>
                    <w:jc w:val="center"/>
                  </w:pPr>
                  <w:bookmarkStart w:id="6" w:name="_Toc30759097"/>
                  <w:r>
                    <w:t>Департамент бюджетной политики в сфере труда и социальной защиты</w:t>
                  </w:r>
                  <w:bookmarkEnd w:id="6"/>
                </w:p>
              </w:tc>
            </w:tr>
            <w:tr w:rsidR="00A32ED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2EDC" w:rsidRDefault="00A32ED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02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3"/>
                    <w:gridCol w:w="2410"/>
                    <w:gridCol w:w="2268"/>
                    <w:gridCol w:w="6237"/>
                  </w:tblGrid>
                  <w:tr w:rsidR="00A32EDC" w:rsidTr="003A3F1A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A32EDC" w:rsidTr="003A3F1A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в сфере демографии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осуществлять экспертиз</w:t>
                        </w:r>
                        <w:r w:rsidR="008E092B">
                          <w:t>у</w:t>
                        </w:r>
                        <w:r>
                          <w:t xml:space="preserve"> проектов нормативных правовых актов (в том числе финансово-экономических обоснований), работать с бюджетной отчетностью;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осуществлять разработку, рассмотрение и согласование проектов нормативных правовых актов и других документов;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участвовать в подготовке и составлении проекта (отчета об исполнении) федерального бюджета на очередной финансовый год и на плановый период;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составл</w:t>
                        </w:r>
                        <w:r w:rsidR="008E092B">
                          <w:t>ять</w:t>
                        </w:r>
                        <w:r>
                          <w:t xml:space="preserve"> сводн</w:t>
                        </w:r>
                        <w:r w:rsidR="008E092B">
                          <w:t>ую</w:t>
                        </w:r>
                        <w:r>
                          <w:t xml:space="preserve"> бюджетн</w:t>
                        </w:r>
                        <w:r w:rsidR="008E092B">
                          <w:t>ую</w:t>
                        </w:r>
                        <w:r>
                          <w:t xml:space="preserve"> роспис</w:t>
                        </w:r>
                        <w:r w:rsidR="008E092B">
                          <w:t>ь</w:t>
                        </w:r>
                        <w:r>
                          <w:t xml:space="preserve"> федерального бюджета;</w:t>
                        </w:r>
                      </w:p>
                      <w:p w:rsidR="00970759" w:rsidRDefault="002961DC" w:rsidP="00FC5EE3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подготавливать методические материалы, отчеты, информационно-аналитические справки и другие материалы; </w:t>
                        </w:r>
                      </w:p>
                      <w:p w:rsidR="00A32EDC" w:rsidRPr="00970759" w:rsidRDefault="002961DC" w:rsidP="00FC5EE3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подготавливать разъяснения, в том числе гражданам, по вопросам применения законодательства Российской Федерации.</w:t>
                        </w:r>
                      </w:p>
                    </w:tc>
                  </w:tr>
                  <w:tr w:rsidR="00A32EDC" w:rsidTr="003A3F1A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в сфере пенсионного обеспечения и обязательного социального страхования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295839">
                        <w:pPr>
                          <w:pStyle w:val="a4"/>
                          <w:numPr>
                            <w:ilvl w:val="0"/>
                            <w:numId w:val="35"/>
                          </w:numPr>
                          <w:spacing w:after="0" w:line="240" w:lineRule="auto"/>
                          <w:ind w:left="34" w:firstLine="306"/>
                          <w:jc w:val="both"/>
                        </w:pPr>
                        <w:r>
                          <w:t xml:space="preserve">участвовать в подготовке нормативных правовых актов в области пенсионного обеспечения; </w:t>
                        </w:r>
                      </w:p>
                      <w:p w:rsidR="00A32EDC" w:rsidRDefault="002961DC" w:rsidP="00295839">
                        <w:pPr>
                          <w:pStyle w:val="a4"/>
                          <w:numPr>
                            <w:ilvl w:val="0"/>
                            <w:numId w:val="35"/>
                          </w:numPr>
                          <w:spacing w:after="0" w:line="240" w:lineRule="auto"/>
                          <w:ind w:left="34" w:firstLine="306"/>
                          <w:jc w:val="both"/>
                        </w:pPr>
                        <w:r>
                          <w:t xml:space="preserve">осуществлять экспертизу финансово-экономических обоснований по проектам федеральных законов, влияющих на формирование доходов </w:t>
                        </w:r>
                        <w:bookmarkStart w:id="7" w:name="_GoBack"/>
                        <w:bookmarkEnd w:id="7"/>
                        <w:r>
                          <w:t>и расходов бюджетов государственных внебюджетных фондов Российской Федерации;</w:t>
                        </w:r>
                      </w:p>
                      <w:p w:rsidR="00A32EDC" w:rsidRPr="00970759" w:rsidRDefault="002961DC" w:rsidP="00295839">
                        <w:pPr>
                          <w:pStyle w:val="a4"/>
                          <w:numPr>
                            <w:ilvl w:val="0"/>
                            <w:numId w:val="35"/>
                          </w:numPr>
                          <w:spacing w:after="0" w:line="240" w:lineRule="auto"/>
                          <w:ind w:left="34" w:firstLine="306"/>
                          <w:jc w:val="both"/>
                          <w:rPr>
                            <w:sz w:val="24"/>
                          </w:rPr>
                        </w:pPr>
                        <w:r>
                          <w:t>участвовать в составлении и ведении сводной бюджетной росписи федерального бюджета и бюджета Пенсионного фонда Российской Федерации и лимитов бюджетных обязательств в установленном порядке.</w:t>
                        </w:r>
                      </w:p>
                    </w:tc>
                  </w:tr>
                </w:tbl>
                <w:p w:rsidR="00A32EDC" w:rsidRDefault="00A32EDC">
                  <w:pPr>
                    <w:rPr>
                      <w:sz w:val="18"/>
                    </w:rPr>
                  </w:pPr>
                </w:p>
              </w:tc>
            </w:tr>
            <w:tr w:rsidR="00A32EDC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32EDC" w:rsidRDefault="002961DC" w:rsidP="00B5606C">
                  <w:pPr>
                    <w:pStyle w:val="1"/>
                    <w:jc w:val="center"/>
                  </w:pPr>
                  <w:bookmarkStart w:id="8" w:name="_Toc30759098"/>
                  <w:r>
                    <w:t>Департамент бюджетной политики в сфере государственного управления, судебной системы, государственной гражданской службы</w:t>
                  </w:r>
                  <w:bookmarkEnd w:id="8"/>
                </w:p>
              </w:tc>
            </w:tr>
            <w:tr w:rsidR="00A32ED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2EDC" w:rsidRDefault="00A32ED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02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3"/>
                    <w:gridCol w:w="2410"/>
                    <w:gridCol w:w="2268"/>
                    <w:gridCol w:w="6237"/>
                  </w:tblGrid>
                  <w:tr w:rsidR="00A32EDC" w:rsidTr="00856963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A32EDC" w:rsidTr="00856963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Сводно-аналитический отдел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участвовать в подготовке и составлении проектов федерального бюджета на очередной финансовый год и на плановый период, а также предложений по внесению изменений и дополнений в утвержденный федеральный закон о федеральном бюджете на очередной финансовый год и на плановый период; 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участвовать в подготовке и согласовании порядка ведения сводной бюджетной росписи федерального бюджета, порядка применения бюджетной классификации Российской Федерации; 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proofErr w:type="gramStart"/>
                        <w:r>
                          <w:t xml:space="preserve">участвовать в подготовке пояснительных записок, докладов, аналитических материалов и расчетов к соответствующим разделам и целевым статьям расходов проектов федерального бюджета на очередной финансовый год и на плановый период, а также к предложениям по внесению изменений и дополнений в утвержденный федеральный закон о федеральном бюджете на очередной финансовый год и на плановый период; </w:t>
                        </w:r>
                        <w:proofErr w:type="gramEnd"/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участвовать в составлении, исполнении сводной бюджетной росписи федерального бюджета и внесении изменений в нее, подготовке информации об исполнении федерального бюджета; 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участвовать в подготовке пояснительных записок к отчетам об исполнении федерального бюджета за предшествующий период; 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proofErr w:type="gramStart"/>
                        <w:r>
                          <w:t xml:space="preserve">рассматривать вопросы, связанные с финансовым обеспечением ликвидационных мероприятий, проводимых при упразднении и реорганизации соответствующих федеральных органов исполнительной власти в установленном порядке, и смет расходов на их проведение, а также с финансовым обеспечением вновь создаваемых и реорганизуемых федеральных органов исполнительной власти, их территориальных органов; </w:t>
                        </w:r>
                        <w:proofErr w:type="gramEnd"/>
                      </w:p>
                      <w:p w:rsidR="00FC6759" w:rsidRDefault="002961DC" w:rsidP="00FC5EE3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подготавливать справки, аналитические материалы и заключения по поручениям Президента Российской Федерации, Правительства Российской Федерации, Счетной палаты Российской Федерации, руководства Министерства; 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рассматривать обращения курируемых федеральных органов государственной власти, организаций и граждан в сфере государственной службы;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осуществлять экспертизу финансово-экономических обоснований, расчетов, представляемых с соответствующими законопроектами и проектами нормативных правовых актов в установленных Отделу сферах ведения.</w:t>
                        </w:r>
                      </w:p>
                      <w:p w:rsidR="00A32EDC" w:rsidRDefault="00A32ED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</w:tr>
                  <w:tr w:rsidR="00A32EDC" w:rsidTr="00856963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 и финансового обеспечения в сфере деятельности отдельных государственных органов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proofErr w:type="gramStart"/>
                        <w:r>
                          <w:t>участвовать в подготовке пояснительных записок, докладов, аналитических материалов и расчетов к соответствующим разделам и целевым статьям расходов проектов федерального бюджета на очередной финансовый год и на плановый период в пределах своей компетенц</w:t>
                        </w:r>
                        <w:r w:rsidR="00AA0F1B">
                          <w:t xml:space="preserve">ии, а также к предложениям </w:t>
                        </w:r>
                        <w:r>
                          <w:t>по внесению изменений и дополнений в утвержденный федеральн</w:t>
                        </w:r>
                        <w:r w:rsidR="00AA0F1B">
                          <w:t xml:space="preserve">ый закон о федеральном бюджете </w:t>
                        </w:r>
                        <w:r>
                          <w:t xml:space="preserve">на текущий финансовый год и на плановый период; </w:t>
                        </w:r>
                        <w:proofErr w:type="gramEnd"/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осущест</w:t>
                        </w:r>
                        <w:r w:rsidR="00AA0F1B">
                          <w:t xml:space="preserve">влять подготовку информации об </w:t>
                        </w:r>
                        <w:r>
                          <w:t xml:space="preserve">исполнении федерального бюджета, в том числе пояснительных записок к отчетам об исполнении федерального бюджета; 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осуществлять подготовку предложений, заключений на проекты нормативных правовых актов и других материалов по вопросам, относящимся к компетенции отдела (структуры федеральных государственных органов, в том числе их территориальных органов; финансового обеспечения деятельности федеральных государственных органов);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участвовать в подготовке предложений об изменении действующих или признании </w:t>
                        </w:r>
                        <w:proofErr w:type="gramStart"/>
                        <w:r>
                          <w:t>утратившими</w:t>
                        </w:r>
                        <w:proofErr w:type="gramEnd"/>
                        <w:r>
                          <w:t xml:space="preserve"> силу нормативных правовых актов Министерства по вопросам, отнесенным к сфере деятельности отдела; 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осуществлять своевременное и полное рассмотрение обращений граждан по вопросам, входящим в компетенцию отдела; 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осуществлять подготовку материалов и заключений по поручениям Президента Российской Федерации, Правительства Российской Федерации, Счетной палаты Российской Федерации, руководства Министерства и Департамента, на обращения юридических лиц по вопросам, относящимся к компетенции отдела; 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участвовать в рассмотрени</w:t>
                        </w:r>
                        <w:r w:rsidR="00AA0F1B">
                          <w:t>и</w:t>
                        </w:r>
                        <w:r>
                          <w:t xml:space="preserve"> подготовленных другими Департаментами Министерства проектов законов, иных нормативных правовых актов, заключений (экспертиз), ответов на письма, ходатайств</w:t>
                        </w:r>
                        <w:r w:rsidR="00AA0F1B">
                          <w:t>а</w:t>
                        </w:r>
                        <w:r>
                          <w:t>, запрос</w:t>
                        </w:r>
                        <w:r w:rsidR="003B5492">
                          <w:t>ы</w:t>
                        </w:r>
                        <w:r>
                          <w:t xml:space="preserve"> и жалоб</w:t>
                        </w:r>
                        <w:r w:rsidR="003B5492">
                          <w:t>ы</w:t>
                        </w:r>
                        <w:r>
                          <w:t xml:space="preserve"> по вопросам, относящимся к компетенции отдела;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осуществлять экспертизу финансово-экономических обоснований, расчетов, представляемых с соответствующими законопроектами и проектами нормативных правовых актов в установленной отделу сфере деятельности; 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осуществлять подготовку финансово-экономических обоснований законопроектов, проектов нормативных правовых актов, федеральных и ведомственных целевых программ в установленной сфере деятельности отдела.</w:t>
                        </w:r>
                      </w:p>
                      <w:p w:rsidR="00A32EDC" w:rsidRDefault="00A32ED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A32EDC" w:rsidRDefault="00A32EDC">
                  <w:pPr>
                    <w:rPr>
                      <w:sz w:val="18"/>
                    </w:rPr>
                  </w:pPr>
                </w:p>
              </w:tc>
            </w:tr>
            <w:tr w:rsidR="00A32EDC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32EDC" w:rsidRDefault="002961DC" w:rsidP="00B5606C">
                  <w:pPr>
                    <w:pStyle w:val="1"/>
                    <w:jc w:val="center"/>
                  </w:pPr>
                  <w:bookmarkStart w:id="9" w:name="_Toc30759099"/>
                  <w:r>
                    <w:t>Департамент бюджетной политики и стратегического планирования</w:t>
                  </w:r>
                  <w:bookmarkEnd w:id="9"/>
                </w:p>
              </w:tc>
            </w:tr>
            <w:tr w:rsidR="00A32ED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2EDC" w:rsidRDefault="00A32ED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02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1701"/>
                    <w:gridCol w:w="2410"/>
                    <w:gridCol w:w="2268"/>
                    <w:gridCol w:w="6237"/>
                  </w:tblGrid>
                  <w:tr w:rsidR="00A32EDC" w:rsidTr="00C06F14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A32EDC" w:rsidTr="00C06F14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анализа рисков макроэкономической и финансовой стабильности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 xml:space="preserve">участвовать в: 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оценке финансовых и бюджетных рисков;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proofErr w:type="gramStart"/>
                        <w:r>
                          <w:t>формировании</w:t>
                        </w:r>
                        <w:proofErr w:type="gramEnd"/>
                        <w:r>
                          <w:t xml:space="preserve"> подходов к обеспечению долгосрочной бюджетной устойчивости;</w:t>
                        </w:r>
                      </w:p>
                      <w:p w:rsidR="00A32EDC" w:rsidRPr="00970759" w:rsidRDefault="002961DC" w:rsidP="00FC5EE3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spacing w:after="0" w:line="240" w:lineRule="auto"/>
                          <w:ind w:left="34" w:firstLine="141"/>
                          <w:jc w:val="both"/>
                          <w:rPr>
                            <w:sz w:val="24"/>
                          </w:rPr>
                        </w:pPr>
                        <w:r>
                          <w:t>подготовке отчета по макроэкономическим рискам.</w:t>
                        </w:r>
                      </w:p>
                    </w:tc>
                  </w:tr>
                  <w:tr w:rsidR="00A32EDC" w:rsidTr="00C06F14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бюджетной политики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участвовать в: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подготовке проекта федерального закона о федеральном бюджете на очередной финансовый год и плановый период;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proofErr w:type="gramStart"/>
                        <w:r>
                          <w:t>формировании</w:t>
                        </w:r>
                        <w:proofErr w:type="gramEnd"/>
                        <w:r>
                          <w:t xml:space="preserve"> подходов к долгосрочной бюджетной устойчивости, в том числе разработке </w:t>
                        </w:r>
                        <w:r w:rsidR="0001083C">
                          <w:t>«</w:t>
                        </w:r>
                        <w:r>
                          <w:t>бюджетных правил</w:t>
                        </w:r>
                        <w:r w:rsidR="0001083C">
                          <w:t>»</w:t>
                        </w:r>
                        <w:r>
                          <w:t>;</w:t>
                        </w:r>
                      </w:p>
                      <w:p w:rsidR="00A32EDC" w:rsidRPr="00970759" w:rsidRDefault="002961DC" w:rsidP="00FC5EE3">
                        <w:pPr>
                          <w:pStyle w:val="a4"/>
                          <w:numPr>
                            <w:ilvl w:val="0"/>
                            <w:numId w:val="24"/>
                          </w:numPr>
                          <w:spacing w:after="0" w:line="240" w:lineRule="auto"/>
                          <w:ind w:left="34" w:firstLine="141"/>
                          <w:jc w:val="both"/>
                          <w:rPr>
                            <w:sz w:val="24"/>
                          </w:rPr>
                        </w:pPr>
                        <w:r>
                          <w:t xml:space="preserve">разработке основных направлений бюджетной, налоговой и таможенно-тарифной </w:t>
                        </w:r>
                        <w:proofErr w:type="gramStart"/>
                        <w:r>
                          <w:t>политики</w:t>
                        </w:r>
                        <w:proofErr w:type="gramEnd"/>
                        <w:r>
                          <w:t xml:space="preserve"> на очередной финансовый год и плановый период.</w:t>
                        </w:r>
                      </w:p>
                    </w:tc>
                  </w:tr>
                  <w:tr w:rsidR="00A32EDC" w:rsidTr="00C06F14">
                    <w:tc>
                      <w:tcPr>
                        <w:tcW w:w="24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по связям с общественностью и средствами массовой информации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</w:t>
                        </w:r>
                        <w:r w:rsidR="0001083C">
                          <w:rPr>
                            <w:sz w:val="24"/>
                          </w:rPr>
                          <w:t xml:space="preserve">й подготовки (специальностей): </w:t>
                        </w:r>
                        <w:r w:rsidR="00DA3D7A">
                          <w:rPr>
                            <w:sz w:val="24"/>
                          </w:rPr>
                          <w:t>«</w:t>
                        </w:r>
                        <w:r w:rsidR="0001083C" w:rsidRPr="0001083C">
                          <w:rPr>
                            <w:sz w:val="24"/>
                          </w:rPr>
                          <w:t>Средства массовой информации и информационно-библиотечное дело</w:t>
                        </w:r>
                        <w:r w:rsidR="00DA3D7A"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083C">
                        <w:pPr>
                          <w:spacing w:after="0" w:line="240" w:lineRule="auto"/>
                          <w:contextualSpacing/>
                          <w:jc w:val="both"/>
                        </w:pPr>
                        <w:r>
                          <w:t>участвовать в: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работе с запросами средств массовой информации об организации интервью, пресс-конференций, брифингов, «круглых столов», встреч, комментариев, предоставлении открытой информации о деятельности Министерства, законопроектах;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подготовке информационно-аналитических материалов и справок для руководства Минфина</w:t>
                        </w:r>
                        <w:r w:rsidR="00EF2769">
                          <w:t xml:space="preserve"> России</w:t>
                        </w:r>
                        <w:r>
                          <w:t>;</w:t>
                        </w:r>
                      </w:p>
                      <w:p w:rsidR="00A32EDC" w:rsidRPr="00970759" w:rsidRDefault="002961DC" w:rsidP="00FC5EE3">
                        <w:pPr>
                          <w:pStyle w:val="a4"/>
                          <w:numPr>
                            <w:ilvl w:val="0"/>
                            <w:numId w:val="25"/>
                          </w:numPr>
                          <w:spacing w:after="0" w:line="240" w:lineRule="auto"/>
                          <w:ind w:left="34" w:firstLine="141"/>
                          <w:jc w:val="both"/>
                          <w:rPr>
                            <w:sz w:val="24"/>
                          </w:rPr>
                        </w:pPr>
                        <w:r>
                          <w:t>организации и проведении пресс-конференций, брифингов, «круглых столов».</w:t>
                        </w:r>
                      </w:p>
                    </w:tc>
                  </w:tr>
                </w:tbl>
                <w:p w:rsidR="00A32EDC" w:rsidRDefault="00A32EDC">
                  <w:pPr>
                    <w:rPr>
                      <w:sz w:val="18"/>
                    </w:rPr>
                  </w:pPr>
                </w:p>
              </w:tc>
            </w:tr>
            <w:tr w:rsidR="00A32EDC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32EDC" w:rsidRDefault="002961DC" w:rsidP="00B5606C">
                  <w:pPr>
                    <w:pStyle w:val="1"/>
                    <w:jc w:val="center"/>
                  </w:pPr>
                  <w:bookmarkStart w:id="10" w:name="_Toc30759100"/>
                  <w:r>
                    <w:t>Департамент международных финансовых отношений</w:t>
                  </w:r>
                  <w:bookmarkEnd w:id="10"/>
                </w:p>
              </w:tc>
            </w:tr>
            <w:tr w:rsidR="00A32ED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2EDC" w:rsidRDefault="00A32ED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02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3"/>
                    <w:gridCol w:w="2410"/>
                    <w:gridCol w:w="2268"/>
                    <w:gridCol w:w="6237"/>
                  </w:tblGrid>
                  <w:tr w:rsidR="00A32EDC" w:rsidTr="00856963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A32EDC" w:rsidTr="00856963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взаимоотношений с международными банками развития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главный специалист - эксперт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DA3D7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высшее образование по укрупненным группам направлений подготовки (специальностей): «Юриспруденция», </w:t>
                        </w:r>
                        <w:r w:rsidR="00DA3D7A">
                          <w:rPr>
                            <w:sz w:val="24"/>
                          </w:rPr>
                          <w:t xml:space="preserve">«Экономика и управление» </w:t>
                        </w:r>
                        <w:r w:rsidR="003C7DA9">
                          <w:rPr>
                            <w:sz w:val="24"/>
                          </w:rPr>
                          <w:t>или по направлениям</w:t>
                        </w:r>
                        <w:r w:rsidR="00DA3D7A" w:rsidRPr="00DA3D7A">
                          <w:rPr>
                            <w:sz w:val="24"/>
                          </w:rPr>
                          <w:t xml:space="preserve"> подготовки (специальности)</w:t>
                        </w:r>
                        <w:r w:rsidR="003916B9">
                          <w:rPr>
                            <w:sz w:val="24"/>
                          </w:rPr>
                          <w:t xml:space="preserve"> </w:t>
                        </w:r>
                        <w:r w:rsidR="009A74AA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 xml:space="preserve">Перевод и </w:t>
                        </w:r>
                        <w:proofErr w:type="spellStart"/>
                        <w:r>
                          <w:rPr>
                            <w:sz w:val="24"/>
                          </w:rPr>
                          <w:t>переводоведение</w:t>
                        </w:r>
                        <w:proofErr w:type="spellEnd"/>
                        <w:r w:rsidR="009A74AA">
                          <w:rPr>
                            <w:sz w:val="24"/>
                          </w:rPr>
                          <w:t>»</w:t>
                        </w:r>
                        <w:r w:rsidR="003C7DA9">
                          <w:rPr>
                            <w:sz w:val="24"/>
                          </w:rPr>
                          <w:t>, «Международные отношения»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взаимодействовать с международными финансовыми организациями по финансовым вопросам, а также по вопросам подготовки и реализации проектов, реализуемых при участии международных финансовых организаций;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осуществлять качественное и своевременное рассмотрение и подготовку ответов на </w:t>
                        </w:r>
                        <w:proofErr w:type="gramStart"/>
                        <w:r>
                          <w:t>обращения</w:t>
                        </w:r>
                        <w:proofErr w:type="gramEnd"/>
                        <w:r>
                          <w:t xml:space="preserve"> и запросы, относящиеся к компетенции Отдела, в соответствии с осуществляемыми Департаментом полномочиями;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осуществлять внутренний финансовый контроль в отношении внутренних бюджетных процедур составления и исполнения федерального бюджета, ведения бюджетного учета и составления бюджетной отчетности;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6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осуществлять устный и письменный перевод нормативной и иной документации (по поручению руководства Департамента и Отдела), по вопросам, относящимся к компетенции Отдела.</w:t>
                        </w:r>
                      </w:p>
                      <w:p w:rsidR="00A32EDC" w:rsidRDefault="00A32ED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A32EDC" w:rsidRDefault="00A32EDC">
                  <w:pPr>
                    <w:rPr>
                      <w:sz w:val="18"/>
                    </w:rPr>
                  </w:pPr>
                </w:p>
              </w:tc>
            </w:tr>
            <w:tr w:rsidR="00A32EDC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32EDC" w:rsidRDefault="002961DC" w:rsidP="00B5606C">
                  <w:pPr>
                    <w:pStyle w:val="1"/>
                    <w:jc w:val="center"/>
                  </w:pPr>
                  <w:bookmarkStart w:id="11" w:name="_Toc30759101"/>
                  <w:r>
                    <w:t>Департамент бюджетной политики в отраслях экономики</w:t>
                  </w:r>
                  <w:bookmarkEnd w:id="11"/>
                </w:p>
              </w:tc>
            </w:tr>
            <w:tr w:rsidR="00A32ED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2EDC" w:rsidRDefault="00A32ED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02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3"/>
                    <w:gridCol w:w="2410"/>
                    <w:gridCol w:w="2268"/>
                    <w:gridCol w:w="6237"/>
                  </w:tblGrid>
                  <w:tr w:rsidR="00A32EDC" w:rsidTr="00856963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A32EDC" w:rsidTr="00856963">
                    <w:tc>
                      <w:tcPr>
                        <w:tcW w:w="22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рассматривать проекты нормативных правовых актов, предложений по реализации инвестиционных проектов; </w:t>
                        </w:r>
                      </w:p>
                      <w:p w:rsidR="00C77367" w:rsidRDefault="002961DC" w:rsidP="00FC5EE3">
                        <w:pPr>
                          <w:pStyle w:val="a4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участвовать в подготовке проекта федерального закона о </w:t>
                        </w:r>
                        <w:r w:rsidR="009A74AA">
                          <w:t>федеральном бюджете и отчетов о</w:t>
                        </w:r>
                        <w:r>
                          <w:t xml:space="preserve"> его исполнении; </w:t>
                        </w:r>
                      </w:p>
                      <w:p w:rsidR="00A32EDC" w:rsidRPr="00C77367" w:rsidRDefault="002961DC" w:rsidP="00FC5EE3">
                        <w:pPr>
                          <w:pStyle w:val="a4"/>
                          <w:numPr>
                            <w:ilvl w:val="0"/>
                            <w:numId w:val="27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обеспечивать своевременную подготовку материалов и заключений по поручениям Президента Российской Федерации, Правительства Российской Федерации, свод информации от структурных подразделений Департамента.</w:t>
                        </w:r>
                      </w:p>
                    </w:tc>
                  </w:tr>
                  <w:tr w:rsidR="00A32EDC" w:rsidTr="00856963">
                    <w:tc>
                      <w:tcPr>
                        <w:tcW w:w="22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Сводный отдел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9A74AA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рассматривать проекты нормативных правовых актов, предложений по реализации инвестиционных проектов; </w:t>
                        </w:r>
                      </w:p>
                      <w:p w:rsidR="00C77367" w:rsidRDefault="002961DC" w:rsidP="00FC5EE3">
                        <w:pPr>
                          <w:pStyle w:val="a4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участвовать в подготовке проекта федерального закона о </w:t>
                        </w:r>
                        <w:r w:rsidR="009A74AA">
                          <w:t>федеральном бюджете и отчетов о</w:t>
                        </w:r>
                        <w:r>
                          <w:t xml:space="preserve"> его исполнении; </w:t>
                        </w:r>
                      </w:p>
                      <w:p w:rsidR="00A32EDC" w:rsidRPr="00C77367" w:rsidRDefault="002961DC" w:rsidP="00FC5EE3">
                        <w:pPr>
                          <w:pStyle w:val="a4"/>
                          <w:numPr>
                            <w:ilvl w:val="0"/>
                            <w:numId w:val="28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обеспечивать своевременную подготовку материалов и заключений по поручениям Президента Российской Федерации, Правительства Российской Федерации, свод информации от структурных подразделений Департамента.</w:t>
                        </w:r>
                      </w:p>
                    </w:tc>
                  </w:tr>
                </w:tbl>
                <w:p w:rsidR="00A32EDC" w:rsidRDefault="00A32EDC">
                  <w:pPr>
                    <w:rPr>
                      <w:sz w:val="18"/>
                    </w:rPr>
                  </w:pPr>
                </w:p>
              </w:tc>
            </w:tr>
            <w:tr w:rsidR="00A32EDC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32EDC" w:rsidRDefault="002961DC" w:rsidP="00B5606C">
                  <w:pPr>
                    <w:pStyle w:val="1"/>
                    <w:jc w:val="center"/>
                  </w:pPr>
                  <w:bookmarkStart w:id="12" w:name="_Toc30759102"/>
                  <w:r>
                    <w:t>Департамент бюджетной политики в сфере контрактной системы</w:t>
                  </w:r>
                  <w:bookmarkEnd w:id="12"/>
                </w:p>
              </w:tc>
            </w:tr>
            <w:tr w:rsidR="00A32ED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2EDC" w:rsidRDefault="00A32ED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021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3"/>
                    <w:gridCol w:w="2410"/>
                    <w:gridCol w:w="2268"/>
                    <w:gridCol w:w="6237"/>
                  </w:tblGrid>
                  <w:tr w:rsidR="00A32EDC" w:rsidTr="00856963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A32EDC" w:rsidTr="00856963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D76A3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Отдел </w:t>
                        </w:r>
                        <w:proofErr w:type="gramStart"/>
                        <w:r>
                          <w:rPr>
                            <w:sz w:val="24"/>
                          </w:rPr>
                          <w:t>методологии оптимизации деятельности органов контроля</w:t>
                        </w:r>
                        <w:proofErr w:type="gramEnd"/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D76A3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D76A3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D76A36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нормативно-правовое регулирование в сфере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по вопросам, отнесенным к компетенции Отдела;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принимать участие в разработке нормативных правовых актов в целях реализации положений законодательства Российской Федерации о контрактной системе в сфере осуществления закупок товаров, работ, услуг для обеспечения государственных и муниципальных нужд, а также закупок товаров, работ, услуг отдельными видами юридических лиц по вопросам, отнесенным к компетенции Отдела;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proofErr w:type="gramStart"/>
                        <w:r>
                          <w:t>осуществлять по вопросам, отнесенным к компетенции Отдела, рассмотрение и подготовку позиции Министерства на разработанные иными федеральными органами исполнительной власти проекты нормативных правовых актов, касающихся вопросов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лиц;</w:t>
                        </w:r>
                        <w:proofErr w:type="gramEnd"/>
                      </w:p>
                      <w:p w:rsidR="00C77367" w:rsidRDefault="002961DC" w:rsidP="00FC5EE3">
                        <w:pPr>
                          <w:pStyle w:val="a4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 w:rsidRPr="0060014B">
                          <w:t>методическое обеспечение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лиц;</w:t>
                        </w:r>
                      </w:p>
                      <w:p w:rsidR="00A32EDC" w:rsidRPr="00C77367" w:rsidRDefault="002961DC" w:rsidP="00FC5EE3">
                        <w:pPr>
                          <w:pStyle w:val="a4"/>
                          <w:numPr>
                            <w:ilvl w:val="0"/>
                            <w:numId w:val="29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осуществлять своевременное и полное рассмотрение запросов и обращений федеральных органов государственной власти, органов государственной власти субъектов Российской Федерации, органов местного самоуправления и других организаций, устных и письменных обращений граждан по вопросам, отнесенным к компетенции Отдела.</w:t>
                        </w:r>
                      </w:p>
                    </w:tc>
                  </w:tr>
                </w:tbl>
                <w:p w:rsidR="00A32EDC" w:rsidRDefault="00A32EDC">
                  <w:pPr>
                    <w:rPr>
                      <w:sz w:val="18"/>
                    </w:rPr>
                  </w:pPr>
                </w:p>
              </w:tc>
            </w:tr>
            <w:tr w:rsidR="00A32EDC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32EDC" w:rsidRDefault="002961DC" w:rsidP="00B5606C">
                  <w:pPr>
                    <w:pStyle w:val="1"/>
                    <w:jc w:val="center"/>
                  </w:pPr>
                  <w:bookmarkStart w:id="13" w:name="_Toc30759103"/>
                  <w:r>
                    <w:t>Департамент проектного управления и развития персонала</w:t>
                  </w:r>
                  <w:bookmarkEnd w:id="13"/>
                </w:p>
              </w:tc>
            </w:tr>
            <w:tr w:rsidR="00A32ED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2EDC" w:rsidRDefault="00A32ED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3"/>
                    <w:gridCol w:w="2410"/>
                    <w:gridCol w:w="2268"/>
                    <w:gridCol w:w="6334"/>
                  </w:tblGrid>
                  <w:tr w:rsidR="00A32EDC" w:rsidTr="00856963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A32EDC" w:rsidTr="00856963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651D3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кадров и прохождения государственной службы в Минфине России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651D3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консультант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651D3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укрупненным группам направлений подготовки (специальностей): «Юриспруденция»,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651D3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FC5EE3">
                        <w:pPr>
                          <w:pStyle w:val="a4"/>
                          <w:numPr>
                            <w:ilvl w:val="1"/>
                            <w:numId w:val="30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участвовать в подготовке правовых актов Министерства, связанных с поступлением на </w:t>
                        </w:r>
                        <w:r w:rsidR="00C23EA0">
                          <w:t xml:space="preserve">государственную </w:t>
                        </w:r>
                        <w:r>
                          <w:t xml:space="preserve">гражданскую службу (работу), ее прохождением, освобождением от замещаемой должности </w:t>
                        </w:r>
                        <w:r w:rsidR="00C23EA0">
                          <w:t xml:space="preserve">государственной </w:t>
                        </w:r>
                        <w:r>
                          <w:t xml:space="preserve">гражданской службы (работы) и увольнением с </w:t>
                        </w:r>
                        <w:r w:rsidR="00C23EA0">
                          <w:t xml:space="preserve">государственной </w:t>
                        </w:r>
                        <w:r>
                          <w:t>гражданской службы (работы);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1"/>
                            <w:numId w:val="30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осуществлять формирование, ведение и текущее хранение личных дел;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1"/>
                            <w:numId w:val="30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участвовать в работе по подготовке к заключению служебных контрактов (трудовых договоров) и внесению изменений в них;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1"/>
                            <w:numId w:val="30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подготавливать справки об объективных сведениях на федеральных государственных гражданских служащих Министерства;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1"/>
                            <w:numId w:val="30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осуществлять работу по эксплуатации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Федерации»;</w:t>
                        </w:r>
                      </w:p>
                      <w:p w:rsidR="00C77367" w:rsidRDefault="002961DC" w:rsidP="00FC5EE3">
                        <w:pPr>
                          <w:pStyle w:val="a4"/>
                          <w:numPr>
                            <w:ilvl w:val="1"/>
                            <w:numId w:val="30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участвовать в работе по рассмотрению обращений федеральных органов исполнительной власти, организаций, граждан  и подготавливать по ним проекты ответов;</w:t>
                        </w:r>
                      </w:p>
                      <w:p w:rsidR="00A32EDC" w:rsidRPr="00C77367" w:rsidRDefault="002961DC" w:rsidP="00FC5EE3">
                        <w:pPr>
                          <w:pStyle w:val="a4"/>
                          <w:numPr>
                            <w:ilvl w:val="1"/>
                            <w:numId w:val="30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участвовать в работе по подготовке и согласованию проектов нормативных правовых актов в установленной сфере деятельности.</w:t>
                        </w:r>
                      </w:p>
                    </w:tc>
                  </w:tr>
                  <w:tr w:rsidR="00A32EDC" w:rsidTr="00856963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651D3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профессиональной подготовки и развития персонала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651D3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43449F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</w:t>
                        </w:r>
                        <w:r w:rsidR="0043449F">
                          <w:rPr>
                            <w:sz w:val="24"/>
                          </w:rPr>
                          <w:t>ым</w:t>
                        </w:r>
                        <w:r>
                          <w:rPr>
                            <w:sz w:val="24"/>
                          </w:rPr>
                          <w:t xml:space="preserve"> групп</w:t>
                        </w:r>
                        <w:r w:rsidR="0043449F">
                          <w:rPr>
                            <w:sz w:val="24"/>
                          </w:rPr>
                          <w:t>ам</w:t>
                        </w:r>
                        <w:r>
                          <w:rPr>
                            <w:sz w:val="24"/>
                          </w:rPr>
                          <w:t xml:space="preserve"> направлений подготовки (специальностей): «Экономика и управление»</w:t>
                        </w:r>
                        <w:r w:rsidR="0079366F"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 w:rsidR="0079366F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Социология и социальная работа</w:t>
                        </w:r>
                        <w:r w:rsidR="0079366F"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z w:val="24"/>
                          </w:rPr>
                          <w:t xml:space="preserve">, </w:t>
                        </w:r>
                        <w:r w:rsidR="0079366F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Психологические науки</w:t>
                        </w:r>
                        <w:r w:rsidR="0079366F">
                          <w:rPr>
                            <w:sz w:val="24"/>
                          </w:rPr>
                          <w:t>»</w:t>
                        </w:r>
                        <w:r>
                          <w:rPr>
                            <w:sz w:val="24"/>
                          </w:rPr>
                          <w:t xml:space="preserve">, </w:t>
                        </w:r>
                        <w:r w:rsidR="0079366F">
                          <w:rPr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Образование и педагогические науки</w:t>
                        </w:r>
                        <w:r w:rsidR="0079366F">
                          <w:rPr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651D3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участвовать в организации в установленном порядке мероприятий по оценке и профессиональному развитию для сотрудников Министерства, в том числе по дополнительному профессиональному образованию и иных мероприятий по профессиональному развитию;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обеспечивать методологическое, информационное и организационно-техническое сопровождение мероприятий по оценке и профессиональному развитию;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участвовать в организации мероприятий по выявлению высокопотенциальных сотрудников и осуществлении системной работы по их дальнейшему профессиональному развитию;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участвовать в организации оценочных и развивающих мероприятий под конкретные задачи структурных подразделений </w:t>
                        </w:r>
                        <w:r w:rsidR="0079366F">
                          <w:t xml:space="preserve">Министерства (стратегические и </w:t>
                        </w:r>
                        <w:proofErr w:type="spellStart"/>
                        <w:r>
                          <w:t>фасилитационные</w:t>
                        </w:r>
                        <w:proofErr w:type="spellEnd"/>
                        <w:r>
                          <w:t xml:space="preserve"> сесси</w:t>
                        </w:r>
                        <w:r w:rsidR="0079366F">
                          <w:t xml:space="preserve">и, тестирования, деловые игры, </w:t>
                        </w:r>
                        <w:r>
                          <w:t>мастер-классы, семинары и т.д.);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осуществлять мониторинг эффективности мероприятий по профессиональному развитию, разрабатывать и реализовывать предложения по улучшению их качества;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координировать заключение договоров о целевом обучении, а также прохождение практики студентов образовательных организаций в департаментах Министерства;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 xml:space="preserve">участвовать в организации мероприятий, направленных на повышение удовлетворенности и вовлеченности </w:t>
                        </w:r>
                        <w:r w:rsidR="0043449F">
                          <w:t>с</w:t>
                        </w:r>
                        <w:r>
                          <w:t>отрудников Министерства, формирование позитивного морально-психологического климата в коллективе;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взаимодействовать со структурными подразделениями Министерства по вопросам организации профессионального развития, оценочных мероприятий, целевого обучения, прохождения практики;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изучать и обобщать имеющуюся информацию о передовом опыте и практиках в области оценки, обучения и развития персонала;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подготавливать материалы для заключения договоров, в том числе с использованием процедур конкурсов, аукционов и котировок на приобретение услуг по обучению и развитию персонала и контролировать их исполнение в установленном порядке;</w:t>
                        </w:r>
                      </w:p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подготавливать справки, аналитические материалы, отчеты и заключения для руководства Департамента и Министерства по вопросам, относящимся к сфере деятельности Отдела;</w:t>
                        </w:r>
                      </w:p>
                      <w:p w:rsidR="00C77367" w:rsidRDefault="002961DC" w:rsidP="00FC5EE3">
                        <w:pPr>
                          <w:pStyle w:val="a4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осуществлять подготовку справок, аналитических материалов и заключений по поручениям Президента Российской Федерации, Правительства Российской Федерации, руководства Министерства, рассматривать обращения федеральных органов государственной власти, организаций и граждан по вопросам, отнесенным к сфере ведения отдела;</w:t>
                        </w:r>
                      </w:p>
                      <w:p w:rsidR="00A32EDC" w:rsidRPr="00C77367" w:rsidRDefault="002961DC" w:rsidP="00FC5EE3">
                        <w:pPr>
                          <w:pStyle w:val="a4"/>
                          <w:numPr>
                            <w:ilvl w:val="0"/>
                            <w:numId w:val="31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осуществлять работу по комплектованию, хранению, учету и использованию архивных документов, образующихся в процессе деятельности отдела.</w:t>
                        </w:r>
                      </w:p>
                    </w:tc>
                  </w:tr>
                  <w:tr w:rsidR="00A32EDC" w:rsidTr="00856963">
                    <w:tc>
                      <w:tcPr>
                        <w:tcW w:w="22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651D3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651D3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советник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651D3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651D3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32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обеспечивать координацию разработки и корректировки государственной программы, ее согласование с соисполнителями, общественное обсуждение и предварительное обсуждение на заседаниях Общественного совета при Минфине России и внесение в Правительство Российской Федерации;</w:t>
                        </w:r>
                      </w:p>
                      <w:p w:rsidR="00A32EDC" w:rsidRDefault="0079366F" w:rsidP="00FC5EE3">
                        <w:pPr>
                          <w:pStyle w:val="a4"/>
                          <w:numPr>
                            <w:ilvl w:val="0"/>
                            <w:numId w:val="32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</w:t>
                        </w:r>
                        <w:r w:rsidR="002961DC">
                          <w:t>существлять методологическую поддержку участников государственной программы по вопросам разработки и реализации государственных программ;</w:t>
                        </w:r>
                      </w:p>
                      <w:p w:rsidR="00A32EDC" w:rsidRDefault="0079366F" w:rsidP="00FC5EE3">
                        <w:pPr>
                          <w:pStyle w:val="a4"/>
                          <w:numPr>
                            <w:ilvl w:val="0"/>
                            <w:numId w:val="32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</w:t>
                        </w:r>
                        <w:r w:rsidR="002961DC">
                          <w:t>беспечивать взаимодействие со структурными подразделениями Министерства, федеральными службами и организациями, подведомственными Министерству, а также иными участниками и соисполнителями государственной программы в рамках подготовки отчетов о ходе реализации государственной программы;</w:t>
                        </w:r>
                      </w:p>
                      <w:p w:rsidR="00A32EDC" w:rsidRDefault="0079366F" w:rsidP="00FC5EE3">
                        <w:pPr>
                          <w:pStyle w:val="a4"/>
                          <w:numPr>
                            <w:ilvl w:val="0"/>
                            <w:numId w:val="32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</w:t>
                        </w:r>
                        <w:r w:rsidR="002961DC">
                          <w:t xml:space="preserve">беспечивать разработку совместно с департаментами </w:t>
                        </w:r>
                        <w:proofErr w:type="gramStart"/>
                        <w:r w:rsidR="002961DC">
                          <w:t>Министерства методики оценки эффективности реализации государственной программы</w:t>
                        </w:r>
                        <w:proofErr w:type="gramEnd"/>
                        <w:r w:rsidR="002961DC">
                          <w:t xml:space="preserve"> и на её основании ежегодно проводить соответствующую оценку;</w:t>
                        </w:r>
                      </w:p>
                      <w:p w:rsidR="00A32EDC" w:rsidRDefault="0079366F" w:rsidP="00FC5EE3">
                        <w:pPr>
                          <w:pStyle w:val="a4"/>
                          <w:numPr>
                            <w:ilvl w:val="0"/>
                            <w:numId w:val="32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</w:t>
                        </w:r>
                        <w:r w:rsidR="002961DC">
                          <w:t>беспечивать подготовку материалов для их рассмотрения на заседаниях Общественного совета при Министерстве, вести мониторинг учтенных и отклоненных предложений членов Общественного совета при Министерстве по вопросам, относящимся к обеспечению реализации государственной программы;</w:t>
                        </w:r>
                      </w:p>
                      <w:p w:rsidR="00A32EDC" w:rsidRDefault="00A3264A" w:rsidP="00FC5EE3">
                        <w:pPr>
                          <w:pStyle w:val="a4"/>
                          <w:numPr>
                            <w:ilvl w:val="0"/>
                            <w:numId w:val="32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</w:t>
                        </w:r>
                        <w:r w:rsidR="002961DC">
                          <w:t>беспечивать размещение и актуализацию информации по вопросам обеспечения реализации государственной программы на официальном сайте Министерства, а также в федеральной информационной системе стратегического планирования в части соответствующих плановых документов Министерства и отчетов (докладов) о ходе их реализации;</w:t>
                        </w:r>
                      </w:p>
                      <w:p w:rsidR="00A32EDC" w:rsidRDefault="00A3264A" w:rsidP="00FC5EE3">
                        <w:pPr>
                          <w:pStyle w:val="a4"/>
                          <w:numPr>
                            <w:ilvl w:val="0"/>
                            <w:numId w:val="32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у</w:t>
                        </w:r>
                        <w:r w:rsidR="002961DC">
                          <w:t>частвовать в анализе системы ключевых показателей эффективности (</w:t>
                        </w:r>
                        <w:proofErr w:type="spellStart"/>
                        <w:r w:rsidR="002961DC">
                          <w:t>KPI</w:t>
                        </w:r>
                        <w:proofErr w:type="spellEnd"/>
                        <w:r w:rsidR="002961DC">
                          <w:t>) Министерства в части синхронизации с планом реализации и детального плана-графика реализации государственной программы;</w:t>
                        </w:r>
                      </w:p>
                      <w:p w:rsidR="00A32EDC" w:rsidRDefault="00A3264A" w:rsidP="00FC5EE3">
                        <w:pPr>
                          <w:pStyle w:val="a4"/>
                          <w:numPr>
                            <w:ilvl w:val="0"/>
                            <w:numId w:val="32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у</w:t>
                        </w:r>
                        <w:r w:rsidR="002961DC">
                          <w:t xml:space="preserve">частвовать в подготовке для внесения в Правительство Российской </w:t>
                        </w:r>
                        <w:proofErr w:type="gramStart"/>
                        <w:r w:rsidR="002961DC">
                          <w:t>Федерации проектов актов Правительства Российской Федерации</w:t>
                        </w:r>
                        <w:proofErr w:type="gramEnd"/>
                        <w:r w:rsidR="002961DC">
                          <w:t xml:space="preserve"> и других документов, по которым требуется решение Правительства Российской Федерации, по вопросам, относящимся к обеспечению реализации государственной программы;</w:t>
                        </w:r>
                      </w:p>
                      <w:p w:rsidR="00A32EDC" w:rsidRDefault="00A3264A" w:rsidP="00FC5EE3">
                        <w:pPr>
                          <w:pStyle w:val="a4"/>
                          <w:numPr>
                            <w:ilvl w:val="0"/>
                            <w:numId w:val="32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у</w:t>
                        </w:r>
                        <w:r w:rsidR="002961DC">
                          <w:t xml:space="preserve">частвовать </w:t>
                        </w:r>
                        <w:proofErr w:type="gramStart"/>
                        <w:r w:rsidR="002961DC">
                          <w:t>в подготовке к утверждению в установленном порядке нормативных правовых актов Министерства по осуществлению функций Министерства по вопросам</w:t>
                        </w:r>
                        <w:proofErr w:type="gramEnd"/>
                        <w:r w:rsidR="002961DC">
                          <w:t>, относящимся к обеспечению реализации государственной программы;</w:t>
                        </w:r>
                      </w:p>
                      <w:p w:rsidR="00A32EDC" w:rsidRDefault="00A3264A" w:rsidP="00FC5EE3">
                        <w:pPr>
                          <w:pStyle w:val="a4"/>
                          <w:numPr>
                            <w:ilvl w:val="0"/>
                            <w:numId w:val="32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</w:t>
                        </w:r>
                        <w:r w:rsidR="002961DC">
                          <w:t>беспечивать предварительную проработку со структурными подразделениями Министерства, подготовку материалов и предложений и вынесение на рассмотрение ведомственного координационного органа вопросов, касающихся утверждаемой части государственной программы.</w:t>
                        </w:r>
                      </w:p>
                      <w:p w:rsidR="00A32EDC" w:rsidRDefault="00A32ED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</w:p>
                    </w:tc>
                  </w:tr>
                  <w:tr w:rsidR="00A32EDC" w:rsidTr="00856963">
                    <w:tc>
                      <w:tcPr>
                        <w:tcW w:w="226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государственных программ, проектного управления и мониторинга деятельности Министерства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651D3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651D3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651D39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FC5EE3">
                        <w:pPr>
                          <w:pStyle w:val="a4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осуществлять текущий мониторинг и анализ рисков проектов Министерства, инициировать рассмотрение вопросов, требующих решений Координационного органа проектной деятельности Министерства, проектных комитетов, кураторов и руководителей проектов Министерства;</w:t>
                        </w:r>
                      </w:p>
                      <w:p w:rsidR="00A32EDC" w:rsidRDefault="00D7369B" w:rsidP="00FC5EE3">
                        <w:pPr>
                          <w:pStyle w:val="a4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</w:t>
                        </w:r>
                        <w:r w:rsidR="002961DC">
                          <w:t xml:space="preserve">существлять оценку проектных предложений, оценку хода и итогов реализации </w:t>
                        </w:r>
                        <w:r>
                          <w:t>проектов Министерства, а также</w:t>
                        </w:r>
                        <w:r w:rsidR="002961DC">
                          <w:t xml:space="preserve"> подготовку соответствующих рекомендаций и предложений;</w:t>
                        </w:r>
                      </w:p>
                      <w:p w:rsidR="00A32EDC" w:rsidRDefault="00D7369B" w:rsidP="00FC5EE3">
                        <w:pPr>
                          <w:pStyle w:val="a4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п</w:t>
                        </w:r>
                        <w:r w:rsidR="002961DC">
                          <w:t>о поручению руководства Департамента осуществлять функции администратора проекта и включаться в состав проектных комитетов;</w:t>
                        </w:r>
                      </w:p>
                      <w:p w:rsidR="00A32EDC" w:rsidRDefault="00D7369B" w:rsidP="00FC5EE3">
                        <w:pPr>
                          <w:pStyle w:val="a4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у</w:t>
                        </w:r>
                        <w:r w:rsidR="002961DC">
                          <w:t>частвовать в обеспечении деятельности Координационного органа проектной деятельности Министерства;</w:t>
                        </w:r>
                      </w:p>
                      <w:p w:rsidR="00A32EDC" w:rsidRDefault="00D7369B" w:rsidP="00FC5EE3">
                        <w:pPr>
                          <w:pStyle w:val="a4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</w:t>
                        </w:r>
                        <w:r w:rsidR="002961DC">
                          <w:t>беспечивать учет методических рекомендаций проектного офиса Правительства Российской Федерации и федеральных органов исполнительной власти по организации проектной деятельности;</w:t>
                        </w:r>
                      </w:p>
                      <w:p w:rsidR="00A32EDC" w:rsidRDefault="00D7369B" w:rsidP="00FC5EE3">
                        <w:pPr>
                          <w:pStyle w:val="a4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</w:t>
                        </w:r>
                        <w:r w:rsidR="002961DC">
                          <w:t>существлять методическое сопровождение проектной деятельности в Министерстве, подготовку соответствующих методических рекомендаций, а также координацию деятельности администраторов проектов по их применению;</w:t>
                        </w:r>
                      </w:p>
                      <w:p w:rsidR="00A32EDC" w:rsidRDefault="00D7369B" w:rsidP="00FC5EE3">
                        <w:pPr>
                          <w:pStyle w:val="a4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у</w:t>
                        </w:r>
                        <w:r w:rsidR="002961DC">
                          <w:t>частвовать в подготовке предложений по формированию и развитию полнофункциональной автоматизированной информационной системы проектной деятельности в рамках Министерства;</w:t>
                        </w:r>
                      </w:p>
                      <w:p w:rsidR="00A32EDC" w:rsidRDefault="00D7369B" w:rsidP="00FC5EE3">
                        <w:pPr>
                          <w:pStyle w:val="a4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</w:t>
                        </w:r>
                        <w:r w:rsidR="002961DC">
                          <w:t>существлять размещение и актуализацию информации по вопросам организации проектной деятельности в Министерстве на внутреннем портале Министерства и на официальном сайте Министерства в сети Интернет;</w:t>
                        </w:r>
                      </w:p>
                      <w:p w:rsidR="00A32EDC" w:rsidRDefault="00D7369B" w:rsidP="00FC5EE3">
                        <w:pPr>
                          <w:pStyle w:val="a4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у</w:t>
                        </w:r>
                        <w:r w:rsidR="002961DC">
                          <w:t>частвовать в методическом обеспечении и координации по внедрению и развитию системы стимулирования государственных гражданских служащих, участвующих в проектной деятельности;</w:t>
                        </w:r>
                      </w:p>
                      <w:p w:rsidR="00A32EDC" w:rsidRDefault="00D7369B" w:rsidP="00FC5EE3">
                        <w:pPr>
                          <w:pStyle w:val="a4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у</w:t>
                        </w:r>
                        <w:r w:rsidR="002961DC">
                          <w:t>частвовать в организации и координации в Министерстве работы по накоплению опыта и развитию профессиональной компетентности государственных гражданских служащих в сфере проектной деятельности, а также ведении соответствующего резерва профессиональных кадров;</w:t>
                        </w:r>
                      </w:p>
                      <w:p w:rsidR="00A32EDC" w:rsidRDefault="00D7369B" w:rsidP="00FC5EE3">
                        <w:pPr>
                          <w:pStyle w:val="a4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у</w:t>
                        </w:r>
                        <w:r w:rsidR="002961DC">
                          <w:t>частвовать в подготовке ежегодного плана деятельности Министерства и осуществлять мониторинг хода его реализации;</w:t>
                        </w:r>
                      </w:p>
                      <w:p w:rsidR="00A32EDC" w:rsidRDefault="00D7369B" w:rsidP="00FC5EE3">
                        <w:pPr>
                          <w:pStyle w:val="a4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п</w:t>
                        </w:r>
                        <w:r w:rsidR="002961DC">
                          <w:t xml:space="preserve">одготавливать предложения по методике разработки и составу ключевых </w:t>
                        </w:r>
                        <w:proofErr w:type="gramStart"/>
                        <w:r w:rsidR="002961DC">
                          <w:t>показателей эффективности работы департаментов Министерства</w:t>
                        </w:r>
                        <w:proofErr w:type="gramEnd"/>
                        <w:r w:rsidR="002961DC">
                          <w:t>;</w:t>
                        </w:r>
                      </w:p>
                      <w:p w:rsidR="00C77367" w:rsidRDefault="00D7369B" w:rsidP="00FC5EE3">
                        <w:pPr>
                          <w:pStyle w:val="a4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у</w:t>
                        </w:r>
                        <w:r w:rsidR="002961DC">
                          <w:t>частвовать в методическом сопровождении, координации работы департаментов Министерства по вопросу планирования деятельности Министерства;</w:t>
                        </w:r>
                      </w:p>
                      <w:p w:rsidR="00A32EDC" w:rsidRPr="00C77367" w:rsidRDefault="00D7369B" w:rsidP="00FC5EE3">
                        <w:pPr>
                          <w:pStyle w:val="a4"/>
                          <w:numPr>
                            <w:ilvl w:val="0"/>
                            <w:numId w:val="33"/>
                          </w:numPr>
                          <w:spacing w:after="0" w:line="240" w:lineRule="auto"/>
                          <w:ind w:left="34" w:firstLine="141"/>
                          <w:jc w:val="both"/>
                        </w:pPr>
                        <w:r>
                          <w:t>о</w:t>
                        </w:r>
                        <w:r w:rsidR="002961DC">
                          <w:t>беспечивать учет в единой форме отчетности в части курируемых департаментов поручений Президента Российской Федерации, Правительства Российской Федерации, руководства Министерства</w:t>
                        </w:r>
                        <w:r w:rsidR="00856963">
                          <w:t>,</w:t>
                        </w:r>
                        <w:r w:rsidR="002961DC">
                          <w:t xml:space="preserve"> </w:t>
                        </w:r>
                        <w:r w:rsidR="002961DC" w:rsidRPr="00C77367">
                          <w:rPr>
                            <w:color w:val="auto"/>
                          </w:rPr>
                          <w:t>пунктов плана деятельности Министерства, планов реализации и детальных планов-графиков государственных программ, ответственным исполнителем которых является Министерство.</w:t>
                        </w:r>
                      </w:p>
                    </w:tc>
                  </w:tr>
                </w:tbl>
                <w:p w:rsidR="00A32EDC" w:rsidRDefault="00A32EDC">
                  <w:pPr>
                    <w:rPr>
                      <w:sz w:val="18"/>
                    </w:rPr>
                  </w:pPr>
                </w:p>
              </w:tc>
            </w:tr>
            <w:tr w:rsidR="00A32EDC">
              <w:trPr>
                <w:trHeight w:val="499"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108" w:type="dxa"/>
                    <w:right w:w="108" w:type="dxa"/>
                  </w:tcMar>
                </w:tcPr>
                <w:p w:rsidR="00A32EDC" w:rsidRDefault="002961DC" w:rsidP="00B5606C">
                  <w:pPr>
                    <w:pStyle w:val="1"/>
                    <w:jc w:val="center"/>
                  </w:pPr>
                  <w:bookmarkStart w:id="14" w:name="_Toc30759104"/>
                  <w:r>
                    <w:t>Департамент программно-целевого планирования и эффективности бюджетных расходов</w:t>
                  </w:r>
                  <w:bookmarkEnd w:id="14"/>
                </w:p>
              </w:tc>
            </w:tr>
            <w:tr w:rsidR="00A32EDC">
              <w:trPr>
                <w:trHeight w:val="2011"/>
                <w:hidden/>
              </w:trPr>
              <w:tc>
                <w:tcPr>
                  <w:tcW w:w="5000" w:type="pct"/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A32EDC" w:rsidRDefault="00A32EDC">
                  <w:pPr>
                    <w:rPr>
                      <w:vanish/>
                    </w:rPr>
                  </w:pPr>
                </w:p>
                <w:tbl>
                  <w:tblPr>
                    <w:tblStyle w:val="11"/>
                    <w:tblW w:w="15118" w:type="dxa"/>
                    <w:tblBorders>
                      <w:left w:val="none" w:sz="0" w:space="0" w:color="000000"/>
                      <w:right w:val="none" w:sz="0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843"/>
                    <w:gridCol w:w="2410"/>
                    <w:gridCol w:w="2268"/>
                    <w:gridCol w:w="6334"/>
                  </w:tblGrid>
                  <w:tr w:rsidR="00A32EDC" w:rsidTr="00856963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структурного подразделения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Наименование должностей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образованию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Квалификационные требования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Должностные обязанности</w:t>
                        </w:r>
                      </w:p>
                    </w:tc>
                  </w:tr>
                  <w:tr w:rsidR="00A32EDC" w:rsidTr="00856963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32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Отдел мониторинга и оценки национальных проектов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32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ведущий специалист - эксперт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32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32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328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 xml:space="preserve">проводить мониторинг финансового обеспечения реализации национальных проектов (программ) и федеральных проектов. </w:t>
                        </w:r>
                      </w:p>
                    </w:tc>
                  </w:tr>
                  <w:tr w:rsidR="00A32EDC" w:rsidTr="00856963">
                    <w:tc>
                      <w:tcPr>
                        <w:tcW w:w="22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32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Сводно-аналитический отдел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32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консультант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32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высшее образование по укрупненной группе направлений подготовки (специальностей): «Экономика и управление»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328C">
                        <w:pPr>
                          <w:spacing w:after="0" w:line="240" w:lineRule="auto"/>
                          <w:contextualSpacing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без предъявления требований к стажу</w:t>
                        </w:r>
                      </w:p>
                    </w:tc>
                    <w:tc>
                      <w:tcPr>
                        <w:tcW w:w="63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A32EDC" w:rsidRDefault="002961DC" w:rsidP="0001328C">
                        <w:pPr>
                          <w:spacing w:after="0" w:line="240" w:lineRule="auto"/>
                          <w:contextualSpacing/>
                          <w:jc w:val="both"/>
                          <w:rPr>
                            <w:sz w:val="24"/>
                          </w:rPr>
                        </w:pPr>
                        <w:r>
                          <w:t>подготавливать справки, аналитические материалы и заключения по вопросам, относящимся к сфере ведения Департамента.</w:t>
                        </w:r>
                      </w:p>
                    </w:tc>
                  </w:tr>
                </w:tbl>
                <w:p w:rsidR="00A32EDC" w:rsidRDefault="00A32EDC">
                  <w:pPr>
                    <w:rPr>
                      <w:sz w:val="18"/>
                    </w:rPr>
                  </w:pPr>
                </w:p>
              </w:tc>
            </w:tr>
          </w:tbl>
          <w:p w:rsidR="00A32EDC" w:rsidRDefault="00A32EDC">
            <w:pPr>
              <w:rPr>
                <w:sz w:val="18"/>
              </w:rPr>
            </w:pPr>
          </w:p>
        </w:tc>
      </w:tr>
    </w:tbl>
    <w:p w:rsidR="00A32EDC" w:rsidRDefault="00A32EDC">
      <w:pPr>
        <w:rPr>
          <w:sz w:val="10"/>
        </w:rPr>
      </w:pPr>
    </w:p>
    <w:p w:rsidR="00A32EDC" w:rsidRDefault="00A32EDC">
      <w:pPr>
        <w:spacing w:after="0" w:line="240" w:lineRule="auto"/>
        <w:jc w:val="center"/>
        <w:rPr>
          <w:sz w:val="28"/>
        </w:rPr>
      </w:pPr>
    </w:p>
    <w:sectPr w:rsidR="00A32EDC">
      <w:headerReference w:type="default" r:id="rId11"/>
      <w:pgSz w:w="16838" w:h="11906" w:orient="landscape"/>
      <w:pgMar w:top="1152" w:right="576" w:bottom="1152" w:left="1152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839" w:rsidRDefault="00295839">
      <w:pPr>
        <w:spacing w:after="0" w:line="240" w:lineRule="auto"/>
      </w:pPr>
      <w:r>
        <w:separator/>
      </w:r>
    </w:p>
  </w:endnote>
  <w:endnote w:type="continuationSeparator" w:id="0">
    <w:p w:rsidR="00295839" w:rsidRDefault="0029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839" w:rsidRDefault="00295839">
      <w:pPr>
        <w:spacing w:after="0" w:line="240" w:lineRule="auto"/>
      </w:pPr>
      <w:r>
        <w:separator/>
      </w:r>
    </w:p>
  </w:footnote>
  <w:footnote w:type="continuationSeparator" w:id="0">
    <w:p w:rsidR="00295839" w:rsidRDefault="00295839">
      <w:pPr>
        <w:spacing w:after="0" w:line="240" w:lineRule="auto"/>
      </w:pPr>
      <w:r>
        <w:continuationSeparator/>
      </w:r>
    </w:p>
  </w:footnote>
  <w:footnote w:id="1">
    <w:p w:rsidR="00295839" w:rsidRDefault="00295839" w:rsidP="00C77367">
      <w:pPr>
        <w:pStyle w:val="a7"/>
      </w:pPr>
      <w:r>
        <w:rPr>
          <w:rStyle w:val="a9"/>
        </w:rPr>
        <w:footnoteRef/>
      </w:r>
      <w:r>
        <w:t xml:space="preserve"> В связи с периодическими сбоями в </w:t>
      </w:r>
      <w:proofErr w:type="spellStart"/>
      <w:r>
        <w:t>ЕИСУКС</w:t>
      </w:r>
      <w:proofErr w:type="spellEnd"/>
      <w:r>
        <w:t xml:space="preserve"> Минфин России рекомендует подавать документы на конкурс на бумажном носителе.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39" w:rsidRDefault="00295839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712C95">
      <w:rPr>
        <w:noProof/>
      </w:rPr>
      <w:t>28</w:t>
    </w:r>
    <w:r>
      <w:fldChar w:fldCharType="end"/>
    </w:r>
  </w:p>
  <w:p w:rsidR="00295839" w:rsidRDefault="002958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8C6"/>
    <w:multiLevelType w:val="hybridMultilevel"/>
    <w:tmpl w:val="211C7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61C5"/>
    <w:multiLevelType w:val="hybridMultilevel"/>
    <w:tmpl w:val="2DC08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4B4E"/>
    <w:multiLevelType w:val="hybridMultilevel"/>
    <w:tmpl w:val="49EAF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718AB"/>
    <w:multiLevelType w:val="hybridMultilevel"/>
    <w:tmpl w:val="9E5EF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12E"/>
    <w:multiLevelType w:val="hybridMultilevel"/>
    <w:tmpl w:val="293EA8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C26E07"/>
    <w:multiLevelType w:val="hybridMultilevel"/>
    <w:tmpl w:val="A0FA1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82210"/>
    <w:multiLevelType w:val="hybridMultilevel"/>
    <w:tmpl w:val="F8822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C01BD"/>
    <w:multiLevelType w:val="hybridMultilevel"/>
    <w:tmpl w:val="D7E4F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312AD"/>
    <w:multiLevelType w:val="hybridMultilevel"/>
    <w:tmpl w:val="76366B98"/>
    <w:lvl w:ilvl="0" w:tplc="27EA994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A1B74"/>
    <w:multiLevelType w:val="hybridMultilevel"/>
    <w:tmpl w:val="06DEAD24"/>
    <w:lvl w:ilvl="0" w:tplc="27EA994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A0FEB"/>
    <w:multiLevelType w:val="hybridMultilevel"/>
    <w:tmpl w:val="C9660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639D"/>
    <w:multiLevelType w:val="hybridMultilevel"/>
    <w:tmpl w:val="5B1CB276"/>
    <w:lvl w:ilvl="0" w:tplc="27EA994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C23A5"/>
    <w:multiLevelType w:val="hybridMultilevel"/>
    <w:tmpl w:val="E0F25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9787B"/>
    <w:multiLevelType w:val="hybridMultilevel"/>
    <w:tmpl w:val="C3B4420C"/>
    <w:lvl w:ilvl="0" w:tplc="2F2E469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228EC"/>
    <w:multiLevelType w:val="hybridMultilevel"/>
    <w:tmpl w:val="5B6A4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D1F44"/>
    <w:multiLevelType w:val="hybridMultilevel"/>
    <w:tmpl w:val="E7C87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544EB"/>
    <w:multiLevelType w:val="hybridMultilevel"/>
    <w:tmpl w:val="3E90A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E61C5"/>
    <w:multiLevelType w:val="hybridMultilevel"/>
    <w:tmpl w:val="50E6E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E43EA"/>
    <w:multiLevelType w:val="hybridMultilevel"/>
    <w:tmpl w:val="BC686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62560"/>
    <w:multiLevelType w:val="hybridMultilevel"/>
    <w:tmpl w:val="B4965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30D16"/>
    <w:multiLevelType w:val="hybridMultilevel"/>
    <w:tmpl w:val="12B28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45288"/>
    <w:multiLevelType w:val="hybridMultilevel"/>
    <w:tmpl w:val="CCC403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8366B"/>
    <w:multiLevelType w:val="hybridMultilevel"/>
    <w:tmpl w:val="BBCAB436"/>
    <w:lvl w:ilvl="0" w:tplc="F466B0D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51C71"/>
    <w:multiLevelType w:val="hybridMultilevel"/>
    <w:tmpl w:val="11C4E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B57C2"/>
    <w:multiLevelType w:val="hybridMultilevel"/>
    <w:tmpl w:val="FE5A8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E4385"/>
    <w:multiLevelType w:val="hybridMultilevel"/>
    <w:tmpl w:val="C8B6A910"/>
    <w:lvl w:ilvl="0" w:tplc="4B9284A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2C4BC1"/>
    <w:multiLevelType w:val="hybridMultilevel"/>
    <w:tmpl w:val="EF402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0449D"/>
    <w:multiLevelType w:val="hybridMultilevel"/>
    <w:tmpl w:val="4536BFB4"/>
    <w:lvl w:ilvl="0" w:tplc="FB7C5C4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408C4"/>
    <w:multiLevelType w:val="hybridMultilevel"/>
    <w:tmpl w:val="4EFA4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76268"/>
    <w:multiLevelType w:val="hybridMultilevel"/>
    <w:tmpl w:val="07103D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F6EAF"/>
    <w:multiLevelType w:val="hybridMultilevel"/>
    <w:tmpl w:val="E13A2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C1D1F"/>
    <w:multiLevelType w:val="hybridMultilevel"/>
    <w:tmpl w:val="C0D8C80E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6F0482CA">
      <w:start w:val="1"/>
      <w:numFmt w:val="decimal"/>
      <w:lvlText w:val="%2."/>
      <w:lvlJc w:val="left"/>
      <w:pPr>
        <w:ind w:left="147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2">
    <w:nsid w:val="6C1246F2"/>
    <w:multiLevelType w:val="hybridMultilevel"/>
    <w:tmpl w:val="89B20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6580F"/>
    <w:multiLevelType w:val="hybridMultilevel"/>
    <w:tmpl w:val="67EEA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75F31"/>
    <w:multiLevelType w:val="hybridMultilevel"/>
    <w:tmpl w:val="4ADAD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7"/>
  </w:num>
  <w:num w:numId="4">
    <w:abstractNumId w:val="16"/>
  </w:num>
  <w:num w:numId="5">
    <w:abstractNumId w:val="29"/>
  </w:num>
  <w:num w:numId="6">
    <w:abstractNumId w:val="26"/>
  </w:num>
  <w:num w:numId="7">
    <w:abstractNumId w:val="11"/>
  </w:num>
  <w:num w:numId="8">
    <w:abstractNumId w:val="8"/>
  </w:num>
  <w:num w:numId="9">
    <w:abstractNumId w:val="9"/>
  </w:num>
  <w:num w:numId="10">
    <w:abstractNumId w:val="13"/>
  </w:num>
  <w:num w:numId="11">
    <w:abstractNumId w:val="10"/>
  </w:num>
  <w:num w:numId="12">
    <w:abstractNumId w:val="32"/>
  </w:num>
  <w:num w:numId="13">
    <w:abstractNumId w:val="28"/>
  </w:num>
  <w:num w:numId="14">
    <w:abstractNumId w:val="18"/>
  </w:num>
  <w:num w:numId="15">
    <w:abstractNumId w:val="33"/>
  </w:num>
  <w:num w:numId="16">
    <w:abstractNumId w:val="12"/>
  </w:num>
  <w:num w:numId="17">
    <w:abstractNumId w:val="22"/>
  </w:num>
  <w:num w:numId="18">
    <w:abstractNumId w:val="14"/>
  </w:num>
  <w:num w:numId="19">
    <w:abstractNumId w:val="5"/>
  </w:num>
  <w:num w:numId="20">
    <w:abstractNumId w:val="31"/>
  </w:num>
  <w:num w:numId="21">
    <w:abstractNumId w:val="27"/>
  </w:num>
  <w:num w:numId="22">
    <w:abstractNumId w:val="2"/>
  </w:num>
  <w:num w:numId="23">
    <w:abstractNumId w:val="7"/>
  </w:num>
  <w:num w:numId="24">
    <w:abstractNumId w:val="30"/>
  </w:num>
  <w:num w:numId="25">
    <w:abstractNumId w:val="24"/>
  </w:num>
  <w:num w:numId="26">
    <w:abstractNumId w:val="25"/>
  </w:num>
  <w:num w:numId="27">
    <w:abstractNumId w:val="3"/>
  </w:num>
  <w:num w:numId="28">
    <w:abstractNumId w:val="23"/>
  </w:num>
  <w:num w:numId="29">
    <w:abstractNumId w:val="0"/>
  </w:num>
  <w:num w:numId="30">
    <w:abstractNumId w:val="6"/>
  </w:num>
  <w:num w:numId="31">
    <w:abstractNumId w:val="34"/>
  </w:num>
  <w:num w:numId="32">
    <w:abstractNumId w:val="1"/>
  </w:num>
  <w:num w:numId="33">
    <w:abstractNumId w:val="20"/>
  </w:num>
  <w:num w:numId="34">
    <w:abstractNumId w:val="4"/>
  </w:num>
  <w:num w:numId="35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DC"/>
    <w:rsid w:val="00001363"/>
    <w:rsid w:val="0001083C"/>
    <w:rsid w:val="0001328C"/>
    <w:rsid w:val="000528EA"/>
    <w:rsid w:val="000F357F"/>
    <w:rsid w:val="001C1248"/>
    <w:rsid w:val="001F0EDC"/>
    <w:rsid w:val="00295839"/>
    <w:rsid w:val="002961DC"/>
    <w:rsid w:val="002D64DC"/>
    <w:rsid w:val="003916B9"/>
    <w:rsid w:val="003A3F1A"/>
    <w:rsid w:val="003B5492"/>
    <w:rsid w:val="003C7DA9"/>
    <w:rsid w:val="003F2534"/>
    <w:rsid w:val="004228D9"/>
    <w:rsid w:val="00430DE2"/>
    <w:rsid w:val="0043449F"/>
    <w:rsid w:val="00475AC7"/>
    <w:rsid w:val="004D5735"/>
    <w:rsid w:val="0052257D"/>
    <w:rsid w:val="0052332D"/>
    <w:rsid w:val="00587683"/>
    <w:rsid w:val="0060014B"/>
    <w:rsid w:val="00623CC1"/>
    <w:rsid w:val="00651D39"/>
    <w:rsid w:val="00654373"/>
    <w:rsid w:val="006D7CEB"/>
    <w:rsid w:val="00712C95"/>
    <w:rsid w:val="0079366F"/>
    <w:rsid w:val="00836D83"/>
    <w:rsid w:val="008443C1"/>
    <w:rsid w:val="00856963"/>
    <w:rsid w:val="00861B9F"/>
    <w:rsid w:val="00874CC4"/>
    <w:rsid w:val="008E092B"/>
    <w:rsid w:val="00970759"/>
    <w:rsid w:val="00995171"/>
    <w:rsid w:val="009A74AA"/>
    <w:rsid w:val="009F7C6C"/>
    <w:rsid w:val="00A3264A"/>
    <w:rsid w:val="00A32EDC"/>
    <w:rsid w:val="00AA0F1B"/>
    <w:rsid w:val="00AA1123"/>
    <w:rsid w:val="00AC61FA"/>
    <w:rsid w:val="00B2608E"/>
    <w:rsid w:val="00B5606C"/>
    <w:rsid w:val="00B80A76"/>
    <w:rsid w:val="00B817C5"/>
    <w:rsid w:val="00BD1222"/>
    <w:rsid w:val="00BE3841"/>
    <w:rsid w:val="00C06F14"/>
    <w:rsid w:val="00C23EA0"/>
    <w:rsid w:val="00C512E6"/>
    <w:rsid w:val="00C77367"/>
    <w:rsid w:val="00CA28D3"/>
    <w:rsid w:val="00D07B72"/>
    <w:rsid w:val="00D259DC"/>
    <w:rsid w:val="00D7369B"/>
    <w:rsid w:val="00D76A36"/>
    <w:rsid w:val="00DA1ABA"/>
    <w:rsid w:val="00DA2AD2"/>
    <w:rsid w:val="00DA3D7A"/>
    <w:rsid w:val="00EC5233"/>
    <w:rsid w:val="00EF2769"/>
    <w:rsid w:val="00F208D5"/>
    <w:rsid w:val="00FA4F40"/>
    <w:rsid w:val="00FC5EE3"/>
    <w:rsid w:val="00FC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B56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7">
    <w:name w:val="footnote text"/>
    <w:basedOn w:val="a"/>
    <w:link w:val="a8"/>
    <w:uiPriority w:val="99"/>
    <w:semiHidden/>
    <w:unhideWhenUsed/>
    <w:rsid w:val="00C77367"/>
    <w:pPr>
      <w:spacing w:after="0" w:line="240" w:lineRule="auto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77367"/>
    <w:rPr>
      <w:sz w:val="20"/>
    </w:rPr>
  </w:style>
  <w:style w:type="character" w:styleId="a9">
    <w:name w:val="footnote reference"/>
    <w:basedOn w:val="a0"/>
    <w:uiPriority w:val="99"/>
    <w:semiHidden/>
    <w:unhideWhenUsed/>
    <w:rsid w:val="00C7736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56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B5606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5606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B5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606C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0F357F"/>
    <w:pPr>
      <w:spacing w:after="0" w:line="240" w:lineRule="auto"/>
      <w:jc w:val="center"/>
    </w:pPr>
    <w:rPr>
      <w:b/>
      <w:color w:val="auto"/>
      <w:sz w:val="28"/>
    </w:rPr>
  </w:style>
  <w:style w:type="character" w:customStyle="1" w:styleId="ae">
    <w:name w:val="Название Знак"/>
    <w:basedOn w:val="a0"/>
    <w:link w:val="ad"/>
    <w:uiPriority w:val="10"/>
    <w:rsid w:val="000F357F"/>
    <w:rPr>
      <w:b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B56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7">
    <w:name w:val="footnote text"/>
    <w:basedOn w:val="a"/>
    <w:link w:val="a8"/>
    <w:uiPriority w:val="99"/>
    <w:semiHidden/>
    <w:unhideWhenUsed/>
    <w:rsid w:val="00C77367"/>
    <w:pPr>
      <w:spacing w:after="0" w:line="240" w:lineRule="auto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77367"/>
    <w:rPr>
      <w:sz w:val="20"/>
    </w:rPr>
  </w:style>
  <w:style w:type="character" w:styleId="a9">
    <w:name w:val="footnote reference"/>
    <w:basedOn w:val="a0"/>
    <w:uiPriority w:val="99"/>
    <w:semiHidden/>
    <w:unhideWhenUsed/>
    <w:rsid w:val="00C7736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56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B5606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B5606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B5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606C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0F357F"/>
    <w:pPr>
      <w:spacing w:after="0" w:line="240" w:lineRule="auto"/>
      <w:jc w:val="center"/>
    </w:pPr>
    <w:rPr>
      <w:b/>
      <w:color w:val="auto"/>
      <w:sz w:val="28"/>
    </w:rPr>
  </w:style>
  <w:style w:type="character" w:customStyle="1" w:styleId="ae">
    <w:name w:val="Название Знак"/>
    <w:basedOn w:val="a0"/>
    <w:link w:val="ad"/>
    <w:uiPriority w:val="10"/>
    <w:rsid w:val="000F357F"/>
    <w:rPr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025722681E108D5BCFA3B7638C072951687C430B6DBD3817D722FACD433E5728EE02CB3CBA705C43t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025722681E108D5BCFA3B7638C072951687C430B6DBD3817D722FACD433E5728EE02CB3CBA705B43t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F51D5-B234-422E-8937-E9B72762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29</Pages>
  <Words>7529</Words>
  <Characters>42917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САФОНКИНА ВЕРОНИКА ЮРЬЕВНА</dc:creator>
  <cp:keywords/>
  <dc:description/>
  <cp:lastModifiedBy>КРАСНОВА ЮЛИЯ ЮРЬЕВНА</cp:lastModifiedBy>
  <cp:revision>4</cp:revision>
  <cp:lastPrinted>2020-01-23T07:06:00Z</cp:lastPrinted>
  <dcterms:created xsi:type="dcterms:W3CDTF">2020-01-23T06:29:00Z</dcterms:created>
  <dcterms:modified xsi:type="dcterms:W3CDTF">2020-01-30T08:28:00Z</dcterms:modified>
</cp:coreProperties>
</file>