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8"/>
        <w:gridCol w:w="4995"/>
      </w:tblGrid>
      <w:tr w:rsidR="007F649D" w:rsidRPr="001F2C9F" w:rsidTr="00BD4EEE">
        <w:trPr>
          <w:trHeight w:val="840"/>
          <w:jc w:val="center"/>
        </w:trPr>
        <w:tc>
          <w:tcPr>
            <w:tcW w:w="4858" w:type="dxa"/>
          </w:tcPr>
          <w:p w:rsidR="007F649D" w:rsidRPr="000A03A7" w:rsidRDefault="007F649D" w:rsidP="001F2C9F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995" w:type="dxa"/>
          </w:tcPr>
          <w:p w:rsidR="007F649D" w:rsidRPr="001F2C9F" w:rsidRDefault="007F649D" w:rsidP="001F2C9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F649D" w:rsidRPr="001F2C9F" w:rsidRDefault="007F649D" w:rsidP="001F2C9F">
      <w:pPr>
        <w:pStyle w:val="a3"/>
        <w:spacing w:line="240" w:lineRule="auto"/>
        <w:rPr>
          <w:sz w:val="24"/>
          <w:szCs w:val="24"/>
        </w:rPr>
      </w:pPr>
    </w:p>
    <w:p w:rsidR="007F649D" w:rsidRPr="001F2C9F" w:rsidRDefault="007F649D" w:rsidP="001F2C9F">
      <w:pPr>
        <w:pStyle w:val="a3"/>
        <w:spacing w:line="240" w:lineRule="auto"/>
        <w:jc w:val="left"/>
        <w:rPr>
          <w:sz w:val="24"/>
          <w:szCs w:val="24"/>
        </w:rPr>
      </w:pPr>
    </w:p>
    <w:p w:rsidR="007F649D" w:rsidRDefault="007F649D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0A03A7" w:rsidRPr="001F2C9F" w:rsidRDefault="000A03A7" w:rsidP="001F2C9F">
      <w:pPr>
        <w:pStyle w:val="a3"/>
        <w:spacing w:line="240" w:lineRule="auto"/>
        <w:rPr>
          <w:sz w:val="24"/>
          <w:szCs w:val="24"/>
        </w:rPr>
      </w:pPr>
    </w:p>
    <w:p w:rsidR="007F649D" w:rsidRPr="001F2C9F" w:rsidRDefault="007F649D" w:rsidP="001F2C9F">
      <w:pPr>
        <w:pStyle w:val="a3"/>
        <w:spacing w:line="240" w:lineRule="auto"/>
        <w:rPr>
          <w:sz w:val="24"/>
          <w:szCs w:val="24"/>
        </w:rPr>
      </w:pPr>
    </w:p>
    <w:p w:rsidR="00E356E1" w:rsidRPr="00E356E1" w:rsidRDefault="00E356E1" w:rsidP="00E356E1">
      <w:pPr>
        <w:pStyle w:val="a3"/>
        <w:rPr>
          <w:sz w:val="24"/>
          <w:szCs w:val="24"/>
        </w:rPr>
      </w:pPr>
      <w:bookmarkStart w:id="0" w:name="_GoBack"/>
      <w:r w:rsidRPr="00E356E1">
        <w:rPr>
          <w:sz w:val="24"/>
          <w:szCs w:val="24"/>
        </w:rPr>
        <w:t xml:space="preserve">Регламент </w:t>
      </w:r>
    </w:p>
    <w:p w:rsidR="00E356E1" w:rsidRPr="00E356E1" w:rsidRDefault="00E356E1" w:rsidP="00E356E1">
      <w:pPr>
        <w:pStyle w:val="a3"/>
        <w:rPr>
          <w:sz w:val="24"/>
          <w:szCs w:val="24"/>
        </w:rPr>
      </w:pPr>
      <w:r w:rsidRPr="00E356E1">
        <w:rPr>
          <w:sz w:val="24"/>
          <w:szCs w:val="24"/>
        </w:rPr>
        <w:t>информационного взаимодействия</w:t>
      </w:r>
      <w:bookmarkEnd w:id="0"/>
      <w:r w:rsidRPr="00E356E1">
        <w:rPr>
          <w:sz w:val="24"/>
          <w:szCs w:val="24"/>
        </w:rPr>
        <w:t xml:space="preserve"> для формирования информации в модуле</w:t>
      </w:r>
    </w:p>
    <w:p w:rsidR="00E356E1" w:rsidRPr="00E356E1" w:rsidRDefault="00E356E1" w:rsidP="00E356E1">
      <w:pPr>
        <w:pStyle w:val="a3"/>
        <w:rPr>
          <w:sz w:val="24"/>
          <w:szCs w:val="24"/>
        </w:rPr>
      </w:pPr>
      <w:r w:rsidRPr="00E356E1">
        <w:rPr>
          <w:sz w:val="24"/>
          <w:szCs w:val="24"/>
        </w:rPr>
        <w:t xml:space="preserve">формирования государственных заданий на оказание государственных услуг </w:t>
      </w:r>
    </w:p>
    <w:p w:rsidR="00CC5567" w:rsidRPr="00CC5567" w:rsidRDefault="00E356E1" w:rsidP="00E356E1">
      <w:pPr>
        <w:pStyle w:val="a3"/>
        <w:rPr>
          <w:sz w:val="24"/>
          <w:szCs w:val="24"/>
        </w:rPr>
      </w:pPr>
      <w:r w:rsidRPr="00E356E1">
        <w:rPr>
          <w:sz w:val="24"/>
          <w:szCs w:val="24"/>
        </w:rPr>
        <w:t>(выполнение работ) и отчетов об их исполнении и ведения соответствующего реестра</w:t>
      </w:r>
      <w:r w:rsidR="0048298E" w:rsidRPr="0048298E" w:rsidDel="0048298E">
        <w:rPr>
          <w:sz w:val="24"/>
          <w:szCs w:val="24"/>
        </w:rPr>
        <w:t xml:space="preserve"> </w:t>
      </w:r>
    </w:p>
    <w:p w:rsidR="007F649D" w:rsidRPr="001F2C9F" w:rsidRDefault="007F649D" w:rsidP="001F2C9F">
      <w:pPr>
        <w:pStyle w:val="a3"/>
        <w:spacing w:line="240" w:lineRule="auto"/>
        <w:rPr>
          <w:sz w:val="24"/>
          <w:szCs w:val="24"/>
        </w:rPr>
      </w:pPr>
    </w:p>
    <w:p w:rsidR="007F649D" w:rsidRDefault="007F649D" w:rsidP="00CC5567">
      <w:pPr>
        <w:pStyle w:val="ConsPlusNormal"/>
        <w:ind w:firstLine="720"/>
        <w:jc w:val="center"/>
        <w:rPr>
          <w:sz w:val="24"/>
          <w:szCs w:val="24"/>
        </w:rPr>
      </w:pPr>
    </w:p>
    <w:p w:rsidR="00CC5567" w:rsidRDefault="00CC5567" w:rsidP="00CC5567">
      <w:pPr>
        <w:pStyle w:val="ConsPlusNormal"/>
        <w:ind w:firstLine="720"/>
        <w:jc w:val="center"/>
        <w:rPr>
          <w:sz w:val="24"/>
          <w:szCs w:val="24"/>
        </w:rPr>
      </w:pPr>
    </w:p>
    <w:p w:rsidR="00CC5567" w:rsidRPr="001F2C9F" w:rsidRDefault="00CC5567" w:rsidP="00CC5567">
      <w:pPr>
        <w:pStyle w:val="ConsPlusNormal"/>
        <w:ind w:firstLine="720"/>
        <w:jc w:val="center"/>
        <w:rPr>
          <w:sz w:val="24"/>
          <w:szCs w:val="24"/>
        </w:rPr>
      </w:pPr>
    </w:p>
    <w:p w:rsidR="007F649D" w:rsidRPr="001F2C9F" w:rsidRDefault="007F649D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7F649D" w:rsidRDefault="007F649D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Pr="00524A74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CC5567" w:rsidRPr="001F2C9F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F574D4" w:rsidRDefault="006179F2" w:rsidP="001F2C9F">
      <w:pPr>
        <w:pStyle w:val="20"/>
        <w:spacing w:line="240" w:lineRule="auto"/>
        <w:jc w:val="center"/>
        <w:rPr>
          <w:sz w:val="24"/>
          <w:szCs w:val="24"/>
        </w:rPr>
      </w:pPr>
      <w:r w:rsidRPr="001F2C9F">
        <w:rPr>
          <w:sz w:val="24"/>
          <w:szCs w:val="24"/>
        </w:rPr>
        <w:t xml:space="preserve">версия </w:t>
      </w:r>
      <w:r w:rsidR="00FF34F2" w:rsidRPr="001F2C9F">
        <w:rPr>
          <w:sz w:val="24"/>
          <w:szCs w:val="24"/>
        </w:rPr>
        <w:t>201</w:t>
      </w:r>
      <w:r w:rsidR="005819B4">
        <w:rPr>
          <w:sz w:val="24"/>
          <w:szCs w:val="24"/>
        </w:rPr>
        <w:t>9</w:t>
      </w:r>
      <w:r w:rsidRPr="001F2C9F">
        <w:rPr>
          <w:sz w:val="24"/>
          <w:szCs w:val="24"/>
        </w:rPr>
        <w:t>.0</w:t>
      </w:r>
      <w:r w:rsidR="00763BB6">
        <w:rPr>
          <w:sz w:val="24"/>
          <w:szCs w:val="24"/>
        </w:rPr>
        <w:t>2</w:t>
      </w:r>
    </w:p>
    <w:p w:rsidR="008D6666" w:rsidRDefault="00F574D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26885201" w:history="1">
        <w:r w:rsidR="008D6666" w:rsidRPr="00612100">
          <w:rPr>
            <w:rStyle w:val="af8"/>
            <w:noProof/>
          </w:rPr>
          <w:t>1. ОБЩИЕ ПОЛОЖЕНИЯ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_Toc26885201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3</w:t>
        </w:r>
        <w:r w:rsidR="008D6666">
          <w:rPr>
            <w:noProof/>
            <w:webHidden/>
          </w:rPr>
          <w:fldChar w:fldCharType="end"/>
        </w:r>
      </w:hyperlink>
    </w:p>
    <w:p w:rsidR="008D6666" w:rsidRDefault="008D6666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6885202" w:history="1">
        <w:r w:rsidRPr="00612100">
          <w:rPr>
            <w:rStyle w:val="af8"/>
            <w:noProof/>
          </w:rPr>
          <w:t>2. ОБЩИЕ ТРЕБОВАНИЯ К ФОРМАТАМ И СТРУКТУРЕ ФАЙЛОВ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3" w:history="1">
        <w:r w:rsidRPr="00612100">
          <w:rPr>
            <w:rStyle w:val="af8"/>
            <w:noProof/>
          </w:rPr>
          <w:t>2.1. Структура xml-документов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4" w:history="1">
        <w:r w:rsidRPr="00612100">
          <w:rPr>
            <w:rStyle w:val="af8"/>
            <w:noProof/>
          </w:rPr>
          <w:t xml:space="preserve">2.2. Описание структуры </w:t>
        </w:r>
        <w:r w:rsidRPr="00612100">
          <w:rPr>
            <w:rStyle w:val="af8"/>
            <w:noProof/>
            <w:lang w:val="en-US"/>
          </w:rPr>
          <w:t>xml</w:t>
        </w:r>
        <w:r w:rsidRPr="00612100">
          <w:rPr>
            <w:rStyle w:val="af8"/>
            <w:noProof/>
          </w:rPr>
          <w:t>-документов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5" w:history="1">
        <w:r w:rsidRPr="00612100">
          <w:rPr>
            <w:rStyle w:val="af8"/>
            <w:noProof/>
          </w:rPr>
          <w:t>2.2.1 Структура xml-документа «Сведения о размере и структуре нормативов затрат общероссийского и федерального</w:t>
        </w:r>
        <w:r w:rsidRPr="00612100">
          <w:rPr>
            <w:rStyle w:val="af8"/>
            <w:noProof/>
            <w:kern w:val="28"/>
          </w:rPr>
          <w:t xml:space="preserve"> </w:t>
        </w:r>
        <w:r w:rsidRPr="00612100">
          <w:rPr>
            <w:rStyle w:val="af8"/>
            <w:noProof/>
          </w:rPr>
  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6" w:history="1">
        <w:r w:rsidRPr="00612100">
          <w:rPr>
            <w:rStyle w:val="af8"/>
            <w:noProof/>
          </w:rPr>
          <w:t xml:space="preserve">2.2.2 Структура xml-документа </w:t>
        </w:r>
        <w:r w:rsidRPr="00612100">
          <w:rPr>
            <w:rStyle w:val="af8"/>
            <w:noProof/>
            <w:spacing w:val="6"/>
            <w:shd w:val="clear" w:color="auto" w:fill="FFFFFF"/>
          </w:rPr>
          <w:t xml:space="preserve">«Сведения </w:t>
        </w:r>
        <w:r w:rsidRPr="00612100">
          <w:rPr>
            <w:rStyle w:val="af8"/>
            <w:noProof/>
          </w:rPr>
          <w:t>о размере и структуре базовых нормативов затрат,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7" w:history="1">
        <w:r w:rsidRPr="00612100">
          <w:rPr>
            <w:rStyle w:val="af8"/>
            <w:noProof/>
          </w:rPr>
          <w:t xml:space="preserve">2.2.3 Структура xml-документа </w:t>
        </w:r>
        <w:r w:rsidRPr="00612100">
          <w:rPr>
            <w:rStyle w:val="af8"/>
            <w:noProof/>
            <w:spacing w:val="6"/>
            <w:shd w:val="clear" w:color="auto" w:fill="FFFFFF"/>
          </w:rPr>
          <w:t xml:space="preserve">«Сведения </w:t>
        </w:r>
        <w:r w:rsidRPr="00612100">
          <w:rPr>
            <w:rStyle w:val="af8"/>
            <w:noProof/>
          </w:rPr>
          <w:t>о размере и структуре базовых нормативов затрат с учетом отраслевых корректирующих коэффициентов,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8" w:history="1">
        <w:r w:rsidRPr="00612100">
          <w:rPr>
            <w:rStyle w:val="af8"/>
            <w:noProof/>
          </w:rPr>
          <w:t xml:space="preserve">2.2.4 Структура xml-документа </w:t>
        </w:r>
        <w:r w:rsidRPr="00612100">
          <w:rPr>
            <w:rStyle w:val="af8"/>
            <w:noProof/>
            <w:spacing w:val="6"/>
            <w:shd w:val="clear" w:color="auto" w:fill="FFFFFF"/>
          </w:rPr>
          <w:t xml:space="preserve">«Сведения </w:t>
        </w:r>
        <w:r w:rsidRPr="00612100">
          <w:rPr>
            <w:rStyle w:val="af8"/>
            <w:noProof/>
          </w:rPr>
          <w:t>об объемах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учреждений, формируемых главными распорядителями бюджетных средств»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9" w:history="1">
        <w:r w:rsidRPr="00612100">
          <w:rPr>
            <w:rStyle w:val="af8"/>
            <w:noProof/>
          </w:rPr>
          <w:t xml:space="preserve">2.2.5  Структура xml-документа </w:t>
        </w:r>
        <w:r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Pr="00612100">
          <w:rPr>
            <w:rStyle w:val="af8"/>
            <w:noProof/>
          </w:rPr>
          <w:t>Сведения о государственном задании на оказание государственных услуг (выполнения работ)»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0" w:history="1">
        <w:r w:rsidRPr="00612100">
          <w:rPr>
            <w:rStyle w:val="af8"/>
            <w:noProof/>
          </w:rPr>
          <w:t xml:space="preserve">2.2.6  Структура </w:t>
        </w:r>
        <w:r w:rsidRPr="00612100">
          <w:rPr>
            <w:rStyle w:val="af8"/>
            <w:noProof/>
            <w:lang w:val="en-US"/>
          </w:rPr>
          <w:t>xml</w:t>
        </w:r>
        <w:r w:rsidRPr="00612100">
          <w:rPr>
            <w:rStyle w:val="af8"/>
            <w:noProof/>
          </w:rPr>
          <w:t>-документа «Отчет о выполнении государственного задания»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1" w:history="1">
        <w:r w:rsidRPr="00612100">
          <w:rPr>
            <w:rStyle w:val="af8"/>
            <w:noProof/>
          </w:rPr>
          <w:t xml:space="preserve">2.2.7  Структура xml-документа </w:t>
        </w:r>
        <w:r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Pr="00612100">
          <w:rPr>
            <w:rStyle w:val="af8"/>
            <w:noProof/>
          </w:rPr>
          <w:t>Справочник видов нормативных правовых актов»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2" w:history="1">
        <w:r w:rsidRPr="00612100">
          <w:rPr>
            <w:rStyle w:val="af8"/>
            <w:noProof/>
          </w:rPr>
          <w:t xml:space="preserve">2.2.8  Структура xml-документа </w:t>
        </w:r>
        <w:r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Pr="00612100">
          <w:rPr>
            <w:rStyle w:val="af8"/>
            <w:noProof/>
          </w:rPr>
          <w:t>Справочник федеральных органов исполнительной власти»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3" w:history="1">
        <w:r w:rsidRPr="00612100">
          <w:rPr>
            <w:rStyle w:val="af8"/>
            <w:noProof/>
          </w:rPr>
          <w:t xml:space="preserve">2.2.9  Структура xml-документа </w:t>
        </w:r>
        <w:r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Pr="00612100">
          <w:rPr>
            <w:rStyle w:val="af8"/>
            <w:noProof/>
          </w:rPr>
          <w:t>Справочник оснований для досрочного прекращения выполнения государственного задания»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4" w:history="1">
        <w:r w:rsidRPr="00612100">
          <w:rPr>
            <w:rStyle w:val="af8"/>
            <w:noProof/>
          </w:rPr>
          <w:t xml:space="preserve">2.2.10  Структура xml-документа </w:t>
        </w:r>
        <w:r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Pr="00612100">
          <w:rPr>
            <w:rStyle w:val="af8"/>
            <w:noProof/>
            <w:kern w:val="28"/>
          </w:rPr>
          <w:t>Справочник форм контроля за выполнением государственного задания»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6885215" w:history="1">
        <w:r w:rsidRPr="00612100">
          <w:rPr>
            <w:rStyle w:val="af8"/>
            <w:noProof/>
          </w:rPr>
          <w:t>3. ОРГАНИЗАЦИЯ ОБМЕНА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6" w:history="1">
        <w:r w:rsidRPr="00612100">
          <w:rPr>
            <w:rStyle w:val="af8"/>
            <w:noProof/>
          </w:rPr>
          <w:t>Приложение №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7" w:history="1">
        <w:r w:rsidRPr="00612100">
          <w:rPr>
            <w:rStyle w:val="af8"/>
            <w:noProof/>
          </w:rPr>
          <w:t>Приложение №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8" w:history="1">
        <w:r w:rsidRPr="00612100">
          <w:rPr>
            <w:rStyle w:val="af8"/>
            <w:noProof/>
          </w:rPr>
          <w:t>Приложение №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9" w:history="1">
        <w:r w:rsidRPr="00612100">
          <w:rPr>
            <w:rStyle w:val="af8"/>
            <w:noProof/>
          </w:rPr>
          <w:t>Приложение №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20" w:history="1">
        <w:r w:rsidRPr="00612100">
          <w:rPr>
            <w:rStyle w:val="af8"/>
            <w:noProof/>
          </w:rPr>
          <w:t>Приложение</w:t>
        </w:r>
        <w:r w:rsidRPr="00612100">
          <w:rPr>
            <w:rStyle w:val="af8"/>
            <w:noProof/>
            <w:lang w:val="en-US"/>
          </w:rPr>
          <w:t xml:space="preserve"> №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21" w:history="1">
        <w:r w:rsidRPr="00612100">
          <w:rPr>
            <w:rStyle w:val="af8"/>
            <w:noProof/>
          </w:rPr>
          <w:t>Приложение №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22" w:history="1">
        <w:r w:rsidRPr="00612100">
          <w:rPr>
            <w:rStyle w:val="af8"/>
            <w:noProof/>
          </w:rPr>
          <w:t>Приложение №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8D6666" w:rsidRDefault="008D6666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23" w:history="1">
        <w:r w:rsidRPr="00612100">
          <w:rPr>
            <w:rStyle w:val="af8"/>
            <w:noProof/>
          </w:rPr>
          <w:t>Приложение</w:t>
        </w:r>
        <w:r w:rsidRPr="00612100">
          <w:rPr>
            <w:rStyle w:val="af8"/>
            <w:noProof/>
            <w:lang w:val="en-US"/>
          </w:rPr>
          <w:t xml:space="preserve"> №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_Toc26885223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7F649D" w:rsidRPr="001F2C9F" w:rsidRDefault="00F574D4" w:rsidP="001F2C9F">
      <w:pPr>
        <w:pStyle w:val="2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7F649D" w:rsidRPr="001F2C9F" w:rsidRDefault="007F649D" w:rsidP="001F2C9F">
      <w:pPr>
        <w:pStyle w:val="20"/>
        <w:spacing w:line="240" w:lineRule="auto"/>
        <w:jc w:val="center"/>
        <w:rPr>
          <w:sz w:val="24"/>
          <w:szCs w:val="24"/>
        </w:rPr>
      </w:pPr>
    </w:p>
    <w:p w:rsidR="007F649D" w:rsidRPr="001F2C9F" w:rsidRDefault="007F649D" w:rsidP="001F2C9F">
      <w:pPr>
        <w:pStyle w:val="20"/>
        <w:spacing w:line="240" w:lineRule="auto"/>
        <w:jc w:val="center"/>
        <w:rPr>
          <w:sz w:val="24"/>
          <w:szCs w:val="24"/>
        </w:rPr>
      </w:pPr>
      <w:r w:rsidRPr="001F2C9F">
        <w:rPr>
          <w:sz w:val="24"/>
          <w:szCs w:val="24"/>
        </w:rPr>
        <w:br w:type="page"/>
      </w:r>
    </w:p>
    <w:p w:rsidR="007F649D" w:rsidRPr="00D8711F" w:rsidRDefault="007F649D" w:rsidP="00D8711F">
      <w:pPr>
        <w:pStyle w:val="1"/>
        <w:rPr>
          <w:lang w:val="ru-RU"/>
        </w:rPr>
      </w:pPr>
      <w:bookmarkStart w:id="1" w:name="_Toc309051706"/>
      <w:bookmarkStart w:id="2" w:name="_Toc26885201"/>
      <w:r w:rsidRPr="00524A74">
        <w:rPr>
          <w:lang w:val="ru-RU"/>
        </w:rPr>
        <w:lastRenderedPageBreak/>
        <w:t xml:space="preserve">1. </w:t>
      </w:r>
      <w:bookmarkEnd w:id="1"/>
      <w:r w:rsidR="00F574D4">
        <w:rPr>
          <w:lang w:val="ru-RU"/>
        </w:rPr>
        <w:t>ОБЩИЕ ПОЛОЖЕНИЯ</w:t>
      </w:r>
      <w:bookmarkEnd w:id="2"/>
    </w:p>
    <w:p w:rsidR="007F649D" w:rsidRPr="001F2C9F" w:rsidRDefault="007F649D" w:rsidP="001F2C9F">
      <w:pPr>
        <w:tabs>
          <w:tab w:val="num" w:pos="993"/>
        </w:tabs>
        <w:ind w:firstLine="720"/>
        <w:rPr>
          <w:sz w:val="24"/>
          <w:szCs w:val="24"/>
        </w:rPr>
      </w:pPr>
    </w:p>
    <w:p w:rsidR="009E7D82" w:rsidRPr="001F2C9F" w:rsidRDefault="00BD4EEE" w:rsidP="0048298E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Настоящи</w:t>
      </w:r>
      <w:r w:rsidR="0048298E">
        <w:rPr>
          <w:sz w:val="24"/>
          <w:szCs w:val="24"/>
        </w:rPr>
        <w:t xml:space="preserve">й </w:t>
      </w:r>
      <w:r w:rsidR="0048298E" w:rsidRPr="0048298E">
        <w:rPr>
          <w:sz w:val="24"/>
          <w:szCs w:val="24"/>
        </w:rPr>
        <w:t>Регламент информационного взаимодействия для формирования государственных заданий на оказание государственных услуг (выполнения работ)</w:t>
      </w:r>
      <w:r w:rsidR="00CC5567" w:rsidRPr="001F2C9F">
        <w:rPr>
          <w:sz w:val="24"/>
          <w:szCs w:val="24"/>
        </w:rPr>
        <w:t xml:space="preserve"> </w:t>
      </w:r>
      <w:r w:rsidR="0048298E" w:rsidRPr="001F2C9F">
        <w:rPr>
          <w:sz w:val="24"/>
          <w:szCs w:val="24"/>
        </w:rPr>
        <w:t>определя</w:t>
      </w:r>
      <w:r w:rsidR="0048298E">
        <w:rPr>
          <w:sz w:val="24"/>
          <w:szCs w:val="24"/>
        </w:rPr>
        <w:t>е</w:t>
      </w:r>
      <w:r w:rsidR="0048298E" w:rsidRPr="001F2C9F">
        <w:rPr>
          <w:sz w:val="24"/>
          <w:szCs w:val="24"/>
        </w:rPr>
        <w:t xml:space="preserve">т </w:t>
      </w:r>
      <w:r w:rsidR="00614519" w:rsidRPr="001F2C9F">
        <w:rPr>
          <w:sz w:val="24"/>
          <w:szCs w:val="24"/>
        </w:rPr>
        <w:t xml:space="preserve">состав, структуру и форматы данных, </w:t>
      </w:r>
      <w:r w:rsidR="003E2595" w:rsidRPr="001F2C9F">
        <w:rPr>
          <w:sz w:val="24"/>
          <w:szCs w:val="24"/>
        </w:rPr>
        <w:t xml:space="preserve">формируемых </w:t>
      </w:r>
      <w:r w:rsidR="00720AAA" w:rsidRPr="001F2C9F">
        <w:rPr>
          <w:bCs/>
          <w:sz w:val="24"/>
          <w:szCs w:val="24"/>
        </w:rPr>
        <w:t>в соответствии с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</w:t>
      </w:r>
      <w:r w:rsidR="00720AAA" w:rsidRPr="001F2C9F">
        <w:rPr>
          <w:sz w:val="24"/>
          <w:szCs w:val="24"/>
        </w:rPr>
        <w:t xml:space="preserve">, утвержденным постановлением Правительства Российской Федерации от 26 июня 2015 г. № 640 </w:t>
      </w:r>
      <w:r w:rsidR="003E2595" w:rsidRPr="001F2C9F">
        <w:rPr>
          <w:sz w:val="24"/>
          <w:szCs w:val="24"/>
        </w:rPr>
        <w:t>и передаваемых в электронном виде в Министерство финансов Российской Федерации</w:t>
      </w:r>
      <w:r w:rsidR="00F71326" w:rsidRPr="001F2C9F">
        <w:rPr>
          <w:sz w:val="24"/>
          <w:szCs w:val="24"/>
        </w:rPr>
        <w:t>.</w:t>
      </w:r>
    </w:p>
    <w:p w:rsidR="00BA1BD7" w:rsidRPr="001F2C9F" w:rsidRDefault="00BA1BD7" w:rsidP="001F2C9F">
      <w:pPr>
        <w:pStyle w:val="a3"/>
        <w:spacing w:line="240" w:lineRule="auto"/>
        <w:jc w:val="both"/>
        <w:rPr>
          <w:bCs/>
          <w:sz w:val="24"/>
          <w:szCs w:val="24"/>
        </w:rPr>
      </w:pPr>
    </w:p>
    <w:p w:rsidR="007F649D" w:rsidRPr="001F2C9F" w:rsidRDefault="00BA1BD7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bCs/>
          <w:sz w:val="24"/>
          <w:szCs w:val="24"/>
        </w:rPr>
        <w:t xml:space="preserve">Со стороны </w:t>
      </w:r>
      <w:r w:rsidR="00DB7EA5" w:rsidRPr="001F2C9F">
        <w:rPr>
          <w:sz w:val="24"/>
          <w:szCs w:val="24"/>
        </w:rPr>
        <w:t>Федеральных органов исполнительной власти</w:t>
      </w:r>
      <w:r w:rsidRPr="001F2C9F">
        <w:rPr>
          <w:bCs/>
          <w:sz w:val="24"/>
          <w:szCs w:val="24"/>
        </w:rPr>
        <w:t xml:space="preserve"> передаются следующие данные</w:t>
      </w:r>
      <w:r w:rsidR="007F649D" w:rsidRPr="001F2C9F">
        <w:rPr>
          <w:sz w:val="24"/>
          <w:szCs w:val="24"/>
        </w:rPr>
        <w:t>:</w:t>
      </w:r>
    </w:p>
    <w:p w:rsidR="00720AAA" w:rsidRPr="001F2C9F" w:rsidRDefault="00F07EDE" w:rsidP="001F2C9F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 xml:space="preserve">Сведения </w:t>
      </w:r>
      <w:r w:rsidR="006130E1" w:rsidRPr="001F2C9F">
        <w:rPr>
          <w:kern w:val="28"/>
          <w:sz w:val="24"/>
          <w:szCs w:val="24"/>
        </w:rPr>
        <w:t>о государственном задании на оказание государственных услуг (выполнения работ), в разрезе федеральных государственных учреждений, формируемых учредителем</w:t>
      </w:r>
      <w:r w:rsidR="00720AAA" w:rsidRPr="001F2C9F">
        <w:rPr>
          <w:kern w:val="28"/>
          <w:sz w:val="24"/>
          <w:szCs w:val="24"/>
        </w:rPr>
        <w:t>.</w:t>
      </w:r>
    </w:p>
    <w:p w:rsidR="00720AAA" w:rsidRPr="001F2C9F" w:rsidRDefault="00720AAA" w:rsidP="001F2C9F">
      <w:pPr>
        <w:pStyle w:val="a3"/>
        <w:spacing w:line="240" w:lineRule="auto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>Состав информации:</w:t>
      </w:r>
    </w:p>
    <w:p w:rsidR="00720AAA" w:rsidRPr="001F2C9F" w:rsidRDefault="008C6E0C" w:rsidP="001F2C9F">
      <w:pPr>
        <w:pStyle w:val="a3"/>
        <w:spacing w:line="240" w:lineRule="auto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>государственное задание на оказание государственных услуг (выполнения работ), в разрезе федеральных государственных учреждений</w:t>
      </w:r>
      <w:r w:rsidR="001D3D25" w:rsidRPr="001F2C9F">
        <w:rPr>
          <w:kern w:val="28"/>
          <w:sz w:val="24"/>
          <w:szCs w:val="24"/>
        </w:rPr>
        <w:t>.</w:t>
      </w:r>
    </w:p>
    <w:p w:rsidR="00BA1BD7" w:rsidRPr="001F2C9F" w:rsidRDefault="00F07EDE" w:rsidP="001F2C9F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 xml:space="preserve">Сведения </w:t>
      </w:r>
      <w:r w:rsidR="006130E1" w:rsidRPr="001F2C9F">
        <w:rPr>
          <w:kern w:val="28"/>
          <w:sz w:val="24"/>
          <w:szCs w:val="24"/>
        </w:rPr>
        <w:t xml:space="preserve">о размере и структуре нормативов затрат </w:t>
      </w:r>
      <w:r w:rsidR="001D757A">
        <w:rPr>
          <w:kern w:val="28"/>
          <w:sz w:val="24"/>
          <w:szCs w:val="24"/>
        </w:rPr>
        <w:t xml:space="preserve">общероссийского и федерального </w:t>
      </w:r>
      <w:r w:rsidR="006130E1" w:rsidRPr="001F2C9F">
        <w:rPr>
          <w:kern w:val="28"/>
          <w:sz w:val="24"/>
          <w:szCs w:val="24"/>
        </w:rPr>
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</w:t>
      </w:r>
      <w:r w:rsidR="007901BB" w:rsidRPr="001F2C9F">
        <w:rPr>
          <w:kern w:val="28"/>
          <w:sz w:val="24"/>
          <w:szCs w:val="24"/>
        </w:rPr>
        <w:t>.</w:t>
      </w:r>
    </w:p>
    <w:p w:rsidR="00BA1BD7" w:rsidRPr="001F2C9F" w:rsidRDefault="00BA1BD7" w:rsidP="001F2C9F">
      <w:pPr>
        <w:tabs>
          <w:tab w:val="left" w:pos="317"/>
          <w:tab w:val="left" w:pos="1985"/>
        </w:tabs>
        <w:suppressAutoHyphens/>
        <w:autoSpaceDE w:val="0"/>
        <w:autoSpaceDN w:val="0"/>
        <w:adjustRightInd w:val="0"/>
        <w:ind w:firstLine="720"/>
        <w:rPr>
          <w:rFonts w:eastAsia="Arial Unicode MS" w:cs="Arial Unicode MS"/>
          <w:color w:val="000000"/>
          <w:sz w:val="24"/>
          <w:szCs w:val="24"/>
        </w:rPr>
      </w:pPr>
      <w:r w:rsidRPr="001F2C9F">
        <w:rPr>
          <w:rFonts w:eastAsia="Arial Unicode MS" w:cs="Arial Unicode MS"/>
          <w:color w:val="000000"/>
          <w:sz w:val="24"/>
          <w:szCs w:val="24"/>
        </w:rPr>
        <w:t>Состав информации:</w:t>
      </w:r>
    </w:p>
    <w:p w:rsidR="00705121" w:rsidRPr="001F2C9F" w:rsidRDefault="008C6E0C" w:rsidP="001F2C9F">
      <w:pPr>
        <w:tabs>
          <w:tab w:val="left" w:pos="317"/>
          <w:tab w:val="left" w:pos="1985"/>
        </w:tabs>
        <w:suppressAutoHyphens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  <w:sz w:val="24"/>
          <w:szCs w:val="24"/>
        </w:rPr>
      </w:pPr>
      <w:r w:rsidRPr="001F2C9F">
        <w:rPr>
          <w:kern w:val="28"/>
          <w:sz w:val="24"/>
          <w:szCs w:val="24"/>
        </w:rPr>
        <w:t xml:space="preserve">размер и структура нормативов затрат </w:t>
      </w:r>
      <w:r w:rsidR="001D757A">
        <w:rPr>
          <w:kern w:val="28"/>
          <w:sz w:val="24"/>
          <w:szCs w:val="24"/>
        </w:rPr>
        <w:t xml:space="preserve">общероссийского и федерального </w:t>
      </w:r>
      <w:r w:rsidRPr="001F2C9F">
        <w:rPr>
          <w:kern w:val="28"/>
          <w:sz w:val="24"/>
          <w:szCs w:val="24"/>
        </w:rPr>
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</w:t>
      </w:r>
      <w:r w:rsidR="001D3D25" w:rsidRPr="001F2C9F">
        <w:rPr>
          <w:rFonts w:eastAsia="Arial Unicode MS" w:cs="Arial Unicode MS"/>
          <w:color w:val="000000"/>
          <w:sz w:val="24"/>
          <w:szCs w:val="24"/>
        </w:rPr>
        <w:t>.</w:t>
      </w:r>
    </w:p>
    <w:p w:rsidR="00BA1BD7" w:rsidRPr="001F2C9F" w:rsidRDefault="00F07EDE" w:rsidP="001F2C9F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 xml:space="preserve">Сведения </w:t>
      </w:r>
      <w:r w:rsidR="006130E1" w:rsidRPr="001F2C9F">
        <w:rPr>
          <w:kern w:val="28"/>
          <w:sz w:val="24"/>
          <w:szCs w:val="24"/>
        </w:rPr>
        <w:t>о размере и структуре базовых нормативов затрат и базовых нормативах затрат с учетом отраслевых корректирующих коэффициентов,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7901BB" w:rsidRPr="001F2C9F">
        <w:rPr>
          <w:kern w:val="28"/>
          <w:sz w:val="24"/>
          <w:szCs w:val="24"/>
        </w:rPr>
        <w:t>.</w:t>
      </w:r>
    </w:p>
    <w:p w:rsidR="00BA1BD7" w:rsidRPr="001F2C9F" w:rsidRDefault="007901BB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Состав информации:</w:t>
      </w:r>
    </w:p>
    <w:p w:rsidR="00705121" w:rsidRPr="001F2C9F" w:rsidRDefault="008C6E0C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kern w:val="28"/>
          <w:sz w:val="24"/>
          <w:szCs w:val="24"/>
        </w:rPr>
        <w:t>размер и структура базовых нормативов затрат и базовые нормативы затрат с учетом отраслевых корректирующих коэффициентов</w:t>
      </w:r>
      <w:r w:rsidR="00705121" w:rsidRPr="001F2C9F">
        <w:rPr>
          <w:kern w:val="28"/>
          <w:sz w:val="24"/>
          <w:szCs w:val="24"/>
        </w:rPr>
        <w:t>.</w:t>
      </w:r>
    </w:p>
    <w:p w:rsidR="007901BB" w:rsidRPr="001F2C9F" w:rsidRDefault="007901BB" w:rsidP="001F2C9F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 xml:space="preserve"> </w:t>
      </w:r>
      <w:r w:rsidR="00F07EDE" w:rsidRPr="001F2C9F">
        <w:rPr>
          <w:sz w:val="24"/>
          <w:szCs w:val="24"/>
        </w:rPr>
        <w:t xml:space="preserve">Сведения </w:t>
      </w:r>
      <w:r w:rsidR="006130E1" w:rsidRPr="001F2C9F">
        <w:rPr>
          <w:kern w:val="28"/>
          <w:sz w:val="24"/>
          <w:szCs w:val="24"/>
        </w:rPr>
        <w:t>об объемах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учреждений, формируемых главными распорядителями бюджетных средств</w:t>
      </w:r>
      <w:r w:rsidRPr="001F2C9F">
        <w:rPr>
          <w:sz w:val="24"/>
          <w:szCs w:val="24"/>
        </w:rPr>
        <w:t>.</w:t>
      </w:r>
    </w:p>
    <w:p w:rsidR="007901BB" w:rsidRPr="001F2C9F" w:rsidRDefault="007901BB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Состав информации:</w:t>
      </w:r>
    </w:p>
    <w:p w:rsidR="008C6E0C" w:rsidRPr="001F2C9F" w:rsidRDefault="008C6E0C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kern w:val="28"/>
          <w:sz w:val="24"/>
          <w:szCs w:val="24"/>
        </w:rPr>
        <w:t>объемы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учреждений.</w:t>
      </w:r>
    </w:p>
    <w:p w:rsidR="007901BB" w:rsidRPr="001F2C9F" w:rsidRDefault="007901BB" w:rsidP="001F2C9F">
      <w:pPr>
        <w:pStyle w:val="a3"/>
        <w:spacing w:line="240" w:lineRule="auto"/>
        <w:jc w:val="both"/>
        <w:rPr>
          <w:sz w:val="24"/>
          <w:szCs w:val="24"/>
        </w:rPr>
      </w:pPr>
    </w:p>
    <w:p w:rsidR="008C6E0C" w:rsidRPr="001F2C9F" w:rsidRDefault="002E60AB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Со стороны Министерства финансов Российской Федерации формиру</w:t>
      </w:r>
      <w:r w:rsidR="009F5DF1" w:rsidRPr="001F2C9F">
        <w:rPr>
          <w:sz w:val="24"/>
          <w:szCs w:val="24"/>
        </w:rPr>
        <w:t>ю</w:t>
      </w:r>
      <w:r w:rsidRPr="001F2C9F">
        <w:rPr>
          <w:sz w:val="24"/>
          <w:szCs w:val="24"/>
        </w:rPr>
        <w:t>тся протоколы результат</w:t>
      </w:r>
      <w:r w:rsidR="00705121" w:rsidRPr="001F2C9F">
        <w:rPr>
          <w:sz w:val="24"/>
          <w:szCs w:val="24"/>
        </w:rPr>
        <w:t>ов</w:t>
      </w:r>
      <w:r w:rsidRPr="001F2C9F">
        <w:rPr>
          <w:sz w:val="24"/>
          <w:szCs w:val="24"/>
        </w:rPr>
        <w:t xml:space="preserve"> обработки информации, направленной</w:t>
      </w:r>
      <w:r w:rsidR="00A60B9B" w:rsidRPr="000A03A7">
        <w:rPr>
          <w:sz w:val="24"/>
          <w:szCs w:val="24"/>
        </w:rPr>
        <w:t xml:space="preserve"> </w:t>
      </w:r>
      <w:r w:rsidR="00DB7EA5" w:rsidRPr="001F2C9F">
        <w:rPr>
          <w:sz w:val="24"/>
          <w:szCs w:val="24"/>
        </w:rPr>
        <w:t>Федеральными органами исполнительной власти</w:t>
      </w:r>
    </w:p>
    <w:p w:rsidR="00591854" w:rsidRDefault="005918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01BB" w:rsidRPr="001F2C9F" w:rsidRDefault="007901BB" w:rsidP="00D8711F">
      <w:pPr>
        <w:pStyle w:val="1"/>
        <w:rPr>
          <w:lang w:val="ru-RU"/>
        </w:rPr>
      </w:pPr>
      <w:bookmarkStart w:id="3" w:name="_Toc26885202"/>
      <w:r w:rsidRPr="001F2C9F">
        <w:rPr>
          <w:lang w:val="ru-RU"/>
        </w:rPr>
        <w:lastRenderedPageBreak/>
        <w:t xml:space="preserve">2. ОБЩИЕ ТРЕБОВАНИЯ К </w:t>
      </w:r>
      <w:r w:rsidRPr="00524A74">
        <w:rPr>
          <w:lang w:val="ru-RU"/>
        </w:rPr>
        <w:t>ФОРМАТАМ</w:t>
      </w:r>
      <w:r w:rsidRPr="001F2C9F">
        <w:rPr>
          <w:lang w:val="ru-RU"/>
        </w:rPr>
        <w:t xml:space="preserve"> И СТРУКТУРЕ ФАЙЛОВ</w:t>
      </w:r>
      <w:bookmarkEnd w:id="3"/>
    </w:p>
    <w:p w:rsidR="00885218" w:rsidRPr="001F2C9F" w:rsidRDefault="00885218" w:rsidP="001F2C9F">
      <w:pPr>
        <w:pStyle w:val="2"/>
        <w:ind w:firstLine="720"/>
        <w:jc w:val="center"/>
        <w:rPr>
          <w:b w:val="0"/>
          <w:sz w:val="24"/>
          <w:szCs w:val="24"/>
        </w:rPr>
      </w:pPr>
      <w:bookmarkStart w:id="4" w:name="_Toc175036821"/>
      <w:bookmarkStart w:id="5" w:name="_Toc280002435"/>
      <w:bookmarkStart w:id="6" w:name="_Toc284508408"/>
      <w:bookmarkStart w:id="7" w:name="_Toc285633641"/>
      <w:bookmarkStart w:id="8" w:name="_Toc309051725"/>
    </w:p>
    <w:p w:rsidR="007F649D" w:rsidRPr="001F2C9F" w:rsidRDefault="00111C55" w:rsidP="00D8711F">
      <w:pPr>
        <w:pStyle w:val="2"/>
      </w:pPr>
      <w:bookmarkStart w:id="9" w:name="_Toc26885203"/>
      <w:r w:rsidRPr="001F2C9F">
        <w:t>2</w:t>
      </w:r>
      <w:r w:rsidR="007F649D" w:rsidRPr="001F2C9F">
        <w:t>.</w:t>
      </w:r>
      <w:r w:rsidR="00287F70" w:rsidRPr="001F2C9F">
        <w:t>1</w:t>
      </w:r>
      <w:r w:rsidR="007F649D" w:rsidRPr="001F2C9F">
        <w:t xml:space="preserve">. </w:t>
      </w:r>
      <w:r w:rsidR="009D0604" w:rsidRPr="001F2C9F">
        <w:t xml:space="preserve">Структура </w:t>
      </w:r>
      <w:r w:rsidR="009D0604" w:rsidRPr="00D8711F">
        <w:t>xml</w:t>
      </w:r>
      <w:r w:rsidR="009D0604" w:rsidRPr="001F2C9F">
        <w:t>-</w:t>
      </w:r>
      <w:bookmarkEnd w:id="4"/>
      <w:bookmarkEnd w:id="5"/>
      <w:bookmarkEnd w:id="6"/>
      <w:bookmarkEnd w:id="7"/>
      <w:r w:rsidR="009D0604" w:rsidRPr="001F2C9F">
        <w:t>документов</w:t>
      </w:r>
      <w:bookmarkEnd w:id="8"/>
      <w:bookmarkEnd w:id="9"/>
    </w:p>
    <w:p w:rsidR="009F5DF1" w:rsidRPr="001F2C9F" w:rsidRDefault="009F5DF1" w:rsidP="001F2C9F">
      <w:pPr>
        <w:ind w:firstLine="720"/>
        <w:jc w:val="both"/>
        <w:rPr>
          <w:sz w:val="24"/>
          <w:szCs w:val="24"/>
        </w:rPr>
      </w:pPr>
    </w:p>
    <w:p w:rsidR="005F5A5C" w:rsidRPr="001F2C9F" w:rsidRDefault="005F5A5C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Все документы, используя язык разметки </w:t>
      </w:r>
      <w:r w:rsidRPr="001F2C9F">
        <w:rPr>
          <w:rFonts w:ascii="Times New Roman" w:hAnsi="Times New Roman"/>
          <w:b w:val="0"/>
          <w:sz w:val="24"/>
          <w:szCs w:val="24"/>
        </w:rPr>
        <w:t>XML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, преобразуются в электронные документы (далее xml-документ).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 xml:space="preserve">В xml-документе описывается пролог с указанием кодировки: &lt;?xml version = </w:t>
      </w:r>
      <w:r w:rsidRPr="001F2C9F">
        <w:rPr>
          <w:rStyle w:val="t1"/>
          <w:sz w:val="24"/>
          <w:szCs w:val="24"/>
        </w:rPr>
        <w:t>"</w:t>
      </w:r>
      <w:r w:rsidRPr="001F2C9F">
        <w:rPr>
          <w:sz w:val="24"/>
          <w:szCs w:val="24"/>
        </w:rPr>
        <w:t>1.0</w:t>
      </w:r>
      <w:r w:rsidRPr="001F2C9F">
        <w:rPr>
          <w:rStyle w:val="t1"/>
          <w:sz w:val="24"/>
          <w:szCs w:val="24"/>
        </w:rPr>
        <w:t>"</w:t>
      </w:r>
      <w:r w:rsidRPr="001F2C9F">
        <w:rPr>
          <w:sz w:val="24"/>
          <w:szCs w:val="24"/>
        </w:rPr>
        <w:t xml:space="preserve"> encoding = </w:t>
      </w:r>
      <w:r w:rsidRPr="001F2C9F">
        <w:rPr>
          <w:rStyle w:val="t1"/>
          <w:sz w:val="24"/>
          <w:szCs w:val="24"/>
        </w:rPr>
        <w:t>"</w:t>
      </w:r>
      <w:r w:rsidRPr="001F2C9F">
        <w:rPr>
          <w:sz w:val="24"/>
          <w:szCs w:val="24"/>
        </w:rPr>
        <w:t>windows-1251</w:t>
      </w:r>
      <w:r w:rsidRPr="001F2C9F">
        <w:rPr>
          <w:rStyle w:val="t1"/>
          <w:sz w:val="24"/>
          <w:szCs w:val="24"/>
        </w:rPr>
        <w:t>"</w:t>
      </w:r>
      <w:r w:rsidRPr="001F2C9F">
        <w:rPr>
          <w:sz w:val="24"/>
          <w:szCs w:val="24"/>
        </w:rPr>
        <w:t>?&gt;.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XML-документ состоит из строк, содержащих элементы и атрибуты, а также их значения.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Элемент является составной частью xml-документа, представляющую собой некоторую законченную смысловую единицу, и может содержать один или несколько вложенных элементов и/или атрибутов.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Атрибут является составной частью элемента, задающий его параметры.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В графе «</w:t>
      </w:r>
      <w:r w:rsidR="008C6E0C" w:rsidRPr="001F2C9F">
        <w:rPr>
          <w:color w:val="000000"/>
          <w:sz w:val="24"/>
          <w:szCs w:val="24"/>
        </w:rPr>
        <w:t>Имя элемента</w:t>
      </w:r>
      <w:r w:rsidRPr="001F2C9F">
        <w:rPr>
          <w:sz w:val="24"/>
          <w:szCs w:val="24"/>
        </w:rPr>
        <w:t>» записывается условное обозначение элемента передаваемого документа.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В графе «</w:t>
      </w:r>
      <w:r w:rsidR="008C6E0C" w:rsidRPr="001F2C9F">
        <w:rPr>
          <w:color w:val="000000"/>
          <w:sz w:val="24"/>
          <w:szCs w:val="24"/>
        </w:rPr>
        <w:t>Имя элемента/атрибута</w:t>
      </w:r>
      <w:r w:rsidRPr="001F2C9F">
        <w:rPr>
          <w:sz w:val="24"/>
          <w:szCs w:val="24"/>
        </w:rPr>
        <w:t>» записывается условное обозначение вложенного элемента, входящего в состав элемента</w:t>
      </w:r>
      <w:r w:rsidR="008C6E0C" w:rsidRPr="001F2C9F">
        <w:rPr>
          <w:sz w:val="24"/>
          <w:szCs w:val="24"/>
        </w:rPr>
        <w:t>, или атрибута</w:t>
      </w:r>
      <w:r w:rsidRPr="001F2C9F">
        <w:rPr>
          <w:sz w:val="24"/>
          <w:szCs w:val="24"/>
        </w:rPr>
        <w:t>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В графе «Тип» указывается: О – обязательный реквизит, который должен обязательно присутствовать в xml-документе; Н</w:t>
      </w:r>
      <w:r w:rsidRPr="001F2C9F">
        <w:rPr>
          <w:b/>
          <w:sz w:val="24"/>
          <w:szCs w:val="24"/>
        </w:rPr>
        <w:t xml:space="preserve"> </w:t>
      </w:r>
      <w:r w:rsidRPr="001F2C9F">
        <w:rPr>
          <w:sz w:val="24"/>
          <w:szCs w:val="24"/>
        </w:rPr>
        <w:t>– необязательный реквизит, который может, как присутствовать, так и отсутствовать в xml-документе.</w:t>
      </w:r>
    </w:p>
    <w:p w:rsidR="00E3635E" w:rsidRPr="001F2C9F" w:rsidRDefault="00E3635E" w:rsidP="001F2C9F">
      <w:pPr>
        <w:pStyle w:val="127"/>
        <w:spacing w:before="0" w:after="0"/>
        <w:rPr>
          <w:szCs w:val="24"/>
        </w:rPr>
      </w:pPr>
      <w:r w:rsidRPr="001F2C9F">
        <w:rPr>
          <w:szCs w:val="24"/>
        </w:rPr>
        <w:t xml:space="preserve">В графе «Формат» для каждого атрибута указывается тип данных, а далее в круглых скобках – длина атрибута. </w:t>
      </w:r>
      <w:r w:rsidR="009F5DF1" w:rsidRPr="001F2C9F">
        <w:rPr>
          <w:szCs w:val="24"/>
        </w:rPr>
        <w:t>Символы формата имеют следующее обозначения:</w:t>
      </w:r>
    </w:p>
    <w:p w:rsidR="006130E1" w:rsidRPr="001F2C9F" w:rsidRDefault="006130E1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T – &lt;текст&gt;;</w:t>
      </w:r>
    </w:p>
    <w:p w:rsidR="006130E1" w:rsidRPr="001F2C9F" w:rsidRDefault="006130E1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N(</w:t>
      </w:r>
      <w:r w:rsidRPr="001F2C9F">
        <w:rPr>
          <w:sz w:val="24"/>
          <w:szCs w:val="24"/>
          <w:lang w:val="en-US"/>
        </w:rPr>
        <w:t>X</w:t>
      </w:r>
      <w:r w:rsidRPr="001F2C9F">
        <w:rPr>
          <w:sz w:val="24"/>
          <w:szCs w:val="24"/>
        </w:rPr>
        <w:t>,</w:t>
      </w:r>
      <w:r w:rsidRPr="001F2C9F">
        <w:rPr>
          <w:sz w:val="24"/>
          <w:szCs w:val="24"/>
          <w:lang w:val="en-US"/>
        </w:rPr>
        <w:t>Y</w:t>
      </w:r>
      <w:r w:rsidRPr="001F2C9F">
        <w:rPr>
          <w:sz w:val="24"/>
          <w:szCs w:val="24"/>
        </w:rPr>
        <w:t>) – &lt;число&gt;, (</w:t>
      </w:r>
      <w:r w:rsidRPr="001F2C9F">
        <w:rPr>
          <w:sz w:val="24"/>
          <w:szCs w:val="24"/>
          <w:lang w:val="en-US"/>
        </w:rPr>
        <w:t>X</w:t>
      </w:r>
      <w:r w:rsidRPr="001F2C9F">
        <w:rPr>
          <w:sz w:val="24"/>
          <w:szCs w:val="24"/>
        </w:rPr>
        <w:t>,</w:t>
      </w:r>
      <w:r w:rsidRPr="001F2C9F">
        <w:rPr>
          <w:sz w:val="24"/>
          <w:szCs w:val="24"/>
          <w:lang w:val="en-US"/>
        </w:rPr>
        <w:t>Y</w:t>
      </w:r>
      <w:r w:rsidRPr="001F2C9F">
        <w:rPr>
          <w:sz w:val="24"/>
          <w:szCs w:val="24"/>
        </w:rPr>
        <w:t xml:space="preserve">) – </w:t>
      </w:r>
      <w:r w:rsidR="008C6E0C" w:rsidRPr="001F2C9F">
        <w:rPr>
          <w:sz w:val="24"/>
          <w:szCs w:val="24"/>
        </w:rPr>
        <w:t>максимальное количество знаков</w:t>
      </w:r>
      <w:r w:rsidRPr="001F2C9F">
        <w:rPr>
          <w:sz w:val="24"/>
          <w:szCs w:val="24"/>
        </w:rPr>
        <w:t xml:space="preserve"> целой </w:t>
      </w:r>
      <w:r w:rsidR="008C6E0C" w:rsidRPr="001F2C9F">
        <w:rPr>
          <w:sz w:val="24"/>
          <w:szCs w:val="24"/>
        </w:rPr>
        <w:t>и</w:t>
      </w:r>
      <w:r w:rsidRPr="001F2C9F">
        <w:rPr>
          <w:sz w:val="24"/>
          <w:szCs w:val="24"/>
        </w:rPr>
        <w:t xml:space="preserve"> дробной части, например: </w:t>
      </w:r>
      <w:r w:rsidRPr="001F2C9F">
        <w:rPr>
          <w:sz w:val="24"/>
          <w:szCs w:val="24"/>
          <w:lang w:val="en-US"/>
        </w:rPr>
        <w:t>N</w:t>
      </w:r>
      <w:r w:rsidRPr="001F2C9F">
        <w:rPr>
          <w:sz w:val="24"/>
          <w:szCs w:val="24"/>
        </w:rPr>
        <w:t xml:space="preserve">(2) – целое число 2 знака, : </w:t>
      </w:r>
      <w:r w:rsidRPr="001F2C9F">
        <w:rPr>
          <w:sz w:val="24"/>
          <w:szCs w:val="24"/>
          <w:lang w:val="en-US"/>
        </w:rPr>
        <w:t>N</w:t>
      </w:r>
      <w:r w:rsidRPr="001F2C9F">
        <w:rPr>
          <w:sz w:val="24"/>
          <w:szCs w:val="24"/>
        </w:rPr>
        <w:t>(12,3) – дробное число с точность</w:t>
      </w:r>
      <w:r w:rsidR="00F07EDE" w:rsidRPr="001F2C9F">
        <w:rPr>
          <w:sz w:val="24"/>
          <w:szCs w:val="24"/>
        </w:rPr>
        <w:t>ю</w:t>
      </w:r>
      <w:r w:rsidRPr="001F2C9F">
        <w:rPr>
          <w:sz w:val="24"/>
          <w:szCs w:val="24"/>
        </w:rPr>
        <w:t xml:space="preserve"> </w:t>
      </w:r>
      <w:r w:rsidR="003F1741" w:rsidRPr="001F2C9F">
        <w:rPr>
          <w:sz w:val="24"/>
          <w:szCs w:val="24"/>
        </w:rPr>
        <w:t xml:space="preserve">до </w:t>
      </w:r>
      <w:r w:rsidRPr="001F2C9F">
        <w:rPr>
          <w:sz w:val="24"/>
          <w:szCs w:val="24"/>
        </w:rPr>
        <w:t>3 знак</w:t>
      </w:r>
      <w:r w:rsidR="003F1741" w:rsidRPr="001F2C9F">
        <w:rPr>
          <w:sz w:val="24"/>
          <w:szCs w:val="24"/>
        </w:rPr>
        <w:t>ов</w:t>
      </w:r>
      <w:r w:rsidRPr="001F2C9F">
        <w:rPr>
          <w:sz w:val="24"/>
          <w:szCs w:val="24"/>
        </w:rPr>
        <w:t>;</w:t>
      </w:r>
      <w:r w:rsidR="00A751D3">
        <w:rPr>
          <w:sz w:val="24"/>
          <w:szCs w:val="24"/>
        </w:rPr>
        <w:t xml:space="preserve"> </w:t>
      </w:r>
    </w:p>
    <w:p w:rsidR="006130E1" w:rsidRPr="001F2C9F" w:rsidRDefault="006130E1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D – &lt;дата&gt;, в формате: yyyy-MM-dd, где yyyy – год, MM – месяц, dd - день;</w:t>
      </w:r>
    </w:p>
    <w:p w:rsidR="006130E1" w:rsidRPr="001F2C9F" w:rsidRDefault="006130E1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S – &lt;сложный тип&gt; – составной элемент, описывается отдельно.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Если атрибут имеет в рамках данного формата ограниченное количество возможных значений, то в графе «Дополнительная информация» указывается список этих значений.</w:t>
      </w:r>
    </w:p>
    <w:p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В случае, если в строковое значение необходимо поместить специальный зарезервированный для XML символ, то необходимо заменить его на соответствующую кодовую XML-последовательность.</w:t>
      </w:r>
    </w:p>
    <w:tbl>
      <w:tblPr>
        <w:tblW w:w="0" w:type="auto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4"/>
        <w:gridCol w:w="7449"/>
      </w:tblGrid>
      <w:tr w:rsidR="00E3635E" w:rsidRPr="001F2C9F" w:rsidTr="00972457">
        <w:tc>
          <w:tcPr>
            <w:tcW w:w="2474" w:type="dxa"/>
            <w:shd w:val="clear" w:color="auto" w:fill="auto"/>
          </w:tcPr>
          <w:p w:rsidR="00E3635E" w:rsidRPr="001F2C9F" w:rsidRDefault="00E3635E" w:rsidP="008B6317">
            <w:pPr>
              <w:pStyle w:val="afa"/>
              <w:ind w:left="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Зарезервированный</w:t>
            </w:r>
            <w:r w:rsidRPr="001F2C9F">
              <w:rPr>
                <w:rFonts w:ascii="Times New Roman" w:hAnsi="Times New Roman"/>
              </w:rPr>
              <w:br/>
              <w:t>XML-символ</w:t>
            </w:r>
          </w:p>
        </w:tc>
        <w:tc>
          <w:tcPr>
            <w:tcW w:w="7449" w:type="dxa"/>
            <w:shd w:val="clear" w:color="auto" w:fill="auto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  <w:lang w:val="ru-RU"/>
              </w:rPr>
            </w:pPr>
            <w:r w:rsidRPr="001F2C9F">
              <w:rPr>
                <w:rFonts w:ascii="Times New Roman" w:hAnsi="Times New Roman"/>
                <w:lang w:val="ru-RU"/>
              </w:rPr>
              <w:t>Кодовая последовательность</w:t>
            </w:r>
            <w:r w:rsidRPr="001F2C9F">
              <w:rPr>
                <w:rFonts w:ascii="Times New Roman" w:hAnsi="Times New Roman"/>
                <w:lang w:val="ru-RU"/>
              </w:rPr>
              <w:br/>
              <w:t>для замены в строковых константах</w:t>
            </w:r>
          </w:p>
        </w:tc>
      </w:tr>
      <w:tr w:rsidR="00E3635E" w:rsidRPr="001F2C9F" w:rsidTr="00972457">
        <w:tc>
          <w:tcPr>
            <w:tcW w:w="2474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&lt;</w:t>
            </w:r>
          </w:p>
        </w:tc>
        <w:tc>
          <w:tcPr>
            <w:tcW w:w="7449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&amp;lt;</w:t>
            </w:r>
          </w:p>
        </w:tc>
      </w:tr>
      <w:tr w:rsidR="00E3635E" w:rsidRPr="001F2C9F" w:rsidTr="00972457">
        <w:tc>
          <w:tcPr>
            <w:tcW w:w="2474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</w:t>
            </w:r>
          </w:p>
        </w:tc>
        <w:tc>
          <w:tcPr>
            <w:tcW w:w="7449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&amp;amp;</w:t>
            </w:r>
          </w:p>
        </w:tc>
      </w:tr>
      <w:tr w:rsidR="00E3635E" w:rsidRPr="001F2C9F" w:rsidTr="00972457">
        <w:tc>
          <w:tcPr>
            <w:tcW w:w="2474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&gt;</w:t>
            </w:r>
          </w:p>
        </w:tc>
        <w:tc>
          <w:tcPr>
            <w:tcW w:w="7449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&amp;gt;</w:t>
            </w:r>
          </w:p>
        </w:tc>
      </w:tr>
      <w:tr w:rsidR="00E3635E" w:rsidRPr="001F2C9F" w:rsidTr="00972457">
        <w:tc>
          <w:tcPr>
            <w:tcW w:w="2474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Style w:val="articlefulldescription"/>
                <w:rFonts w:ascii="Times New Roman" w:hAnsi="Times New Roman"/>
              </w:rPr>
              <w:t>«</w:t>
            </w:r>
          </w:p>
        </w:tc>
        <w:tc>
          <w:tcPr>
            <w:tcW w:w="7449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&amp;quot;</w:t>
            </w:r>
          </w:p>
        </w:tc>
      </w:tr>
      <w:tr w:rsidR="00E3635E" w:rsidRPr="001F2C9F" w:rsidTr="00972457">
        <w:tc>
          <w:tcPr>
            <w:tcW w:w="2474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Style w:val="articlefulldescription"/>
                <w:rFonts w:ascii="Times New Roman" w:hAnsi="Times New Roman"/>
              </w:rPr>
              <w:t>'</w:t>
            </w:r>
          </w:p>
        </w:tc>
        <w:tc>
          <w:tcPr>
            <w:tcW w:w="7449" w:type="dxa"/>
          </w:tcPr>
          <w:p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&amp;apos;</w:t>
            </w:r>
          </w:p>
        </w:tc>
      </w:tr>
    </w:tbl>
    <w:p w:rsidR="009F5DF1" w:rsidRPr="001F2C9F" w:rsidRDefault="009F5DF1" w:rsidP="001F2C9F">
      <w:pPr>
        <w:ind w:firstLine="720"/>
        <w:jc w:val="both"/>
        <w:rPr>
          <w:sz w:val="24"/>
          <w:szCs w:val="24"/>
        </w:rPr>
      </w:pPr>
    </w:p>
    <w:p w:rsidR="00E3635E" w:rsidRPr="001F2C9F" w:rsidRDefault="004A0E9F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Для десятичного ра</w:t>
      </w:r>
      <w:r w:rsidR="009C3E46" w:rsidRPr="001F2C9F">
        <w:rPr>
          <w:sz w:val="24"/>
          <w:szCs w:val="24"/>
        </w:rPr>
        <w:t>зделителя используется символ «,</w:t>
      </w:r>
      <w:r w:rsidRPr="001F2C9F">
        <w:rPr>
          <w:sz w:val="24"/>
          <w:szCs w:val="24"/>
        </w:rPr>
        <w:t>» (</w:t>
      </w:r>
      <w:r w:rsidR="009C3E46" w:rsidRPr="001F2C9F">
        <w:rPr>
          <w:sz w:val="24"/>
          <w:szCs w:val="24"/>
        </w:rPr>
        <w:t>запятая</w:t>
      </w:r>
      <w:r w:rsidRPr="001F2C9F">
        <w:rPr>
          <w:sz w:val="24"/>
          <w:szCs w:val="24"/>
        </w:rPr>
        <w:t>).</w:t>
      </w:r>
    </w:p>
    <w:p w:rsidR="00D051DA" w:rsidRPr="001F2C9F" w:rsidRDefault="00D051DA" w:rsidP="001F2C9F">
      <w:pPr>
        <w:pStyle w:val="3"/>
        <w:ind w:firstLine="720"/>
        <w:jc w:val="center"/>
        <w:rPr>
          <w:b w:val="0"/>
          <w:i w:val="0"/>
          <w:sz w:val="24"/>
          <w:szCs w:val="24"/>
          <w:u w:val="none"/>
        </w:rPr>
      </w:pPr>
      <w:bookmarkStart w:id="10" w:name="_Toc285633642"/>
      <w:bookmarkStart w:id="11" w:name="_Toc309051726"/>
    </w:p>
    <w:p w:rsidR="00591854" w:rsidRDefault="00591854">
      <w:pPr>
        <w:rPr>
          <w:sz w:val="24"/>
          <w:szCs w:val="24"/>
        </w:rPr>
      </w:pPr>
      <w:bookmarkStart w:id="12" w:name="_Toc285633645"/>
      <w:bookmarkEnd w:id="10"/>
      <w:bookmarkEnd w:id="11"/>
      <w:r>
        <w:rPr>
          <w:sz w:val="24"/>
          <w:szCs w:val="24"/>
        </w:rPr>
        <w:br w:type="page"/>
      </w:r>
    </w:p>
    <w:p w:rsidR="00CE76C2" w:rsidRDefault="00362BE2" w:rsidP="00D8711F">
      <w:pPr>
        <w:pStyle w:val="2"/>
      </w:pPr>
      <w:bookmarkStart w:id="13" w:name="_Toc26885204"/>
      <w:bookmarkStart w:id="14" w:name="_Toc309051727"/>
      <w:r w:rsidRPr="001F2C9F">
        <w:lastRenderedPageBreak/>
        <w:t>2.</w:t>
      </w:r>
      <w:r w:rsidR="00287F70" w:rsidRPr="001F2C9F">
        <w:t>2</w:t>
      </w:r>
      <w:r w:rsidRPr="001F2C9F">
        <w:t xml:space="preserve">. </w:t>
      </w:r>
      <w:r w:rsidR="005C22B9" w:rsidRPr="001F2C9F">
        <w:t xml:space="preserve">Описание структуры </w:t>
      </w:r>
      <w:r w:rsidR="005C22B9" w:rsidRPr="001F2C9F">
        <w:rPr>
          <w:lang w:val="en-US"/>
        </w:rPr>
        <w:t>xml</w:t>
      </w:r>
      <w:r w:rsidR="005C22B9" w:rsidRPr="001F2C9F">
        <w:t>-документов</w:t>
      </w:r>
      <w:bookmarkEnd w:id="13"/>
    </w:p>
    <w:p w:rsidR="005D38C0" w:rsidRPr="005D38C0" w:rsidRDefault="005D38C0" w:rsidP="00D8711F"/>
    <w:p w:rsidR="00D051DA" w:rsidRPr="00D8711F" w:rsidRDefault="00362BE2" w:rsidP="006723E6">
      <w:pPr>
        <w:pStyle w:val="2"/>
      </w:pPr>
      <w:bookmarkStart w:id="15" w:name="_Toc26885205"/>
      <w:bookmarkStart w:id="16" w:name="_Toc284508410"/>
      <w:bookmarkStart w:id="17" w:name="_Toc285633646"/>
      <w:bookmarkStart w:id="18" w:name="_Toc309051728"/>
      <w:bookmarkEnd w:id="12"/>
      <w:bookmarkEnd w:id="14"/>
      <w:r w:rsidRPr="005D38C0">
        <w:t>2.2.</w:t>
      </w:r>
      <w:r w:rsidR="00A16A8F" w:rsidRPr="005D38C0">
        <w:t>1</w:t>
      </w:r>
      <w:r w:rsidRPr="005D38C0">
        <w:t xml:space="preserve"> </w:t>
      </w:r>
      <w:r w:rsidR="00D051DA" w:rsidRPr="005D38C0">
        <w:t>Структура xml-документа</w:t>
      </w:r>
      <w:r w:rsidR="00D051DA" w:rsidRPr="00D8711F">
        <w:t xml:space="preserve"> «</w:t>
      </w:r>
      <w:r w:rsidR="00FB714E" w:rsidRPr="00D8711F">
        <w:t xml:space="preserve">Сведения о размере и структуре нормативов затрат </w:t>
      </w:r>
      <w:r w:rsidR="001D757A" w:rsidRPr="001D757A">
        <w:t>общероссийского и федерального</w:t>
      </w:r>
      <w:r w:rsidR="001D757A">
        <w:rPr>
          <w:kern w:val="28"/>
          <w:sz w:val="24"/>
          <w:szCs w:val="24"/>
        </w:rPr>
        <w:t xml:space="preserve"> </w:t>
      </w:r>
      <w:r w:rsidR="00FB714E" w:rsidRPr="00D8711F">
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</w:t>
      </w:r>
      <w:r w:rsidR="00D051DA" w:rsidRPr="00D8711F">
        <w:t>»</w:t>
      </w:r>
      <w:bookmarkEnd w:id="15"/>
    </w:p>
    <w:p w:rsidR="00D051DA" w:rsidRPr="001F2C9F" w:rsidRDefault="00D051DA" w:rsidP="001F2C9F">
      <w:pPr>
        <w:pStyle w:val="20"/>
        <w:spacing w:line="240" w:lineRule="auto"/>
        <w:rPr>
          <w:sz w:val="24"/>
          <w:szCs w:val="24"/>
        </w:rPr>
      </w:pPr>
    </w:p>
    <w:tbl>
      <w:tblPr>
        <w:tblW w:w="190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992"/>
        <w:gridCol w:w="1093"/>
        <w:gridCol w:w="2131"/>
        <w:gridCol w:w="1680"/>
        <w:gridCol w:w="1680"/>
        <w:gridCol w:w="1680"/>
        <w:gridCol w:w="1680"/>
        <w:gridCol w:w="1680"/>
        <w:gridCol w:w="1680"/>
      </w:tblGrid>
      <w:tr w:rsidR="00FB714E" w:rsidRPr="001F2C9F" w:rsidTr="000A03A7">
        <w:trPr>
          <w:gridAfter w:val="5"/>
          <w:wAfter w:w="8400" w:type="dxa"/>
          <w:cantSplit/>
          <w:tblHeader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Имя элемента/атрибута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Дополни</w:t>
            </w: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Pr="001F2C9F">
              <w:rPr>
                <w:b/>
                <w:color w:val="000000"/>
                <w:sz w:val="24"/>
                <w:szCs w:val="24"/>
              </w:rPr>
              <w:t>тельная информация</w:t>
            </w:r>
          </w:p>
        </w:tc>
      </w:tr>
      <w:tr w:rsidR="00FB714E" w:rsidRPr="001F2C9F" w:rsidTr="000A03A7">
        <w:trPr>
          <w:gridAfter w:val="5"/>
          <w:wAfter w:w="8400" w:type="dxa"/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1345F1" w:rsidP="005618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Данные об услуге</w:t>
            </w:r>
            <w:r w:rsidRPr="001F2C9F">
              <w:rPr>
                <w:b/>
                <w:sz w:val="24"/>
                <w:szCs w:val="24"/>
                <w:lang w:val="en-US"/>
              </w:rPr>
              <w:t>/</w:t>
            </w:r>
            <w:r w:rsidRPr="001F2C9F">
              <w:rPr>
                <w:b/>
                <w:sz w:val="24"/>
                <w:szCs w:val="24"/>
              </w:rPr>
              <w:t>работе</w:t>
            </w:r>
          </w:p>
        </w:tc>
      </w:tr>
      <w:tr w:rsidR="00FB714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b/>
                <w:sz w:val="24"/>
                <w:szCs w:val="24"/>
                <w:lang w:val="en-US"/>
              </w:rPr>
            </w:pPr>
            <w:r w:rsidRPr="001F2C9F">
              <w:rPr>
                <w:b/>
                <w:sz w:val="24"/>
                <w:szCs w:val="24"/>
                <w:lang w:val="en-US"/>
              </w:rPr>
              <w:t>BNZ_INF</w:t>
            </w:r>
            <w:r w:rsidRPr="001F2C9F">
              <w:rPr>
                <w:b/>
                <w:sz w:val="24"/>
                <w:szCs w:val="24"/>
              </w:rPr>
              <w:t>_</w:t>
            </w:r>
            <w:r w:rsidRPr="001F2C9F">
              <w:rPr>
                <w:b/>
                <w:sz w:val="24"/>
                <w:szCs w:val="24"/>
                <w:lang w:val="en-US"/>
              </w:rPr>
              <w:t>GRBS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B714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Base_ 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E356E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C60778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C60778">
              <w:rPr>
                <w:color w:val="000000"/>
                <w:sz w:val="24"/>
                <w:szCs w:val="24"/>
              </w:rPr>
              <w:t>4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базовой услуги или работы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</w:rPr>
            </w:pPr>
          </w:p>
        </w:tc>
      </w:tr>
      <w:tr w:rsidR="00FB714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Base_name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E356E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базовой услуги или работы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</w:rPr>
            </w:pPr>
          </w:p>
        </w:tc>
      </w:tr>
      <w:tr w:rsidR="00FB714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Volume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indicator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763FB5" w:rsidP="0056184D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Pr="001F2C9F">
              <w:rPr>
                <w:color w:val="000000"/>
                <w:sz w:val="24"/>
                <w:szCs w:val="24"/>
              </w:rPr>
              <w:t>3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591FD1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Для услуг - обязательно</w:t>
            </w:r>
          </w:p>
        </w:tc>
      </w:tr>
      <w:tr w:rsidR="00FB714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Volume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indicator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B714E" w:rsidRPr="001F2C9F" w:rsidRDefault="00763FB5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Обязательно если указан код показателя объема</w:t>
            </w:r>
          </w:p>
        </w:tc>
      </w:tr>
      <w:tr w:rsidR="00C7555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Volume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indicator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okei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T(4)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Единица измерения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763FB5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Обязательно если указан код показателя объема</w:t>
            </w:r>
          </w:p>
        </w:tc>
      </w:tr>
      <w:tr w:rsidR="00C7555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Volume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indicator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okei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763FB5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Обязательно если указан код показателя объема</w:t>
            </w:r>
          </w:p>
        </w:tc>
      </w:tr>
      <w:tr w:rsidR="00C7555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EffectiveFrom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jc w:val="center"/>
              <w:rPr>
                <w:sz w:val="24"/>
                <w:szCs w:val="24"/>
              </w:rPr>
            </w:pPr>
            <w:bookmarkStart w:id="19" w:name="_Hlk393028246"/>
            <w:bookmarkStart w:id="20" w:name="_Hlk393028313"/>
            <w:bookmarkStart w:id="21" w:name="OLE_LINK6"/>
            <w:bookmarkStart w:id="22" w:name="OLE_LINK5"/>
            <w:bookmarkEnd w:id="19"/>
            <w:bookmarkEnd w:id="20"/>
            <w:bookmarkEnd w:id="21"/>
            <w:bookmarkEnd w:id="22"/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bookmarkStart w:id="23" w:name="OLE_LINK68"/>
            <w:bookmarkStart w:id="24" w:name="OLE_LINK67"/>
            <w:bookmarkStart w:id="25" w:name="OLE_LINK59"/>
            <w:bookmarkStart w:id="26" w:name="OLE_LINK58"/>
            <w:bookmarkStart w:id="27" w:name="OLE_LINK57"/>
            <w:bookmarkEnd w:id="23"/>
            <w:bookmarkEnd w:id="24"/>
            <w:bookmarkEnd w:id="25"/>
            <w:bookmarkEnd w:id="26"/>
            <w:bookmarkEnd w:id="27"/>
            <w:r w:rsidRPr="001F2C9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Дата вступление в силу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</w:rPr>
            </w:pPr>
          </w:p>
        </w:tc>
      </w:tr>
      <w:tr w:rsidR="00C7555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EffectiveBefore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Дата окончание действия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</w:rPr>
            </w:pPr>
          </w:p>
        </w:tc>
      </w:tr>
      <w:tr w:rsidR="00C7555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I</w:t>
            </w:r>
            <w:r w:rsidRPr="001F2C9F">
              <w:rPr>
                <w:sz w:val="24"/>
                <w:szCs w:val="24"/>
              </w:rPr>
              <w:t>nst_code_</w:t>
            </w:r>
            <w:r w:rsidRPr="001F2C9F">
              <w:rPr>
                <w:sz w:val="24"/>
                <w:szCs w:val="24"/>
                <w:lang w:val="en-US"/>
              </w:rPr>
              <w:t>grbs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9B4252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T(</w:t>
            </w:r>
            <w:r w:rsidR="009B4252">
              <w:rPr>
                <w:sz w:val="24"/>
                <w:szCs w:val="24"/>
              </w:rPr>
              <w:t>8</w:t>
            </w:r>
            <w:r w:rsidRPr="001F2C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E5396C" w:rsidP="00E356E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 сводному реестру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7555E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I</w:t>
            </w:r>
            <w:r w:rsidRPr="001F2C9F">
              <w:rPr>
                <w:sz w:val="24"/>
                <w:szCs w:val="24"/>
              </w:rPr>
              <w:t>nst_name</w:t>
            </w:r>
            <w:r w:rsidRPr="001F2C9F">
              <w:rPr>
                <w:sz w:val="24"/>
                <w:szCs w:val="24"/>
                <w:lang w:val="en-US"/>
              </w:rPr>
              <w:t>_grbs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555E" w:rsidRPr="001F2C9F" w:rsidRDefault="00C7555E" w:rsidP="0056184D">
            <w:pPr>
              <w:rPr>
                <w:sz w:val="24"/>
                <w:szCs w:val="24"/>
              </w:rPr>
            </w:pPr>
          </w:p>
        </w:tc>
      </w:tr>
      <w:tr w:rsidR="00EF7D41" w:rsidRPr="001F2C9F" w:rsidTr="005C695D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Inst_inn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0A03A7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</w:rPr>
            </w:pPr>
          </w:p>
        </w:tc>
      </w:tr>
      <w:tr w:rsidR="00EF7D41" w:rsidRPr="001F2C9F" w:rsidTr="005C695D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Inst_kpp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Registry_records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  <w:r w:rsidRPr="001F2C9F">
              <w:rPr>
                <w:sz w:val="24"/>
                <w:szCs w:val="24"/>
              </w:rPr>
              <w:t>(1-*)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Реестровые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tabs>
                <w:tab w:val="left" w:pos="426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Реестровые записи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  <w:lang w:val="en-US"/>
              </w:rPr>
              <w:t>Registry_records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Registry_record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Реестровая запись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sz w:val="24"/>
                <w:szCs w:val="24"/>
                <w:lang w:val="en-US"/>
              </w:rPr>
            </w:pPr>
            <w:r w:rsidRPr="001F2C9F">
              <w:rPr>
                <w:b/>
                <w:sz w:val="24"/>
                <w:szCs w:val="24"/>
                <w:lang w:val="en-US"/>
              </w:rPr>
              <w:t>Registry_record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  <w:trHeight w:val="19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RegNumber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7B395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C60778">
              <w:rPr>
                <w:color w:val="000000"/>
                <w:sz w:val="24"/>
                <w:szCs w:val="24"/>
              </w:rPr>
              <w:t>2</w:t>
            </w:r>
            <w:r w:rsidRPr="001F2C9F">
              <w:rPr>
                <w:color w:val="000000"/>
                <w:sz w:val="24"/>
                <w:szCs w:val="24"/>
              </w:rPr>
              <w:t>4)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1D757A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Номер реестровой  записи </w:t>
            </w:r>
            <w:r w:rsidR="00C60778">
              <w:rPr>
                <w:color w:val="000000"/>
                <w:sz w:val="24"/>
                <w:szCs w:val="24"/>
              </w:rPr>
              <w:t>общероссийского и федерального перечня услуг и работ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Dprtm_records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Нормативные затраты учреждений с учетом территориального и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Нормативные затраты учреждений с учетом территориального и отраслевых корректирующих коэффициентов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Dprtm_records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Dprtm_record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Нормативные затраты учреждения с учетом территориального и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Dprtm_record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9B4252">
              <w:rPr>
                <w:color w:val="000000"/>
                <w:sz w:val="24"/>
                <w:szCs w:val="24"/>
              </w:rPr>
              <w:t>8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1676F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 сводному реестру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bookmarkStart w:id="28" w:name="__DdeLink__39048_1703042059"/>
            <w:bookmarkEnd w:id="28"/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Dprtm_inn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bookmarkStart w:id="29" w:name="__DdeLink__39050_1703042059"/>
            <w:bookmarkEnd w:id="29"/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9B4252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B4252" w:rsidRPr="001F2C9F" w:rsidRDefault="009B4252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B4252" w:rsidRPr="001F2C9F" w:rsidRDefault="005B2700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5B2700">
              <w:rPr>
                <w:color w:val="000000"/>
                <w:sz w:val="24"/>
                <w:szCs w:val="24"/>
                <w:lang w:val="en-US"/>
              </w:rPr>
              <w:t>IsWorkUnitExpenses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B4252" w:rsidRPr="001F2C9F" w:rsidRDefault="005B2700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B4252" w:rsidRPr="00E356E1" w:rsidRDefault="005B2700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B4252" w:rsidRPr="001F2C9F" w:rsidRDefault="005B2700" w:rsidP="00EF7D41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Затрата на единицу работы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B4252" w:rsidRDefault="005B2700" w:rsidP="00E356E1">
            <w:pPr>
              <w:keepLines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  <w:p w:rsidR="005B2700" w:rsidRPr="001F2C9F" w:rsidRDefault="005B2700" w:rsidP="00E356E1">
            <w:pPr>
              <w:keepLines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Dprtm_kpp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КПП 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Нормативные затраты на 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Dprtm_avrg_pmnt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0A03A7">
              <w:rPr>
                <w:color w:val="000000"/>
                <w:sz w:val="24"/>
                <w:szCs w:val="24"/>
                <w:lang w:val="en-US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Нормативные затраты </w:t>
            </w:r>
            <w:r>
              <w:rPr>
                <w:color w:val="000000"/>
                <w:sz w:val="24"/>
                <w:szCs w:val="24"/>
              </w:rPr>
              <w:t>филиалов</w:t>
            </w:r>
            <w:r w:rsidRPr="000A03A7">
              <w:rPr>
                <w:color w:val="000000"/>
                <w:sz w:val="24"/>
                <w:szCs w:val="24"/>
              </w:rPr>
              <w:t xml:space="preserve"> </w:t>
            </w:r>
            <w:r w:rsidRPr="001F2C9F">
              <w:rPr>
                <w:color w:val="000000"/>
                <w:sz w:val="24"/>
                <w:szCs w:val="24"/>
              </w:rPr>
              <w:t>с учетом территориального и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Нормативные затраты на учреждения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</w:t>
            </w:r>
            <w:r w:rsidRPr="001F2C9F">
              <w:rPr>
                <w:b/>
                <w:color w:val="000000"/>
                <w:sz w:val="24"/>
                <w:szCs w:val="24"/>
              </w:rPr>
              <w:t>_</w:t>
            </w: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Not_Mltr_Pmnt_Ot1_dprtm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666E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666E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 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F0BB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F0BB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Выплаты,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109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109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8711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Insrns_Pmnt_Ot1_dprtm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8711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F574D4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574D4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8711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8711F" w:rsidDel="0036080C" w:rsidRDefault="00F31C24" w:rsidP="00EF7D41">
            <w:pPr>
              <w:keepLines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601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601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Othr_Pmnt_Ot1_dprtm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расходы, не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D0E9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D0E9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130E7D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="00952F70" w:rsidRPr="00952F70">
              <w:rPr>
                <w:color w:val="000000"/>
                <w:sz w:val="24"/>
                <w:szCs w:val="24"/>
              </w:rPr>
              <w:t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 w:rsidR="00952F70">
              <w:rPr>
                <w:color w:val="000000"/>
                <w:sz w:val="24"/>
                <w:szCs w:val="24"/>
              </w:rPr>
              <w:t xml:space="preserve"> (МЗ и ПДИ)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42A4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42A4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Gsm_dprtm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 горюче-смазочные материалы, потребляемые (используемые) в процессе оказания государственной услуги (выполнения работы)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232650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), и не может превышать его значения. 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5175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), и не может превышать его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F574D4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F31C24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F31C24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F2476C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6C0EA5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A1505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CA1505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5655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D5655C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D5655C">
              <w:rPr>
                <w:color w:val="000000"/>
                <w:sz w:val="24"/>
                <w:szCs w:val="24"/>
              </w:rPr>
              <w:t>), и не может превышать его значения.</w:t>
            </w:r>
          </w:p>
          <w:p w:rsidR="00EF7D41" w:rsidRPr="00A20CE4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A20CE4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130E7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574D4" w:rsidRDefault="00130E7D" w:rsidP="00B35C07">
            <w:pPr>
              <w:keepLines/>
              <w:rPr>
                <w:sz w:val="24"/>
                <w:szCs w:val="24"/>
              </w:rPr>
            </w:pPr>
            <w:r w:rsidRPr="00F574D4">
              <w:rPr>
                <w:color w:val="000000"/>
                <w:sz w:val="24"/>
                <w:szCs w:val="24"/>
                <w:lang w:val="en-US"/>
              </w:rPr>
              <w:t>Fr_dprtm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2476C" w:rsidRDefault="00130E7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6C0EA5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574D4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F31C24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130E7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574D4" w:rsidRDefault="00130E7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F31C24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2476C" w:rsidRDefault="00130E7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6C0EA5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CA1505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CA1505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D5655C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D5655C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130E7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574D4" w:rsidRDefault="00130E7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F31C24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2476C" w:rsidRDefault="00130E7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6C0EA5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CA1505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CA1505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D5655C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D5655C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130E7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574D4" w:rsidRDefault="00130E7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F31C24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F2476C" w:rsidRDefault="00130E7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6C0EA5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CA1505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CA1505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30E7D" w:rsidRPr="00D5655C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D5655C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Inz_dprtm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237B2F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37B2F">
              <w:rPr>
                <w:color w:val="000000"/>
                <w:sz w:val="24"/>
                <w:szCs w:val="24"/>
              </w:rPr>
              <w:t>а иные затраты, непосредственно связанные с оказанием государственной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D30F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D30F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Ku_dprtm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8736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8736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Sni_dprtm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6E73B3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Pr="006E73B3">
              <w:rPr>
                <w:color w:val="000000"/>
                <w:sz w:val="24"/>
                <w:szCs w:val="24"/>
              </w:rPr>
              <w:t>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37B6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37B6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Socdi_dprtm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="006E73B3" w:rsidRPr="006E73B3">
              <w:rPr>
                <w:color w:val="000000"/>
                <w:sz w:val="24"/>
                <w:szCs w:val="24"/>
              </w:rPr>
              <w:t>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94EF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94EF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Rpv_dprtm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8711F" w:rsidRDefault="00EF7D41" w:rsidP="00EF7D41">
            <w:pPr>
              <w:keepLines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8711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574D4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8711F" w:rsidRDefault="00EF7D41" w:rsidP="00EF7D41">
            <w:pPr>
              <w:keepLines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D8711F" w:rsidRDefault="00130E7D" w:rsidP="00EF7D41">
            <w:pPr>
              <w:keepLines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8711F">
              <w:rPr>
                <w:color w:val="000000"/>
                <w:sz w:val="24"/>
                <w:szCs w:val="24"/>
              </w:rPr>
              <w:t>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329B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329B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Us_dprtm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F3EF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F3EF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Tu_dprtm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на приобретение транспортных услуг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06F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06F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Not_Mltr_Pmnt_Ot2_dprtm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65A5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65A5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9334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9334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120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120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3674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3674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600B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600B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Pnz_dprtm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4261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4261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Среднегодовой размер платы (цена,</w:t>
            </w:r>
            <w:r w:rsidR="00E8137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2C9F">
              <w:rPr>
                <w:b/>
                <w:color w:val="000000"/>
                <w:sz w:val="24"/>
                <w:szCs w:val="24"/>
              </w:rPr>
              <w:t>тариф)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Dprtm_avrg_pmnt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Not_Mltr_Pmnt_Ot1_Dprtm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840A2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840A2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  <w:trHeight w:val="205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Денежное довольствие военнослужащим и сотрудникам, имеющим специальные звания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26AA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26AA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F354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F354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F31C24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B651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B651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  <w:r w:rsidRPr="001F2C9F" w:rsidDel="00B9634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D735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D735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Mz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AB3F01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Pr="00AB3F01">
              <w:rPr>
                <w:color w:val="000000"/>
                <w:sz w:val="24"/>
                <w:szCs w:val="24"/>
              </w:rPr>
              <w:t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>
              <w:rPr>
                <w:color w:val="000000"/>
                <w:sz w:val="24"/>
                <w:szCs w:val="24"/>
              </w:rPr>
              <w:t xml:space="preserve"> (МЗ и ПДИ)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Gsm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 горюче-смазочные материалы, потребляемые (используемые) в процессе оказания государственной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BC2EA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lastRenderedPageBreak/>
              <w:t>Fr_Dprtm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jc w:val="center"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F574D4" w:rsidRDefault="00BC2EA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BC2EA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jc w:val="center"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F574D4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N</w:t>
            </w:r>
            <w:r w:rsidRPr="00F574D4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BC2EA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jc w:val="center"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F574D4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N</w:t>
            </w:r>
            <w:r w:rsidRPr="00F574D4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BC2EA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jc w:val="center"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F574D4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N</w:t>
            </w:r>
            <w:r w:rsidRPr="00F574D4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D8711F" w:rsidRDefault="00BC2EAD" w:rsidP="00B35C07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Inz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затраты, непосредственно связанные с оказанием государственной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7357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7357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Ku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E556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E556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Sni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="00DE0A70" w:rsidRPr="00DE0A70">
              <w:rPr>
                <w:color w:val="000000"/>
                <w:sz w:val="24"/>
                <w:szCs w:val="24"/>
              </w:rPr>
              <w:t>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D761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D761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Socdi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="00DE0A70" w:rsidRPr="00DE0A70">
              <w:rPr>
                <w:color w:val="000000"/>
                <w:sz w:val="24"/>
                <w:szCs w:val="24"/>
              </w:rPr>
              <w:t>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812C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812C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D8711F">
        <w:trPr>
          <w:gridAfter w:val="5"/>
          <w:wAfter w:w="8400" w:type="dxa"/>
          <w:cantSplit/>
          <w:trHeight w:val="482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Rpv_dprtm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BC2EAD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A57B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A57B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Us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C615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C615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Tu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F574D4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на приобретение транспортных услуг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 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12BA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12BA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Not_Mltr_Pmnt_Ot2_Dprtm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D369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D369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8155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8155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1B1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1B1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F31C24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13FD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13FD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расходы, не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1101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1101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Pnz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E034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E034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Коды бюджетной классификации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Kbk_codes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T(22)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код курирующего департамента Министерства финансов Российской Федерации, в соответствии с Приложением № 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 xml:space="preserve">Нормативные затраты </w:t>
            </w:r>
            <w:r>
              <w:rPr>
                <w:b/>
                <w:color w:val="000000"/>
                <w:sz w:val="24"/>
                <w:szCs w:val="24"/>
              </w:rPr>
              <w:t>филиалов</w:t>
            </w:r>
            <w:r w:rsidRPr="001F2C9F">
              <w:rPr>
                <w:b/>
                <w:color w:val="000000"/>
                <w:sz w:val="24"/>
                <w:szCs w:val="24"/>
              </w:rPr>
              <w:t xml:space="preserve"> с учетом территориального и отраслевых корректирующих коэффициентов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0A03A7">
              <w:rPr>
                <w:b/>
                <w:color w:val="000000"/>
                <w:sz w:val="24"/>
                <w:szCs w:val="24"/>
                <w:lang w:val="en-US"/>
              </w:rPr>
              <w:t>Branch_records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Нормативные затраты </w:t>
            </w:r>
            <w:r w:rsidRPr="000A03A7">
              <w:rPr>
                <w:color w:val="000000"/>
                <w:sz w:val="24"/>
                <w:szCs w:val="24"/>
              </w:rPr>
              <w:t>филиала</w:t>
            </w:r>
            <w:r w:rsidRPr="001F2C9F">
              <w:rPr>
                <w:color w:val="000000"/>
                <w:sz w:val="24"/>
                <w:szCs w:val="24"/>
              </w:rPr>
              <w:t xml:space="preserve"> с учетом территориального и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Branch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Pr="001F2C9F">
              <w:rPr>
                <w:color w:val="000000"/>
                <w:sz w:val="24"/>
                <w:szCs w:val="24"/>
              </w:rPr>
              <w:t>19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филиала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396C" w:rsidRPr="00E5396C" w:rsidRDefault="00E5396C" w:rsidP="00E5396C">
            <w:pPr>
              <w:keepLines/>
              <w:rPr>
                <w:color w:val="000000"/>
                <w:sz w:val="24"/>
                <w:szCs w:val="24"/>
              </w:rPr>
            </w:pPr>
            <w:r w:rsidRPr="00E5396C">
              <w:rPr>
                <w:color w:val="000000"/>
                <w:sz w:val="24"/>
                <w:szCs w:val="24"/>
              </w:rPr>
              <w:t xml:space="preserve">Код по сводному реестру </w:t>
            </w:r>
          </w:p>
          <w:p w:rsidR="00EF7D41" w:rsidRPr="001F2C9F" w:rsidRDefault="00E5396C" w:rsidP="00E5396C">
            <w:pPr>
              <w:keepLines/>
              <w:rPr>
                <w:color w:val="000000"/>
                <w:sz w:val="24"/>
                <w:szCs w:val="24"/>
              </w:rPr>
            </w:pPr>
            <w:r w:rsidRPr="00E5396C">
              <w:rPr>
                <w:color w:val="000000"/>
                <w:sz w:val="24"/>
                <w:szCs w:val="24"/>
              </w:rPr>
              <w:t>(или ИНН+КПП)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="00E8137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филиала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inn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филиала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kpp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КПП </w:t>
            </w:r>
            <w:r>
              <w:rPr>
                <w:color w:val="000000"/>
                <w:sz w:val="24"/>
                <w:szCs w:val="24"/>
              </w:rPr>
              <w:t>филиала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Нормативные затраты на </w:t>
            </w:r>
            <w:r>
              <w:rPr>
                <w:color w:val="000000"/>
                <w:sz w:val="24"/>
                <w:szCs w:val="24"/>
              </w:rPr>
              <w:t>филиала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avrg_pmnt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B86398">
        <w:trPr>
          <w:gridAfter w:val="5"/>
          <w:wAfter w:w="8400" w:type="dxa"/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0A03A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 xml:space="preserve">Нормативные затраты на </w:t>
            </w:r>
            <w:r>
              <w:rPr>
                <w:b/>
                <w:color w:val="000000"/>
                <w:sz w:val="24"/>
                <w:szCs w:val="24"/>
              </w:rPr>
              <w:t>филиала</w:t>
            </w:r>
          </w:p>
        </w:tc>
      </w:tr>
      <w:tr w:rsidR="00EF7D41" w:rsidRPr="001F2C9F" w:rsidTr="00B86398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C369CC">
              <w:rPr>
                <w:b/>
                <w:color w:val="000000"/>
                <w:sz w:val="24"/>
                <w:szCs w:val="24"/>
                <w:lang w:val="en-US"/>
              </w:rPr>
              <w:t>Branch_</w:t>
            </w: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Not_Mltr_Pmnt_Ot1_dprtm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 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Выплаты,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F31C24" w:rsidP="00F31C24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D1E9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D1E9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расходы, не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973F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973F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Mz_dprtm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C00BDD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Pr="00C00BDD">
              <w:rPr>
                <w:color w:val="000000"/>
                <w:sz w:val="24"/>
                <w:szCs w:val="24"/>
              </w:rPr>
              <w:t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>
              <w:rPr>
                <w:color w:val="000000"/>
                <w:sz w:val="24"/>
                <w:szCs w:val="24"/>
              </w:rPr>
              <w:t xml:space="preserve"> (МЗ и ПДИ)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32AE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32AE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Gsm_dprtm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 горюче-смазочные материалы, потребляемые (используемые) в процессе оказания государственной услуги (выполнения работы)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232650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), и не может превышать его значения. 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B1AE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), и не может превышать его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B1AE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), и не может превышать его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BC2EA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Fr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8711F">
              <w:rPr>
                <w:color w:val="000000"/>
                <w:sz w:val="24"/>
                <w:szCs w:val="24"/>
              </w:rPr>
              <w:t>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BC2EA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BC2EA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06AA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BC2EAD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06AA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C2EAD" w:rsidRPr="001F2C9F" w:rsidRDefault="00BC2EA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затраты, непосредственно связанные с оказанием государственной услуги (выполнение работы)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06AA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06AA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Ku_dprtm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4D400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4D400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Sni_dprtm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="00137311" w:rsidRPr="00137311">
              <w:rPr>
                <w:color w:val="000000"/>
                <w:sz w:val="24"/>
                <w:szCs w:val="24"/>
              </w:rPr>
              <w:t>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B16C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B16C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Socdi_dprtm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="00137311" w:rsidRPr="00137311">
              <w:rPr>
                <w:color w:val="000000"/>
                <w:sz w:val="24"/>
                <w:szCs w:val="24"/>
              </w:rPr>
              <w:t>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87147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87147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Rpv_dprtm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46158D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E8E8E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D08A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D08A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Us_dprtm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C369C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A261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A261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Tu_dprtm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на приобретение транспортных услуг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0743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0743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Not_Mltr_Pmnt_Ot2_dprtm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8054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8054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4F52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4F52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C31B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C31B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30E7D" w:rsidRDefault="00F31C24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2E54A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2E54A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4440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4440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Pnz_dprtm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2670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2670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Среднегодовой размер платы (цена,тариф)</w:t>
            </w:r>
          </w:p>
        </w:tc>
        <w:tc>
          <w:tcPr>
            <w:tcW w:w="3118" w:type="dxa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5C695D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avrg_pmnt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Not_Mltr_Pmnt_Ot1_Dprtm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2BE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02BE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Денежное довольствие военнослужащим и сотрудникам, имеющим специальные звания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  <w:trHeight w:val="205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A31F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A31F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C075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C075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D8711F">
        <w:trPr>
          <w:gridAfter w:val="5"/>
          <w:wAfter w:w="8400" w:type="dxa"/>
          <w:cantSplit/>
          <w:trHeight w:val="125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F31C24" w:rsidP="00F2476C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  <w:r w:rsidR="00F247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F3E2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F3E2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  <w:r w:rsidRPr="001F2C9F" w:rsidDel="00B9634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97E5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97E5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Mz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F326D7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Pr="00F326D7">
              <w:rPr>
                <w:color w:val="000000"/>
                <w:sz w:val="24"/>
                <w:szCs w:val="24"/>
              </w:rPr>
              <w:t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>
              <w:rPr>
                <w:color w:val="000000"/>
                <w:sz w:val="24"/>
                <w:szCs w:val="24"/>
              </w:rPr>
              <w:t xml:space="preserve"> (МЗ и ПДИ)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D372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D372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Gsm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 горюче-смазочные материалы, потребляемые (используемые) в процессе оказания государственной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470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470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A85AF8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Fr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8711F">
              <w:rPr>
                <w:color w:val="000000"/>
                <w:sz w:val="24"/>
                <w:szCs w:val="24"/>
              </w:rPr>
              <w:t>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A85AF8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A85AF8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16A8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A85AF8" w:rsidRPr="001F2C9F" w:rsidTr="00B35C0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16A8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5AF8" w:rsidRPr="001F2C9F" w:rsidRDefault="00A85AF8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Inz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затраты, непосредственно связанные с оказанием государственной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16A8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16A8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Ku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97209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97209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Sni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="00BE289C" w:rsidRPr="00BE289C">
              <w:rPr>
                <w:color w:val="000000"/>
                <w:sz w:val="24"/>
                <w:szCs w:val="24"/>
              </w:rPr>
              <w:t>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628C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628C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Socdi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="00746280" w:rsidRPr="00746280">
              <w:rPr>
                <w:color w:val="000000"/>
                <w:sz w:val="24"/>
                <w:szCs w:val="24"/>
              </w:rPr>
              <w:t>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0053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0053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Rpv_dprtm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3C3926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E19B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E19B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Us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D0F7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D0F7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Tu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транспортных услуг 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 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30AB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30AB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Not_Mltr_Pmnt_Ot2_Dprtm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920E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920E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052F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052F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C1C4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C1C4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0E5B0E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E7BF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E7BF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расходы, не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A55A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A55A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Pnz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503E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503E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 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118" w:type="dxa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:rsidTr="005C695D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0A03A7">
              <w:rPr>
                <w:b/>
                <w:color w:val="000000"/>
                <w:sz w:val="24"/>
                <w:szCs w:val="24"/>
                <w:lang w:val="en-US"/>
              </w:rPr>
              <w:t>Branch_k</w:t>
            </w: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bk_codes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F7D41" w:rsidRPr="001F2C9F" w:rsidRDefault="00EF7D41" w:rsidP="00EF7D4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F7D41" w:rsidRPr="001F2C9F" w:rsidTr="000A03A7">
        <w:trPr>
          <w:gridAfter w:val="5"/>
          <w:wAfter w:w="8400" w:type="dxa"/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T(22)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код курирующего департамента Министерства финансов Российской Федерации, в соответствии с Приложением № 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</w:t>
            </w:r>
          </w:p>
          <w:p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</w:tbl>
    <w:p w:rsidR="00376154" w:rsidRPr="001F2C9F" w:rsidRDefault="00376154" w:rsidP="001F2C9F">
      <w:pPr>
        <w:ind w:firstLine="720"/>
        <w:jc w:val="both"/>
        <w:rPr>
          <w:sz w:val="24"/>
          <w:szCs w:val="24"/>
        </w:rPr>
      </w:pPr>
    </w:p>
    <w:p w:rsidR="00D051DA" w:rsidRPr="001F2C9F" w:rsidRDefault="00D051DA" w:rsidP="001F2C9F">
      <w:pPr>
        <w:ind w:firstLine="720"/>
        <w:rPr>
          <w:sz w:val="24"/>
          <w:szCs w:val="24"/>
        </w:rPr>
      </w:pPr>
    </w:p>
    <w:p w:rsidR="00A624CF" w:rsidRPr="001F2C9F" w:rsidRDefault="00A624CF" w:rsidP="001F2C9F">
      <w:pPr>
        <w:ind w:firstLine="720"/>
        <w:rPr>
          <w:sz w:val="24"/>
          <w:szCs w:val="24"/>
        </w:rPr>
      </w:pPr>
    </w:p>
    <w:p w:rsidR="00A624CF" w:rsidRPr="001F2C9F" w:rsidRDefault="00A624CF" w:rsidP="001F2C9F">
      <w:pPr>
        <w:ind w:firstLine="720"/>
        <w:rPr>
          <w:sz w:val="24"/>
          <w:szCs w:val="24"/>
        </w:rPr>
      </w:pPr>
    </w:p>
    <w:p w:rsidR="00A624CF" w:rsidRPr="001F2C9F" w:rsidRDefault="00A624CF" w:rsidP="00D8711F">
      <w:pPr>
        <w:pStyle w:val="4"/>
      </w:pPr>
    </w:p>
    <w:p w:rsidR="00F559D0" w:rsidRDefault="00362BE2" w:rsidP="006723E6">
      <w:pPr>
        <w:pStyle w:val="2"/>
      </w:pPr>
      <w:bookmarkStart w:id="30" w:name="_Toc26885206"/>
      <w:bookmarkEnd w:id="16"/>
      <w:bookmarkEnd w:id="17"/>
      <w:bookmarkEnd w:id="18"/>
      <w:r w:rsidRPr="001F2C9F">
        <w:t>2.2.</w:t>
      </w:r>
      <w:r w:rsidR="00287F70" w:rsidRPr="001F2C9F">
        <w:t>2</w:t>
      </w:r>
      <w:r w:rsidRPr="001F2C9F">
        <w:t xml:space="preserve"> </w:t>
      </w:r>
      <w:r w:rsidR="00F559D0" w:rsidRPr="001F2C9F">
        <w:t xml:space="preserve">Структура xml-документа </w:t>
      </w:r>
      <w:r w:rsidR="00F559D0" w:rsidRPr="001F2C9F">
        <w:rPr>
          <w:spacing w:val="6"/>
          <w:shd w:val="clear" w:color="auto" w:fill="FFFFFF"/>
        </w:rPr>
        <w:t>«</w:t>
      </w:r>
      <w:r w:rsidR="00DC751B" w:rsidRPr="001F2C9F">
        <w:rPr>
          <w:spacing w:val="6"/>
          <w:shd w:val="clear" w:color="auto" w:fill="FFFFFF"/>
        </w:rPr>
        <w:t xml:space="preserve">Сведения </w:t>
      </w:r>
      <w:r w:rsidR="00DC751B" w:rsidRPr="001F2C9F">
        <w:t>о размере и структуре базовых нормативов затрат,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F559D0" w:rsidRPr="001F2C9F">
        <w:t>»</w:t>
      </w:r>
      <w:bookmarkEnd w:id="30"/>
    </w:p>
    <w:p w:rsidR="00667AD1" w:rsidRPr="00667AD1" w:rsidRDefault="00667AD1" w:rsidP="00E356E1"/>
    <w:tbl>
      <w:tblPr>
        <w:tblStyle w:val="aff1"/>
        <w:tblW w:w="10818" w:type="dxa"/>
        <w:tblLook w:val="04A0" w:firstRow="1" w:lastRow="0" w:firstColumn="1" w:lastColumn="0" w:noHBand="0" w:noVBand="1"/>
      </w:tblPr>
      <w:tblGrid>
        <w:gridCol w:w="2122"/>
        <w:gridCol w:w="2521"/>
        <w:gridCol w:w="653"/>
        <w:gridCol w:w="1184"/>
        <w:gridCol w:w="2293"/>
        <w:gridCol w:w="2045"/>
      </w:tblGrid>
      <w:tr w:rsidR="00667AD1" w:rsidTr="00E356E1">
        <w:tc>
          <w:tcPr>
            <w:tcW w:w="2122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Имя элемента</w:t>
            </w:r>
          </w:p>
        </w:tc>
        <w:tc>
          <w:tcPr>
            <w:tcW w:w="2521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Имя элемента/атрибута</w:t>
            </w:r>
          </w:p>
        </w:tc>
        <w:tc>
          <w:tcPr>
            <w:tcW w:w="653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184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2293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5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67AD1" w:rsidTr="00E356E1">
        <w:tc>
          <w:tcPr>
            <w:tcW w:w="10818" w:type="dxa"/>
            <w:gridSpan w:val="6"/>
          </w:tcPr>
          <w:p w:rsidR="00667AD1" w:rsidRPr="002C6B9C" w:rsidRDefault="00667AD1" w:rsidP="00667A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B9C">
              <w:rPr>
                <w:b/>
                <w:color w:val="000000"/>
                <w:sz w:val="24"/>
                <w:szCs w:val="24"/>
              </w:rPr>
              <w:t>Данные об услуге</w:t>
            </w: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BnzMainReg</w:t>
            </w:r>
          </w:p>
        </w:tc>
        <w:tc>
          <w:tcPr>
            <w:tcW w:w="2521" w:type="dxa"/>
          </w:tcPr>
          <w:p w:rsidR="00667AD1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3" w:type="dxa"/>
          </w:tcPr>
          <w:p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7AD1" w:rsidRDefault="00667AD1" w:rsidP="00667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F51921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ctivity</w:t>
            </w:r>
            <w:r>
              <w:rPr>
                <w:sz w:val="24"/>
                <w:szCs w:val="24"/>
                <w:lang w:val="en-US"/>
              </w:rPr>
              <w:t>K</w:t>
            </w:r>
            <w:r w:rsidRPr="00F51921">
              <w:rPr>
                <w:sz w:val="24"/>
                <w:szCs w:val="24"/>
              </w:rPr>
              <w:t>ind</w:t>
            </w:r>
            <w:r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Т(2)</w:t>
            </w:r>
          </w:p>
        </w:tc>
        <w:tc>
          <w:tcPr>
            <w:tcW w:w="2293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вида деятельности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F51921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ActivityKindName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Т(1-20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lang w:val="en-US"/>
              </w:rPr>
              <w:t>SvcCode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Т(4)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lang w:val="en-US"/>
              </w:rPr>
              <w:t>SvcName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Т(1-2000)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VolInd_Code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Т(3-4)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VolInd_Name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Т(1-2000)</w:t>
            </w:r>
          </w:p>
        </w:tc>
        <w:tc>
          <w:tcPr>
            <w:tcW w:w="2293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2C6B9C" w:rsidRDefault="00667AD1" w:rsidP="00667AD1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VolInd_UnCode</w:t>
            </w:r>
          </w:p>
        </w:tc>
        <w:tc>
          <w:tcPr>
            <w:tcW w:w="653" w:type="dxa"/>
          </w:tcPr>
          <w:p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Т(3-4)</w:t>
            </w:r>
          </w:p>
        </w:tc>
        <w:tc>
          <w:tcPr>
            <w:tcW w:w="2293" w:type="dxa"/>
          </w:tcPr>
          <w:p w:rsidR="00667AD1" w:rsidRPr="002C6B9C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показателя объема</w:t>
            </w:r>
          </w:p>
        </w:tc>
        <w:tc>
          <w:tcPr>
            <w:tcW w:w="2045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2C6B9C" w:rsidRDefault="00667AD1" w:rsidP="00667AD1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VolInd_Units</w:t>
            </w:r>
          </w:p>
        </w:tc>
        <w:tc>
          <w:tcPr>
            <w:tcW w:w="653" w:type="dxa"/>
          </w:tcPr>
          <w:p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2C6B9C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Т(1-2000)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 w:rsidRPr="002C6B9C"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C02BC4">
        <w:tc>
          <w:tcPr>
            <w:tcW w:w="2122" w:type="dxa"/>
          </w:tcPr>
          <w:p w:rsidR="00763BB6" w:rsidRPr="00763BB6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763BB6" w:rsidRDefault="00763BB6" w:rsidP="00763BB6">
            <w:pPr>
              <w:rPr>
                <w:sz w:val="24"/>
                <w:szCs w:val="24"/>
                <w:shd w:val="clear" w:color="auto" w:fill="FFFFFF"/>
              </w:rPr>
            </w:pPr>
            <w:r w:rsidRPr="00E356E1">
              <w:rPr>
                <w:sz w:val="24"/>
                <w:szCs w:val="24"/>
                <w:lang w:val="en-US"/>
              </w:rPr>
              <w:t>Add_Inf</w:t>
            </w:r>
          </w:p>
        </w:tc>
        <w:tc>
          <w:tcPr>
            <w:tcW w:w="653" w:type="dxa"/>
          </w:tcPr>
          <w:p w:rsidR="00763BB6" w:rsidRP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 w:rsidRPr="00E356E1">
              <w:rPr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763BB6" w:rsidRDefault="00763BB6" w:rsidP="00763BB6">
            <w:pPr>
              <w:jc w:val="center"/>
              <w:rPr>
                <w:sz w:val="24"/>
                <w:szCs w:val="24"/>
              </w:rPr>
            </w:pPr>
            <w:r w:rsidRPr="00E356E1">
              <w:rPr>
                <w:sz w:val="24"/>
                <w:szCs w:val="24"/>
                <w:lang w:val="en-US"/>
              </w:rPr>
              <w:t>T(1-2000)</w:t>
            </w:r>
          </w:p>
        </w:tc>
        <w:tc>
          <w:tcPr>
            <w:tcW w:w="2293" w:type="dxa"/>
          </w:tcPr>
          <w:p w:rsidR="00763BB6" w:rsidRPr="00763BB6" w:rsidRDefault="00763BB6" w:rsidP="00763BB6">
            <w:pPr>
              <w:rPr>
                <w:color w:val="000000"/>
                <w:sz w:val="24"/>
                <w:szCs w:val="24"/>
              </w:rPr>
            </w:pPr>
            <w:r w:rsidRPr="00E356E1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045" w:type="dxa"/>
          </w:tcPr>
          <w:p w:rsidR="00763BB6" w:rsidRP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2C6B9C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6F3A6F" w:rsidRDefault="00763BB6" w:rsidP="00763BB6">
            <w:pPr>
              <w:rPr>
                <w:sz w:val="24"/>
                <w:szCs w:val="24"/>
              </w:rPr>
            </w:pPr>
            <w:r w:rsidRPr="006F3A6F">
              <w:rPr>
                <w:sz w:val="24"/>
                <w:szCs w:val="24"/>
              </w:rPr>
              <w:t>EffectiveFrom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695BB6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FC7864" w:rsidRDefault="00763BB6" w:rsidP="00763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763BB6" w:rsidRPr="006F3A6F" w:rsidRDefault="00763BB6" w:rsidP="00763BB6">
            <w:pPr>
              <w:rPr>
                <w:sz w:val="24"/>
                <w:szCs w:val="24"/>
              </w:rPr>
            </w:pPr>
            <w:r w:rsidRPr="006F3A6F">
              <w:rPr>
                <w:sz w:val="24"/>
                <w:szCs w:val="24"/>
              </w:rPr>
              <w:t>EffectiveBefore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695BB6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окончания действия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10818" w:type="dxa"/>
            <w:gridSpan w:val="6"/>
          </w:tcPr>
          <w:p w:rsidR="00763BB6" w:rsidRPr="0014543E" w:rsidRDefault="00763BB6" w:rsidP="00763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Значения базовых нормативов затрат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BnzRegAmounts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Ot1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 xml:space="preserve">Затраты на оплату труда работников, непосредственно связанных с оказанием государственной услуги, денежное довольствие военнослужащих, непосредственно связанных с оказанием государственной услуги, и начисления на </w:t>
            </w:r>
            <w:r w:rsidRPr="00AB50A2">
              <w:rPr>
                <w:color w:val="000000"/>
                <w:sz w:val="24"/>
                <w:szCs w:val="24"/>
              </w:rPr>
              <w:lastRenderedPageBreak/>
              <w:t>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(ОТ1)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 xml:space="preserve">Допускаются значения </w:t>
            </w:r>
            <w:r>
              <w:rPr>
                <w:color w:val="000000"/>
                <w:sz w:val="24"/>
                <w:szCs w:val="24"/>
              </w:rPr>
              <w:t>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Mz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 xml:space="preserve">Затраты на приобретение материальных запасов и на </w:t>
            </w:r>
            <w:r w:rsidRPr="00AB50A2">
              <w:rPr>
                <w:color w:val="000000"/>
                <w:sz w:val="24"/>
                <w:szCs w:val="24"/>
              </w:rPr>
              <w:lastRenderedPageBreak/>
              <w:t>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 (МЗ и ПДИ)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Fr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</w:t>
            </w:r>
            <w:r w:rsidRPr="00AB50A2">
              <w:rPr>
                <w:sz w:val="24"/>
                <w:szCs w:val="24"/>
              </w:rPr>
              <w:lastRenderedPageBreak/>
              <w:t>срока их полезного использования в случае, если указанные затраты в соответствии с общими требованиями не включены в состав затрат (ФР1)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6B327C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Inz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На иные затраты, непосредственно связанные с оказанием государственной услуги (ИНЗ)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6B327C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Ku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коммунальные услуги (КУ)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AB50A2">
              <w:rPr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AB50A2">
              <w:rPr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AB50A2">
              <w:rPr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Sni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содержание объектов недвижимого имущества, а также затраты на аренду указанного имущества (СНИ)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Socdi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содержание объектов особо ценного движимого имущества, а также затраты на аренду указанного имущества (СОЦДИ)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Fr2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 xml:space="preserve">Затраты на формирование в установленном порядке резерва на полное восстановление </w:t>
            </w:r>
            <w:r w:rsidRPr="00AB50A2">
              <w:rPr>
                <w:sz w:val="24"/>
                <w:szCs w:val="24"/>
              </w:rPr>
              <w:lastRenderedPageBreak/>
              <w:t>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 (ФР2)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приобретение услуг связи (УС)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Tu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приобретение транспортных услуг (ТУ)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</w:t>
            </w:r>
            <w:r w:rsidRPr="00AB50A2">
              <w:rPr>
                <w:color w:val="000000"/>
                <w:sz w:val="24"/>
                <w:szCs w:val="24"/>
              </w:rPr>
              <w:lastRenderedPageBreak/>
              <w:t>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Ot2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оплату труда работников, которые не принимают непосредственного участия в оказании государственной услуги, денежное довольствие военнослужащих, которые не принимают непосредственного участия в оказании государственной услуги, и начисления на выплаты по оплате труда работников, которые не принимают непосредственного участия в оказании государственной услуги (ОТ2)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  <w:lang w:val="en-US"/>
              </w:rPr>
              <w:t>Pnz</w:t>
            </w: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прочие общехозяйственные нужды (ПНЗ)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</w:tbl>
    <w:p w:rsidR="00F559D0" w:rsidRPr="001F2C9F" w:rsidRDefault="00F559D0" w:rsidP="001F2C9F">
      <w:pPr>
        <w:tabs>
          <w:tab w:val="left" w:pos="317"/>
          <w:tab w:val="left" w:pos="1276"/>
          <w:tab w:val="left" w:pos="1985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C6D13" w:rsidRPr="001F2C9F" w:rsidRDefault="00AC6D13" w:rsidP="001F2C9F">
      <w:pPr>
        <w:ind w:firstLine="720"/>
        <w:jc w:val="both"/>
        <w:rPr>
          <w:sz w:val="24"/>
          <w:szCs w:val="24"/>
        </w:rPr>
      </w:pPr>
    </w:p>
    <w:p w:rsidR="00A624CF" w:rsidRDefault="00A624CF" w:rsidP="001F2C9F">
      <w:pPr>
        <w:ind w:firstLine="720"/>
        <w:jc w:val="both"/>
        <w:rPr>
          <w:sz w:val="24"/>
          <w:szCs w:val="24"/>
        </w:rPr>
      </w:pPr>
    </w:p>
    <w:p w:rsidR="001676F3" w:rsidRDefault="001676F3" w:rsidP="001F2C9F">
      <w:pPr>
        <w:ind w:firstLine="720"/>
        <w:jc w:val="both"/>
        <w:rPr>
          <w:sz w:val="24"/>
          <w:szCs w:val="24"/>
        </w:rPr>
      </w:pPr>
    </w:p>
    <w:p w:rsidR="001676F3" w:rsidRPr="001F2C9F" w:rsidRDefault="001676F3" w:rsidP="001676F3">
      <w:pPr>
        <w:pStyle w:val="2"/>
      </w:pPr>
      <w:bookmarkStart w:id="31" w:name="_Toc26885207"/>
      <w:r w:rsidRPr="001F2C9F">
        <w:t>2.2.</w:t>
      </w:r>
      <w:r>
        <w:t>3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 xml:space="preserve">«Сведения </w:t>
      </w:r>
      <w:r w:rsidRPr="001F2C9F">
        <w:t>о размере и структуре базовых норматив</w:t>
      </w:r>
      <w:r w:rsidR="002458F8">
        <w:t>ов</w:t>
      </w:r>
      <w:r w:rsidRPr="001F2C9F">
        <w:t xml:space="preserve"> затрат с учетом отраслевых корректирующих коэффициентов,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деятельности»</w:t>
      </w:r>
      <w:bookmarkEnd w:id="31"/>
    </w:p>
    <w:p w:rsidR="001676F3" w:rsidRDefault="001676F3" w:rsidP="001F2C9F">
      <w:pPr>
        <w:ind w:firstLine="720"/>
        <w:jc w:val="both"/>
        <w:rPr>
          <w:sz w:val="24"/>
          <w:szCs w:val="24"/>
        </w:rPr>
      </w:pPr>
    </w:p>
    <w:p w:rsidR="001676F3" w:rsidRDefault="001676F3" w:rsidP="001F2C9F">
      <w:pPr>
        <w:ind w:firstLine="720"/>
        <w:jc w:val="both"/>
        <w:rPr>
          <w:sz w:val="24"/>
          <w:szCs w:val="24"/>
        </w:rPr>
      </w:pPr>
    </w:p>
    <w:tbl>
      <w:tblPr>
        <w:tblStyle w:val="aff1"/>
        <w:tblW w:w="10818" w:type="dxa"/>
        <w:tblLook w:val="04A0" w:firstRow="1" w:lastRow="0" w:firstColumn="1" w:lastColumn="0" w:noHBand="0" w:noVBand="1"/>
      </w:tblPr>
      <w:tblGrid>
        <w:gridCol w:w="2122"/>
        <w:gridCol w:w="2521"/>
        <w:gridCol w:w="653"/>
        <w:gridCol w:w="1184"/>
        <w:gridCol w:w="2293"/>
        <w:gridCol w:w="2045"/>
      </w:tblGrid>
      <w:tr w:rsidR="00667AD1" w:rsidTr="00E356E1">
        <w:tc>
          <w:tcPr>
            <w:tcW w:w="2122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Имя элемента</w:t>
            </w:r>
          </w:p>
        </w:tc>
        <w:tc>
          <w:tcPr>
            <w:tcW w:w="2521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Имя элемента/атрибута</w:t>
            </w:r>
          </w:p>
        </w:tc>
        <w:tc>
          <w:tcPr>
            <w:tcW w:w="653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184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2293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5" w:type="dxa"/>
            <w:vAlign w:val="center"/>
          </w:tcPr>
          <w:p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67AD1" w:rsidTr="00E356E1">
        <w:tc>
          <w:tcPr>
            <w:tcW w:w="10818" w:type="dxa"/>
            <w:gridSpan w:val="6"/>
          </w:tcPr>
          <w:p w:rsidR="00667AD1" w:rsidRPr="00474EA6" w:rsidRDefault="00667AD1" w:rsidP="00667A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4EA6">
              <w:rPr>
                <w:b/>
                <w:color w:val="000000"/>
                <w:sz w:val="24"/>
                <w:szCs w:val="24"/>
              </w:rPr>
              <w:t>Сведения о базовых нормативах затрат</w:t>
            </w:r>
          </w:p>
        </w:tc>
      </w:tr>
      <w:tr w:rsidR="00667AD1" w:rsidTr="00E356E1">
        <w:tc>
          <w:tcPr>
            <w:tcW w:w="2122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NzReg</w:t>
            </w: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667AD1" w:rsidRPr="00474EA6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F51921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ctivity</w:t>
            </w:r>
            <w:r>
              <w:rPr>
                <w:sz w:val="24"/>
                <w:szCs w:val="24"/>
                <w:lang w:val="en-US"/>
              </w:rPr>
              <w:t>K</w:t>
            </w:r>
            <w:r w:rsidRPr="00F51921">
              <w:rPr>
                <w:sz w:val="24"/>
                <w:szCs w:val="24"/>
              </w:rPr>
              <w:t>ind</w:t>
            </w:r>
            <w:r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Т(2)</w:t>
            </w:r>
          </w:p>
        </w:tc>
        <w:tc>
          <w:tcPr>
            <w:tcW w:w="2293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вида деятельности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F51921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ActivityKindName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</w:t>
            </w: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lang w:val="en-US"/>
              </w:rPr>
              <w:t>SvcCode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Т(4)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lang w:val="en-US"/>
              </w:rPr>
              <w:t>SvcName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</w:t>
            </w: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2000)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VolInd_Code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Т(3-4)</w:t>
            </w:r>
          </w:p>
        </w:tc>
        <w:tc>
          <w:tcPr>
            <w:tcW w:w="2293" w:type="dxa"/>
          </w:tcPr>
          <w:p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VolInd_Name</w:t>
            </w:r>
          </w:p>
        </w:tc>
        <w:tc>
          <w:tcPr>
            <w:tcW w:w="653" w:type="dxa"/>
          </w:tcPr>
          <w:p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</w:t>
            </w: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2000)</w:t>
            </w:r>
          </w:p>
        </w:tc>
        <w:tc>
          <w:tcPr>
            <w:tcW w:w="2293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VolInd_UnCode</w:t>
            </w:r>
          </w:p>
        </w:tc>
        <w:tc>
          <w:tcPr>
            <w:tcW w:w="653" w:type="dxa"/>
          </w:tcPr>
          <w:p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Т(3-4)</w:t>
            </w:r>
          </w:p>
        </w:tc>
        <w:tc>
          <w:tcPr>
            <w:tcW w:w="2293" w:type="dxa"/>
          </w:tcPr>
          <w:p w:rsidR="00667AD1" w:rsidRPr="002C6B9C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показателя объема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:rsidTr="00E356E1">
        <w:tc>
          <w:tcPr>
            <w:tcW w:w="2122" w:type="dxa"/>
          </w:tcPr>
          <w:p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667AD1" w:rsidRPr="00F12AC5" w:rsidRDefault="00667AD1" w:rsidP="00667AD1">
            <w:pPr>
              <w:rPr>
                <w:sz w:val="24"/>
                <w:szCs w:val="24"/>
                <w:shd w:val="clear" w:color="auto" w:fill="FFFFFF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VolInd_Units</w:t>
            </w:r>
          </w:p>
        </w:tc>
        <w:tc>
          <w:tcPr>
            <w:tcW w:w="653" w:type="dxa"/>
          </w:tcPr>
          <w:p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667AD1" w:rsidRPr="00F12AC5" w:rsidRDefault="00667AD1" w:rsidP="00667A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T(1-2000)</w:t>
            </w:r>
          </w:p>
        </w:tc>
        <w:tc>
          <w:tcPr>
            <w:tcW w:w="2293" w:type="dxa"/>
          </w:tcPr>
          <w:p w:rsidR="00667AD1" w:rsidRPr="00F12AC5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2045" w:type="dxa"/>
          </w:tcPr>
          <w:p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667AD1">
        <w:tc>
          <w:tcPr>
            <w:tcW w:w="2122" w:type="dxa"/>
          </w:tcPr>
          <w:p w:rsidR="00763BB6" w:rsidRPr="00E356E1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763BB6" w:rsidRDefault="00763BB6" w:rsidP="00763BB6">
            <w:pPr>
              <w:rPr>
                <w:sz w:val="24"/>
                <w:szCs w:val="24"/>
                <w:shd w:val="clear" w:color="auto" w:fill="FFFFFF"/>
              </w:rPr>
            </w:pPr>
            <w:r w:rsidRPr="00E356E1">
              <w:rPr>
                <w:sz w:val="24"/>
                <w:szCs w:val="24"/>
                <w:lang w:val="en-US"/>
              </w:rPr>
              <w:t>Add_Inf</w:t>
            </w:r>
          </w:p>
        </w:tc>
        <w:tc>
          <w:tcPr>
            <w:tcW w:w="653" w:type="dxa"/>
          </w:tcPr>
          <w:p w:rsidR="00763BB6" w:rsidRP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 w:rsidRPr="00E356E1">
              <w:rPr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763BB6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 w:rsidRPr="00E356E1">
              <w:rPr>
                <w:sz w:val="24"/>
                <w:szCs w:val="24"/>
                <w:lang w:val="en-US"/>
              </w:rPr>
              <w:t>T(1-2000)</w:t>
            </w:r>
          </w:p>
        </w:tc>
        <w:tc>
          <w:tcPr>
            <w:tcW w:w="2293" w:type="dxa"/>
          </w:tcPr>
          <w:p w:rsidR="00763BB6" w:rsidRPr="00763BB6" w:rsidRDefault="00763BB6" w:rsidP="00763BB6">
            <w:pPr>
              <w:rPr>
                <w:color w:val="000000"/>
                <w:sz w:val="24"/>
                <w:szCs w:val="24"/>
              </w:rPr>
            </w:pPr>
            <w:r w:rsidRPr="00E356E1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045" w:type="dxa"/>
          </w:tcPr>
          <w:p w:rsidR="00763BB6" w:rsidRP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F12AC5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F12AC5" w:rsidRDefault="00763BB6" w:rsidP="00763BB6">
            <w:pPr>
              <w:rPr>
                <w:sz w:val="24"/>
                <w:szCs w:val="24"/>
                <w:shd w:val="clear" w:color="auto" w:fill="FFFFFF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RegistryRecord</w:t>
            </w:r>
          </w:p>
        </w:tc>
        <w:tc>
          <w:tcPr>
            <w:tcW w:w="653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F12AC5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293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Реестровая запись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763BB6" w:rsidRPr="00F12AC5" w:rsidRDefault="00763BB6" w:rsidP="00763BB6">
            <w:pPr>
              <w:rPr>
                <w:sz w:val="24"/>
                <w:szCs w:val="24"/>
              </w:rPr>
            </w:pPr>
            <w:r w:rsidRPr="00F12AC5">
              <w:rPr>
                <w:sz w:val="24"/>
                <w:szCs w:val="24"/>
              </w:rPr>
              <w:t>NzRegAmounts</w:t>
            </w:r>
          </w:p>
          <w:p w:rsidR="00763BB6" w:rsidRPr="00F12AC5" w:rsidRDefault="00763BB6" w:rsidP="00763BB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3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F12AC5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293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НЗ с учетом отраслевых корректирующих коэффициентов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10818" w:type="dxa"/>
            <w:gridSpan w:val="6"/>
          </w:tcPr>
          <w:p w:rsidR="00763BB6" w:rsidRPr="00F12AC5" w:rsidRDefault="00763BB6" w:rsidP="00763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2AC5">
              <w:rPr>
                <w:b/>
                <w:color w:val="000000"/>
                <w:sz w:val="24"/>
                <w:szCs w:val="24"/>
              </w:rPr>
              <w:t>Реестровая запись</w:t>
            </w:r>
          </w:p>
        </w:tc>
      </w:tr>
      <w:tr w:rsidR="00763BB6" w:rsidTr="00E356E1">
        <w:tc>
          <w:tcPr>
            <w:tcW w:w="2122" w:type="dxa"/>
          </w:tcPr>
          <w:p w:rsidR="00763BB6" w:rsidRPr="00623E17" w:rsidRDefault="00763BB6" w:rsidP="00763B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RegistryRecord</w:t>
            </w:r>
          </w:p>
        </w:tc>
        <w:tc>
          <w:tcPr>
            <w:tcW w:w="2521" w:type="dxa"/>
          </w:tcPr>
          <w:p w:rsidR="00763BB6" w:rsidRPr="00623E17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763BB6" w:rsidRPr="00623E17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623E17" w:rsidRDefault="00763BB6" w:rsidP="00763BB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RegNumber</w:t>
            </w:r>
          </w:p>
        </w:tc>
        <w:tc>
          <w:tcPr>
            <w:tcW w:w="653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2604DD" w:rsidRDefault="00763BB6" w:rsidP="00763B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T(24)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Реестровая запись</w:t>
            </w:r>
          </w:p>
        </w:tc>
        <w:tc>
          <w:tcPr>
            <w:tcW w:w="2045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10818" w:type="dxa"/>
            <w:gridSpan w:val="6"/>
          </w:tcPr>
          <w:p w:rsidR="00763BB6" w:rsidRPr="002604DD" w:rsidRDefault="00763BB6" w:rsidP="00763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</w:t>
            </w:r>
            <w:r w:rsidRPr="002604DD">
              <w:rPr>
                <w:b/>
                <w:color w:val="000000"/>
                <w:sz w:val="24"/>
                <w:szCs w:val="24"/>
              </w:rPr>
              <w:t>ормативы затрат с учетом отраслевых корректирующих коэффициентов</w:t>
            </w:r>
          </w:p>
        </w:tc>
      </w:tr>
      <w:tr w:rsidR="00763BB6" w:rsidTr="00E356E1">
        <w:tc>
          <w:tcPr>
            <w:tcW w:w="2122" w:type="dxa"/>
          </w:tcPr>
          <w:p w:rsidR="00763BB6" w:rsidRPr="00493A8D" w:rsidRDefault="00763BB6" w:rsidP="00763BB6">
            <w:pPr>
              <w:rPr>
                <w:b/>
                <w:sz w:val="24"/>
                <w:szCs w:val="24"/>
                <w:lang w:val="en-US"/>
              </w:rPr>
            </w:pPr>
            <w:r w:rsidRPr="00493A8D">
              <w:rPr>
                <w:rStyle w:val="aff4"/>
                <w:sz w:val="24"/>
                <w:szCs w:val="24"/>
                <w:shd w:val="clear" w:color="auto" w:fill="FFFFFF"/>
              </w:rPr>
              <w:t>NzRegAmounts</w:t>
            </w:r>
          </w:p>
        </w:tc>
        <w:tc>
          <w:tcPr>
            <w:tcW w:w="2521" w:type="dxa"/>
          </w:tcPr>
          <w:p w:rsidR="00763BB6" w:rsidRPr="00F12AC5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763BB6" w:rsidRPr="00623E17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F12AC5" w:rsidRDefault="00763BB6" w:rsidP="00763BB6">
            <w:pPr>
              <w:rPr>
                <w:rStyle w:val="aff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:rsidR="00763BB6" w:rsidRPr="00F12AC5" w:rsidRDefault="00763BB6" w:rsidP="00763BB6">
            <w:pPr>
              <w:rPr>
                <w:sz w:val="24"/>
                <w:szCs w:val="24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RegAmounts_Item</w:t>
            </w:r>
          </w:p>
        </w:tc>
        <w:tc>
          <w:tcPr>
            <w:tcW w:w="653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F12AC5" w:rsidRDefault="00763BB6" w:rsidP="00763B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293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НЗ с учетом отраслевых корректирующих коэффициентов</w:t>
            </w:r>
          </w:p>
        </w:tc>
        <w:tc>
          <w:tcPr>
            <w:tcW w:w="2045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Default="00763BB6" w:rsidP="00763BB6">
            <w:pPr>
              <w:rPr>
                <w:rStyle w:val="aff4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RegAmounts_Item</w:t>
            </w:r>
          </w:p>
        </w:tc>
        <w:tc>
          <w:tcPr>
            <w:tcW w:w="2521" w:type="dxa"/>
          </w:tcPr>
          <w:p w:rsidR="00763BB6" w:rsidRDefault="00763BB6" w:rsidP="00763BB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3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763BB6" w:rsidRDefault="00763BB6" w:rsidP="00763B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5B2300" w:rsidRDefault="00763BB6" w:rsidP="00763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763BB6" w:rsidRPr="00F12AC5" w:rsidRDefault="00763BB6" w:rsidP="00763BB6">
            <w:pPr>
              <w:rPr>
                <w:sz w:val="24"/>
                <w:szCs w:val="24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RegAmounts_Name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:rsidR="00763BB6" w:rsidRPr="00F12AC5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T(1-2000)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T(1-2000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T(1-2000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:rsidTr="00E356E1">
        <w:tc>
          <w:tcPr>
            <w:tcW w:w="2122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T(1-2000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</w:tbl>
    <w:p w:rsidR="00667AD1" w:rsidRDefault="00667AD1" w:rsidP="001F2C9F">
      <w:pPr>
        <w:ind w:firstLine="720"/>
        <w:jc w:val="both"/>
        <w:rPr>
          <w:sz w:val="24"/>
          <w:szCs w:val="24"/>
        </w:rPr>
      </w:pPr>
    </w:p>
    <w:p w:rsidR="00591854" w:rsidRDefault="00591854" w:rsidP="001F2C9F">
      <w:pPr>
        <w:ind w:firstLine="720"/>
        <w:jc w:val="both"/>
        <w:rPr>
          <w:sz w:val="24"/>
          <w:szCs w:val="24"/>
        </w:rPr>
      </w:pPr>
    </w:p>
    <w:p w:rsidR="00591854" w:rsidRPr="001F2C9F" w:rsidRDefault="00591854" w:rsidP="001F2C9F">
      <w:pPr>
        <w:ind w:firstLine="720"/>
        <w:jc w:val="both"/>
        <w:rPr>
          <w:sz w:val="24"/>
          <w:szCs w:val="24"/>
        </w:rPr>
      </w:pPr>
    </w:p>
    <w:p w:rsidR="00F559D0" w:rsidRPr="001F2C9F" w:rsidRDefault="00362BE2" w:rsidP="006723E6">
      <w:pPr>
        <w:pStyle w:val="2"/>
      </w:pPr>
      <w:bookmarkStart w:id="32" w:name="_Toc26885208"/>
      <w:r w:rsidRPr="001F2C9F">
        <w:t>2.2.</w:t>
      </w:r>
      <w:r w:rsidR="001676F3">
        <w:t>4</w:t>
      </w:r>
      <w:r w:rsidR="002F6368" w:rsidRPr="001F2C9F">
        <w:t xml:space="preserve"> </w:t>
      </w:r>
      <w:r w:rsidR="00F559D0" w:rsidRPr="001F2C9F">
        <w:t xml:space="preserve">Структура xml-документа </w:t>
      </w:r>
      <w:r w:rsidR="00F559D0" w:rsidRPr="001F2C9F">
        <w:rPr>
          <w:spacing w:val="6"/>
          <w:shd w:val="clear" w:color="auto" w:fill="FFFFFF"/>
        </w:rPr>
        <w:t>«</w:t>
      </w:r>
      <w:r w:rsidR="001A1B06" w:rsidRPr="001F2C9F">
        <w:rPr>
          <w:spacing w:val="6"/>
          <w:shd w:val="clear" w:color="auto" w:fill="FFFFFF"/>
        </w:rPr>
        <w:t xml:space="preserve">Сведения </w:t>
      </w:r>
      <w:r w:rsidR="001A1B06" w:rsidRPr="001F2C9F">
        <w:t>об объемах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учреждений, формируемых главными распорядителями бюджетных средств</w:t>
      </w:r>
      <w:r w:rsidR="00F559D0" w:rsidRPr="001F2C9F">
        <w:t>»</w:t>
      </w:r>
      <w:bookmarkEnd w:id="32"/>
    </w:p>
    <w:p w:rsidR="00F559D0" w:rsidRPr="001F2C9F" w:rsidRDefault="00F559D0" w:rsidP="00E356E1">
      <w:pPr>
        <w:pStyle w:val="2"/>
        <w:ind w:firstLine="0"/>
      </w:pPr>
    </w:p>
    <w:p w:rsidR="005F5A5C" w:rsidRPr="001F2C9F" w:rsidRDefault="005F5A5C" w:rsidP="001F2C9F">
      <w:pPr>
        <w:ind w:firstLine="720"/>
        <w:jc w:val="center"/>
        <w:rPr>
          <w:sz w:val="24"/>
          <w:szCs w:val="24"/>
        </w:rPr>
      </w:pPr>
    </w:p>
    <w:tbl>
      <w:tblPr>
        <w:tblW w:w="10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80"/>
        <w:gridCol w:w="1313"/>
        <w:gridCol w:w="2268"/>
        <w:gridCol w:w="2337"/>
      </w:tblGrid>
      <w:tr w:rsidR="001A1B06" w:rsidRPr="001F2C9F" w:rsidTr="00F07EDE">
        <w:trPr>
          <w:cantSplit/>
          <w:tblHeader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br w:type="page"/>
            </w:r>
            <w:r w:rsidRPr="001F2C9F">
              <w:rPr>
                <w:b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1A1B06" w:rsidRPr="001F2C9F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b/>
                <w:sz w:val="24"/>
                <w:szCs w:val="24"/>
                <w:lang w:val="en-US"/>
              </w:rPr>
            </w:pPr>
            <w:r w:rsidRPr="001F2C9F">
              <w:rPr>
                <w:b/>
                <w:sz w:val="24"/>
                <w:szCs w:val="24"/>
                <w:lang w:val="en-US"/>
              </w:rPr>
              <w:t>OFO_INF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sz w:val="24"/>
                <w:szCs w:val="24"/>
              </w:rPr>
            </w:pPr>
          </w:p>
        </w:tc>
      </w:tr>
      <w:tr w:rsidR="00017126" w:rsidRPr="001F2C9F" w:rsidTr="00A510BD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367919" w:rsidP="00A5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17126" w:rsidRPr="001F2C9F">
              <w:rPr>
                <w:sz w:val="24"/>
                <w:szCs w:val="24"/>
              </w:rPr>
              <w:t>nst_code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T(</w:t>
            </w:r>
            <w:r w:rsidR="005B2700">
              <w:rPr>
                <w:sz w:val="24"/>
                <w:szCs w:val="24"/>
              </w:rPr>
              <w:t>8</w:t>
            </w:r>
            <w:r w:rsidRPr="001F2C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 учредителя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E5396C" w:rsidP="001676F3">
            <w:pPr>
              <w:rPr>
                <w:sz w:val="24"/>
                <w:szCs w:val="24"/>
              </w:rPr>
            </w:pPr>
            <w:r w:rsidRPr="00E5396C">
              <w:rPr>
                <w:sz w:val="24"/>
                <w:szCs w:val="24"/>
              </w:rPr>
              <w:t xml:space="preserve">Код по сводному реестру </w:t>
            </w:r>
          </w:p>
        </w:tc>
      </w:tr>
      <w:tr w:rsidR="00017126" w:rsidRPr="001F2C9F" w:rsidTr="00A510BD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367919" w:rsidP="00A5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17126" w:rsidRPr="001F2C9F">
              <w:rPr>
                <w:sz w:val="24"/>
                <w:szCs w:val="24"/>
              </w:rPr>
              <w:t>nst_name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учредителя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A510BD">
            <w:pPr>
              <w:rPr>
                <w:sz w:val="24"/>
                <w:szCs w:val="24"/>
              </w:rPr>
            </w:pPr>
          </w:p>
        </w:tc>
      </w:tr>
      <w:tr w:rsidR="0001712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367919" w:rsidP="000A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17126" w:rsidRPr="001F2C9F">
              <w:rPr>
                <w:sz w:val="24"/>
                <w:szCs w:val="24"/>
              </w:rPr>
              <w:t>nst_</w:t>
            </w:r>
            <w:r w:rsidR="00017126" w:rsidRPr="001F2C9F">
              <w:rPr>
                <w:color w:val="000000"/>
                <w:sz w:val="24"/>
                <w:szCs w:val="24"/>
                <w:lang w:val="en-US"/>
              </w:rPr>
              <w:t>inn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="000A025C" w:rsidRPr="001F2C9F">
              <w:rPr>
                <w:sz w:val="24"/>
                <w:szCs w:val="24"/>
              </w:rPr>
              <w:t>учредителя</w:t>
            </w:r>
            <w:r w:rsidR="000A025C" w:rsidRPr="001F2C9F" w:rsidDel="00AC2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rPr>
                <w:sz w:val="24"/>
                <w:szCs w:val="24"/>
              </w:rPr>
            </w:pPr>
          </w:p>
        </w:tc>
      </w:tr>
      <w:tr w:rsidR="0001712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367919" w:rsidP="000A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17126" w:rsidRPr="001F2C9F">
              <w:rPr>
                <w:sz w:val="24"/>
                <w:szCs w:val="24"/>
              </w:rPr>
              <w:t>nst_</w:t>
            </w:r>
            <w:r w:rsidR="00017126" w:rsidRPr="001F2C9F">
              <w:rPr>
                <w:color w:val="000000"/>
                <w:sz w:val="24"/>
                <w:szCs w:val="24"/>
                <w:lang w:val="en-US"/>
              </w:rPr>
              <w:t>kpp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КПП </w:t>
            </w:r>
            <w:r w:rsidR="000A025C" w:rsidRPr="001F2C9F">
              <w:rPr>
                <w:sz w:val="24"/>
                <w:szCs w:val="24"/>
              </w:rPr>
              <w:t>учредителя</w:t>
            </w:r>
            <w:r w:rsidR="000A025C" w:rsidRPr="001F2C9F" w:rsidDel="00AC2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17126" w:rsidRPr="001F2C9F" w:rsidRDefault="00017126" w:rsidP="00017126">
            <w:pPr>
              <w:rPr>
                <w:sz w:val="24"/>
                <w:szCs w:val="24"/>
              </w:rPr>
            </w:pP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jc w:val="center"/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  <w:r w:rsidR="0073478B" w:rsidRPr="001F2C9F">
              <w:rPr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учреждений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rPr>
                <w:sz w:val="24"/>
                <w:szCs w:val="24"/>
              </w:rPr>
            </w:pPr>
          </w:p>
        </w:tc>
      </w:tr>
      <w:tr w:rsidR="001A1B06" w:rsidRPr="001F2C9F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tabs>
                <w:tab w:val="left" w:pos="45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учреждений</w:t>
            </w: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="00067822"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Учреждение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1676F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5B2700">
              <w:rPr>
                <w:color w:val="000000"/>
                <w:sz w:val="24"/>
                <w:szCs w:val="24"/>
              </w:rPr>
              <w:t>8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A47A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E5396C" w:rsidP="001676F3">
            <w:pPr>
              <w:keepLines/>
              <w:rPr>
                <w:color w:val="000000"/>
                <w:sz w:val="24"/>
                <w:szCs w:val="24"/>
              </w:rPr>
            </w:pPr>
            <w:r w:rsidRPr="00E5396C">
              <w:rPr>
                <w:color w:val="000000"/>
                <w:sz w:val="24"/>
                <w:szCs w:val="24"/>
              </w:rPr>
              <w:t xml:space="preserve">Код по сводному реестру </w:t>
            </w: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A47A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Dprtm_inn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A47A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Dprtm_kpp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A47A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КПП 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9A32BE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0A03A7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Srvc</w:t>
            </w:r>
            <w:r w:rsidRPr="000A03A7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0A03A7" w:rsidRDefault="009A32BE" w:rsidP="009A32BE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реестровых записей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9A32BE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0A03A7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Nsi</w:t>
            </w:r>
            <w:r w:rsidRPr="000A03A7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taxes</w:t>
            </w:r>
            <w:r w:rsidRPr="000A03A7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0A03A7" w:rsidRDefault="009A32BE" w:rsidP="009A32BE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0A03A7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записей содержания имущества и уплаты налогов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9A32BE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E356E1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Alignmt_coeff_records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записей по коэффициенту выравнивания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5D3737">
              <w:rPr>
                <w:color w:val="000000"/>
                <w:sz w:val="24"/>
                <w:szCs w:val="24"/>
                <w:lang w:val="en-US"/>
              </w:rPr>
              <w:t>Branch_records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филиалов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реестровых записей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Srvc_records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Реестровая запись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RegNumber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7B395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C60778">
              <w:rPr>
                <w:color w:val="000000"/>
                <w:sz w:val="24"/>
                <w:szCs w:val="24"/>
              </w:rPr>
              <w:t>2</w:t>
            </w:r>
            <w:r w:rsidRPr="001F2C9F">
              <w:rPr>
                <w:color w:val="000000"/>
                <w:sz w:val="24"/>
                <w:szCs w:val="24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1D757A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Реестровый номер записи </w:t>
            </w:r>
            <w:r w:rsidR="00C60778">
              <w:rPr>
                <w:color w:val="000000"/>
                <w:sz w:val="24"/>
                <w:szCs w:val="24"/>
              </w:rPr>
              <w:t>общероссийского и федерального перечня работ и услуг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B2700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2700" w:rsidRPr="001F2C9F" w:rsidRDefault="005B2700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2700" w:rsidRPr="001F2C9F" w:rsidRDefault="005B2700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5B2700">
              <w:rPr>
                <w:color w:val="000000"/>
                <w:sz w:val="24"/>
                <w:szCs w:val="24"/>
                <w:lang w:val="en-US"/>
              </w:rPr>
              <w:t>IsWorkUnitExpenses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2700" w:rsidRPr="001F2C9F" w:rsidRDefault="005B2700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2700" w:rsidRPr="001F2C9F" w:rsidRDefault="005B2700" w:rsidP="007B395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5B2700">
              <w:rPr>
                <w:color w:val="000000"/>
                <w:sz w:val="24"/>
                <w:szCs w:val="24"/>
                <w:lang w:val="en-US"/>
              </w:rPr>
              <w:t>N(1)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2700" w:rsidRPr="001F2C9F" w:rsidRDefault="005B2700" w:rsidP="001D757A">
            <w:pPr>
              <w:keepLines/>
              <w:rPr>
                <w:color w:val="000000"/>
                <w:sz w:val="24"/>
                <w:szCs w:val="24"/>
              </w:rPr>
            </w:pPr>
            <w:r w:rsidRPr="005B2700">
              <w:rPr>
                <w:color w:val="000000"/>
                <w:sz w:val="24"/>
                <w:szCs w:val="24"/>
              </w:rPr>
              <w:t>Затрата на единицу работы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B2700" w:rsidRPr="005B2700" w:rsidRDefault="005B2700" w:rsidP="005B2700">
            <w:pPr>
              <w:keepLines/>
              <w:rPr>
                <w:color w:val="000000"/>
                <w:sz w:val="24"/>
                <w:szCs w:val="24"/>
              </w:rPr>
            </w:pPr>
            <w:r w:rsidRPr="005B2700">
              <w:rPr>
                <w:color w:val="000000"/>
                <w:sz w:val="24"/>
                <w:szCs w:val="24"/>
              </w:rPr>
              <w:t>1-</w:t>
            </w:r>
            <w:r w:rsidRPr="005B2700">
              <w:rPr>
                <w:color w:val="000000"/>
                <w:sz w:val="24"/>
                <w:szCs w:val="24"/>
              </w:rPr>
              <w:tab/>
              <w:t>Да</w:t>
            </w:r>
          </w:p>
          <w:p w:rsidR="005B2700" w:rsidRPr="001F2C9F" w:rsidRDefault="005B2700" w:rsidP="005B2700">
            <w:pPr>
              <w:keepLines/>
              <w:rPr>
                <w:color w:val="000000"/>
                <w:sz w:val="24"/>
                <w:szCs w:val="24"/>
              </w:rPr>
            </w:pPr>
            <w:r w:rsidRPr="005B2700">
              <w:rPr>
                <w:color w:val="000000"/>
                <w:sz w:val="24"/>
                <w:szCs w:val="24"/>
              </w:rPr>
              <w:t>0-</w:t>
            </w:r>
            <w:r w:rsidRPr="005B2700">
              <w:rPr>
                <w:color w:val="000000"/>
                <w:sz w:val="24"/>
                <w:szCs w:val="24"/>
              </w:rPr>
              <w:tab/>
              <w:t>Нет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Vlm_indctr_records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Vlm_indctr_records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Vlm_indctr_record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Vlm_indctr_record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</w:rPr>
              <w:t>(3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  <w:r w:rsidRPr="001F2C9F">
              <w:rPr>
                <w:sz w:val="24"/>
                <w:szCs w:val="24"/>
              </w:rPr>
              <w:t>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</w:t>
            </w:r>
            <w:r w:rsidRPr="001F2C9F">
              <w:rPr>
                <w:color w:val="000000"/>
                <w:sz w:val="24"/>
                <w:szCs w:val="24"/>
              </w:rPr>
              <w:t>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</w:t>
            </w:r>
            <w:r w:rsidRPr="001F2C9F">
              <w:rPr>
                <w:color w:val="000000"/>
                <w:sz w:val="24"/>
                <w:szCs w:val="24"/>
              </w:rPr>
              <w:t>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записей содержания имущества и уплаты налогов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Nsi_taxes_records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Si_taxes_record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 Запись содержания имущества и уплаты налогов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Si_taxes_record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Tax_costs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Energy_сosts10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Затраты на потребление электрической энергии (10%  общего объема затрат учреждения в части указанного  вида затрат в составе затрат на коммунальные услуги)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Energy_сosts50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Затраты на потребление тепловой энергии (50%  общего объема затрат учреждения в части указанного  вида затрат в составе затрат на коммунальные услуги)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Gz_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g</w:t>
            </w:r>
            <w:r w:rsidRPr="001F2C9F">
              <w:rPr>
                <w:color w:val="000000"/>
                <w:sz w:val="24"/>
                <w:szCs w:val="24"/>
              </w:rPr>
              <w:t>rant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Планируемый объем финансового обеспечения выполнения государственного задания, исходя из объемов субсидии, полученной из федерального бюджета в отчетном финансовом году на указанные цели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C109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C109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  <w:trHeight w:val="856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Gz_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i</w:t>
            </w:r>
            <w:r w:rsidRPr="001F2C9F">
              <w:rPr>
                <w:color w:val="000000"/>
                <w:sz w:val="24"/>
                <w:szCs w:val="24"/>
              </w:rPr>
              <w:t>ncome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Планируемые поступления доходов платной деятельности сверх установленного государственного задания, исходя из указанных поступлений, полученных  в отчетном финансовом году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A5FB7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A5FB7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записей корректировок объемов бюджетных ассигнований в связи с применением коэффициента выравнивания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Alignmt_coeff_records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Alignmt_coeff_record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Запись корректировки объемов бюджетных ассигнований в связи с применением коэффициента выравнивания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Alignmt_coeff_record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Not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Mltr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Оплата труда работников федеральных государственных учреждений за исключением денежного довольствия военнослужащих и сотрудников, имеющих специальные звания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E19E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E19E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442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442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Выплаты, зависящие от размера оплаты труда работников федеральных государственных учреждений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D220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D220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9A4B90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16B6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16B6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870C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870C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Mz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2351C9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351C9">
              <w:rPr>
                <w:color w:val="000000"/>
                <w:sz w:val="24"/>
                <w:szCs w:val="24"/>
              </w:rPr>
              <w:t>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>
              <w:rPr>
                <w:color w:val="000000"/>
                <w:sz w:val="24"/>
                <w:szCs w:val="24"/>
              </w:rPr>
              <w:t xml:space="preserve"> (МЗ и ПДИ)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A1C0E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A1C0E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Gsm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На горюче-смазочные материалы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1E7E5D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A454D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1E7E5D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может превышать их значения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A454D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1E7E5D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может превышать их значения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658AC" w:rsidRPr="001F2C9F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5158EB" w:rsidP="00B35C0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8711F">
              <w:rPr>
                <w:color w:val="000000"/>
                <w:sz w:val="24"/>
                <w:szCs w:val="24"/>
              </w:rPr>
              <w:t>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0658AC" w:rsidRPr="001F2C9F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Inz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затраты, непосредственно связанные с оказанием государственной услуги (выполнением работы)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0658AC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2F3E2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2F3E2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56B0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56B0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Socdi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sz w:val="24"/>
                <w:szCs w:val="24"/>
              </w:rPr>
            </w:pPr>
            <w:r w:rsidRPr="000A03A7">
              <w:rPr>
                <w:color w:val="000000"/>
                <w:sz w:val="24"/>
                <w:szCs w:val="24"/>
                <w:lang w:val="en-US"/>
              </w:rPr>
              <w:t>Rpv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E76C2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8711F">
              <w:rPr>
                <w:color w:val="000000"/>
                <w:sz w:val="24"/>
                <w:szCs w:val="24"/>
              </w:rPr>
              <w:t>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Us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360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360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транспортных услуг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45187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45187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Pnz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NC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E3C3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E3C3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tabs>
                <w:tab w:val="left" w:pos="45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 xml:space="preserve">Перечень </w:t>
            </w:r>
            <w:r>
              <w:rPr>
                <w:b/>
                <w:sz w:val="24"/>
                <w:szCs w:val="24"/>
              </w:rPr>
              <w:t>филиалов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0A03A7">
              <w:rPr>
                <w:b/>
                <w:color w:val="000000"/>
                <w:sz w:val="24"/>
                <w:szCs w:val="24"/>
                <w:lang w:val="en-US"/>
              </w:rPr>
              <w:t>Branch_records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color w:val="000000"/>
                <w:sz w:val="24"/>
                <w:szCs w:val="24"/>
              </w:rPr>
            </w:pPr>
            <w:r w:rsidRPr="000A03A7">
              <w:rPr>
                <w:color w:val="000000"/>
                <w:sz w:val="24"/>
                <w:szCs w:val="24"/>
                <w:lang w:val="en-US"/>
              </w:rPr>
              <w:t>Branch_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Филиал</w:t>
            </w:r>
            <w:r w:rsidRPr="001F2C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A93A96" w:rsidP="00A47A0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0A03A7">
              <w:rPr>
                <w:b/>
                <w:color w:val="000000"/>
                <w:sz w:val="24"/>
                <w:szCs w:val="24"/>
                <w:lang w:val="en-US"/>
              </w:rPr>
              <w:t>Branch_record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A93A96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C369CC">
              <w:rPr>
                <w:color w:val="000000"/>
                <w:sz w:val="24"/>
                <w:szCs w:val="24"/>
                <w:lang w:val="en-US"/>
              </w:rPr>
              <w:t>Branch_</w:t>
            </w:r>
            <w:r w:rsidR="005D3737" w:rsidRPr="001F2C9F">
              <w:rPr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T(1</w:t>
            </w:r>
            <w:r w:rsidRPr="001F2C9F">
              <w:rPr>
                <w:color w:val="000000"/>
                <w:sz w:val="24"/>
                <w:szCs w:val="24"/>
              </w:rPr>
              <w:t>9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филиала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учреждения по сводному реестру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A93A96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C369CC">
              <w:rPr>
                <w:color w:val="000000"/>
                <w:sz w:val="24"/>
                <w:szCs w:val="24"/>
                <w:lang w:val="en-US"/>
              </w:rPr>
              <w:t>Branch_</w:t>
            </w:r>
            <w:r w:rsidR="005D3737" w:rsidRPr="001F2C9F"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филиала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A93A96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C369CC">
              <w:rPr>
                <w:color w:val="000000"/>
                <w:sz w:val="24"/>
                <w:szCs w:val="24"/>
                <w:lang w:val="en-US"/>
              </w:rPr>
              <w:t>Branch_</w:t>
            </w:r>
            <w:r w:rsidR="005D3737" w:rsidRPr="001F2C9F">
              <w:rPr>
                <w:color w:val="000000"/>
                <w:sz w:val="24"/>
                <w:szCs w:val="24"/>
                <w:lang w:val="en-US"/>
              </w:rPr>
              <w:t>inn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филиала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A93A96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C369CC">
              <w:rPr>
                <w:color w:val="000000"/>
                <w:sz w:val="24"/>
                <w:szCs w:val="24"/>
                <w:lang w:val="en-US"/>
              </w:rPr>
              <w:t>Branch_</w:t>
            </w:r>
            <w:r w:rsidR="005D3737" w:rsidRPr="001F2C9F">
              <w:rPr>
                <w:color w:val="000000"/>
                <w:sz w:val="24"/>
                <w:szCs w:val="24"/>
                <w:lang w:val="en-US"/>
              </w:rPr>
              <w:t>kpp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КПП </w:t>
            </w:r>
            <w:r>
              <w:rPr>
                <w:color w:val="000000"/>
                <w:sz w:val="24"/>
                <w:szCs w:val="24"/>
              </w:rPr>
              <w:t>филиала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C369CC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Srvc</w:t>
            </w:r>
            <w:r w:rsidRPr="00C369CC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C369CC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реестровых записей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C369CC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Nsi</w:t>
            </w:r>
            <w:r w:rsidRPr="00C369CC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taxes</w:t>
            </w:r>
            <w:r w:rsidRPr="00C369CC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C369CC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C369CC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записей содержания имущества и уплаты налогов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Alignmt_coeff_records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записей по коэффициенту выравнивания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реестровых записей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Srvc_records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Реестровая запись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RegNumber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7B395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C60778">
              <w:rPr>
                <w:color w:val="000000"/>
                <w:sz w:val="24"/>
                <w:szCs w:val="24"/>
              </w:rPr>
              <w:t>2</w:t>
            </w:r>
            <w:r w:rsidRPr="001F2C9F">
              <w:rPr>
                <w:color w:val="000000"/>
                <w:sz w:val="24"/>
                <w:szCs w:val="24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1D757A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Реестровый номер записи </w:t>
            </w:r>
            <w:r w:rsidR="00C60778">
              <w:rPr>
                <w:color w:val="000000"/>
                <w:sz w:val="24"/>
                <w:szCs w:val="24"/>
              </w:rPr>
              <w:t>общероссийского и федерального перечня услуг и работ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Vlm_indctr_records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Vlm_indctr_records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Vlm_indctr_record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Vlm_indctr_record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</w:rPr>
              <w:t>(3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  <w:r w:rsidRPr="001F2C9F">
              <w:rPr>
                <w:sz w:val="24"/>
                <w:szCs w:val="24"/>
              </w:rPr>
              <w:t>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</w:t>
            </w:r>
            <w:r w:rsidRPr="001F2C9F">
              <w:rPr>
                <w:color w:val="000000"/>
                <w:sz w:val="24"/>
                <w:szCs w:val="24"/>
              </w:rPr>
              <w:t>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</w:t>
            </w:r>
            <w:r w:rsidRPr="001F2C9F">
              <w:rPr>
                <w:color w:val="000000"/>
                <w:sz w:val="24"/>
                <w:szCs w:val="24"/>
              </w:rPr>
              <w:t>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записей содержания имущества и уплаты налогов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Nsi_taxes_records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Si_taxes_record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 Запись содержания имущества и уплаты налогов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Si_taxes_record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Tax_costs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7B395D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Energy_</w:t>
            </w:r>
            <w:r w:rsidR="00C60778">
              <w:rPr>
                <w:color w:val="000000"/>
                <w:sz w:val="24"/>
                <w:szCs w:val="24"/>
                <w:lang w:val="en-US"/>
              </w:rPr>
              <w:t>c</w:t>
            </w:r>
            <w:r w:rsidRPr="001F2C9F">
              <w:rPr>
                <w:color w:val="000000"/>
                <w:sz w:val="24"/>
                <w:szCs w:val="24"/>
              </w:rPr>
              <w:t>osts10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Затраты на потребление электрической энергии (10%  общего объема затрат учреждения в части указанного  вида затрат в составе затрат на коммунальные услуги)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Energy_</w:t>
            </w:r>
            <w:r w:rsidR="00C60778">
              <w:rPr>
                <w:color w:val="000000"/>
                <w:sz w:val="24"/>
                <w:szCs w:val="24"/>
                <w:lang w:val="en-US"/>
              </w:rPr>
              <w:t>c</w:t>
            </w:r>
            <w:r w:rsidRPr="001F2C9F">
              <w:rPr>
                <w:color w:val="000000"/>
                <w:sz w:val="24"/>
                <w:szCs w:val="24"/>
              </w:rPr>
              <w:t>osts50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Затраты на потребление тепловой энергии (50%  общего объема затрат учреждения в части указанного  вида затрат в составе затрат на коммунальные услуги)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Gz_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g</w:t>
            </w:r>
            <w:r w:rsidRPr="001F2C9F">
              <w:rPr>
                <w:color w:val="000000"/>
                <w:sz w:val="24"/>
                <w:szCs w:val="24"/>
              </w:rPr>
              <w:t>rant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Планируемый объем финансового обеспечения выполнения государственного задания, исходя из объемов субсидии, полученной из федерального бюджета в отчетном финансовом году на указанные цели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C109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C109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  <w:trHeight w:val="856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Gz_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i</w:t>
            </w:r>
            <w:r w:rsidRPr="001F2C9F">
              <w:rPr>
                <w:color w:val="000000"/>
                <w:sz w:val="24"/>
                <w:szCs w:val="24"/>
              </w:rPr>
              <w:t>ncome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Планируемые поступления доходов платной деятельности сверх установленного государственного задания, исходя из указанных поступлений, полученных  в отчетном финансовом году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A5FB7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A5FB7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записей корректировок объемов бюджетных ассигнований в связи с применением коэффициента выравнивания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Alignmt_coeff_records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Alignmt_coeff_record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Запись корректировки объемов бюджетных ассигнований в связи с применением коэффициента выравнивания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Alignmt_coeff_record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Not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Mltr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Оплата труда работников федеральных государственных учреждений за исключением денежного довольствия военнослужащих и сотрудников, имеющих специальные звания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E19E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E19E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442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442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Выплаты, зависящие от размера оплаты труда работников федеральных государственных учреждений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D220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D220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856A3C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16B6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16B6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870C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870C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Mz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725605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Pr="00952F70">
              <w:rPr>
                <w:color w:val="000000"/>
                <w:sz w:val="24"/>
                <w:szCs w:val="24"/>
              </w:rPr>
              <w:t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>
              <w:rPr>
                <w:color w:val="000000"/>
                <w:sz w:val="24"/>
                <w:szCs w:val="24"/>
              </w:rPr>
              <w:t xml:space="preserve"> (МЗ и ПДИ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A1C0E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A1C0E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Gsm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На горюче-смазочные материалы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725605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A454D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725605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может превышать их значения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A454D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725605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может превышать их значения</w:t>
            </w:r>
          </w:p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865CE" w:rsidRPr="001F2C9F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затраты, непосредственно связанные с оказанием государственной услуги (выполнением работы)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6865CE" w:rsidRPr="001F2C9F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6865CE" w:rsidRPr="001F2C9F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6865CE" w:rsidRPr="001F2C9F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865CE" w:rsidRPr="001F2C9F" w:rsidRDefault="006865CE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6865CE" w:rsidP="005D3737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Fr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6865CE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2F3E2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2F3E2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56B0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56B0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Socdi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A47A09">
            <w:pPr>
              <w:keepLines/>
              <w:rPr>
                <w:sz w:val="24"/>
                <w:szCs w:val="24"/>
              </w:rPr>
            </w:pPr>
            <w:r w:rsidRPr="00C369CC">
              <w:rPr>
                <w:color w:val="000000"/>
                <w:sz w:val="24"/>
                <w:szCs w:val="24"/>
                <w:lang w:val="en-US"/>
              </w:rPr>
              <w:t>Rpv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C16F60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8711F">
              <w:rPr>
                <w:color w:val="000000"/>
                <w:sz w:val="24"/>
                <w:szCs w:val="24"/>
              </w:rPr>
              <w:t>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Us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360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360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транспортных услуг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45187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45187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Pnz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2E030F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E3C3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E3C3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</w:tbl>
    <w:p w:rsidR="00A624CF" w:rsidRPr="001F2C9F" w:rsidRDefault="00A624CF" w:rsidP="001F2C9F">
      <w:pPr>
        <w:ind w:firstLine="720"/>
        <w:jc w:val="center"/>
        <w:rPr>
          <w:sz w:val="24"/>
          <w:szCs w:val="24"/>
        </w:rPr>
      </w:pPr>
    </w:p>
    <w:p w:rsidR="00A624CF" w:rsidRDefault="00A624CF" w:rsidP="001F2C9F">
      <w:pPr>
        <w:ind w:firstLine="720"/>
        <w:jc w:val="center"/>
        <w:rPr>
          <w:sz w:val="24"/>
          <w:szCs w:val="24"/>
        </w:rPr>
      </w:pPr>
    </w:p>
    <w:p w:rsidR="003343B0" w:rsidRDefault="003343B0" w:rsidP="006723E6">
      <w:pPr>
        <w:pStyle w:val="2"/>
      </w:pPr>
      <w:bookmarkStart w:id="33" w:name="_Toc26885209"/>
      <w:r w:rsidRPr="001F2C9F">
        <w:t>2.2.</w:t>
      </w:r>
      <w:r w:rsidR="00F41D79" w:rsidRPr="00E356E1">
        <w:t>5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t xml:space="preserve">Сведения </w:t>
      </w:r>
      <w:r w:rsidRPr="00B03D11">
        <w:t>о</w:t>
      </w:r>
      <w:r>
        <w:t xml:space="preserve"> государственном задании </w:t>
      </w:r>
      <w:r w:rsidRPr="00B46804">
        <w:t>на оказание государственных услуг (выполнения работ)</w:t>
      </w:r>
      <w:r>
        <w:t>»</w:t>
      </w:r>
      <w:bookmarkEnd w:id="33"/>
    </w:p>
    <w:p w:rsidR="00E21A6F" w:rsidRPr="00BC56A9" w:rsidRDefault="00E21A6F" w:rsidP="00E356E1"/>
    <w:p w:rsidR="003343B0" w:rsidRDefault="003343B0" w:rsidP="003343B0"/>
    <w:p w:rsidR="003343B0" w:rsidRDefault="003343B0" w:rsidP="003343B0"/>
    <w:p w:rsidR="003343B0" w:rsidRDefault="003343B0" w:rsidP="003343B0"/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76"/>
        <w:gridCol w:w="17"/>
        <w:gridCol w:w="2251"/>
        <w:gridCol w:w="2126"/>
      </w:tblGrid>
      <w:tr w:rsidR="00EF04B6" w:rsidRPr="00A17A3A" w:rsidTr="00BC56A9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lastRenderedPageBreak/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8C1872"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Сведения государственного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  <w:lang w:val="en-US"/>
              </w:rPr>
            </w:pPr>
            <w:r w:rsidRPr="00A17A3A">
              <w:rPr>
                <w:b/>
                <w:sz w:val="24"/>
                <w:szCs w:val="24"/>
                <w:lang w:val="en-US"/>
              </w:rPr>
              <w:t>Gz_inf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17A3A">
              <w:rPr>
                <w:sz w:val="24"/>
                <w:szCs w:val="24"/>
              </w:rPr>
              <w:t>nst_code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002909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002909" w:rsidRDefault="00EF04B6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  <w:lang w:val="en-US"/>
              </w:rPr>
              <w:t>T</w:t>
            </w:r>
            <w:r w:rsidRPr="000029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002909">
              <w:rPr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 реестру учредителя</w:t>
            </w:r>
            <w:r w:rsidRPr="00A17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17A3A">
              <w:rPr>
                <w:sz w:val="24"/>
                <w:szCs w:val="24"/>
              </w:rPr>
              <w:t>nst_name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  <w:lang w:val="en-US"/>
              </w:rPr>
              <w:t>T</w:t>
            </w:r>
            <w:r w:rsidRPr="00A17A3A">
              <w:rPr>
                <w:sz w:val="24"/>
                <w:szCs w:val="24"/>
              </w:rPr>
              <w:t>(</w:t>
            </w:r>
            <w:r w:rsidR="00C72D7E">
              <w:rPr>
                <w:sz w:val="24"/>
                <w:szCs w:val="24"/>
                <w:lang w:val="en-US"/>
              </w:rPr>
              <w:t>1-</w:t>
            </w:r>
            <w:r w:rsidRPr="00A17A3A">
              <w:rPr>
                <w:sz w:val="24"/>
                <w:szCs w:val="24"/>
              </w:rPr>
              <w:t>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Полное наименование учредителя, формирующего госзадание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Default="00EF04B6" w:rsidP="00BC56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Inst_inn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>
              <w:rPr>
                <w:sz w:val="24"/>
                <w:szCs w:val="24"/>
                <w:lang w:val="en-US"/>
              </w:rPr>
              <w:t>10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учредителя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Default="00EF04B6" w:rsidP="00BC56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Inst_kpp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>
              <w:rPr>
                <w:sz w:val="24"/>
                <w:szCs w:val="24"/>
                <w:lang w:val="en-US"/>
              </w:rPr>
              <w:t>9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F14106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учредителя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Intrnl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 w:rsidRPr="00A17A3A">
              <w:rPr>
                <w:sz w:val="24"/>
                <w:szCs w:val="24"/>
              </w:rPr>
              <w:t>9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Период оказания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Передается в формате: «</w:t>
            </w:r>
            <w:r w:rsidRPr="00A17A3A">
              <w:rPr>
                <w:sz w:val="24"/>
                <w:szCs w:val="24"/>
                <w:lang w:val="en-US"/>
              </w:rPr>
              <w:t>yyyy</w:t>
            </w:r>
            <w:r w:rsidRPr="00A17A3A">
              <w:rPr>
                <w:sz w:val="24"/>
                <w:szCs w:val="24"/>
              </w:rPr>
              <w:t>-</w:t>
            </w:r>
            <w:r w:rsidRPr="00A17A3A">
              <w:rPr>
                <w:sz w:val="24"/>
                <w:szCs w:val="24"/>
                <w:lang w:val="en-US"/>
              </w:rPr>
              <w:t>yyyy</w:t>
            </w:r>
            <w:r w:rsidRPr="00A17A3A">
              <w:rPr>
                <w:sz w:val="24"/>
                <w:szCs w:val="24"/>
              </w:rPr>
              <w:t>»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Intrnl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</w:t>
            </w:r>
            <w:r w:rsidRPr="00A17A3A">
              <w:rPr>
                <w:color w:val="000000"/>
                <w:sz w:val="24"/>
                <w:szCs w:val="24"/>
              </w:rPr>
              <w:t>(127)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Внутренний номер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</w:t>
            </w:r>
            <w:r w:rsidRPr="00A17A3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 реестру учреждения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</w:t>
            </w:r>
            <w:r w:rsidRPr="00A17A3A">
              <w:rPr>
                <w:sz w:val="24"/>
                <w:szCs w:val="24"/>
              </w:rPr>
              <w:t>(</w:t>
            </w:r>
            <w:r w:rsidR="00C72D7E">
              <w:rPr>
                <w:sz w:val="24"/>
                <w:szCs w:val="24"/>
                <w:lang w:val="en-US"/>
              </w:rPr>
              <w:t>1-</w:t>
            </w:r>
            <w:r w:rsidRPr="00A17A3A">
              <w:rPr>
                <w:sz w:val="24"/>
                <w:szCs w:val="24"/>
              </w:rPr>
              <w:t>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Dprtm</w:t>
            </w:r>
            <w:r>
              <w:rPr>
                <w:sz w:val="24"/>
                <w:szCs w:val="24"/>
                <w:lang w:val="en-US"/>
              </w:rPr>
              <w:t>_inn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>
              <w:rPr>
                <w:sz w:val="24"/>
                <w:szCs w:val="24"/>
                <w:lang w:val="en-US"/>
              </w:rPr>
              <w:t>10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F14106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учре</w:t>
            </w:r>
            <w:r>
              <w:rPr>
                <w:sz w:val="24"/>
                <w:szCs w:val="24"/>
                <w:lang w:val="en-US"/>
              </w:rPr>
              <w:t>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F14106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Dprtm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kpp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>
              <w:rPr>
                <w:sz w:val="24"/>
                <w:szCs w:val="24"/>
                <w:lang w:val="en-US"/>
              </w:rPr>
              <w:t>9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учре</w:t>
            </w:r>
            <w:r>
              <w:rPr>
                <w:sz w:val="24"/>
                <w:szCs w:val="24"/>
                <w:lang w:val="en-US"/>
              </w:rPr>
              <w:t>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Part_1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Del="004D646B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Сведения об оказываемых государственных услугах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Part_2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Del="004D646B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Сведения о выполняемых работах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Part_3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F33B3C" w:rsidRDefault="00EF04B6" w:rsidP="00BC56A9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Del="004D646B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Прочие сведения о государственном задании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Сведения об оказываемых государственных услугах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Part_1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Razdel_u</w:t>
            </w:r>
            <w:r>
              <w:rPr>
                <w:color w:val="000000"/>
                <w:sz w:val="24"/>
                <w:szCs w:val="24"/>
                <w:lang w:val="en-US"/>
              </w:rPr>
              <w:t>slugi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293AB4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раздела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Razdel_</w:t>
            </w: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uslugi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Razdel_u</w:t>
            </w:r>
            <w:r>
              <w:rPr>
                <w:color w:val="000000"/>
                <w:sz w:val="24"/>
                <w:szCs w:val="24"/>
                <w:lang w:val="en-US"/>
              </w:rPr>
              <w:t>slugi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nomer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002909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(1-4)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Порядковый номер раздела услуг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Base_code_u</w:t>
            </w:r>
            <w:r>
              <w:rPr>
                <w:color w:val="000000"/>
                <w:sz w:val="24"/>
                <w:szCs w:val="24"/>
                <w:lang w:val="en-US"/>
              </w:rPr>
              <w:t>slugi</w:t>
            </w:r>
            <w:r w:rsidRPr="00A17A3A" w:rsidDel="009652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 xml:space="preserve">Код </w:t>
            </w:r>
            <w:r>
              <w:rPr>
                <w:color w:val="000000"/>
                <w:sz w:val="24"/>
                <w:szCs w:val="24"/>
              </w:rPr>
              <w:t>государственной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 xml:space="preserve"> услуги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Base_name_u</w:t>
            </w:r>
            <w:r>
              <w:rPr>
                <w:color w:val="000000"/>
                <w:sz w:val="24"/>
                <w:szCs w:val="24"/>
                <w:lang w:val="en-US"/>
              </w:rPr>
              <w:t>slugi</w:t>
            </w:r>
            <w:r w:rsidRPr="00A17A3A" w:rsidDel="009652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государственной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Srvc_records_uslug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 xml:space="preserve">Перечень реестровых записей услуг </w:t>
            </w:r>
            <w:r>
              <w:rPr>
                <w:sz w:val="24"/>
                <w:szCs w:val="24"/>
              </w:rPr>
              <w:t>государственной услуги</w:t>
            </w:r>
            <w:r w:rsidRPr="00A17A3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_t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>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N(3,2)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Отклонения от показателей объема, в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Значения заполняются только в %.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47919">
              <w:rPr>
                <w:color w:val="000000"/>
                <w:sz w:val="24"/>
                <w:szCs w:val="24"/>
                <w:lang w:val="en-US"/>
              </w:rPr>
              <w:t>Qulity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_t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>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N(3,2)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Отклонения от показателей качества, в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Значения заполняются только в %.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pa_</w:t>
            </w:r>
            <w:r w:rsidRPr="00596EAA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</w:t>
            </w:r>
            <w:r w:rsidRPr="00596EAA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Порядок информирования потенциальных потребителей государственной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 xml:space="preserve">Перечень реестровых записей </w:t>
            </w:r>
            <w:r>
              <w:rPr>
                <w:b/>
                <w:sz w:val="24"/>
                <w:szCs w:val="24"/>
              </w:rPr>
              <w:t xml:space="preserve">государственной </w:t>
            </w:r>
            <w:r w:rsidRPr="00A17A3A">
              <w:rPr>
                <w:b/>
                <w:sz w:val="24"/>
                <w:szCs w:val="24"/>
              </w:rPr>
              <w:t>услуг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sz w:val="24"/>
                <w:szCs w:val="24"/>
                <w:lang w:val="en-US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Srvc_records</w:t>
            </w:r>
            <w:r w:rsidRPr="00A17A3A">
              <w:rPr>
                <w:b/>
                <w:color w:val="000000"/>
                <w:sz w:val="24"/>
                <w:szCs w:val="24"/>
              </w:rPr>
              <w:t>_</w:t>
            </w: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uslug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Реестровая запись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Reg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Реестровый номер записи </w:t>
            </w:r>
            <w:r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uality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Показатели объема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47919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Volume_records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Значения по показателю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A17A3A">
              <w:rPr>
                <w:color w:val="000000"/>
                <w:sz w:val="24"/>
                <w:szCs w:val="24"/>
              </w:rPr>
              <w:t>3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T(3</w:t>
            </w:r>
            <w:r>
              <w:rPr>
                <w:color w:val="000000"/>
                <w:sz w:val="24"/>
                <w:szCs w:val="24"/>
              </w:rPr>
              <w:t>-4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единицы измерения показателя объема, в соответствии с Общероссийским классификатором единиц измерения</w:t>
            </w:r>
            <w:r>
              <w:rPr>
                <w:color w:val="000000"/>
                <w:sz w:val="24"/>
                <w:szCs w:val="24"/>
              </w:rPr>
              <w:t xml:space="preserve"> (далее - ОКЕИ)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единицы измерения показателя объема,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за первый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за третий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Pay_size</w:t>
            </w:r>
            <w:r w:rsidRPr="00A17A3A">
              <w:rPr>
                <w:color w:val="000000"/>
                <w:sz w:val="24"/>
                <w:szCs w:val="24"/>
              </w:rPr>
              <w:t>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Среднегодовой размер платы (цена, тариф) </w:t>
            </w:r>
            <w:r w:rsidRPr="00A17A3A">
              <w:rPr>
                <w:sz w:val="24"/>
                <w:szCs w:val="24"/>
              </w:rPr>
              <w:t>за первый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Заполняется только для услуг.</w:t>
            </w:r>
          </w:p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Данные представляются в рублях, допускаются значения с 5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Pay_size</w:t>
            </w:r>
            <w:r w:rsidRPr="00A17A3A">
              <w:rPr>
                <w:color w:val="000000"/>
                <w:sz w:val="24"/>
                <w:szCs w:val="24"/>
              </w:rPr>
              <w:t>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Среднегодовой размер платы (цена, тариф)</w:t>
            </w:r>
            <w:r w:rsidRPr="00A17A3A">
              <w:rPr>
                <w:sz w:val="24"/>
                <w:szCs w:val="24"/>
              </w:rPr>
              <w:t xml:space="preserve">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Заполняется только для услуг.</w:t>
            </w:r>
          </w:p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Данные представляются в рублях, допускаются значения с 5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Pay_size</w:t>
            </w:r>
            <w:r w:rsidRPr="00A17A3A">
              <w:rPr>
                <w:color w:val="000000"/>
                <w:sz w:val="24"/>
                <w:szCs w:val="24"/>
              </w:rPr>
              <w:t>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Среднегодовой размер платы (цена, тариф)</w:t>
            </w:r>
            <w:r w:rsidRPr="00A17A3A">
              <w:rPr>
                <w:sz w:val="24"/>
                <w:szCs w:val="24"/>
              </w:rPr>
              <w:t xml:space="preserve"> за третий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Заполняется только для услуг.</w:t>
            </w:r>
          </w:p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Данные представляются в рублях, допускаются значения с 5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47919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Quality_records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uality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12F23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Значения по показателю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47919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Quality_record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A17A3A">
              <w:rPr>
                <w:color w:val="000000"/>
                <w:sz w:val="24"/>
                <w:szCs w:val="24"/>
              </w:rPr>
              <w:t>3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показателя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A17A3A">
              <w:rPr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T(3</w:t>
            </w:r>
            <w:r>
              <w:rPr>
                <w:color w:val="000000"/>
                <w:sz w:val="24"/>
                <w:szCs w:val="24"/>
              </w:rPr>
              <w:t>-4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Код единицы измерения показателя качества,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единицы измерения показателя качества,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первый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третий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Нормативные правовые акты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pa_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pa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pa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Npa_type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Тип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1-Нормативные правовые акты, устанавливающие размер платы (цену, тариф) либо порядок их установления</w:t>
            </w:r>
          </w:p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2- Нормативные правовые акты, регулирующие порядок оказания государственной услуги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Т(3)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-127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F45B5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Вид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Допустимые значения видов нормативных правовых актов:</w:t>
            </w:r>
          </w:p>
          <w:p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федеральный конституционный закон;</w:t>
            </w:r>
          </w:p>
          <w:p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федеральный закон;</w:t>
            </w:r>
          </w:p>
          <w:p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закон;</w:t>
            </w:r>
          </w:p>
          <w:p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указ;</w:t>
            </w:r>
          </w:p>
          <w:p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постановление;</w:t>
            </w:r>
          </w:p>
          <w:p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распоряжение;</w:t>
            </w:r>
          </w:p>
          <w:p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решение;</w:t>
            </w:r>
          </w:p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приказ.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Rec_dep</w:t>
            </w:r>
            <w:r>
              <w:rPr>
                <w:color w:val="000000"/>
                <w:sz w:val="24"/>
                <w:szCs w:val="24"/>
                <w:lang w:val="en-US"/>
              </w:rPr>
              <w:t>artment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Num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Порядок информирования потенциальных потребителей государственной услуги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Sostav_informacii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Chastota_obnovleniya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Частота обновления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Сведения о выполняемых работах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Part_</w:t>
            </w:r>
            <w:r w:rsidRPr="00A17A3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Razdel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abot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раздела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2458F8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2458F8">
              <w:rPr>
                <w:b/>
                <w:color w:val="000000"/>
                <w:sz w:val="24"/>
                <w:szCs w:val="24"/>
                <w:lang w:val="en-US"/>
              </w:rPr>
              <w:t>Razdel_rabot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Razdel_r</w:t>
            </w:r>
            <w:r>
              <w:rPr>
                <w:color w:val="000000"/>
                <w:sz w:val="24"/>
                <w:szCs w:val="24"/>
                <w:lang w:val="en-US"/>
              </w:rPr>
              <w:t>abot</w:t>
            </w:r>
            <w:r w:rsidRPr="00A17A3A">
              <w:rPr>
                <w:sz w:val="24"/>
                <w:szCs w:val="24"/>
              </w:rPr>
              <w:t>_number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N(</w:t>
            </w:r>
            <w:r>
              <w:rPr>
                <w:sz w:val="24"/>
                <w:szCs w:val="24"/>
              </w:rPr>
              <w:t>1-</w:t>
            </w:r>
            <w:r w:rsidRPr="00A17A3A">
              <w:rPr>
                <w:sz w:val="24"/>
                <w:szCs w:val="24"/>
              </w:rPr>
              <w:t>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Порядковый номер раздела работ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Base_code_r</w:t>
            </w:r>
            <w:r>
              <w:rPr>
                <w:color w:val="000000"/>
                <w:sz w:val="24"/>
                <w:szCs w:val="24"/>
                <w:lang w:val="en-US"/>
              </w:rPr>
              <w:t>abot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T(</w:t>
            </w:r>
            <w:r>
              <w:rPr>
                <w:sz w:val="24"/>
                <w:szCs w:val="24"/>
              </w:rPr>
              <w:t>4</w:t>
            </w:r>
            <w:r w:rsidRPr="00A17A3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Код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Base_name_r</w:t>
            </w:r>
            <w:r>
              <w:rPr>
                <w:color w:val="000000"/>
                <w:sz w:val="24"/>
                <w:szCs w:val="24"/>
                <w:lang w:val="en-US"/>
              </w:rPr>
              <w:t>abot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Srvc_records_rabot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Перечень реестровых записей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_t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>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N(3,2)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sz w:val="24"/>
                <w:szCs w:val="24"/>
              </w:rPr>
              <w:t>Отклонения от показателей объема, в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Значения заполняются только в %.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</w:rPr>
            </w:pPr>
            <w:r w:rsidRPr="00A47919">
              <w:rPr>
                <w:color w:val="000000"/>
                <w:sz w:val="24"/>
                <w:szCs w:val="24"/>
                <w:lang w:val="en-US"/>
              </w:rPr>
              <w:t>Qulity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_t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>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N(3,2)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sz w:val="24"/>
                <w:szCs w:val="24"/>
              </w:rPr>
              <w:t>Отклонения от показателей качества, в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Значения заполняются только в %.</w:t>
            </w: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Перечень реестровых записей работ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sz w:val="24"/>
                <w:szCs w:val="24"/>
                <w:lang w:val="en-US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Srvc_records</w:t>
            </w:r>
            <w:r w:rsidRPr="00A17A3A">
              <w:rPr>
                <w:b/>
                <w:color w:val="000000"/>
                <w:sz w:val="24"/>
                <w:szCs w:val="24"/>
              </w:rPr>
              <w:t>_</w:t>
            </w: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rabot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Реестровая запись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Reg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Реестровый номер записи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uality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Показатели объема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47919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Volume_records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12F23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Значения по показателю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47919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Volume_record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A17A3A">
              <w:rPr>
                <w:color w:val="000000"/>
                <w:sz w:val="24"/>
                <w:szCs w:val="24"/>
              </w:rPr>
              <w:t>3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T(3</w:t>
            </w:r>
            <w:r>
              <w:rPr>
                <w:color w:val="000000"/>
                <w:sz w:val="24"/>
                <w:szCs w:val="24"/>
              </w:rPr>
              <w:t>-4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Код единицы измерения показателя объема,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единицы измерения показателя объема,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 w:rsidRPr="00A47919">
              <w:rPr>
                <w:color w:val="000000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Описание работы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Job_</w:t>
            </w:r>
            <w:r w:rsidRPr="00A47919">
              <w:rPr>
                <w:b/>
                <w:color w:val="000000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 w:rsidRPr="008A01AE">
              <w:rPr>
                <w:color w:val="000000"/>
                <w:sz w:val="24"/>
                <w:szCs w:val="24"/>
                <w:lang w:val="en-US"/>
              </w:rPr>
              <w:t>description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>
              <w:rPr>
                <w:color w:val="000000"/>
                <w:sz w:val="24"/>
                <w:szCs w:val="24"/>
                <w:lang w:val="en-US"/>
              </w:rPr>
              <w:t>volume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alue_1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9E2357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работы за первый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>
              <w:rPr>
                <w:color w:val="000000"/>
                <w:sz w:val="24"/>
                <w:szCs w:val="24"/>
                <w:lang w:val="en-US"/>
              </w:rPr>
              <w:t>volume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alue_2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работы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>
              <w:rPr>
                <w:color w:val="000000"/>
                <w:sz w:val="24"/>
                <w:szCs w:val="24"/>
                <w:lang w:val="en-US"/>
              </w:rPr>
              <w:t>volume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alue_3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работы показателя объема за третий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8A01AE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Quality_records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uality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5C0CA8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Значения по показателю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8A01AE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Quality_record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A17A3A">
              <w:rPr>
                <w:color w:val="000000"/>
                <w:sz w:val="24"/>
                <w:szCs w:val="24"/>
              </w:rPr>
              <w:t>3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показателя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A17A3A">
              <w:rPr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T(3</w:t>
            </w:r>
            <w:r>
              <w:rPr>
                <w:color w:val="000000"/>
                <w:sz w:val="24"/>
                <w:szCs w:val="24"/>
              </w:rPr>
              <w:t>-4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Код единицы измерения показателя качества,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единицы измерения показателя качества,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первый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9426C2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9426C2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третий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Прочие сведения о государственном задании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Part_3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B71CD9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4E4275">
              <w:rPr>
                <w:sz w:val="24"/>
                <w:szCs w:val="24"/>
                <w:lang w:val="en-US"/>
              </w:rPr>
              <w:t>R</w:t>
            </w:r>
            <w:r w:rsidRPr="004E4275">
              <w:rPr>
                <w:sz w:val="24"/>
                <w:szCs w:val="24"/>
              </w:rPr>
              <w:t>eason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233EF4" w:rsidRDefault="00EF04B6" w:rsidP="00BC56A9">
            <w:pPr>
              <w:keepLines/>
              <w:rPr>
                <w:sz w:val="24"/>
                <w:szCs w:val="24"/>
              </w:rPr>
            </w:pPr>
            <w:r w:rsidRPr="002A06CC">
              <w:rPr>
                <w:sz w:val="24"/>
                <w:szCs w:val="24"/>
              </w:rPr>
              <w:t>Основания для досрочн</w:t>
            </w:r>
            <w:r w:rsidRPr="00233EF4">
              <w:rPr>
                <w:sz w:val="24"/>
                <w:szCs w:val="24"/>
              </w:rPr>
              <w:t>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B71CD9" w:rsidRDefault="00EF04B6" w:rsidP="00BC56A9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Inaya_informaciya_ispolnenie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records</w:t>
            </w:r>
            <w:r w:rsidRPr="004E4275" w:rsidDel="00693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4E42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1</w:t>
            </w:r>
            <w:r w:rsidRPr="004E427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2A06CC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Иная информация, необходимая для исполнения (контроля за исполнением)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</w:tr>
      <w:tr w:rsidR="00EF04B6" w:rsidRPr="004E4275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Pr="0069351C">
              <w:rPr>
                <w:sz w:val="24"/>
                <w:lang w:val="en-US"/>
              </w:rPr>
              <w:t>oryadok</w:t>
            </w:r>
            <w:r>
              <w:rPr>
                <w:sz w:val="24"/>
                <w:lang w:val="en-US"/>
              </w:rPr>
              <w:t>_</w:t>
            </w:r>
            <w:r w:rsidRPr="0069351C">
              <w:rPr>
                <w:sz w:val="24"/>
                <w:lang w:val="en-US"/>
              </w:rPr>
              <w:t>kontrolya</w:t>
            </w:r>
            <w:r>
              <w:rPr>
                <w:sz w:val="24"/>
                <w:lang w:val="en-US"/>
              </w:rPr>
              <w:t>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sz w:val="24"/>
              </w:rPr>
            </w:pPr>
            <w:r w:rsidRPr="006A7D18">
              <w:rPr>
                <w:sz w:val="24"/>
              </w:rPr>
              <w:t>S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2A06CC" w:rsidRDefault="00EF04B6" w:rsidP="00BC56A9">
            <w:pPr>
              <w:keepLines/>
              <w:rPr>
                <w:sz w:val="24"/>
                <w:szCs w:val="24"/>
              </w:rPr>
            </w:pPr>
            <w:r w:rsidRPr="006A7D18">
              <w:rPr>
                <w:sz w:val="24"/>
              </w:rPr>
              <w:t>Порядок контроля за исполнением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sz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Requirements_report</w:t>
            </w:r>
            <w:r w:rsidRPr="00D6029E">
              <w:rPr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2A06CC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4E42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1</w:t>
            </w:r>
            <w:r w:rsidRPr="004E427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Требование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sz w:val="24"/>
                <w:lang w:val="en-US"/>
              </w:rPr>
            </w:pPr>
            <w:r w:rsidRPr="00E71A9C">
              <w:rPr>
                <w:sz w:val="24"/>
                <w:szCs w:val="24"/>
              </w:rPr>
              <w:t>Period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sz w:val="24"/>
              </w:rPr>
            </w:pPr>
            <w:r w:rsidRPr="004E4275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 w:rsidP="00BC56A9">
            <w:pPr>
              <w:keepLines/>
              <w:rPr>
                <w:sz w:val="24"/>
              </w:rPr>
            </w:pPr>
            <w:r w:rsidRPr="006A7D18"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Периодичность предоставления отчетов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sz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8535A3" w:rsidRDefault="00EF04B6" w:rsidP="00BC56A9">
            <w:pPr>
              <w:keepLines/>
              <w:rPr>
                <w:sz w:val="24"/>
                <w:lang w:val="en-US"/>
              </w:rPr>
            </w:pPr>
            <w:r w:rsidRPr="00E71A9C">
              <w:rPr>
                <w:sz w:val="24"/>
                <w:szCs w:val="24"/>
              </w:rPr>
              <w:t>Period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_records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prev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sz w:val="24"/>
              </w:rPr>
            </w:pPr>
            <w:r w:rsidRPr="004E4275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 w:rsidP="00BC56A9">
            <w:pPr>
              <w:keepLines/>
              <w:rPr>
                <w:sz w:val="24"/>
              </w:rPr>
            </w:pPr>
            <w:r w:rsidRPr="006A7D18"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4E4275">
              <w:rPr>
                <w:sz w:val="24"/>
                <w:szCs w:val="24"/>
              </w:rPr>
              <w:t xml:space="preserve">предоставления </w:t>
            </w:r>
            <w:r w:rsidRPr="008535A3">
              <w:rPr>
                <w:sz w:val="24"/>
                <w:szCs w:val="24"/>
              </w:rPr>
              <w:t xml:space="preserve">предварительного </w:t>
            </w:r>
            <w:r w:rsidRPr="004E4275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4E4275">
              <w:rPr>
                <w:sz w:val="24"/>
                <w:szCs w:val="24"/>
              </w:rPr>
              <w:t xml:space="preserve">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sz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E71A9C" w:rsidRDefault="00EF04B6" w:rsidP="00BC56A9">
            <w:pPr>
              <w:keepLines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  <w:lang w:val="en-US"/>
              </w:rPr>
              <w:t>Date_report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2A06CC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Сроки предоставления отчетов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F45B5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B80E25">
              <w:rPr>
                <w:color w:val="000000"/>
                <w:sz w:val="24"/>
                <w:szCs w:val="24"/>
                <w:lang w:val="en-US"/>
              </w:rPr>
              <w:t>Other</w:t>
            </w:r>
            <w:r>
              <w:rPr>
                <w:color w:val="000000"/>
                <w:sz w:val="24"/>
                <w:szCs w:val="24"/>
                <w:lang w:val="en-US"/>
              </w:rPr>
              <w:t>_r</w:t>
            </w:r>
            <w:r w:rsidRPr="00B80E25">
              <w:rPr>
                <w:color w:val="000000"/>
                <w:sz w:val="24"/>
                <w:szCs w:val="24"/>
                <w:lang w:val="en-US"/>
              </w:rPr>
              <w:t>equirements</w:t>
            </w:r>
            <w:r>
              <w:rPr>
                <w:color w:val="000000"/>
                <w:sz w:val="24"/>
                <w:szCs w:val="24"/>
                <w:lang w:val="en-US"/>
              </w:rPr>
              <w:t>_r</w:t>
            </w:r>
            <w:r w:rsidRPr="006B1C9D">
              <w:rPr>
                <w:color w:val="000000"/>
                <w:sz w:val="24"/>
                <w:szCs w:val="24"/>
                <w:lang w:val="en-US"/>
              </w:rPr>
              <w:t>eport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D6029E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17A3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Иные требования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dd_other_index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Иные показатели, связанные с выполнением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B80E25">
              <w:rPr>
                <w:b/>
                <w:color w:val="000000"/>
                <w:sz w:val="24"/>
                <w:szCs w:val="24"/>
              </w:rPr>
              <w:t>снования для досрочного прекращения выполнения государственного задания</w:t>
            </w:r>
            <w:r w:rsidRPr="00B80E25" w:rsidDel="00B80E2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C63474"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63474">
              <w:rPr>
                <w:b/>
                <w:color w:val="000000"/>
                <w:sz w:val="24"/>
                <w:szCs w:val="24"/>
              </w:rPr>
              <w:t>eason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C63474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C63474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Reason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3707F6">
              <w:rPr>
                <w:color w:val="000000"/>
                <w:sz w:val="24"/>
                <w:szCs w:val="24"/>
              </w:rPr>
              <w:t>Основание 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C63474"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63474">
              <w:rPr>
                <w:b/>
                <w:color w:val="000000"/>
                <w:sz w:val="24"/>
                <w:szCs w:val="24"/>
              </w:rPr>
              <w:t>eason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</w:t>
            </w:r>
            <w:r w:rsidRPr="00336703">
              <w:rPr>
                <w:color w:val="000000"/>
                <w:sz w:val="24"/>
                <w:szCs w:val="24"/>
              </w:rPr>
              <w:t>сновани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336703">
              <w:rPr>
                <w:color w:val="000000"/>
                <w:sz w:val="24"/>
                <w:szCs w:val="24"/>
              </w:rPr>
              <w:t>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36703">
              <w:rPr>
                <w:color w:val="000000"/>
                <w:sz w:val="24"/>
                <w:szCs w:val="24"/>
              </w:rPr>
              <w:t>сновани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36703">
              <w:rPr>
                <w:color w:val="000000"/>
                <w:sz w:val="24"/>
                <w:szCs w:val="24"/>
              </w:rPr>
              <w:t xml:space="preserve"> 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Порядок контроля за исполнением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B654A5">
              <w:rPr>
                <w:b/>
                <w:sz w:val="24"/>
                <w:lang w:val="en-US"/>
              </w:rPr>
              <w:t>Poryadok_kontrolya</w:t>
            </w:r>
            <w:r>
              <w:rPr>
                <w:b/>
                <w:sz w:val="24"/>
                <w:lang w:val="en-US"/>
              </w:rPr>
              <w:t>_records</w:t>
            </w: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Порядок контроля за исполнением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624D1A" w:rsidDel="0069351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Poryadok_kontrolya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268F0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3707F6">
              <w:rPr>
                <w:color w:val="000000"/>
                <w:sz w:val="24"/>
                <w:szCs w:val="24"/>
              </w:rPr>
              <w:t>Порядок контроля за исполнением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Poryadok_kontrolya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F45B5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248CD">
              <w:rPr>
                <w:color w:val="000000"/>
                <w:sz w:val="24"/>
                <w:szCs w:val="24"/>
                <w:lang w:val="en-US"/>
              </w:rPr>
              <w:t>Control_type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F45B5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F45B5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F45B5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формы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b/>
                <w:color w:val="000000"/>
                <w:sz w:val="24"/>
              </w:rPr>
            </w:pPr>
            <w:r w:rsidRPr="006A7D18">
              <w:rPr>
                <w:color w:val="000000"/>
                <w:sz w:val="24"/>
                <w:lang w:val="en-US"/>
              </w:rPr>
              <w:t>Control_type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b/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b/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b/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Period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5C0CA8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B654A5">
              <w:rPr>
                <w:color w:val="000000"/>
                <w:sz w:val="24"/>
                <w:szCs w:val="24"/>
                <w:lang w:val="en-US"/>
              </w:rPr>
              <w:t>Federal_Ispolnit_Organ_</w:t>
            </w:r>
            <w:r>
              <w:rPr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 реестру федерального органа исполнительной власти</w:t>
            </w:r>
            <w:r w:rsidRPr="00A17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5C0CA8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B654A5">
              <w:rPr>
                <w:color w:val="000000"/>
                <w:sz w:val="24"/>
                <w:szCs w:val="24"/>
                <w:lang w:val="en-US"/>
              </w:rPr>
              <w:t>Federal_Ispolnit_Organ_</w:t>
            </w:r>
            <w:r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федерального органа исполнительной власти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jc w:val="center"/>
              <w:rPr>
                <w:b/>
                <w:color w:val="000000"/>
                <w:sz w:val="24"/>
              </w:rPr>
            </w:pPr>
            <w:r w:rsidRPr="006A7D18">
              <w:rPr>
                <w:b/>
                <w:color w:val="000000"/>
                <w:sz w:val="24"/>
              </w:rPr>
              <w:t>Периодичность предоставления отчетов об исполнении государственного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E75CB9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E71A9C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Period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jc w:val="center"/>
              <w:rPr>
                <w:b/>
                <w:color w:val="000000"/>
                <w:sz w:val="24"/>
              </w:rPr>
            </w:pPr>
            <w:r w:rsidRPr="008535A3">
              <w:rPr>
                <w:b/>
                <w:color w:val="000000"/>
                <w:sz w:val="24"/>
              </w:rPr>
              <w:t xml:space="preserve">Сроки </w:t>
            </w:r>
            <w:r w:rsidRPr="006A7D18">
              <w:rPr>
                <w:b/>
                <w:color w:val="000000"/>
                <w:sz w:val="24"/>
              </w:rPr>
              <w:t xml:space="preserve">предоставления </w:t>
            </w:r>
            <w:r>
              <w:rPr>
                <w:b/>
                <w:color w:val="000000"/>
                <w:sz w:val="24"/>
              </w:rPr>
              <w:t xml:space="preserve">предварительного </w:t>
            </w:r>
            <w:r w:rsidRPr="006A7D18">
              <w:rPr>
                <w:b/>
                <w:color w:val="000000"/>
                <w:sz w:val="24"/>
              </w:rPr>
              <w:t>отчет</w:t>
            </w:r>
            <w:r>
              <w:rPr>
                <w:b/>
                <w:color w:val="000000"/>
                <w:sz w:val="24"/>
              </w:rPr>
              <w:t>а</w:t>
            </w:r>
            <w:r w:rsidRPr="006A7D18">
              <w:rPr>
                <w:b/>
                <w:color w:val="000000"/>
                <w:sz w:val="24"/>
              </w:rPr>
              <w:t xml:space="preserve"> об исполнении государственного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8535A3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_records</w:t>
            </w:r>
            <w:r>
              <w:rPr>
                <w:b/>
                <w:color w:val="000000"/>
                <w:sz w:val="24"/>
                <w:szCs w:val="24"/>
              </w:rPr>
              <w:t>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prev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E75CB9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E71A9C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_record_prev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4E4275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предварительного </w:t>
            </w:r>
            <w:r w:rsidRPr="004E4275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4E4275">
              <w:rPr>
                <w:sz w:val="24"/>
                <w:szCs w:val="24"/>
              </w:rPr>
              <w:t xml:space="preserve">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_record_prev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Period</w:t>
            </w:r>
            <w:r>
              <w:rPr>
                <w:color w:val="000000"/>
                <w:sz w:val="24"/>
                <w:szCs w:val="24"/>
                <w:lang w:val="en-US"/>
              </w:rPr>
              <w:t>_name_prev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A7D18" w:rsidRDefault="00EF04B6" w:rsidP="00BC56A9">
            <w:pPr>
              <w:keepLines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4E4275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предварительного </w:t>
            </w:r>
            <w:r w:rsidRPr="004E4275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4E4275">
              <w:rPr>
                <w:sz w:val="24"/>
                <w:szCs w:val="24"/>
              </w:rPr>
              <w:t xml:space="preserve">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80E25">
              <w:rPr>
                <w:b/>
                <w:color w:val="000000"/>
                <w:sz w:val="24"/>
                <w:szCs w:val="24"/>
              </w:rPr>
              <w:t>Срок предоставления отчета об исполнении государственного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6B1C9D">
              <w:rPr>
                <w:b/>
                <w:color w:val="000000"/>
                <w:sz w:val="24"/>
                <w:szCs w:val="24"/>
              </w:rPr>
              <w:t>Date_report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</w:t>
            </w: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B1C9D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E71A9C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3707F6">
              <w:rPr>
                <w:color w:val="000000"/>
                <w:sz w:val="24"/>
                <w:szCs w:val="24"/>
              </w:rPr>
              <w:t>Date_report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E71A9C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4E4275">
              <w:rPr>
                <w:sz w:val="24"/>
                <w:szCs w:val="24"/>
              </w:rPr>
              <w:t>предоставления отчетов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B1C9D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45486D">
              <w:rPr>
                <w:color w:val="000000"/>
                <w:sz w:val="24"/>
                <w:szCs w:val="24"/>
              </w:rPr>
              <w:t>Date_report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F45B5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3F45B5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  <w:r w:rsidRPr="00A17A3A">
              <w:rPr>
                <w:color w:val="000000"/>
                <w:sz w:val="24"/>
                <w:szCs w:val="24"/>
              </w:rPr>
              <w:t xml:space="preserve"> предоставления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17A3A">
              <w:rPr>
                <w:color w:val="000000"/>
                <w:sz w:val="24"/>
                <w:szCs w:val="24"/>
              </w:rPr>
              <w:t xml:space="preserve">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Иные показатели, связанные с выполнением государственного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A</w:t>
            </w: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dd_other_index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624D1A">
              <w:rPr>
                <w:color w:val="000000"/>
                <w:sz w:val="24"/>
                <w:szCs w:val="24"/>
                <w:lang w:val="en-US"/>
              </w:rPr>
              <w:t>ozmozhnoe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624D1A">
              <w:rPr>
                <w:color w:val="000000"/>
                <w:sz w:val="24"/>
                <w:szCs w:val="24"/>
                <w:lang w:val="en-US"/>
              </w:rPr>
              <w:t>otklonenie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3</w:t>
            </w:r>
            <w:r w:rsidRPr="00A17A3A">
              <w:rPr>
                <w:color w:val="000000"/>
                <w:sz w:val="24"/>
                <w:szCs w:val="24"/>
              </w:rPr>
              <w:t>,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2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Допустимое (возможное) отклонение от выполнения государственного задания, в %: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При указании показателя допустимые (возможные) отклонения, предусмотренные в подпунктах 3.1 и 3.2 государственного задания, не заполняются.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Other_index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F45B5" w:rsidRDefault="00EF04B6" w:rsidP="00BC56A9">
            <w:pPr>
              <w:keepLines/>
              <w:rPr>
                <w:sz w:val="24"/>
                <w:szCs w:val="24"/>
              </w:rPr>
            </w:pPr>
            <w:r w:rsidRPr="006A7D18">
              <w:rPr>
                <w:color w:val="000000"/>
                <w:sz w:val="24"/>
              </w:rPr>
              <w:t>Иные показатели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Иные показатели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Other_index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Index</w:t>
            </w:r>
            <w:r w:rsidRPr="00A17A3A">
              <w:rPr>
                <w:color w:val="000000"/>
                <w:sz w:val="24"/>
                <w:szCs w:val="24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624D1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Index</w:t>
            </w:r>
            <w:r w:rsidRPr="00A17A3A">
              <w:rPr>
                <w:color w:val="000000"/>
                <w:sz w:val="24"/>
                <w:szCs w:val="24"/>
              </w:rPr>
              <w:t>_val</w:t>
            </w:r>
            <w:r>
              <w:rPr>
                <w:color w:val="000000"/>
                <w:sz w:val="24"/>
                <w:szCs w:val="24"/>
                <w:lang w:val="en-US"/>
              </w:rPr>
              <w:t>ue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707F6">
              <w:rPr>
                <w:b/>
                <w:sz w:val="24"/>
                <w:szCs w:val="24"/>
              </w:rPr>
              <w:t>Иная информация, необходимая для исполнения (контроля за исполнением)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Inaya_informaciya_ispolnenie</w:t>
            </w:r>
            <w:r w:rsidRPr="00DB527E">
              <w:rPr>
                <w:b/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B654A5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5486D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Inaya_informaciya_ispolnenie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DB527E">
              <w:rPr>
                <w:sz w:val="24"/>
                <w:szCs w:val="24"/>
              </w:rPr>
              <w:t>Иная информация, необходимая для исполнения (контроля за исполнением)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DB527E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DB527E">
              <w:rPr>
                <w:b/>
                <w:color w:val="000000"/>
                <w:sz w:val="24"/>
                <w:szCs w:val="24"/>
              </w:rPr>
              <w:t>Inaya_informaciya_ispolnenie</w:t>
            </w: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Inaya_informaciya_ispolnenie</w:t>
            </w:r>
            <w:r w:rsidRPr="004E4275" w:rsidDel="00693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Иная информация, необходимая для исполнения (контроля за исполнением)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3707F6">
              <w:rPr>
                <w:b/>
                <w:sz w:val="24"/>
                <w:szCs w:val="24"/>
              </w:rPr>
              <w:t>Требование к отчетности об исполнении государственного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Requirements_report_record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B654A5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D6029E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Requirements_report_record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D6029E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3707F6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Требование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Requirements_report_record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4E4275">
              <w:rPr>
                <w:sz w:val="24"/>
                <w:szCs w:val="24"/>
                <w:lang w:val="en-US"/>
              </w:rPr>
              <w:t>Requirements_report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Требование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B654A5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268F0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</w:rPr>
              <w:t>Иные требования к отчетности об исполнении государственного задания</w:t>
            </w: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5486D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Other_requirements_report_record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B654A5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D6029E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Other_requirements_report_record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D6029E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5486D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Иные требования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Other_requirements_report_record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B80E25">
              <w:rPr>
                <w:color w:val="000000"/>
                <w:sz w:val="24"/>
                <w:szCs w:val="24"/>
                <w:lang w:val="en-US"/>
              </w:rPr>
              <w:t>Other</w:t>
            </w:r>
            <w:r>
              <w:rPr>
                <w:color w:val="000000"/>
                <w:sz w:val="24"/>
                <w:szCs w:val="24"/>
                <w:lang w:val="en-US"/>
              </w:rPr>
              <w:t>_r</w:t>
            </w:r>
            <w:r w:rsidRPr="00B80E25">
              <w:rPr>
                <w:color w:val="000000"/>
                <w:sz w:val="24"/>
                <w:szCs w:val="24"/>
                <w:lang w:val="en-US"/>
              </w:rPr>
              <w:t>equirements</w:t>
            </w:r>
            <w:r>
              <w:rPr>
                <w:color w:val="000000"/>
                <w:sz w:val="24"/>
                <w:szCs w:val="24"/>
                <w:lang w:val="en-US"/>
              </w:rPr>
              <w:t>_r</w:t>
            </w:r>
            <w:r w:rsidRPr="006B1C9D">
              <w:rPr>
                <w:color w:val="000000"/>
                <w:sz w:val="24"/>
                <w:szCs w:val="24"/>
                <w:lang w:val="en-US"/>
              </w:rPr>
              <w:t>eport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4E4275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Иные требования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</w:tbl>
    <w:p w:rsidR="00E21A6F" w:rsidRDefault="00E21A6F" w:rsidP="003343B0"/>
    <w:p w:rsidR="00E21A6F" w:rsidRDefault="00E21A6F" w:rsidP="003343B0"/>
    <w:p w:rsidR="00E8137C" w:rsidRDefault="00591854">
      <w:pPr>
        <w:pStyle w:val="2"/>
      </w:pPr>
      <w:bookmarkStart w:id="34" w:name="_Toc26885210"/>
      <w:r>
        <w:t>2.2.6</w:t>
      </w:r>
      <w:r w:rsidR="008D6666">
        <w:t xml:space="preserve">  </w:t>
      </w:r>
      <w:r w:rsidR="00E8137C">
        <w:t xml:space="preserve">Структура </w:t>
      </w:r>
      <w:r w:rsidR="00E8137C">
        <w:rPr>
          <w:lang w:val="en-US"/>
        </w:rPr>
        <w:t>xml</w:t>
      </w:r>
      <w:r w:rsidR="00E8137C">
        <w:t xml:space="preserve">-документа </w:t>
      </w:r>
      <w:r w:rsidR="00532959">
        <w:t>«Отчет о выполнении государственного задания»</w:t>
      </w:r>
      <w:bookmarkEnd w:id="34"/>
    </w:p>
    <w:p w:rsidR="00532959" w:rsidRDefault="00532959" w:rsidP="00E356E1"/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93"/>
        <w:gridCol w:w="2251"/>
        <w:gridCol w:w="2126"/>
      </w:tblGrid>
      <w:tr w:rsidR="00532959" w:rsidRPr="00A17A3A" w:rsidTr="00076146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532959" w:rsidRPr="00A17A3A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0761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выполнении Государственного задания</w:t>
            </w:r>
          </w:p>
        </w:tc>
      </w:tr>
      <w:tr w:rsidR="00532959" w:rsidRPr="00A17A3A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532959" w:rsidRDefault="00532959" w:rsidP="0007614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Gz_report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07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07614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0761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0761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076146">
            <w:pPr>
              <w:rPr>
                <w:sz w:val="24"/>
                <w:szCs w:val="24"/>
              </w:rPr>
            </w:pPr>
          </w:p>
        </w:tc>
      </w:tr>
      <w:tr w:rsidR="00532959" w:rsidRPr="00A17A3A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Registry_</w:t>
            </w:r>
            <w:r>
              <w:rPr>
                <w:sz w:val="24"/>
                <w:szCs w:val="24"/>
                <w:lang w:val="en-US"/>
              </w:rPr>
              <w:t>N</w:t>
            </w:r>
            <w:r w:rsidRPr="00C33F5A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  <w:lang w:val="en-US"/>
              </w:rPr>
            </w:pPr>
            <w:r w:rsidRPr="00C33F5A">
              <w:rPr>
                <w:sz w:val="24"/>
                <w:szCs w:val="24"/>
                <w:lang w:val="en-US"/>
              </w:rPr>
              <w:t>T</w:t>
            </w:r>
            <w:r w:rsidRPr="00C33F5A">
              <w:rPr>
                <w:sz w:val="24"/>
                <w:szCs w:val="24"/>
              </w:rPr>
              <w:t>(255)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Номер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Одно поле обязательное</w:t>
            </w:r>
            <w:r>
              <w:rPr>
                <w:sz w:val="24"/>
                <w:szCs w:val="24"/>
              </w:rPr>
              <w:t>,</w:t>
            </w:r>
            <w:r w:rsidRPr="00C33F5A">
              <w:rPr>
                <w:sz w:val="24"/>
                <w:szCs w:val="24"/>
              </w:rPr>
              <w:t xml:space="preserve"> либо номер госзадания либо номер отчета</w:t>
            </w:r>
          </w:p>
        </w:tc>
      </w:tr>
      <w:tr w:rsidR="00532959" w:rsidRPr="00A17A3A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3F45B5" w:rsidRDefault="00532959" w:rsidP="0053295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Report_</w:t>
            </w:r>
            <w:r>
              <w:rPr>
                <w:sz w:val="24"/>
                <w:szCs w:val="24"/>
                <w:lang w:val="en-US"/>
              </w:rPr>
              <w:t>N</w:t>
            </w:r>
            <w:r w:rsidRPr="00C33F5A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  <w:lang w:val="en-US"/>
              </w:rPr>
            </w:pPr>
            <w:r w:rsidRPr="00C33F5A">
              <w:rPr>
                <w:sz w:val="24"/>
                <w:szCs w:val="24"/>
              </w:rPr>
              <w:t>Т(250)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Номер отчета о выполнении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Одно поле обязательное</w:t>
            </w:r>
            <w:r>
              <w:rPr>
                <w:sz w:val="24"/>
                <w:szCs w:val="24"/>
              </w:rPr>
              <w:t>,</w:t>
            </w:r>
            <w:r w:rsidRPr="00C33F5A">
              <w:rPr>
                <w:sz w:val="24"/>
                <w:szCs w:val="24"/>
              </w:rPr>
              <w:t xml:space="preserve"> либо номер госзадания либо номер отчета</w:t>
            </w:r>
          </w:p>
        </w:tc>
      </w:tr>
      <w:tr w:rsidR="00532959" w:rsidRPr="00A17A3A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3F45B5" w:rsidRDefault="00532959" w:rsidP="005329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Report_Period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3F45B5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3F45B5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Т(2000)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</w:p>
        </w:tc>
      </w:tr>
      <w:tr w:rsidR="00532959" w:rsidRPr="00A17A3A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C33F5A" w:rsidRDefault="00532959" w:rsidP="00532959">
            <w:pPr>
              <w:rPr>
                <w:sz w:val="24"/>
                <w:szCs w:val="24"/>
                <w:lang w:val="en-US"/>
              </w:rPr>
            </w:pPr>
            <w:r w:rsidRPr="00C33F5A">
              <w:rPr>
                <w:sz w:val="24"/>
                <w:szCs w:val="24"/>
                <w:lang w:val="en-US"/>
              </w:rPr>
              <w:t>Report_</w:t>
            </w:r>
            <w:r>
              <w:rPr>
                <w:sz w:val="24"/>
                <w:szCs w:val="24"/>
                <w:lang w:val="en-US"/>
              </w:rPr>
              <w:t>Type</w:t>
            </w:r>
          </w:p>
          <w:p w:rsidR="00532959" w:rsidRPr="003F45B5" w:rsidRDefault="00532959" w:rsidP="005329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002909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002909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Т(1-15)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Вид отчета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значения: Предварительный, Основной, Промежуточный</w:t>
            </w:r>
          </w:p>
        </w:tc>
      </w:tr>
      <w:tr w:rsidR="00532959" w:rsidRPr="00E8660F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C33F5A" w:rsidRDefault="00532959" w:rsidP="00532959">
            <w:pPr>
              <w:rPr>
                <w:sz w:val="24"/>
                <w:szCs w:val="24"/>
                <w:lang w:val="en-US"/>
              </w:rPr>
            </w:pPr>
            <w:r w:rsidRPr="00C33F5A">
              <w:rPr>
                <w:sz w:val="24"/>
                <w:szCs w:val="24"/>
                <w:lang w:val="en-US"/>
              </w:rPr>
              <w:t>Report_</w:t>
            </w:r>
            <w:r>
              <w:rPr>
                <w:sz w:val="24"/>
                <w:szCs w:val="24"/>
                <w:lang w:val="en-US"/>
              </w:rPr>
              <w:t>Date</w:t>
            </w:r>
          </w:p>
          <w:p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9E3E97" w:rsidRDefault="00532959" w:rsidP="00532959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532959" w:rsidRDefault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на которую формируется отчет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E8660F" w:rsidRDefault="00532959" w:rsidP="0053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«На дату»</w:t>
            </w:r>
          </w:p>
        </w:tc>
      </w:tr>
      <w:tr w:rsidR="00532959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Service</w:t>
            </w:r>
            <w:r w:rsidRPr="00E356E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9E3E97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356E1">
              <w:rPr>
                <w:sz w:val="24"/>
                <w:szCs w:val="24"/>
              </w:rPr>
              <w:t>(0-1)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9E3E97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реестровых записей государственных услуг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9E3E97" w:rsidRDefault="00532959" w:rsidP="00532959">
            <w:pPr>
              <w:rPr>
                <w:sz w:val="24"/>
                <w:szCs w:val="24"/>
              </w:rPr>
            </w:pPr>
          </w:p>
        </w:tc>
      </w:tr>
      <w:tr w:rsidR="00532959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Work</w:t>
            </w:r>
            <w:r w:rsidRPr="00E356E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A17A3A" w:rsidRDefault="00532959" w:rsidP="0053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E356E1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356E1">
              <w:rPr>
                <w:sz w:val="24"/>
                <w:szCs w:val="24"/>
              </w:rPr>
              <w:t>(0-1)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9E3E97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реестровых записей работ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2959" w:rsidRPr="009E3E97" w:rsidRDefault="00532959" w:rsidP="00532959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Данные об услуге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sz w:val="24"/>
                <w:szCs w:val="24"/>
                <w:lang w:val="en-US"/>
              </w:rPr>
              <w:t>Service_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Service_</w:t>
            </w:r>
            <w:r>
              <w:rPr>
                <w:sz w:val="24"/>
                <w:szCs w:val="24"/>
                <w:lang w:val="en-US"/>
              </w:rPr>
              <w:t>R</w:t>
            </w:r>
            <w:r w:rsidRPr="00C33F5A">
              <w:rPr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Реестровая запись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sz w:val="24"/>
                <w:szCs w:val="24"/>
                <w:lang w:val="en-US"/>
              </w:rPr>
              <w:t>Service_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Regr</w:t>
            </w:r>
            <w:r w:rsidRPr="00C33F5A">
              <w:rPr>
                <w:color w:val="000000"/>
                <w:sz w:val="24"/>
                <w:szCs w:val="24"/>
              </w:rPr>
              <w:t>_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Реестровый номер записи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0-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C33F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Показатели объема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Значения по показателю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C33F5A">
              <w:rPr>
                <w:color w:val="000000"/>
                <w:sz w:val="24"/>
                <w:szCs w:val="24"/>
              </w:rPr>
              <w:t>3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T(3</w:t>
            </w:r>
            <w:r w:rsidRPr="00C33F5A">
              <w:rPr>
                <w:color w:val="000000"/>
                <w:sz w:val="24"/>
                <w:szCs w:val="24"/>
              </w:rPr>
              <w:t>-4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Код единицы измерения показателя объема, в соответствии с Общероссийским классификатором единиц измерения (далее - ОКЕИ)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Наименование единицы измерения показателя объема,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7C2821">
              <w:rPr>
                <w:color w:val="000000" w:themeColor="text1"/>
                <w:sz w:val="24"/>
                <w:szCs w:val="24"/>
              </w:rPr>
              <w:t>pproved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_OnDate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Executed</w:t>
            </w:r>
            <w:r w:rsidRPr="00C33F5A">
              <w:rPr>
                <w:color w:val="000000" w:themeColor="text1"/>
                <w:sz w:val="24"/>
                <w:szCs w:val="24"/>
                <w:lang w:val="en-US"/>
              </w:rPr>
              <w:t>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On</w:t>
            </w:r>
            <w:r w:rsidRPr="00C33F5A">
              <w:rPr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C33F5A" w:rsidRDefault="00821AB5" w:rsidP="00821A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Deviation</w:t>
            </w:r>
            <w:r w:rsidRPr="00C33F5A"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_</w:t>
            </w:r>
            <w:r w:rsidRPr="00C33F5A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eason</w:t>
            </w:r>
          </w:p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S</w:t>
            </w:r>
            <w:r w:rsidRPr="00706B13"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sz w:val="24"/>
                <w:szCs w:val="24"/>
              </w:rPr>
              <w:t>Значения по показателю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</w:t>
            </w:r>
            <w:r w:rsidRPr="00706B13">
              <w:rPr>
                <w:color w:val="000000"/>
                <w:sz w:val="24"/>
                <w:szCs w:val="24"/>
              </w:rPr>
              <w:t>3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Код показателя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706B13">
              <w:rPr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T(3</w:t>
            </w:r>
            <w:r w:rsidRPr="00706B13">
              <w:rPr>
                <w:color w:val="000000"/>
                <w:sz w:val="24"/>
                <w:szCs w:val="24"/>
              </w:rPr>
              <w:t>-4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Код единицы измерения показателя качества,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Наименование единицы измерения показателя качества,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C2821">
              <w:rPr>
                <w:color w:val="000000"/>
                <w:sz w:val="24"/>
                <w:szCs w:val="24"/>
              </w:rPr>
              <w:t>Approved_</w:t>
            </w:r>
            <w:r>
              <w:rPr>
                <w:color w:val="000000"/>
                <w:sz w:val="24"/>
                <w:szCs w:val="24"/>
                <w:lang w:val="en-US"/>
              </w:rPr>
              <w:t>On</w:t>
            </w:r>
            <w:r w:rsidRPr="007C2821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Executed_OnDate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83213E" w:rsidRDefault="00821AB5" w:rsidP="00821A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Deviation_Reason</w:t>
            </w:r>
          </w:p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Данные о работе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Work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Work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Реестровая запись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Work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Regr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C33F5A">
              <w:rPr>
                <w:color w:val="000000"/>
                <w:sz w:val="24"/>
                <w:szCs w:val="24"/>
              </w:rPr>
              <w:t>24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Реестровый номер записи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0-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C33F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0-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C33F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Показатели объема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Значения по показателю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C33F5A">
              <w:rPr>
                <w:color w:val="000000"/>
                <w:sz w:val="24"/>
                <w:szCs w:val="24"/>
              </w:rPr>
              <w:t>3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T(3</w:t>
            </w:r>
            <w:r w:rsidRPr="00C33F5A">
              <w:rPr>
                <w:color w:val="000000"/>
                <w:sz w:val="24"/>
                <w:szCs w:val="24"/>
              </w:rPr>
              <w:t>-4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Код единицы измерения показателя объема,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Наименование единицы измерения показателя объема,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C2821">
              <w:rPr>
                <w:color w:val="000000"/>
                <w:sz w:val="24"/>
                <w:szCs w:val="24"/>
              </w:rPr>
              <w:t>Approved_</w:t>
            </w:r>
            <w:r>
              <w:rPr>
                <w:color w:val="000000"/>
                <w:sz w:val="24"/>
                <w:szCs w:val="24"/>
                <w:lang w:val="en-US"/>
              </w:rPr>
              <w:t>On</w:t>
            </w:r>
            <w:r w:rsidRPr="007C2821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C2821">
              <w:rPr>
                <w:color w:val="000000"/>
                <w:sz w:val="24"/>
                <w:szCs w:val="24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C2821">
              <w:rPr>
                <w:color w:val="000000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  <w:r w:rsidRPr="007C2821">
              <w:rPr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Executed_OnDate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83213E" w:rsidRDefault="00821AB5" w:rsidP="00821A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Deviation_Reason</w:t>
            </w:r>
          </w:p>
          <w:p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S</w:t>
            </w:r>
            <w:r w:rsidRPr="00706B13"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sz w:val="24"/>
                <w:szCs w:val="24"/>
              </w:rPr>
              <w:t>Значения по показателю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</w:t>
            </w:r>
            <w:r w:rsidRPr="00706B13">
              <w:rPr>
                <w:color w:val="000000"/>
                <w:sz w:val="24"/>
                <w:szCs w:val="24"/>
              </w:rPr>
              <w:t>3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Код показателя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706B13">
              <w:rPr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T(3</w:t>
            </w:r>
            <w:r w:rsidRPr="00706B13">
              <w:rPr>
                <w:color w:val="000000"/>
                <w:sz w:val="24"/>
                <w:szCs w:val="24"/>
              </w:rPr>
              <w:t>-4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Код единицы измерения показателя качества,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Наименование единицы измерения показателя качества,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7C2821">
              <w:rPr>
                <w:color w:val="000000" w:themeColor="text1"/>
                <w:sz w:val="24"/>
                <w:szCs w:val="24"/>
              </w:rPr>
              <w:t>pproved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_OnDate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Executed</w:t>
            </w:r>
            <w:r w:rsidRPr="00C33F5A">
              <w:rPr>
                <w:color w:val="000000" w:themeColor="text1"/>
                <w:sz w:val="24"/>
                <w:szCs w:val="24"/>
                <w:lang w:val="en-US"/>
              </w:rPr>
              <w:t>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On</w:t>
            </w:r>
            <w:r w:rsidRPr="00C33F5A">
              <w:rPr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A72CB7" w:rsidRPr="009E3E9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C33F5A" w:rsidRDefault="00A72CB7" w:rsidP="00A72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Deviation</w:t>
            </w:r>
            <w:r w:rsidRPr="00C33F5A"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_</w:t>
            </w:r>
            <w:r w:rsidRPr="00C33F5A">
              <w:rPr>
                <w:sz w:val="24"/>
                <w:szCs w:val="24"/>
                <w:lang w:val="en-US"/>
              </w:rPr>
              <w:t>Re</w:t>
            </w:r>
            <w:r>
              <w:rPr>
                <w:sz w:val="24"/>
                <w:szCs w:val="24"/>
                <w:lang w:val="en-US"/>
              </w:rPr>
              <w:t>as</w:t>
            </w:r>
            <w:r w:rsidRPr="00C33F5A">
              <w:rPr>
                <w:sz w:val="24"/>
                <w:szCs w:val="24"/>
                <w:lang w:val="en-US"/>
              </w:rPr>
              <w:t>on</w:t>
            </w:r>
          </w:p>
          <w:p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A17A3A" w:rsidRDefault="00A72CB7" w:rsidP="00A72CB7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</w:tbl>
    <w:p w:rsidR="00532959" w:rsidRPr="00E356E1" w:rsidRDefault="00532959" w:rsidP="00E356E1"/>
    <w:p w:rsidR="003343B0" w:rsidRPr="003343B0" w:rsidRDefault="003343B0" w:rsidP="006723E6">
      <w:pPr>
        <w:pStyle w:val="2"/>
      </w:pPr>
      <w:bookmarkStart w:id="35" w:name="_Toc26885211"/>
      <w:r w:rsidRPr="001F2C9F">
        <w:t>2.2.</w:t>
      </w:r>
      <w:r w:rsidR="00591854">
        <w:t>7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t>С</w:t>
      </w:r>
      <w:r w:rsidRPr="00253D86">
        <w:t>правочник видов нормативных правовых актов</w:t>
      </w:r>
      <w:r>
        <w:t>»</w:t>
      </w:r>
      <w:bookmarkEnd w:id="35"/>
    </w:p>
    <w:p w:rsidR="003343B0" w:rsidRPr="00A43BBC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93"/>
        <w:gridCol w:w="2251"/>
        <w:gridCol w:w="2126"/>
      </w:tblGrid>
      <w:tr w:rsidR="003343B0" w:rsidRPr="00A17A3A" w:rsidTr="00120D12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43B0" w:rsidRPr="00A17A3A" w:rsidTr="00120D12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3E97">
              <w:rPr>
                <w:b/>
                <w:sz w:val="24"/>
                <w:szCs w:val="24"/>
              </w:rPr>
              <w:t>Справочник видов нормативных правовых актов</w:t>
            </w: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</w:rPr>
              <w:t>Npa_kind</w:t>
            </w: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 xml:space="preserve"> _guide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виде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color w:val="000000"/>
                <w:sz w:val="24"/>
                <w:szCs w:val="24"/>
              </w:rPr>
            </w:pPr>
            <w:r w:rsidRPr="003F45B5">
              <w:rPr>
                <w:b/>
                <w:color w:val="000000"/>
                <w:sz w:val="24"/>
                <w:szCs w:val="24"/>
              </w:rPr>
              <w:t>Npa_kind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002909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002909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-127)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Вид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Допустимые значения видов нормативных правовых актов:</w:t>
            </w:r>
          </w:p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федеральный конституционный закон;</w:t>
            </w:r>
          </w:p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федеральный закон;</w:t>
            </w:r>
          </w:p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закон;</w:t>
            </w:r>
          </w:p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указ;</w:t>
            </w:r>
          </w:p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постановление;</w:t>
            </w:r>
          </w:p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распоряжение;</w:t>
            </w:r>
          </w:p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решение;</w:t>
            </w:r>
          </w:p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приказ.</w:t>
            </w: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Date_Start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E8660F" w:rsidRDefault="003343B0" w:rsidP="00120D12">
            <w:pPr>
              <w:rPr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Формат даты &lt;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yyyy</w:t>
            </w:r>
            <w:r w:rsidRPr="00B71CD9">
              <w:rPr>
                <w:color w:val="000000"/>
                <w:sz w:val="24"/>
                <w:szCs w:val="24"/>
              </w:rPr>
              <w:t>-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1CD9">
              <w:rPr>
                <w:color w:val="000000"/>
                <w:sz w:val="24"/>
                <w:szCs w:val="24"/>
              </w:rPr>
              <w:t>-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ddThh</w:t>
            </w:r>
            <w:r w:rsidRPr="00B71CD9">
              <w:rPr>
                <w:color w:val="000000"/>
                <w:sz w:val="24"/>
                <w:szCs w:val="24"/>
              </w:rPr>
              <w:t>: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1CD9">
              <w:rPr>
                <w:color w:val="000000"/>
                <w:sz w:val="24"/>
                <w:szCs w:val="24"/>
              </w:rPr>
              <w:t>: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ss</w:t>
            </w:r>
            <w:r w:rsidRPr="00B71CD9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Date_End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окончание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 xml:space="preserve">Формат даты </w:t>
            </w:r>
            <w:r w:rsidRPr="00B71CD9">
              <w:rPr>
                <w:color w:val="000000"/>
                <w:sz w:val="24"/>
                <w:szCs w:val="24"/>
              </w:rPr>
              <w:t>&lt;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yyyy</w:t>
            </w:r>
            <w:r w:rsidRPr="00B71CD9">
              <w:rPr>
                <w:color w:val="000000"/>
                <w:sz w:val="24"/>
                <w:szCs w:val="24"/>
              </w:rPr>
              <w:t>-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1CD9">
              <w:rPr>
                <w:color w:val="000000"/>
                <w:sz w:val="24"/>
                <w:szCs w:val="24"/>
              </w:rPr>
              <w:t>-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ddThh</w:t>
            </w:r>
            <w:r w:rsidRPr="00B71CD9">
              <w:rPr>
                <w:color w:val="000000"/>
                <w:sz w:val="24"/>
                <w:szCs w:val="24"/>
              </w:rPr>
              <w:t>: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1CD9">
              <w:rPr>
                <w:color w:val="000000"/>
                <w:sz w:val="24"/>
                <w:szCs w:val="24"/>
              </w:rPr>
              <w:t>: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ss</w:t>
            </w:r>
            <w:r w:rsidRPr="00B71CD9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Meta_ID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Guid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Групповой идентификатор всех версий одной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принимает уникальное значение</w:t>
            </w: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N(9)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принимает уникальное значение</w:t>
            </w:r>
          </w:p>
        </w:tc>
      </w:tr>
    </w:tbl>
    <w:p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:rsidR="003343B0" w:rsidRDefault="003343B0" w:rsidP="006723E6">
      <w:pPr>
        <w:pStyle w:val="2"/>
      </w:pPr>
      <w:bookmarkStart w:id="36" w:name="_Toc26885212"/>
      <w:r w:rsidRPr="001F2C9F">
        <w:t>2.2.</w:t>
      </w:r>
      <w:r w:rsidR="00591854">
        <w:t>8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t>С</w:t>
      </w:r>
      <w:r w:rsidRPr="00253D86">
        <w:t>правочник федеральных органов исполнительной власти</w:t>
      </w:r>
      <w:r>
        <w:t>»</w:t>
      </w:r>
      <w:bookmarkEnd w:id="36"/>
    </w:p>
    <w:p w:rsidR="003343B0" w:rsidRDefault="003343B0" w:rsidP="003343B0">
      <w:pPr>
        <w:jc w:val="center"/>
      </w:pPr>
    </w:p>
    <w:p w:rsidR="003343B0" w:rsidRPr="00A43BBC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117"/>
        <w:gridCol w:w="662"/>
        <w:gridCol w:w="1206"/>
        <w:gridCol w:w="2101"/>
        <w:gridCol w:w="2115"/>
      </w:tblGrid>
      <w:tr w:rsidR="003343B0" w:rsidRPr="00A17A3A" w:rsidTr="00120D12">
        <w:trPr>
          <w:cantSplit/>
          <w:tblHeader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43B0" w:rsidRPr="00A17A3A" w:rsidTr="00120D12">
        <w:trPr>
          <w:cantSplit/>
          <w:trHeight w:val="306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925">
              <w:rPr>
                <w:b/>
                <w:sz w:val="24"/>
                <w:szCs w:val="24"/>
              </w:rPr>
              <w:t>Справочник федеральных органов исполнительной власти</w:t>
            </w:r>
          </w:p>
        </w:tc>
      </w:tr>
      <w:tr w:rsidR="003343B0" w:rsidRPr="00A17A3A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</w:rPr>
              <w:t>Federal_body_</w:t>
            </w: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guide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69246D" w:rsidRDefault="003343B0" w:rsidP="00120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69246D">
              <w:rPr>
                <w:color w:val="000000"/>
                <w:sz w:val="24"/>
                <w:szCs w:val="24"/>
              </w:rPr>
              <w:t>Federal</w:t>
            </w:r>
            <w:r>
              <w:rPr>
                <w:color w:val="000000"/>
                <w:sz w:val="24"/>
                <w:szCs w:val="24"/>
              </w:rPr>
              <w:t>_</w:t>
            </w:r>
            <w:r w:rsidRPr="0069246D">
              <w:rPr>
                <w:color w:val="000000"/>
                <w:sz w:val="24"/>
                <w:szCs w:val="24"/>
              </w:rPr>
              <w:t>body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федеральном органе</w:t>
            </w:r>
            <w:r w:rsidRPr="0069246D">
              <w:rPr>
                <w:sz w:val="24"/>
                <w:szCs w:val="24"/>
              </w:rPr>
              <w:t xml:space="preserve"> исполнительной власти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color w:val="000000"/>
                <w:sz w:val="24"/>
                <w:szCs w:val="24"/>
              </w:rPr>
            </w:pPr>
            <w:r w:rsidRPr="003F45B5">
              <w:rPr>
                <w:b/>
                <w:color w:val="000000"/>
                <w:sz w:val="24"/>
                <w:szCs w:val="24"/>
              </w:rPr>
              <w:t>Federal_body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 w:rsidRPr="0069246D">
              <w:rPr>
                <w:color w:val="000000"/>
                <w:sz w:val="24"/>
                <w:szCs w:val="24"/>
              </w:rPr>
              <w:t>Federal</w:t>
            </w:r>
            <w:r>
              <w:rPr>
                <w:color w:val="000000"/>
                <w:sz w:val="24"/>
                <w:szCs w:val="24"/>
              </w:rPr>
              <w:t>_</w:t>
            </w:r>
            <w:r w:rsidRPr="0069246D">
              <w:rPr>
                <w:color w:val="000000"/>
                <w:sz w:val="24"/>
                <w:szCs w:val="24"/>
              </w:rPr>
              <w:t>body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002909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002909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A17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органа исполнительной власти</w:t>
            </w:r>
            <w:r w:rsidRPr="00A17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69246D" w:rsidRDefault="003343B0" w:rsidP="00120D12">
            <w:pPr>
              <w:rPr>
                <w:color w:val="000000"/>
                <w:sz w:val="24"/>
                <w:szCs w:val="24"/>
              </w:rPr>
            </w:pPr>
            <w:r w:rsidRPr="0069246D">
              <w:rPr>
                <w:color w:val="000000"/>
                <w:sz w:val="24"/>
                <w:szCs w:val="24"/>
              </w:rPr>
              <w:t>Federal</w:t>
            </w:r>
            <w:r>
              <w:rPr>
                <w:color w:val="000000"/>
                <w:sz w:val="24"/>
                <w:szCs w:val="24"/>
              </w:rPr>
              <w:t>_</w:t>
            </w:r>
            <w:r w:rsidRPr="0069246D">
              <w:rPr>
                <w:color w:val="000000"/>
                <w:sz w:val="24"/>
                <w:szCs w:val="24"/>
              </w:rPr>
              <w:t>body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федерального органа исполнительной власти</w:t>
            </w:r>
            <w:r w:rsidRPr="00A17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69246D">
              <w:rPr>
                <w:color w:val="000000"/>
                <w:sz w:val="24"/>
                <w:szCs w:val="24"/>
              </w:rPr>
              <w:t>Federal</w:t>
            </w:r>
            <w:r>
              <w:rPr>
                <w:color w:val="000000"/>
                <w:sz w:val="24"/>
                <w:szCs w:val="24"/>
              </w:rPr>
              <w:t>_</w:t>
            </w:r>
            <w:r w:rsidRPr="0069246D">
              <w:rPr>
                <w:color w:val="000000"/>
                <w:sz w:val="24"/>
                <w:szCs w:val="24"/>
              </w:rPr>
              <w:t>body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code_BK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9246D">
              <w:rPr>
                <w:color w:val="000000"/>
                <w:sz w:val="24"/>
                <w:szCs w:val="24"/>
              </w:rPr>
              <w:t xml:space="preserve">од </w:t>
            </w:r>
            <w:r>
              <w:rPr>
                <w:color w:val="000000"/>
                <w:sz w:val="24"/>
                <w:szCs w:val="24"/>
              </w:rPr>
              <w:t>главы</w:t>
            </w:r>
            <w:r w:rsidRPr="0069246D">
              <w:rPr>
                <w:color w:val="000000"/>
                <w:sz w:val="24"/>
                <w:szCs w:val="24"/>
              </w:rPr>
              <w:t xml:space="preserve"> согласно бюджетной классификации Российской Федерации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E356E1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Date_Start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sz w:val="24"/>
                <w:szCs w:val="24"/>
                <w:lang w:val="en-US"/>
              </w:rPr>
            </w:pPr>
            <w:r w:rsidRPr="00B71CD9">
              <w:rPr>
                <w:color w:val="000000"/>
                <w:sz w:val="24"/>
                <w:szCs w:val="24"/>
                <w:lang w:val="en-US"/>
              </w:rPr>
              <w:t>&lt;yyyy-mm-ddThh:mm:ss&gt;</w:t>
            </w:r>
          </w:p>
        </w:tc>
      </w:tr>
      <w:tr w:rsidR="003343B0" w:rsidRPr="00E356E1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Date_End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окончание действия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sz w:val="24"/>
                <w:szCs w:val="24"/>
                <w:lang w:val="en-US"/>
              </w:rPr>
            </w:pPr>
            <w:r w:rsidRPr="00B71CD9">
              <w:rPr>
                <w:color w:val="000000"/>
                <w:sz w:val="24"/>
                <w:szCs w:val="24"/>
                <w:lang w:val="en-US"/>
              </w:rPr>
              <w:t>&lt;yyyy-mm-ddThh:mm:ss&gt;</w:t>
            </w:r>
          </w:p>
        </w:tc>
      </w:tr>
      <w:tr w:rsidR="003343B0" w:rsidRPr="009E3E9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Meta_ID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Guid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Групповой идентификатор всех версий одной записи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  <w:tr w:rsidR="003343B0" w:rsidRPr="009E3E9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N(9)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записи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</w:tbl>
    <w:p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:rsidR="003343B0" w:rsidRDefault="003343B0" w:rsidP="006723E6">
      <w:pPr>
        <w:pStyle w:val="2"/>
      </w:pPr>
      <w:bookmarkStart w:id="37" w:name="_Toc26885213"/>
      <w:r w:rsidRPr="001F2C9F">
        <w:t>2.2.</w:t>
      </w:r>
      <w:r w:rsidR="00591854">
        <w:t>9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t>Справочник оснований для досрочного прекращения выполнения государственного задания»</w:t>
      </w:r>
      <w:bookmarkEnd w:id="37"/>
    </w:p>
    <w:p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:rsidR="003343B0" w:rsidRPr="00A43BBC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93"/>
        <w:gridCol w:w="2251"/>
        <w:gridCol w:w="2126"/>
      </w:tblGrid>
      <w:tr w:rsidR="003343B0" w:rsidRPr="00A17A3A" w:rsidTr="00120D12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43B0" w:rsidRPr="00A17A3A" w:rsidTr="00120D12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703">
              <w:rPr>
                <w:b/>
                <w:sz w:val="24"/>
                <w:szCs w:val="24"/>
              </w:rPr>
              <w:t>Справочник оснований для досрочного прекращения выполнения государственного задания</w:t>
            </w: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3F45B5">
              <w:rPr>
                <w:b/>
                <w:color w:val="000000"/>
                <w:sz w:val="24"/>
                <w:szCs w:val="24"/>
              </w:rPr>
              <w:t>eason</w:t>
            </w: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_guide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основании 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3F45B5">
              <w:rPr>
                <w:b/>
                <w:color w:val="000000"/>
                <w:sz w:val="24"/>
                <w:szCs w:val="24"/>
              </w:rPr>
              <w:t>eason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</w:t>
            </w:r>
            <w:r w:rsidRPr="00336703">
              <w:rPr>
                <w:color w:val="000000"/>
                <w:sz w:val="24"/>
                <w:szCs w:val="24"/>
              </w:rPr>
              <w:t>сновани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336703">
              <w:rPr>
                <w:color w:val="000000"/>
                <w:sz w:val="24"/>
                <w:szCs w:val="24"/>
              </w:rPr>
              <w:t>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002909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002909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36703">
              <w:rPr>
                <w:color w:val="000000"/>
                <w:sz w:val="24"/>
                <w:szCs w:val="24"/>
              </w:rPr>
              <w:t>сновани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36703">
              <w:rPr>
                <w:color w:val="000000"/>
                <w:sz w:val="24"/>
                <w:szCs w:val="24"/>
              </w:rPr>
              <w:t xml:space="preserve"> 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E356E1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676DB1">
              <w:rPr>
                <w:color w:val="000000"/>
                <w:sz w:val="24"/>
                <w:szCs w:val="24"/>
              </w:rPr>
              <w:t>Date_Start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sz w:val="24"/>
                <w:szCs w:val="24"/>
                <w:lang w:val="en-US"/>
              </w:rPr>
            </w:pPr>
            <w:r w:rsidRPr="00644435">
              <w:rPr>
                <w:color w:val="000000"/>
                <w:sz w:val="24"/>
                <w:szCs w:val="24"/>
                <w:lang w:val="en-US"/>
              </w:rPr>
              <w:t>&lt;yyyy-mm-ddThh:mm:ss&gt;</w:t>
            </w:r>
          </w:p>
        </w:tc>
      </w:tr>
      <w:tr w:rsidR="003343B0" w:rsidRPr="00E356E1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676DB1">
              <w:rPr>
                <w:color w:val="000000"/>
                <w:sz w:val="24"/>
                <w:szCs w:val="24"/>
              </w:rPr>
              <w:t>Date_End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окончание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sz w:val="24"/>
                <w:szCs w:val="24"/>
                <w:lang w:val="en-US"/>
              </w:rPr>
            </w:pPr>
            <w:r w:rsidRPr="00644435">
              <w:rPr>
                <w:color w:val="000000"/>
                <w:sz w:val="24"/>
                <w:szCs w:val="24"/>
                <w:lang w:val="en-US"/>
              </w:rPr>
              <w:t>&lt;yyyy-mm-ddThh:mm:ss&gt;</w:t>
            </w:r>
          </w:p>
        </w:tc>
      </w:tr>
      <w:tr w:rsidR="003343B0" w:rsidRPr="009E3E9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B71CD9" w:rsidRDefault="003343B0" w:rsidP="00120D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Meta_ID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Guid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Групповой идентификатор всех версий одной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  <w:tr w:rsidR="003343B0" w:rsidRPr="009E3E9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N(9)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</w:tbl>
    <w:p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:rsidR="003343B0" w:rsidRDefault="003343B0" w:rsidP="006723E6">
      <w:pPr>
        <w:pStyle w:val="2"/>
        <w:rPr>
          <w:kern w:val="28"/>
        </w:rPr>
      </w:pPr>
      <w:bookmarkStart w:id="38" w:name="_Toc26885214"/>
      <w:r w:rsidRPr="001F2C9F">
        <w:lastRenderedPageBreak/>
        <w:t>2.2.</w:t>
      </w:r>
      <w:r w:rsidR="00591854">
        <w:t>10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rPr>
          <w:kern w:val="28"/>
        </w:rPr>
        <w:t>С</w:t>
      </w:r>
      <w:r w:rsidRPr="00253D86">
        <w:rPr>
          <w:kern w:val="28"/>
        </w:rPr>
        <w:t>правочник форм контроля за выполнением государственного задания</w:t>
      </w:r>
      <w:r>
        <w:rPr>
          <w:kern w:val="28"/>
        </w:rPr>
        <w:t>»</w:t>
      </w:r>
      <w:bookmarkEnd w:id="38"/>
    </w:p>
    <w:p w:rsidR="003343B0" w:rsidRDefault="003343B0" w:rsidP="003343B0">
      <w:pPr>
        <w:pStyle w:val="20"/>
        <w:spacing w:line="240" w:lineRule="auto"/>
        <w:ind w:firstLine="0"/>
        <w:jc w:val="center"/>
        <w:rPr>
          <w:kern w:val="28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93"/>
        <w:gridCol w:w="2251"/>
        <w:gridCol w:w="2126"/>
      </w:tblGrid>
      <w:tr w:rsidR="003343B0" w:rsidRPr="00A17A3A" w:rsidTr="00120D12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43B0" w:rsidRPr="00A17A3A" w:rsidTr="00120D12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703">
              <w:rPr>
                <w:b/>
                <w:sz w:val="24"/>
                <w:szCs w:val="24"/>
              </w:rPr>
              <w:t xml:space="preserve">Справочник </w:t>
            </w:r>
            <w:r w:rsidRPr="007C11C3">
              <w:rPr>
                <w:b/>
                <w:sz w:val="24"/>
                <w:szCs w:val="24"/>
              </w:rPr>
              <w:t>форм контроля за выполнением государственного задания</w:t>
            </w: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C63474" w:rsidRDefault="003343B0" w:rsidP="00120D12">
            <w:pPr>
              <w:rPr>
                <w:b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Control_type</w:t>
            </w:r>
            <w:r w:rsidRPr="00C63474">
              <w:rPr>
                <w:b/>
                <w:color w:val="000000"/>
                <w:sz w:val="24"/>
                <w:szCs w:val="24"/>
                <w:lang w:val="en-US"/>
              </w:rPr>
              <w:t>_guide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1248CD">
              <w:rPr>
                <w:color w:val="000000"/>
                <w:sz w:val="24"/>
                <w:szCs w:val="24"/>
                <w:lang w:val="en-US"/>
              </w:rPr>
              <w:t>Control_type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C63474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формах контроля за выполнением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C63474" w:rsidRDefault="003343B0" w:rsidP="00120D1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C63474">
              <w:rPr>
                <w:b/>
                <w:color w:val="000000"/>
                <w:sz w:val="24"/>
                <w:szCs w:val="24"/>
                <w:lang w:val="en-US"/>
              </w:rPr>
              <w:t>Control_type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C63474" w:rsidRDefault="003343B0" w:rsidP="00120D12">
            <w:pPr>
              <w:rPr>
                <w:sz w:val="24"/>
                <w:szCs w:val="24"/>
                <w:lang w:val="en-US"/>
              </w:rPr>
            </w:pPr>
            <w:r w:rsidRPr="001248CD">
              <w:rPr>
                <w:color w:val="000000"/>
                <w:sz w:val="24"/>
                <w:szCs w:val="24"/>
                <w:lang w:val="en-US"/>
              </w:rPr>
              <w:t>Control_type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формы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C63474" w:rsidRDefault="003343B0" w:rsidP="00120D12">
            <w:pPr>
              <w:rPr>
                <w:sz w:val="24"/>
                <w:szCs w:val="24"/>
                <w:lang w:val="en-US"/>
              </w:rPr>
            </w:pPr>
            <w:r w:rsidRPr="001248CD">
              <w:rPr>
                <w:color w:val="000000"/>
                <w:sz w:val="24"/>
                <w:szCs w:val="24"/>
                <w:lang w:val="en-US"/>
              </w:rPr>
              <w:t>Control_type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3F45B5" w:rsidRDefault="003343B0" w:rsidP="00120D12">
            <w:pPr>
              <w:rPr>
                <w:b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9E3E9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Date_Start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Формат даты &lt;</w:t>
            </w:r>
            <w:r w:rsidRPr="00644435">
              <w:rPr>
                <w:color w:val="000000"/>
                <w:sz w:val="24"/>
                <w:szCs w:val="24"/>
              </w:rPr>
              <w:t>yyyy-mm-ddThh:mm:ss</w:t>
            </w:r>
            <w:r w:rsidRPr="00676DB1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343B0" w:rsidRPr="009E3E9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Date_End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окончание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Формат даты &lt;</w:t>
            </w:r>
            <w:r w:rsidRPr="00644435">
              <w:rPr>
                <w:color w:val="000000"/>
                <w:sz w:val="24"/>
                <w:szCs w:val="24"/>
              </w:rPr>
              <w:t>yyyy-mm-ddThh:mm:ss</w:t>
            </w:r>
            <w:r w:rsidRPr="00676DB1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343B0" w:rsidRPr="009E3E9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Meta_ID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Guid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Групповой идентификатор всех версий одной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  <w:tr w:rsidR="003343B0" w:rsidRPr="009E3E9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N(9)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</w:tbl>
    <w:p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:rsidR="003343B0" w:rsidRDefault="003343B0" w:rsidP="001F2C9F">
      <w:pPr>
        <w:ind w:firstLine="720"/>
        <w:jc w:val="center"/>
        <w:rPr>
          <w:sz w:val="24"/>
          <w:szCs w:val="24"/>
        </w:rPr>
      </w:pPr>
    </w:p>
    <w:p w:rsidR="003343B0" w:rsidRDefault="003343B0" w:rsidP="001F2C9F">
      <w:pPr>
        <w:ind w:firstLine="720"/>
        <w:jc w:val="center"/>
        <w:rPr>
          <w:sz w:val="24"/>
          <w:szCs w:val="24"/>
        </w:rPr>
      </w:pPr>
    </w:p>
    <w:p w:rsidR="003343B0" w:rsidRPr="001F2C9F" w:rsidRDefault="003343B0" w:rsidP="001F2C9F">
      <w:pPr>
        <w:ind w:firstLine="720"/>
        <w:jc w:val="center"/>
        <w:rPr>
          <w:sz w:val="24"/>
          <w:szCs w:val="24"/>
        </w:rPr>
      </w:pPr>
    </w:p>
    <w:p w:rsidR="00B073B3" w:rsidRDefault="00771EF9" w:rsidP="001F2C9F">
      <w:pPr>
        <w:ind w:firstLine="720"/>
        <w:rPr>
          <w:sz w:val="24"/>
          <w:szCs w:val="24"/>
        </w:rPr>
      </w:pPr>
      <w:r w:rsidRPr="001F2C9F">
        <w:rPr>
          <w:sz w:val="24"/>
          <w:szCs w:val="24"/>
        </w:rPr>
        <w:t xml:space="preserve">Примеры </w:t>
      </w:r>
      <w:r w:rsidRPr="001F2C9F">
        <w:rPr>
          <w:sz w:val="24"/>
          <w:szCs w:val="24"/>
          <w:lang w:val="en-US"/>
        </w:rPr>
        <w:t>xml</w:t>
      </w:r>
      <w:r w:rsidRPr="001F2C9F">
        <w:rPr>
          <w:sz w:val="24"/>
          <w:szCs w:val="24"/>
        </w:rPr>
        <w:t xml:space="preserve">-документов приведены в Приложениях </w:t>
      </w:r>
      <w:r w:rsidR="00287F70" w:rsidRPr="001F2C9F">
        <w:rPr>
          <w:sz w:val="24"/>
          <w:szCs w:val="24"/>
        </w:rPr>
        <w:t xml:space="preserve">2 </w:t>
      </w:r>
      <w:r w:rsidR="00186F60" w:rsidRPr="001F2C9F">
        <w:rPr>
          <w:sz w:val="24"/>
          <w:szCs w:val="24"/>
        </w:rPr>
        <w:t>–</w:t>
      </w:r>
      <w:r w:rsidR="004D400C" w:rsidRPr="001F2C9F">
        <w:rPr>
          <w:sz w:val="24"/>
          <w:szCs w:val="24"/>
        </w:rPr>
        <w:t xml:space="preserve"> </w:t>
      </w:r>
      <w:r w:rsidR="00A20BE5">
        <w:rPr>
          <w:sz w:val="24"/>
          <w:szCs w:val="24"/>
        </w:rPr>
        <w:t>1</w:t>
      </w:r>
      <w:r w:rsidR="00B073B3">
        <w:rPr>
          <w:sz w:val="24"/>
          <w:szCs w:val="24"/>
        </w:rPr>
        <w:t>3</w:t>
      </w:r>
      <w:r w:rsidR="00186F60" w:rsidRPr="001F2C9F">
        <w:rPr>
          <w:sz w:val="24"/>
          <w:szCs w:val="24"/>
        </w:rPr>
        <w:t xml:space="preserve"> </w:t>
      </w:r>
      <w:r w:rsidRPr="001F2C9F">
        <w:rPr>
          <w:sz w:val="24"/>
          <w:szCs w:val="24"/>
        </w:rPr>
        <w:t>к настоящему Регламенту.</w:t>
      </w:r>
    </w:p>
    <w:p w:rsidR="00B073B3" w:rsidRDefault="00B073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3CDF" w:rsidRPr="001F2C9F" w:rsidRDefault="00163CDF" w:rsidP="001F2C9F">
      <w:pPr>
        <w:ind w:firstLine="720"/>
        <w:rPr>
          <w:sz w:val="24"/>
          <w:szCs w:val="24"/>
        </w:rPr>
      </w:pPr>
    </w:p>
    <w:p w:rsidR="00940FD3" w:rsidRPr="001F2C9F" w:rsidRDefault="00940FD3" w:rsidP="001F2C9F">
      <w:pPr>
        <w:pStyle w:val="22"/>
        <w:ind w:firstLine="720"/>
        <w:rPr>
          <w:b w:val="0"/>
          <w:sz w:val="24"/>
          <w:szCs w:val="24"/>
          <w:lang w:val="ru-RU"/>
        </w:rPr>
      </w:pPr>
    </w:p>
    <w:p w:rsidR="00940FD3" w:rsidRPr="00D8711F" w:rsidRDefault="00287F70" w:rsidP="00D8711F">
      <w:pPr>
        <w:pStyle w:val="1"/>
        <w:rPr>
          <w:lang w:val="ru-RU"/>
        </w:rPr>
      </w:pPr>
      <w:bookmarkStart w:id="39" w:name="_Toc26885215"/>
      <w:r w:rsidRPr="00D8711F">
        <w:rPr>
          <w:lang w:val="ru-RU"/>
        </w:rPr>
        <w:t>3</w:t>
      </w:r>
      <w:r w:rsidR="00224302">
        <w:rPr>
          <w:lang w:val="ru-RU"/>
        </w:rPr>
        <w:t xml:space="preserve">. </w:t>
      </w:r>
      <w:r w:rsidR="007A6091">
        <w:rPr>
          <w:lang w:val="ru-RU"/>
        </w:rPr>
        <w:t>ОРГАНИЗАЦИЯ ОБМЕНА ИНФОРМАЦИИ</w:t>
      </w:r>
      <w:bookmarkEnd w:id="39"/>
    </w:p>
    <w:p w:rsidR="00940FD3" w:rsidRPr="001F2C9F" w:rsidRDefault="00940FD3" w:rsidP="001F2C9F">
      <w:pPr>
        <w:ind w:firstLine="720"/>
        <w:jc w:val="center"/>
        <w:rPr>
          <w:sz w:val="24"/>
          <w:szCs w:val="24"/>
        </w:rPr>
      </w:pPr>
    </w:p>
    <w:p w:rsidR="00C03F4A" w:rsidRPr="001F2C9F" w:rsidRDefault="002E60AB" w:rsidP="001F2C9F">
      <w:pPr>
        <w:ind w:firstLine="720"/>
        <w:jc w:val="both"/>
        <w:rPr>
          <w:kern w:val="28"/>
          <w:sz w:val="24"/>
          <w:szCs w:val="24"/>
        </w:rPr>
      </w:pPr>
      <w:r w:rsidRPr="001F2C9F">
        <w:rPr>
          <w:sz w:val="24"/>
          <w:szCs w:val="24"/>
        </w:rPr>
        <w:t xml:space="preserve">Обмен информацией между Министерством финансов Российской Федерации </w:t>
      </w:r>
      <w:r w:rsidR="00B85019" w:rsidRPr="001F2C9F">
        <w:rPr>
          <w:sz w:val="24"/>
          <w:szCs w:val="24"/>
        </w:rPr>
        <w:t>и Федеральным органом исполнительной власти</w:t>
      </w:r>
      <w:r w:rsidR="00781AF8" w:rsidRPr="001F2C9F">
        <w:rPr>
          <w:sz w:val="24"/>
          <w:szCs w:val="24"/>
        </w:rPr>
        <w:t xml:space="preserve"> </w:t>
      </w:r>
      <w:r w:rsidRPr="001F2C9F">
        <w:rPr>
          <w:sz w:val="24"/>
          <w:szCs w:val="24"/>
        </w:rPr>
        <w:t xml:space="preserve">осуществляется с использованием </w:t>
      </w:r>
      <w:r w:rsidRPr="001F2C9F">
        <w:rPr>
          <w:kern w:val="28"/>
          <w:sz w:val="24"/>
          <w:szCs w:val="24"/>
        </w:rPr>
        <w:t>модуля формирования государственных заданий на оказание государственных услуг (выполнения работ) государственной интегрированной информационной системы управления общественными финансами «</w:t>
      </w:r>
      <w:r w:rsidRPr="001F2C9F">
        <w:rPr>
          <w:sz w:val="24"/>
          <w:szCs w:val="24"/>
        </w:rPr>
        <w:t>Электронный</w:t>
      </w:r>
      <w:r w:rsidR="00C03F4A" w:rsidRPr="001F2C9F">
        <w:rPr>
          <w:sz w:val="24"/>
          <w:szCs w:val="24"/>
        </w:rPr>
        <w:t xml:space="preserve"> </w:t>
      </w:r>
      <w:r w:rsidRPr="001F2C9F">
        <w:rPr>
          <w:sz w:val="24"/>
          <w:szCs w:val="24"/>
        </w:rPr>
        <w:t>бюджет</w:t>
      </w:r>
      <w:r w:rsidRPr="001F2C9F">
        <w:rPr>
          <w:kern w:val="28"/>
          <w:sz w:val="24"/>
          <w:szCs w:val="24"/>
        </w:rPr>
        <w:t>»</w:t>
      </w:r>
      <w:r w:rsidR="00C03F4A" w:rsidRPr="001F2C9F">
        <w:rPr>
          <w:kern w:val="28"/>
          <w:sz w:val="24"/>
          <w:szCs w:val="24"/>
        </w:rPr>
        <w:t>.</w:t>
      </w:r>
    </w:p>
    <w:p w:rsidR="00C03F4A" w:rsidRPr="001F2C9F" w:rsidRDefault="00C03F4A" w:rsidP="001F2C9F">
      <w:pPr>
        <w:pStyle w:val="afa"/>
        <w:ind w:left="0" w:firstLine="720"/>
        <w:jc w:val="both"/>
        <w:rPr>
          <w:rFonts w:ascii="Times New Roman" w:hAnsi="Times New Roman"/>
          <w:kern w:val="28"/>
          <w:lang w:val="ru-RU"/>
        </w:rPr>
      </w:pPr>
      <w:r w:rsidRPr="001F2C9F">
        <w:rPr>
          <w:rFonts w:ascii="Times New Roman" w:hAnsi="Times New Roman"/>
          <w:kern w:val="28"/>
          <w:lang w:val="ru-RU"/>
        </w:rPr>
        <w:t xml:space="preserve">По результатам загрузки информации формируется протокол обработки данных. При успешной загрузке протокол обработки данных содержит количество принятых записей. При возникновении ошибок протокол обработки данных содержит количество ошибочных записей и описание несоответствий форматам </w:t>
      </w:r>
      <w:r w:rsidR="00FC367C" w:rsidRPr="001F2C9F">
        <w:rPr>
          <w:rFonts w:ascii="Times New Roman" w:hAnsi="Times New Roman"/>
          <w:kern w:val="28"/>
          <w:lang w:val="ru-RU"/>
        </w:rPr>
        <w:t>данных</w:t>
      </w:r>
      <w:r w:rsidRPr="001F2C9F">
        <w:rPr>
          <w:rFonts w:ascii="Times New Roman" w:hAnsi="Times New Roman"/>
          <w:kern w:val="28"/>
          <w:lang w:val="ru-RU"/>
        </w:rPr>
        <w:t>.</w:t>
      </w:r>
    </w:p>
    <w:p w:rsidR="00C03F4A" w:rsidRPr="001F2C9F" w:rsidRDefault="00C03F4A" w:rsidP="001F2C9F">
      <w:pPr>
        <w:pStyle w:val="afa"/>
        <w:ind w:left="0" w:firstLine="720"/>
        <w:jc w:val="both"/>
        <w:rPr>
          <w:rFonts w:ascii="Times New Roman" w:hAnsi="Times New Roman"/>
          <w:kern w:val="28"/>
          <w:lang w:val="ru-RU"/>
        </w:rPr>
      </w:pPr>
    </w:p>
    <w:p w:rsidR="00A81686" w:rsidRPr="001F2C9F" w:rsidRDefault="00972FD8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br w:type="page"/>
      </w:r>
    </w:p>
    <w:p w:rsidR="007F649D" w:rsidRDefault="007F649D" w:rsidP="001F2C9F">
      <w:pPr>
        <w:pStyle w:val="2"/>
        <w:ind w:firstLine="720"/>
        <w:jc w:val="right"/>
        <w:rPr>
          <w:b w:val="0"/>
          <w:sz w:val="24"/>
          <w:szCs w:val="24"/>
        </w:rPr>
      </w:pPr>
      <w:bookmarkStart w:id="40" w:name="_Toc309051740"/>
      <w:bookmarkStart w:id="41" w:name="_Toc26885216"/>
      <w:r w:rsidRPr="001F2C9F">
        <w:rPr>
          <w:b w:val="0"/>
          <w:sz w:val="24"/>
          <w:szCs w:val="24"/>
        </w:rPr>
        <w:lastRenderedPageBreak/>
        <w:t xml:space="preserve">Приложение </w:t>
      </w:r>
      <w:r w:rsidR="000A306B" w:rsidRPr="001F2C9F">
        <w:rPr>
          <w:b w:val="0"/>
          <w:sz w:val="24"/>
          <w:szCs w:val="24"/>
        </w:rPr>
        <w:t xml:space="preserve">№ </w:t>
      </w:r>
      <w:r w:rsidRPr="001F2C9F">
        <w:rPr>
          <w:b w:val="0"/>
          <w:sz w:val="24"/>
          <w:szCs w:val="24"/>
        </w:rPr>
        <w:t>1</w:t>
      </w:r>
      <w:bookmarkEnd w:id="40"/>
      <w:bookmarkEnd w:id="41"/>
    </w:p>
    <w:p w:rsidR="00B073B3" w:rsidRPr="00E356E1" w:rsidRDefault="00B073B3" w:rsidP="00E356E1">
      <w:pPr>
        <w:rPr>
          <w:b/>
        </w:rPr>
      </w:pPr>
    </w:p>
    <w:p w:rsidR="00B073B3" w:rsidRPr="001F2C9F" w:rsidRDefault="00B073B3" w:rsidP="00B073B3">
      <w:pPr>
        <w:pStyle w:val="12"/>
        <w:ind w:firstLine="720"/>
        <w:rPr>
          <w:rFonts w:ascii="Times New Roman" w:hAnsi="Times New Roman"/>
          <w:sz w:val="24"/>
          <w:szCs w:val="24"/>
        </w:rPr>
      </w:pPr>
      <w:r w:rsidRPr="001F2C9F">
        <w:rPr>
          <w:rFonts w:ascii="Times New Roman" w:hAnsi="Times New Roman"/>
          <w:sz w:val="24"/>
          <w:szCs w:val="24"/>
        </w:rPr>
        <w:t>Перечень департаментов Министерства финансов Российской Федерации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B073B3" w:rsidRPr="001F2C9F" w:rsidTr="00562C0C">
        <w:trPr>
          <w:cantSplit/>
          <w:tblHeader/>
        </w:trPr>
        <w:tc>
          <w:tcPr>
            <w:tcW w:w="993" w:type="dxa"/>
          </w:tcPr>
          <w:p w:rsidR="00B073B3" w:rsidRPr="001F2C9F" w:rsidRDefault="00B073B3" w:rsidP="00562C0C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Наименование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государственного долга и государственных финансовых активов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финансовой политики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Административный департамент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организации составления и исполнения федерального бюджета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международных финансовых отношений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FC367C">
              <w:rPr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B073B3" w:rsidRPr="001F2C9F" w:rsidTr="00562C0C">
        <w:trPr>
          <w:cantSplit/>
        </w:trPr>
        <w:tc>
          <w:tcPr>
            <w:tcW w:w="99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:rsidR="00B073B3" w:rsidRPr="001F2C9F" w:rsidRDefault="00B073B3" w:rsidP="00562C0C">
            <w:pPr>
              <w:rPr>
                <w:color w:val="000000"/>
                <w:sz w:val="24"/>
                <w:szCs w:val="24"/>
              </w:rPr>
            </w:pPr>
            <w:r w:rsidRPr="00FC367C">
              <w:rPr>
                <w:color w:val="000000"/>
                <w:sz w:val="24"/>
                <w:szCs w:val="24"/>
              </w:rPr>
              <w:t>Департамент проектного финансирования и инвестиционной политики</w:t>
            </w:r>
          </w:p>
        </w:tc>
      </w:tr>
    </w:tbl>
    <w:p w:rsidR="00B073B3" w:rsidRPr="00E356E1" w:rsidRDefault="00B073B3" w:rsidP="00E356E1">
      <w:pPr>
        <w:rPr>
          <w:b/>
        </w:rPr>
      </w:pPr>
    </w:p>
    <w:p w:rsidR="00B073B3" w:rsidRDefault="00B073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36A9" w:rsidRPr="001F2C9F" w:rsidRDefault="009E36A9" w:rsidP="001F2C9F">
      <w:pPr>
        <w:pStyle w:val="2"/>
        <w:ind w:firstLine="720"/>
        <w:jc w:val="right"/>
        <w:rPr>
          <w:b w:val="0"/>
          <w:sz w:val="24"/>
          <w:szCs w:val="24"/>
        </w:rPr>
      </w:pPr>
      <w:bookmarkStart w:id="42" w:name="_Toc26885217"/>
      <w:r w:rsidRPr="001F2C9F">
        <w:rPr>
          <w:b w:val="0"/>
          <w:sz w:val="24"/>
          <w:szCs w:val="24"/>
        </w:rPr>
        <w:lastRenderedPageBreak/>
        <w:t xml:space="preserve">Приложение № </w:t>
      </w:r>
      <w:r w:rsidR="009A7178" w:rsidRPr="001F2C9F">
        <w:rPr>
          <w:b w:val="0"/>
          <w:sz w:val="24"/>
          <w:szCs w:val="24"/>
        </w:rPr>
        <w:t>2</w:t>
      </w:r>
      <w:bookmarkEnd w:id="42"/>
    </w:p>
    <w:p w:rsidR="009E36A9" w:rsidRPr="001F2C9F" w:rsidRDefault="009E36A9" w:rsidP="001F2C9F">
      <w:pPr>
        <w:ind w:firstLine="720"/>
        <w:rPr>
          <w:sz w:val="24"/>
          <w:szCs w:val="24"/>
        </w:rPr>
      </w:pPr>
    </w:p>
    <w:p w:rsidR="009E36A9" w:rsidRPr="001F2C9F" w:rsidRDefault="009E36A9" w:rsidP="001F2C9F">
      <w:pPr>
        <w:ind w:firstLine="720"/>
        <w:jc w:val="center"/>
        <w:rPr>
          <w:sz w:val="24"/>
          <w:szCs w:val="24"/>
        </w:rPr>
      </w:pPr>
      <w:r w:rsidRPr="001F2C9F">
        <w:rPr>
          <w:sz w:val="24"/>
          <w:szCs w:val="24"/>
        </w:rPr>
        <w:t xml:space="preserve">Пример </w:t>
      </w:r>
      <w:r w:rsidRPr="001F2C9F">
        <w:rPr>
          <w:sz w:val="24"/>
          <w:szCs w:val="24"/>
          <w:lang w:val="en-US"/>
        </w:rPr>
        <w:t>xml</w:t>
      </w:r>
      <w:r w:rsidRPr="001F2C9F">
        <w:rPr>
          <w:sz w:val="24"/>
          <w:szCs w:val="24"/>
        </w:rPr>
        <w:t>-документа, содержащего</w:t>
      </w:r>
      <w:r w:rsidR="001B663F" w:rsidRPr="001F2C9F">
        <w:rPr>
          <w:sz w:val="24"/>
          <w:szCs w:val="24"/>
        </w:rPr>
        <w:t xml:space="preserve"> «Сведения </w:t>
      </w:r>
      <w:r w:rsidR="001B663F" w:rsidRPr="001F2C9F">
        <w:rPr>
          <w:kern w:val="28"/>
          <w:sz w:val="24"/>
          <w:szCs w:val="24"/>
        </w:rPr>
        <w:t xml:space="preserve">о размере и структуре нормативов затрат </w:t>
      </w:r>
      <w:r w:rsidR="001D757A">
        <w:rPr>
          <w:kern w:val="28"/>
          <w:sz w:val="24"/>
          <w:szCs w:val="24"/>
        </w:rPr>
        <w:t xml:space="preserve">общероссийского и федерального </w:t>
      </w:r>
      <w:r w:rsidR="001B663F" w:rsidRPr="001F2C9F">
        <w:rPr>
          <w:kern w:val="28"/>
          <w:sz w:val="24"/>
          <w:szCs w:val="24"/>
        </w:rPr>
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</w:t>
      </w:r>
      <w:r w:rsidR="001B663F" w:rsidRPr="001F2C9F">
        <w:rPr>
          <w:sz w:val="24"/>
          <w:szCs w:val="24"/>
        </w:rPr>
        <w:t>»</w:t>
      </w:r>
    </w:p>
    <w:p w:rsidR="009E36A9" w:rsidRPr="001F2C9F" w:rsidRDefault="009E36A9" w:rsidP="001F2C9F">
      <w:pPr>
        <w:ind w:firstLine="720"/>
        <w:rPr>
          <w:sz w:val="24"/>
          <w:szCs w:val="24"/>
        </w:rPr>
      </w:pPr>
    </w:p>
    <w:p w:rsidR="001B663F" w:rsidRPr="001F2C9F" w:rsidRDefault="001B663F" w:rsidP="001F2C9F">
      <w:pPr>
        <w:ind w:firstLine="720"/>
        <w:rPr>
          <w:sz w:val="24"/>
          <w:szCs w:val="24"/>
        </w:rPr>
      </w:pP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&lt;?xml version="1.0" encoding="windows-1251"?&gt;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&lt;BNZ_INF_GRBS&gt;</w:t>
      </w:r>
    </w:p>
    <w:p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Base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code</w:t>
      </w:r>
      <w:r w:rsidRPr="000A03A7">
        <w:rPr>
          <w:sz w:val="24"/>
          <w:szCs w:val="24"/>
        </w:rPr>
        <w:t>&gt;111330&lt;/</w:t>
      </w:r>
      <w:r w:rsidRPr="00C30614">
        <w:rPr>
          <w:sz w:val="24"/>
          <w:szCs w:val="24"/>
          <w:lang w:val="en-US"/>
        </w:rPr>
        <w:t>Base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code</w:t>
      </w:r>
      <w:r w:rsidRPr="000A03A7">
        <w:rPr>
          <w:sz w:val="24"/>
          <w:szCs w:val="24"/>
        </w:rPr>
        <w:t>&gt;</w:t>
      </w:r>
    </w:p>
    <w:p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Base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</w:t>
      </w:r>
      <w:r w:rsidR="001812B0" w:rsidRPr="001812B0">
        <w:t xml:space="preserve"> </w:t>
      </w:r>
      <w:r w:rsidR="001812B0" w:rsidRPr="001812B0">
        <w:rPr>
          <w:sz w:val="24"/>
          <w:szCs w:val="24"/>
        </w:rPr>
        <w:t>Реализация основных общеобразовательных программ дошкольного образования</w:t>
      </w:r>
      <w:r w:rsidR="001812B0" w:rsidRPr="001812B0" w:rsidDel="001812B0">
        <w:rPr>
          <w:sz w:val="24"/>
          <w:szCs w:val="24"/>
        </w:rPr>
        <w:t xml:space="preserve"> </w:t>
      </w:r>
      <w:r w:rsidRPr="000A03A7">
        <w:rPr>
          <w:sz w:val="24"/>
          <w:szCs w:val="24"/>
        </w:rPr>
        <w:t>&lt;/</w:t>
      </w:r>
      <w:r w:rsidRPr="00C30614">
        <w:rPr>
          <w:sz w:val="24"/>
          <w:szCs w:val="24"/>
          <w:lang w:val="en-US"/>
        </w:rPr>
        <w:t>Base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&lt;Volume_indicator_code&gt;001&lt;/Volume_indicator_code&gt;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&lt;Volume_indicator_name&gt;Численность обучающихся&lt;/Volume_indicator_name&gt;</w:t>
      </w:r>
    </w:p>
    <w:p w:rsidR="006560DA" w:rsidRPr="006560DA" w:rsidRDefault="006560DA" w:rsidP="006560DA">
      <w:pPr>
        <w:rPr>
          <w:sz w:val="24"/>
          <w:szCs w:val="24"/>
          <w:lang w:val="en-US"/>
        </w:rPr>
      </w:pPr>
      <w:r w:rsidRPr="006560DA">
        <w:rPr>
          <w:sz w:val="24"/>
          <w:szCs w:val="24"/>
          <w:lang w:val="en-US"/>
        </w:rPr>
        <w:t>&lt;Volume_indicator_okei_code&gt;792&lt;/Volume_indicator_okei_code&gt;</w:t>
      </w:r>
    </w:p>
    <w:p w:rsidR="006560DA" w:rsidRDefault="006560DA" w:rsidP="000A03A7">
      <w:pPr>
        <w:rPr>
          <w:sz w:val="24"/>
          <w:szCs w:val="24"/>
          <w:lang w:val="en-US"/>
        </w:rPr>
      </w:pPr>
      <w:r w:rsidRPr="006560DA">
        <w:rPr>
          <w:sz w:val="24"/>
          <w:szCs w:val="24"/>
          <w:lang w:val="en-US"/>
        </w:rPr>
        <w:t>&lt;Volume_indicator_okei_name&gt;Человек&lt;/Volume_indicator_okei_name&gt;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&lt;EffectiveFrom&gt;01.01.2014&lt;/EffectiveFrom&gt;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&lt;EffectiveBefore&gt;31.12.2099&lt;/EffectiveBefore&gt;</w:t>
      </w:r>
    </w:p>
    <w:p w:rsid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&lt;inst_code_grbs&gt;7703771271770901001&lt;/inst_code_grbs&gt;</w:t>
      </w:r>
    </w:p>
    <w:p w:rsidR="00FD53A0" w:rsidRPr="00C30614" w:rsidRDefault="00FD53A0" w:rsidP="00FD53A0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&lt;inst_</w:t>
      </w:r>
      <w:r>
        <w:rPr>
          <w:sz w:val="24"/>
          <w:szCs w:val="24"/>
          <w:lang w:val="en-US"/>
        </w:rPr>
        <w:t>inn</w:t>
      </w:r>
      <w:r w:rsidRPr="00C30614">
        <w:rPr>
          <w:sz w:val="24"/>
          <w:szCs w:val="24"/>
          <w:lang w:val="en-US"/>
        </w:rPr>
        <w:t>&gt;7703771271&lt;/inst_</w:t>
      </w:r>
      <w:r>
        <w:rPr>
          <w:sz w:val="24"/>
          <w:szCs w:val="24"/>
          <w:lang w:val="en-US"/>
        </w:rPr>
        <w:t>inn</w:t>
      </w:r>
      <w:r w:rsidRPr="00C30614">
        <w:rPr>
          <w:sz w:val="24"/>
          <w:szCs w:val="24"/>
          <w:lang w:val="en-US"/>
        </w:rPr>
        <w:t>&gt;</w:t>
      </w:r>
    </w:p>
    <w:p w:rsidR="00FD53A0" w:rsidRPr="00C30614" w:rsidRDefault="00FD53A0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&lt;inst_</w:t>
      </w:r>
      <w:r>
        <w:rPr>
          <w:sz w:val="24"/>
          <w:szCs w:val="24"/>
          <w:lang w:val="en-US"/>
        </w:rPr>
        <w:t>kpp&gt;</w:t>
      </w:r>
      <w:r w:rsidRPr="00C30614">
        <w:rPr>
          <w:sz w:val="24"/>
          <w:szCs w:val="24"/>
          <w:lang w:val="en-US"/>
        </w:rPr>
        <w:t>770901001&lt;/inst_</w:t>
      </w:r>
      <w:r>
        <w:rPr>
          <w:sz w:val="24"/>
          <w:szCs w:val="24"/>
          <w:lang w:val="en-US"/>
        </w:rPr>
        <w:t>kpp</w:t>
      </w:r>
      <w:r w:rsidRPr="00C30614">
        <w:rPr>
          <w:sz w:val="24"/>
          <w:szCs w:val="24"/>
          <w:lang w:val="en-US"/>
        </w:rPr>
        <w:t>&gt;</w:t>
      </w:r>
    </w:p>
    <w:p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inst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grbs</w:t>
      </w:r>
      <w:r w:rsidRPr="000A03A7">
        <w:rPr>
          <w:sz w:val="24"/>
          <w:szCs w:val="24"/>
        </w:rPr>
        <w:t>&gt;Министерство образования и науки Российской Федерации&lt;/</w:t>
      </w:r>
      <w:r w:rsidRPr="00C30614">
        <w:rPr>
          <w:sz w:val="24"/>
          <w:szCs w:val="24"/>
          <w:lang w:val="en-US"/>
        </w:rPr>
        <w:t>inst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grbs</w:t>
      </w:r>
      <w:r w:rsidRPr="000A03A7">
        <w:rPr>
          <w:sz w:val="24"/>
          <w:szCs w:val="24"/>
        </w:rPr>
        <w:t>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&lt;Registry_records&gt;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&lt;Registry_record&gt;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&lt;RegNumber&gt;</w:t>
      </w:r>
      <w:r w:rsidR="001812B0" w:rsidRPr="001812B0">
        <w:rPr>
          <w:sz w:val="24"/>
          <w:szCs w:val="24"/>
          <w:lang w:val="en-US"/>
        </w:rPr>
        <w:t>801011О.99.0.БВ24БУ38000</w:t>
      </w:r>
      <w:r w:rsidRPr="00C30614">
        <w:rPr>
          <w:sz w:val="24"/>
          <w:szCs w:val="24"/>
          <w:lang w:val="en-US"/>
        </w:rPr>
        <w:t>&lt;/RegNumber&gt;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&lt;Dprtm_records&gt;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&lt;Dprtm_record&gt;</w:t>
      </w:r>
    </w:p>
    <w:p w:rsidR="00C30614" w:rsidRPr="00A47A09" w:rsidRDefault="00C30614" w:rsidP="000A03A7">
      <w:pPr>
        <w:rPr>
          <w:sz w:val="24"/>
          <w:szCs w:val="24"/>
          <w:lang w:val="en-US"/>
        </w:rPr>
      </w:pPr>
      <w:r w:rsidRPr="00A47A09">
        <w:rPr>
          <w:sz w:val="24"/>
          <w:szCs w:val="24"/>
          <w:lang w:val="en-US"/>
        </w:rPr>
        <w:t>&lt;</w:t>
      </w:r>
      <w:r w:rsidRPr="00C30614">
        <w:rPr>
          <w:sz w:val="24"/>
          <w:szCs w:val="24"/>
          <w:lang w:val="en-US"/>
        </w:rPr>
        <w:t>Dprtm</w:t>
      </w:r>
      <w:r w:rsidRPr="00A47A09">
        <w:rPr>
          <w:sz w:val="24"/>
          <w:szCs w:val="24"/>
          <w:lang w:val="en-US"/>
        </w:rPr>
        <w:t>_</w:t>
      </w:r>
      <w:r w:rsidRPr="00C30614">
        <w:rPr>
          <w:sz w:val="24"/>
          <w:szCs w:val="24"/>
          <w:lang w:val="en-US"/>
        </w:rPr>
        <w:t>code</w:t>
      </w:r>
      <w:r w:rsidRPr="00A47A09">
        <w:rPr>
          <w:sz w:val="24"/>
          <w:szCs w:val="24"/>
          <w:lang w:val="en-US"/>
        </w:rPr>
        <w:t>&gt;7704077771770401001&lt;/</w:t>
      </w:r>
      <w:r w:rsidRPr="00C30614">
        <w:rPr>
          <w:sz w:val="24"/>
          <w:szCs w:val="24"/>
          <w:lang w:val="en-US"/>
        </w:rPr>
        <w:t>Dprtm</w:t>
      </w:r>
      <w:r w:rsidRPr="00A47A09">
        <w:rPr>
          <w:sz w:val="24"/>
          <w:szCs w:val="24"/>
          <w:lang w:val="en-US"/>
        </w:rPr>
        <w:t>_</w:t>
      </w:r>
      <w:r w:rsidRPr="00C30614">
        <w:rPr>
          <w:sz w:val="24"/>
          <w:szCs w:val="24"/>
          <w:lang w:val="en-US"/>
        </w:rPr>
        <w:t>code</w:t>
      </w:r>
      <w:r w:rsidRPr="00A47A09">
        <w:rPr>
          <w:sz w:val="24"/>
          <w:szCs w:val="24"/>
          <w:lang w:val="en-US"/>
        </w:rPr>
        <w:t>&gt;</w:t>
      </w:r>
    </w:p>
    <w:p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&gt;федеральное государственное бюджетное образовательное учреждение высшего профессионального образования "Московский педагогический государственный университет"&lt;/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</w:t>
      </w:r>
    </w:p>
    <w:p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inn</w:t>
      </w:r>
      <w:r w:rsidRPr="000A03A7">
        <w:rPr>
          <w:sz w:val="24"/>
          <w:szCs w:val="24"/>
        </w:rPr>
        <w:t>&gt;7704077771&lt;/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inn</w:t>
      </w:r>
      <w:r w:rsidRPr="000A03A7">
        <w:rPr>
          <w:sz w:val="24"/>
          <w:szCs w:val="24"/>
        </w:rPr>
        <w:t>&gt;</w:t>
      </w:r>
    </w:p>
    <w:p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kpp</w:t>
      </w:r>
      <w:r w:rsidRPr="000A03A7">
        <w:rPr>
          <w:sz w:val="24"/>
          <w:szCs w:val="24"/>
        </w:rPr>
        <w:t>&gt;770401001&lt;/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kpp</w:t>
      </w:r>
      <w:r w:rsidRPr="000A03A7">
        <w:rPr>
          <w:sz w:val="24"/>
          <w:szCs w:val="24"/>
        </w:rPr>
        <w:t>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&lt;Dprtm_values&gt;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&lt;Mz_dprtm val_1="100" val_2="100" val_3="100"/&gt;</w:t>
      </w:r>
    </w:p>
    <w:p w:rsid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&lt;Gsm_dprtm val_1="100" val_2="100" val_3="100"/&gt;</w:t>
      </w:r>
    </w:p>
    <w:p w:rsidR="00AF71F5" w:rsidRPr="00C30614" w:rsidRDefault="00AF71F5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</w:t>
      </w:r>
      <w:r>
        <w:rPr>
          <w:sz w:val="24"/>
          <w:szCs w:val="24"/>
          <w:lang w:val="en-US"/>
        </w:rPr>
        <w:t>Fr</w:t>
      </w:r>
      <w:r w:rsidRPr="00C30614">
        <w:rPr>
          <w:sz w:val="24"/>
          <w:szCs w:val="24"/>
          <w:lang w:val="en-US"/>
        </w:rPr>
        <w:t>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&lt;Ku_dprtm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&lt;Sni_dprtm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&lt;Socdi_dprtm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&lt;Rpv_dprtm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&lt;Us_dprtm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&lt;Tu_dprtm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lastRenderedPageBreak/>
        <w:t>&lt;Mltr_Pmnt_Ot2_dprtm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&lt;Pnz_dprtm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&lt;Kbk_code&gt;0740706021010059061112&lt;/Kbk_code&gt;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&lt;Kbk_code&gt;0200706021010059061112&lt;/Kbk_code&gt;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&lt;Kbk_code&gt;3030706021010059061112&lt;/Kbk_code&gt;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&lt;/Kbk_codes&gt;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&lt;/Dprtm_values&gt;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&lt;Dprtm_avrg_pmnt&gt;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&lt;Mz_Dprtm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&lt;Gsm_Dprtm avrg_1="100" avrg_2="100" avrg_3="100"/&gt;</w:t>
      </w:r>
    </w:p>
    <w:p w:rsidR="00AF71F5" w:rsidRDefault="00AF71F5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</w:t>
      </w:r>
      <w:r>
        <w:rPr>
          <w:sz w:val="24"/>
          <w:szCs w:val="24"/>
          <w:lang w:val="en-US"/>
        </w:rPr>
        <w:t>Fr</w:t>
      </w:r>
      <w:r w:rsidRPr="00C30614">
        <w:rPr>
          <w:sz w:val="24"/>
          <w:szCs w:val="24"/>
          <w:lang w:val="en-US"/>
        </w:rPr>
        <w:t>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&lt;Ku_Dprtm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&lt;Sni_Dprtm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&lt;Socdi_Dprtm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&lt;Rpv_Dprtm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&lt;Us_Dprtm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&lt;Tu_Dprtm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&lt;Pnz_Dprtm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&lt;/Dprtm_avrg_pmnt&gt;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&lt;Branch_records&gt;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&lt;Branch_record&gt;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&lt;Branch_code&gt;7704077771501143001&lt;/Branch_code&gt;</w:t>
      </w:r>
    </w:p>
    <w:p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Branch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&gt;ЕГОРЬЕВСКИЙ ФИЛИАЛ ФЕДЕРАЛЬНОГО ГОСУДАРСТВЕННОГО БЮДЖЕТНОГО ОБРАЗОВАТЕЛЬНОГО УЧРЕЖДЕНИЯ ВЫСШЕГО ОБРАЗОВАНИЯ МОСКОВСКИЙ ПЕДАГОГИЧЕСКИЙ ГОСУДАРСТВЕННЫЙ УНИВЕРСИТЕТ&lt;/</w:t>
      </w:r>
      <w:r w:rsidRPr="00C30614">
        <w:rPr>
          <w:sz w:val="24"/>
          <w:szCs w:val="24"/>
          <w:lang w:val="en-US"/>
        </w:rPr>
        <w:t>Branch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&lt;Branch_inn&gt;7704077771&lt;/Branch_inn&gt;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&lt;Branch_kpp&gt;501143001&lt;/Branch_kpp&gt;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&lt;Branch_values&gt;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&lt;Othr_Pmnt_Ot1_dprtm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&lt;Mz_dprtm val_1="100" val_2="100" val_3="100"/&gt;</w:t>
      </w:r>
    </w:p>
    <w:p w:rsid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&lt;Gsm_dprtm val_1="100" val_2="100" val_3="100"/&gt;</w:t>
      </w:r>
    </w:p>
    <w:p w:rsidR="00AF71F5" w:rsidRPr="00C30614" w:rsidRDefault="00AF71F5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</w:t>
      </w:r>
      <w:r>
        <w:rPr>
          <w:sz w:val="24"/>
          <w:szCs w:val="24"/>
          <w:lang w:val="en-US"/>
        </w:rPr>
        <w:t>Fr</w:t>
      </w:r>
      <w:r w:rsidRPr="00C30614">
        <w:rPr>
          <w:sz w:val="24"/>
          <w:szCs w:val="24"/>
          <w:lang w:val="en-US"/>
        </w:rPr>
        <w:t>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lastRenderedPageBreak/>
        <w:t>&lt;Ku_dprtm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&lt;Sni_dprtm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&lt;Socdi_dprtm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&lt;Rpv_dprtm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&lt;Us_dprtm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&lt;Tu_dprtm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&lt;Othr_Pmnt_Ot2_dprtm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&lt;Pnz_dprtm val_1="100" val_2="100" val_3="100"/&gt;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&lt;Kbk_code&gt;</w:t>
      </w:r>
      <w:r w:rsidR="004E04AB" w:rsidRPr="000A03A7">
        <w:rPr>
          <w:sz w:val="24"/>
          <w:szCs w:val="24"/>
          <w:lang w:val="en-US"/>
        </w:rPr>
        <w:t>0740705024019005961112</w:t>
      </w:r>
      <w:r w:rsidRPr="00C30614">
        <w:rPr>
          <w:sz w:val="24"/>
          <w:szCs w:val="24"/>
          <w:lang w:val="en-US"/>
        </w:rPr>
        <w:t>&lt;/Kbk_code&gt;</w:t>
      </w:r>
    </w:p>
    <w:p w:rsidR="00C30614" w:rsidRPr="00C30614" w:rsidRDefault="004E04AB" w:rsidP="000A03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&lt;Kbk_code&gt;</w:t>
      </w:r>
      <w:r w:rsidRPr="004E04AB">
        <w:rPr>
          <w:sz w:val="24"/>
          <w:szCs w:val="24"/>
          <w:lang w:val="en-US"/>
        </w:rPr>
        <w:t>0740708025019005962112</w:t>
      </w:r>
      <w:r w:rsidR="00C30614" w:rsidRPr="00C30614">
        <w:rPr>
          <w:sz w:val="24"/>
          <w:szCs w:val="24"/>
          <w:lang w:val="en-US"/>
        </w:rPr>
        <w:t>&lt;/Kbk_code&gt;</w:t>
      </w:r>
    </w:p>
    <w:p w:rsidR="00C30614" w:rsidRPr="00C30614" w:rsidRDefault="004E04AB" w:rsidP="000A03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&lt;Kbk_code&gt;</w:t>
      </w:r>
      <w:r w:rsidRPr="004E04AB">
        <w:rPr>
          <w:sz w:val="24"/>
          <w:szCs w:val="24"/>
          <w:lang w:val="en-US"/>
        </w:rPr>
        <w:t>0740706042029999961112</w:t>
      </w:r>
      <w:r>
        <w:rPr>
          <w:sz w:val="24"/>
          <w:szCs w:val="24"/>
          <w:lang w:val="en-US"/>
        </w:rPr>
        <w:t>&lt;/</w:t>
      </w:r>
      <w:r w:rsidR="00C30614" w:rsidRPr="00C30614">
        <w:rPr>
          <w:sz w:val="24"/>
          <w:szCs w:val="24"/>
          <w:lang w:val="en-US"/>
        </w:rPr>
        <w:t>Kbk_code&gt;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&lt;/Kbk_codes&gt;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&lt;/Branch_values&gt;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&lt;Branch_avrg_pmnt&gt;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&lt;Othr_Pmnt_Ot1_Dprtm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&lt;Mz_Dprtm avrg_1="100" avrg_2="100" avrg_3="100"/&gt;</w:t>
      </w:r>
    </w:p>
    <w:p w:rsid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&lt;Gsm_Dprtm avrg_1="100" avrg_2="100" avrg_3="100"/&gt;</w:t>
      </w:r>
    </w:p>
    <w:p w:rsidR="00AF71F5" w:rsidRPr="00C30614" w:rsidRDefault="00AF71F5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</w:t>
      </w:r>
      <w:r>
        <w:rPr>
          <w:sz w:val="24"/>
          <w:szCs w:val="24"/>
          <w:lang w:val="en-US"/>
        </w:rPr>
        <w:t>Fr</w:t>
      </w:r>
      <w:r w:rsidRPr="00C30614">
        <w:rPr>
          <w:sz w:val="24"/>
          <w:szCs w:val="24"/>
          <w:lang w:val="en-US"/>
        </w:rPr>
        <w:t>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&lt;Ku_Dprtm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&lt;Sni_Dprtm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&lt;Socdi_Dprtm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&lt;Rpv_Dprtm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&lt;Us_Dprtm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&lt;Tu_Dprtm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&lt;Othr_Pmnt_Ot2_Dprtm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&lt;Pnz_Dprtm avrg_1="100" avrg_2="100" avrg_3="100"/&gt;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&lt;/Branch_avrg_pmnt&gt;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&lt;/Branch_record&gt;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&lt;/Branch_records&gt;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&lt;/Dprtm_record&gt;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&lt;/Dprtm_records&gt;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&lt;/Registry_record&gt;</w:t>
      </w:r>
    </w:p>
    <w:p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&lt;/Registry_records&gt;</w:t>
      </w:r>
    </w:p>
    <w:p w:rsidR="0084728E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&lt;/BNZ_INF_GRBS&gt;</w:t>
      </w:r>
    </w:p>
    <w:p w:rsidR="009E36A9" w:rsidRPr="000A03A7" w:rsidRDefault="009E36A9" w:rsidP="000A03A7">
      <w:pPr>
        <w:rPr>
          <w:sz w:val="24"/>
          <w:szCs w:val="24"/>
          <w:lang w:val="en-US"/>
        </w:rPr>
      </w:pPr>
    </w:p>
    <w:p w:rsidR="0084728E" w:rsidRPr="00C369CC" w:rsidRDefault="00C54CA7" w:rsidP="0084728E">
      <w:pPr>
        <w:pStyle w:val="2"/>
        <w:ind w:firstLine="720"/>
        <w:jc w:val="right"/>
        <w:rPr>
          <w:b w:val="0"/>
          <w:sz w:val="24"/>
          <w:szCs w:val="24"/>
        </w:rPr>
      </w:pPr>
      <w:r w:rsidRPr="00E356E1">
        <w:rPr>
          <w:b w:val="0"/>
          <w:sz w:val="24"/>
          <w:szCs w:val="24"/>
        </w:rPr>
        <w:br w:type="page"/>
      </w:r>
      <w:bookmarkStart w:id="43" w:name="_Toc26885218"/>
      <w:r w:rsidR="0084728E" w:rsidRPr="001F2C9F">
        <w:rPr>
          <w:b w:val="0"/>
          <w:sz w:val="24"/>
          <w:szCs w:val="24"/>
        </w:rPr>
        <w:lastRenderedPageBreak/>
        <w:t>Приложение</w:t>
      </w:r>
      <w:r w:rsidR="0084728E" w:rsidRPr="00C369CC">
        <w:rPr>
          <w:b w:val="0"/>
          <w:sz w:val="24"/>
          <w:szCs w:val="24"/>
        </w:rPr>
        <w:t xml:space="preserve"> № 3</w:t>
      </w:r>
      <w:bookmarkEnd w:id="43"/>
    </w:p>
    <w:p w:rsidR="0084728E" w:rsidRPr="00C369CC" w:rsidRDefault="0084728E" w:rsidP="0084728E">
      <w:pPr>
        <w:pStyle w:val="23"/>
        <w:ind w:firstLine="720"/>
        <w:rPr>
          <w:sz w:val="24"/>
          <w:szCs w:val="24"/>
        </w:rPr>
      </w:pPr>
    </w:p>
    <w:p w:rsidR="0084728E" w:rsidRPr="00C369CC" w:rsidRDefault="0084728E" w:rsidP="0084728E">
      <w:pPr>
        <w:ind w:firstLine="720"/>
        <w:jc w:val="center"/>
        <w:rPr>
          <w:sz w:val="24"/>
          <w:szCs w:val="24"/>
        </w:rPr>
      </w:pPr>
    </w:p>
    <w:p w:rsidR="0084728E" w:rsidRDefault="0084728E" w:rsidP="000A03A7">
      <w:pPr>
        <w:ind w:firstLine="720"/>
        <w:jc w:val="center"/>
        <w:rPr>
          <w:sz w:val="24"/>
          <w:szCs w:val="24"/>
        </w:rPr>
      </w:pPr>
      <w:r w:rsidRPr="000B082C">
        <w:rPr>
          <w:sz w:val="24"/>
          <w:szCs w:val="24"/>
        </w:rPr>
        <w:t xml:space="preserve">Пример </w:t>
      </w:r>
      <w:r w:rsidRPr="000B082C">
        <w:rPr>
          <w:sz w:val="24"/>
          <w:szCs w:val="24"/>
          <w:lang w:val="en-US"/>
        </w:rPr>
        <w:t>xml</w:t>
      </w:r>
      <w:r w:rsidRPr="000B082C">
        <w:rPr>
          <w:sz w:val="24"/>
          <w:szCs w:val="24"/>
        </w:rPr>
        <w:t>-документа, содержащего «</w:t>
      </w:r>
      <w:r w:rsidR="000B082C" w:rsidRPr="00E356E1">
        <w:rPr>
          <w:spacing w:val="6"/>
          <w:sz w:val="24"/>
          <w:szCs w:val="24"/>
          <w:shd w:val="clear" w:color="auto" w:fill="FFFFFF"/>
        </w:rPr>
        <w:t xml:space="preserve">Сведения </w:t>
      </w:r>
      <w:r w:rsidR="000B082C" w:rsidRPr="00E356E1">
        <w:rPr>
          <w:sz w:val="24"/>
          <w:szCs w:val="24"/>
        </w:rPr>
        <w:t>о размере и структуре базовых нормативов затрат,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Pr="000B082C">
        <w:rPr>
          <w:sz w:val="24"/>
          <w:szCs w:val="24"/>
        </w:rPr>
        <w:t>»</w:t>
      </w:r>
    </w:p>
    <w:p w:rsidR="000B082C" w:rsidRPr="000B082C" w:rsidRDefault="000B082C" w:rsidP="000A03A7">
      <w:pPr>
        <w:ind w:firstLine="720"/>
        <w:jc w:val="center"/>
        <w:rPr>
          <w:b/>
          <w:sz w:val="24"/>
          <w:szCs w:val="24"/>
        </w:rPr>
      </w:pP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>&lt;BnzMainReg&gt;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 xml:space="preserve">  &lt;ActivityKindCode&gt;33&lt;/ActivityKindCode&gt;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 xml:space="preserve">  &lt;ActivityKindName&gt;Архивное дело&lt;/ActivityKindName&gt;</w:t>
      </w:r>
    </w:p>
    <w:p w:rsidR="000B082C" w:rsidRPr="00E356E1" w:rsidRDefault="000B082C" w:rsidP="000B082C">
      <w:pPr>
        <w:rPr>
          <w:sz w:val="24"/>
          <w:szCs w:val="24"/>
        </w:rPr>
      </w:pPr>
      <w:r w:rsidRPr="000B082C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</w:t>
      </w:r>
      <w:r w:rsidRPr="000B082C">
        <w:rPr>
          <w:sz w:val="24"/>
          <w:szCs w:val="24"/>
          <w:lang w:val="en-US"/>
        </w:rPr>
        <w:t>SvcCode</w:t>
      </w:r>
      <w:r w:rsidRPr="00E356E1">
        <w:rPr>
          <w:sz w:val="24"/>
          <w:szCs w:val="24"/>
        </w:rPr>
        <w:t>&gt;БА77&lt;/</w:t>
      </w:r>
      <w:r w:rsidRPr="000B082C">
        <w:rPr>
          <w:sz w:val="24"/>
          <w:szCs w:val="24"/>
          <w:lang w:val="en-US"/>
        </w:rPr>
        <w:t>SvcCode</w:t>
      </w:r>
      <w:r w:rsidRPr="00E356E1">
        <w:rPr>
          <w:sz w:val="24"/>
          <w:szCs w:val="24"/>
        </w:rPr>
        <w:t>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</w:rPr>
        <w:t xml:space="preserve">  &lt;</w:t>
      </w:r>
      <w:r w:rsidRPr="000B082C">
        <w:rPr>
          <w:sz w:val="24"/>
          <w:szCs w:val="24"/>
          <w:lang w:val="en-US"/>
        </w:rPr>
        <w:t>SvcName</w:t>
      </w:r>
      <w:r w:rsidRPr="00E356E1">
        <w:rPr>
          <w:sz w:val="24"/>
          <w:szCs w:val="24"/>
        </w:rPr>
        <w:t>&gt;Обеспечение доступа к архивным документам и справочно-поисковым средствам к ним в читальном зале архива&lt;/</w:t>
      </w:r>
      <w:r w:rsidRPr="000B082C">
        <w:rPr>
          <w:sz w:val="24"/>
          <w:szCs w:val="24"/>
          <w:lang w:val="en-US"/>
        </w:rPr>
        <w:t>SvcName</w:t>
      </w:r>
      <w:r w:rsidRPr="00E356E1">
        <w:rPr>
          <w:sz w:val="24"/>
          <w:szCs w:val="24"/>
        </w:rPr>
        <w:t>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</w:rPr>
        <w:tab/>
        <w:t>&lt;</w:t>
      </w:r>
      <w:r w:rsidRPr="000B082C">
        <w:rPr>
          <w:sz w:val="24"/>
          <w:szCs w:val="24"/>
          <w:lang w:val="en-US"/>
        </w:rPr>
        <w:t>VolInd</w:t>
      </w:r>
      <w:r w:rsidRPr="00E356E1">
        <w:rPr>
          <w:sz w:val="24"/>
          <w:szCs w:val="24"/>
        </w:rPr>
        <w:t>_</w:t>
      </w:r>
      <w:r w:rsidRPr="000B082C">
        <w:rPr>
          <w:sz w:val="24"/>
          <w:szCs w:val="24"/>
          <w:lang w:val="en-US"/>
        </w:rPr>
        <w:t>Code</w:t>
      </w:r>
      <w:r w:rsidRPr="00E356E1">
        <w:rPr>
          <w:sz w:val="24"/>
          <w:szCs w:val="24"/>
        </w:rPr>
        <w:t>&gt;001&lt;/</w:t>
      </w:r>
      <w:r w:rsidRPr="000B082C">
        <w:rPr>
          <w:sz w:val="24"/>
          <w:szCs w:val="24"/>
          <w:lang w:val="en-US"/>
        </w:rPr>
        <w:t>VolInd</w:t>
      </w:r>
      <w:r w:rsidRPr="00E356E1">
        <w:rPr>
          <w:sz w:val="24"/>
          <w:szCs w:val="24"/>
        </w:rPr>
        <w:t>_</w:t>
      </w:r>
      <w:r w:rsidRPr="000B082C">
        <w:rPr>
          <w:sz w:val="24"/>
          <w:szCs w:val="24"/>
          <w:lang w:val="en-US"/>
        </w:rPr>
        <w:t>Code</w:t>
      </w:r>
      <w:r w:rsidRPr="00E356E1">
        <w:rPr>
          <w:sz w:val="24"/>
          <w:szCs w:val="24"/>
        </w:rPr>
        <w:t>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</w:rPr>
        <w:tab/>
        <w:t>&lt;</w:t>
      </w:r>
      <w:r w:rsidRPr="000B082C">
        <w:rPr>
          <w:sz w:val="24"/>
          <w:szCs w:val="24"/>
          <w:lang w:val="en-US"/>
        </w:rPr>
        <w:t>VolInd</w:t>
      </w:r>
      <w:r w:rsidRPr="00E356E1">
        <w:rPr>
          <w:sz w:val="24"/>
          <w:szCs w:val="24"/>
        </w:rPr>
        <w:t>_</w:t>
      </w:r>
      <w:r w:rsidRPr="000B082C">
        <w:rPr>
          <w:sz w:val="24"/>
          <w:szCs w:val="24"/>
          <w:lang w:val="en-US"/>
        </w:rPr>
        <w:t>Name</w:t>
      </w:r>
      <w:r w:rsidRPr="00E356E1">
        <w:rPr>
          <w:sz w:val="24"/>
          <w:szCs w:val="24"/>
        </w:rPr>
        <w:t>&gt;Количество посещений читального зала&lt;/</w:t>
      </w:r>
      <w:r w:rsidRPr="000B082C">
        <w:rPr>
          <w:sz w:val="24"/>
          <w:szCs w:val="24"/>
          <w:lang w:val="en-US"/>
        </w:rPr>
        <w:t>VolInd</w:t>
      </w:r>
      <w:r w:rsidRPr="00E356E1">
        <w:rPr>
          <w:sz w:val="24"/>
          <w:szCs w:val="24"/>
        </w:rPr>
        <w:t>_</w:t>
      </w:r>
      <w:r w:rsidRPr="000B082C">
        <w:rPr>
          <w:sz w:val="24"/>
          <w:szCs w:val="24"/>
          <w:lang w:val="en-US"/>
        </w:rPr>
        <w:t>Name</w:t>
      </w:r>
      <w:r w:rsidRPr="00E356E1">
        <w:rPr>
          <w:sz w:val="24"/>
          <w:szCs w:val="24"/>
        </w:rPr>
        <w:t>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0B082C">
        <w:rPr>
          <w:sz w:val="24"/>
          <w:szCs w:val="24"/>
          <w:lang w:val="en-US"/>
        </w:rPr>
        <w:t>&lt;VolInd_UnCode&gt;6421&lt;/VolInd_UnCode&gt;</w:t>
      </w:r>
    </w:p>
    <w:p w:rsidR="000B082C" w:rsidRPr="00B073B3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&lt;VolInd_Units&gt;Единиц в год&lt;/VolInd_Units&gt;</w:t>
      </w:r>
    </w:p>
    <w:p w:rsidR="00763BB6" w:rsidRPr="00E356E1" w:rsidRDefault="00B073B3" w:rsidP="00E356E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073B3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highlight w:val="white"/>
        </w:rPr>
        <w:t>&lt;Add_Inf&gt;Стоимостная группа № 1&lt;/Add_Inf&gt;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0B082C">
        <w:rPr>
          <w:sz w:val="24"/>
          <w:szCs w:val="24"/>
          <w:lang w:val="en-US"/>
        </w:rPr>
        <w:t>&lt;EffectiveFrom&gt;2019-04-01T00:00:00&lt;/EffectiveFrom&gt;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&lt;EffectiveBefore&gt;2020-12-31T00:00:00&lt;/EffectiveBefore&gt;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 xml:space="preserve">  &lt;BnzRegAmounts&gt;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&lt;Ot1&gt;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&lt;Val_1&gt;90.5&lt;/Val_1&gt;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&lt;Val_2&gt;70.0&lt;/Val_2&gt;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&lt;Val_3&gt;50.05&lt;/Val_3&gt;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&lt;/Ot1&gt;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&lt;Mz&gt;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&lt;Val_1&gt;10.0&lt;/Val_1&gt;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&lt;Val_2&gt;11.0&lt;/Val_2&gt;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&lt;Val_3&gt;12.0&lt;/Val_3&gt;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&lt;/Mz&gt;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&lt;Fr1&gt;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&lt;Val_1&gt;2.5&lt;/Val_1&gt;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&lt;Val_2&gt;15.0&lt;/Val_2&gt;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&lt;Val_3&gt;8.0&lt;/Val_3&gt;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&lt;/Fr1&gt;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&lt;Inz&gt;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&lt;Val_1&gt;12.5&lt;/Val_1&gt;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&lt;Val_2&gt;6.0&lt;/Val_2&gt;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&lt;Val_3&gt;9.25&lt;/Val_3&gt;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&lt;/Inz&gt;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&lt;Ku&gt;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&lt;Val_1&gt;100&lt;/Val_1&gt;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&lt;Val_2&gt;0&lt;/Val_2&gt;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&lt;Val_3&gt;0&lt;/Val_3&gt;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&lt;/Ku&gt;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&lt;Sni&gt;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&lt;Val_1&gt;10.0&lt;/Val_1&gt;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&lt;Val_2&gt;4.5&lt;/Val_2&gt;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&lt;Val_3&gt;9.0&lt;/Val_3&gt;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&lt;/Sni&gt;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lastRenderedPageBreak/>
        <w:tab/>
        <w:t>&lt;Socdi&gt;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&lt;Val_1&gt;6.0&lt;/Val_1&gt;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&lt;Val_2&gt;7.25&lt;/Val_2&gt;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&lt;Val_3&gt;1.25&lt;/Val_3&gt;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&lt;/Socdi&gt;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&lt;Fr2&gt;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&lt;Val_1&gt;12.0&lt;/Val_1&gt;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&lt;Val_2&gt;9.5&lt;/Val_2&gt;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&lt;Val_3&gt;10.25&lt;/Val_3&gt;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&lt;/Fr2&gt;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&lt;Us&gt;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&lt;Val_1&gt;5.01&lt;/Val_1&gt;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&lt;Val_2&gt;9.5&lt;/Val_2&gt;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&lt;Val_3&gt;1.75&lt;/Val_3&gt;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&lt;/Us&gt;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&lt;Tu&gt;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&lt;Val_1&gt;14.0&lt;/Val_1&gt;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&lt;Val_2&gt;10.0&lt;/Val_2&gt;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&lt;Val_3&gt;8.5&lt;/Val_3&gt;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&lt;/Tu&gt;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&lt;Ot2&gt;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&lt;Val_1&gt;6.5&lt;/Val_1&gt;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&lt;Val_2&gt;5.0&lt;/Val_2&gt;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&lt;Val_3&gt;3.75&lt;/Val_3&gt;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&lt;/Ot2&gt;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&lt;Pnz&gt;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&lt;Val_1&gt;12.0&lt;/Val_1&gt;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&lt;Val_2&gt;14.5&lt;/Val_2&gt;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&lt;Val_3&gt;11.25&lt;/Val_3&gt;</w:t>
      </w:r>
    </w:p>
    <w:p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&lt;/Pnz&gt;</w:t>
      </w:r>
    </w:p>
    <w:p w:rsidR="000B082C" w:rsidRPr="00E356E1" w:rsidRDefault="000B082C" w:rsidP="000B082C">
      <w:pPr>
        <w:rPr>
          <w:sz w:val="24"/>
          <w:szCs w:val="24"/>
        </w:rPr>
      </w:pPr>
      <w:r w:rsidRPr="000B082C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&lt;/</w:t>
      </w:r>
      <w:r w:rsidRPr="000B082C">
        <w:rPr>
          <w:sz w:val="24"/>
          <w:szCs w:val="24"/>
          <w:lang w:val="en-US"/>
        </w:rPr>
        <w:t>BnzRegAmounts</w:t>
      </w:r>
      <w:r w:rsidRPr="00E356E1">
        <w:rPr>
          <w:sz w:val="24"/>
          <w:szCs w:val="24"/>
        </w:rPr>
        <w:t>&gt;</w:t>
      </w:r>
      <w:r w:rsidRPr="00E356E1">
        <w:rPr>
          <w:sz w:val="24"/>
          <w:szCs w:val="24"/>
        </w:rPr>
        <w:tab/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</w:rPr>
        <w:t>&lt;/</w:t>
      </w:r>
      <w:r w:rsidRPr="000B082C">
        <w:rPr>
          <w:sz w:val="24"/>
          <w:szCs w:val="24"/>
          <w:lang w:val="en-US"/>
        </w:rPr>
        <w:t>BnzMainReg</w:t>
      </w:r>
      <w:r w:rsidRPr="00E356E1">
        <w:rPr>
          <w:sz w:val="24"/>
          <w:szCs w:val="24"/>
        </w:rPr>
        <w:t>&gt;</w:t>
      </w:r>
    </w:p>
    <w:p w:rsidR="00116D19" w:rsidRDefault="00C54CA7" w:rsidP="00E356E1">
      <w:pPr>
        <w:pStyle w:val="2"/>
        <w:jc w:val="right"/>
        <w:rPr>
          <w:b w:val="0"/>
          <w:sz w:val="24"/>
          <w:szCs w:val="24"/>
        </w:rPr>
      </w:pPr>
      <w:r w:rsidRPr="00E8137C">
        <w:rPr>
          <w:b w:val="0"/>
          <w:sz w:val="24"/>
          <w:szCs w:val="24"/>
        </w:rPr>
        <w:br w:type="page"/>
      </w:r>
      <w:bookmarkStart w:id="44" w:name="_Toc26885219"/>
      <w:r w:rsidR="00116D19">
        <w:rPr>
          <w:b w:val="0"/>
          <w:sz w:val="24"/>
          <w:szCs w:val="24"/>
        </w:rPr>
        <w:lastRenderedPageBreak/>
        <w:t>Приложение № 4</w:t>
      </w:r>
      <w:bookmarkEnd w:id="44"/>
    </w:p>
    <w:p w:rsidR="00116D19" w:rsidRDefault="00116D19" w:rsidP="00E356E1"/>
    <w:p w:rsidR="00116D19" w:rsidRDefault="00116D19" w:rsidP="00E356E1">
      <w:pPr>
        <w:jc w:val="center"/>
        <w:rPr>
          <w:sz w:val="24"/>
          <w:szCs w:val="24"/>
        </w:rPr>
      </w:pPr>
      <w:r w:rsidRPr="00E356E1">
        <w:rPr>
          <w:sz w:val="24"/>
          <w:szCs w:val="24"/>
        </w:rPr>
        <w:t xml:space="preserve">Пример </w:t>
      </w:r>
      <w:r w:rsidRPr="00E356E1">
        <w:rPr>
          <w:sz w:val="24"/>
          <w:szCs w:val="24"/>
          <w:lang w:val="en-US"/>
        </w:rPr>
        <w:t>xml</w:t>
      </w:r>
      <w:r w:rsidRPr="00E356E1">
        <w:rPr>
          <w:sz w:val="24"/>
          <w:szCs w:val="24"/>
        </w:rPr>
        <w:t>-документа, содержащего</w:t>
      </w:r>
      <w:r w:rsidRPr="00E356E1">
        <w:rPr>
          <w:spacing w:val="6"/>
          <w:sz w:val="24"/>
          <w:szCs w:val="24"/>
          <w:shd w:val="clear" w:color="auto" w:fill="FFFFFF"/>
        </w:rPr>
        <w:t xml:space="preserve"> «Сведения </w:t>
      </w:r>
      <w:r w:rsidRPr="00E356E1">
        <w:rPr>
          <w:sz w:val="24"/>
          <w:szCs w:val="24"/>
        </w:rPr>
        <w:t>о размере и структуре базовых нормативов затрат с учетом отраслевых корректирующих коэффициентов,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деятельности»</w:t>
      </w:r>
    </w:p>
    <w:p w:rsidR="00116D19" w:rsidRDefault="00116D19" w:rsidP="00E356E1">
      <w:pPr>
        <w:jc w:val="center"/>
        <w:rPr>
          <w:sz w:val="24"/>
          <w:szCs w:val="24"/>
        </w:rPr>
      </w:pP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&lt;?xml version="1.0" encoding="windows-1251"?&gt;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&lt;NzReg&gt;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&lt;ActivityKindCode&gt;37&lt;/ActivityKindCode&gt;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&lt;ActivityKindName&gt;</w:t>
      </w:r>
      <w:r w:rsidRPr="00116D19">
        <w:rPr>
          <w:sz w:val="24"/>
          <w:szCs w:val="24"/>
        </w:rPr>
        <w:t>Среднее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профессиональное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образование</w:t>
      </w:r>
      <w:r w:rsidRPr="00E356E1">
        <w:rPr>
          <w:sz w:val="24"/>
          <w:szCs w:val="24"/>
          <w:lang w:val="en-US"/>
        </w:rPr>
        <w:t>&lt;/ActivityKindName&gt;</w:t>
      </w:r>
    </w:p>
    <w:p w:rsidR="00116D19" w:rsidRPr="00116D19" w:rsidRDefault="00116D19" w:rsidP="00116D19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</w:t>
      </w:r>
      <w:r w:rsidRPr="00116D19">
        <w:rPr>
          <w:sz w:val="24"/>
          <w:szCs w:val="24"/>
        </w:rPr>
        <w:t>&lt;SvcCode&gt;ББ28&lt;/SvcCode&gt;</w:t>
      </w:r>
    </w:p>
    <w:p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 xml:space="preserve">  &lt;SvcName&gt;Реализация образовательных программ среднего профессионального образования - программ подготовки специалистов среднего звена&lt;/SvcName&gt;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116D19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&lt;VolInd_Code&gt;001&lt;/VolInd_Code&gt;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&lt;VolInd_Name&gt;</w:t>
      </w:r>
      <w:r w:rsidRPr="00116D19">
        <w:rPr>
          <w:sz w:val="24"/>
          <w:szCs w:val="24"/>
        </w:rPr>
        <w:t>Численность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обучающихся</w:t>
      </w:r>
      <w:r w:rsidRPr="00E356E1">
        <w:rPr>
          <w:sz w:val="24"/>
          <w:szCs w:val="24"/>
          <w:lang w:val="en-US"/>
        </w:rPr>
        <w:t>&lt;/VolInd_Name&gt;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&lt;VolInd_UnCode&gt;792&lt;/VolInd_UnCode&gt;</w:t>
      </w:r>
    </w:p>
    <w:p w:rsidR="00116D19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&lt;VolInd_Units&gt;</w:t>
      </w:r>
      <w:r w:rsidRPr="00116D19">
        <w:rPr>
          <w:sz w:val="24"/>
          <w:szCs w:val="24"/>
        </w:rPr>
        <w:t>Человек</w:t>
      </w:r>
      <w:r w:rsidRPr="00E356E1">
        <w:rPr>
          <w:sz w:val="24"/>
          <w:szCs w:val="24"/>
          <w:lang w:val="en-US"/>
        </w:rPr>
        <w:t>&lt;/VolInd_Units&gt;</w:t>
      </w:r>
    </w:p>
    <w:p w:rsidR="00B073B3" w:rsidRPr="00E356E1" w:rsidRDefault="00B073B3" w:rsidP="00E356E1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highlight w:val="white"/>
        </w:rPr>
      </w:pPr>
      <w:r w:rsidRPr="00E356E1">
        <w:rPr>
          <w:sz w:val="24"/>
          <w:szCs w:val="24"/>
          <w:highlight w:val="white"/>
        </w:rPr>
        <w:t>&lt;Add_Inf&gt;Стоимостная группа № 1 профессий и специальностей по реализации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и специалистов среднего звена на 2020 год&lt;/Add_Inf&gt;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B073B3">
        <w:rPr>
          <w:sz w:val="24"/>
          <w:szCs w:val="24"/>
        </w:rPr>
        <w:t xml:space="preserve">  </w:t>
      </w:r>
      <w:r w:rsidRPr="00E356E1">
        <w:rPr>
          <w:sz w:val="24"/>
          <w:szCs w:val="24"/>
          <w:lang w:val="en-US"/>
        </w:rPr>
        <w:t>&lt;RegistryRecord&gt;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</w:t>
      </w:r>
      <w:r w:rsidRPr="00E356E1">
        <w:rPr>
          <w:sz w:val="24"/>
          <w:szCs w:val="24"/>
          <w:lang w:val="en-US"/>
        </w:rPr>
        <w:tab/>
        <w:t>&lt;RegNumber&gt;852101</w:t>
      </w:r>
      <w:r w:rsidRPr="00116D19">
        <w:rPr>
          <w:sz w:val="24"/>
          <w:szCs w:val="24"/>
        </w:rPr>
        <w:t>О</w:t>
      </w:r>
      <w:r w:rsidRPr="00E356E1">
        <w:rPr>
          <w:sz w:val="24"/>
          <w:szCs w:val="24"/>
          <w:lang w:val="en-US"/>
        </w:rPr>
        <w:t>.99.0.</w:t>
      </w:r>
      <w:r w:rsidRPr="00116D19">
        <w:rPr>
          <w:sz w:val="24"/>
          <w:szCs w:val="24"/>
        </w:rPr>
        <w:t>ББ</w:t>
      </w:r>
      <w:r w:rsidRPr="00E356E1">
        <w:rPr>
          <w:sz w:val="24"/>
          <w:szCs w:val="24"/>
          <w:lang w:val="en-US"/>
        </w:rPr>
        <w:t>28</w:t>
      </w:r>
      <w:r w:rsidRPr="00116D19">
        <w:rPr>
          <w:sz w:val="24"/>
          <w:szCs w:val="24"/>
        </w:rPr>
        <w:t>ДЧ</w:t>
      </w:r>
      <w:r w:rsidRPr="00E356E1">
        <w:rPr>
          <w:sz w:val="24"/>
          <w:szCs w:val="24"/>
          <w:lang w:val="en-US"/>
        </w:rPr>
        <w:t>34000&lt;/RegNumber&gt;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&lt;/RegistryRecord&gt;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&lt;NzRegAmounts&gt;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&lt;RegAmounts_Item&gt;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&lt;RegAmounts_Name&gt;</w:t>
      </w:r>
      <w:r w:rsidRPr="00116D19">
        <w:rPr>
          <w:sz w:val="24"/>
          <w:szCs w:val="24"/>
        </w:rPr>
        <w:t>Учитывающий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особенности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формирования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учебных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групп</w:t>
      </w:r>
      <w:r w:rsidRPr="00E356E1">
        <w:rPr>
          <w:sz w:val="24"/>
          <w:szCs w:val="24"/>
          <w:lang w:val="en-US"/>
        </w:rPr>
        <w:t>&lt;/RegAmounts_Name&gt;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&lt;Val_1&gt;1,3089093413&lt;/Val_1&gt;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&lt;Val_2&gt;1,2200805718&lt;/Val_2&gt;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&lt;Val_3&gt;1,0175336769&lt;/Val_3&gt;</w:t>
      </w:r>
    </w:p>
    <w:p w:rsidR="00116D19" w:rsidRPr="00116D19" w:rsidRDefault="00116D19" w:rsidP="00116D19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116D19">
        <w:rPr>
          <w:sz w:val="24"/>
          <w:szCs w:val="24"/>
        </w:rPr>
        <w:t>&lt;/RegAmounts_Item&gt;</w:t>
      </w:r>
    </w:p>
    <w:p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 xml:space="preserve">    &lt;RegAmounts_Item&gt;</w:t>
      </w:r>
    </w:p>
    <w:p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 xml:space="preserve">    </w:t>
      </w:r>
      <w:r w:rsidRPr="00116D19">
        <w:rPr>
          <w:sz w:val="24"/>
          <w:szCs w:val="24"/>
        </w:rPr>
        <w:tab/>
        <w:t>&lt;RegAmounts_Name&gt;Для расчета затрат на приобретение материальных запасов особо ценного движимого имущества&lt;/RegAmounts_Name&gt;</w:t>
      </w:r>
    </w:p>
    <w:p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ab/>
      </w:r>
      <w:r w:rsidRPr="00116D19">
        <w:rPr>
          <w:sz w:val="24"/>
          <w:szCs w:val="24"/>
        </w:rPr>
        <w:tab/>
        <w:t>&lt;Val_1&gt;Для всех бюджетных учреждений - 1,0913316889&lt;/Val_1&gt;</w:t>
      </w:r>
    </w:p>
    <w:p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ab/>
      </w:r>
      <w:r w:rsidRPr="00116D19">
        <w:rPr>
          <w:sz w:val="24"/>
          <w:szCs w:val="24"/>
        </w:rPr>
        <w:tab/>
        <w:t>&lt;Val_2&gt;Для всех бюджетных учреждений - 1,0258009275&lt;/Val_2&gt;</w:t>
      </w:r>
    </w:p>
    <w:p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ab/>
      </w:r>
      <w:r w:rsidRPr="00116D19">
        <w:rPr>
          <w:sz w:val="24"/>
          <w:szCs w:val="24"/>
        </w:rPr>
        <w:tab/>
        <w:t>&lt;Val_3&gt;Для всех бюджетных учреждений - 0,9670940759&lt;/Val_3&gt;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116D19">
        <w:rPr>
          <w:sz w:val="24"/>
          <w:szCs w:val="24"/>
        </w:rPr>
        <w:t xml:space="preserve">    </w:t>
      </w:r>
      <w:r w:rsidRPr="00E356E1">
        <w:rPr>
          <w:sz w:val="24"/>
          <w:szCs w:val="24"/>
          <w:lang w:val="en-US"/>
        </w:rPr>
        <w:t>&lt;/RegAmounts_Item&gt;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&lt;/NzRegAmounts&gt;</w:t>
      </w:r>
    </w:p>
    <w:p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&lt;/NzReg&gt;</w:t>
      </w:r>
    </w:p>
    <w:p w:rsidR="00116D19" w:rsidRPr="00E356E1" w:rsidRDefault="00116D19" w:rsidP="00E356E1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br w:type="page"/>
      </w:r>
    </w:p>
    <w:p w:rsidR="0084728E" w:rsidRPr="00E356E1" w:rsidRDefault="0084728E" w:rsidP="0084728E">
      <w:pPr>
        <w:pStyle w:val="2"/>
        <w:ind w:firstLine="720"/>
        <w:jc w:val="right"/>
        <w:rPr>
          <w:b w:val="0"/>
          <w:sz w:val="24"/>
          <w:szCs w:val="24"/>
          <w:lang w:val="en-US"/>
        </w:rPr>
      </w:pPr>
      <w:bookmarkStart w:id="45" w:name="_Toc26885220"/>
      <w:r w:rsidRPr="001F2C9F">
        <w:rPr>
          <w:b w:val="0"/>
          <w:sz w:val="24"/>
          <w:szCs w:val="24"/>
        </w:rPr>
        <w:lastRenderedPageBreak/>
        <w:t>Приложение</w:t>
      </w:r>
      <w:r w:rsidRPr="00E356E1">
        <w:rPr>
          <w:b w:val="0"/>
          <w:sz w:val="24"/>
          <w:szCs w:val="24"/>
          <w:lang w:val="en-US"/>
        </w:rPr>
        <w:t xml:space="preserve"> № </w:t>
      </w:r>
      <w:r w:rsidR="00C12B8B" w:rsidRPr="00E356E1">
        <w:rPr>
          <w:b w:val="0"/>
          <w:sz w:val="24"/>
          <w:szCs w:val="24"/>
          <w:lang w:val="en-US"/>
        </w:rPr>
        <w:t>5</w:t>
      </w:r>
      <w:bookmarkEnd w:id="45"/>
    </w:p>
    <w:p w:rsidR="0084728E" w:rsidRPr="00E356E1" w:rsidRDefault="0084728E" w:rsidP="0084728E">
      <w:pPr>
        <w:pStyle w:val="23"/>
        <w:ind w:firstLine="720"/>
        <w:rPr>
          <w:sz w:val="24"/>
          <w:szCs w:val="24"/>
          <w:lang w:val="en-US"/>
        </w:rPr>
      </w:pPr>
    </w:p>
    <w:p w:rsidR="0084728E" w:rsidRPr="00E356E1" w:rsidRDefault="0084728E" w:rsidP="0084728E">
      <w:pPr>
        <w:ind w:firstLine="720"/>
        <w:jc w:val="center"/>
        <w:rPr>
          <w:sz w:val="24"/>
          <w:szCs w:val="24"/>
          <w:lang w:val="en-US"/>
        </w:rPr>
      </w:pPr>
    </w:p>
    <w:p w:rsidR="0084728E" w:rsidRPr="00C369CC" w:rsidRDefault="0084728E" w:rsidP="0084728E">
      <w:pPr>
        <w:ind w:firstLine="720"/>
        <w:jc w:val="center"/>
        <w:rPr>
          <w:sz w:val="24"/>
          <w:szCs w:val="24"/>
        </w:rPr>
      </w:pPr>
      <w:r w:rsidRPr="001F2C9F">
        <w:rPr>
          <w:sz w:val="24"/>
          <w:szCs w:val="24"/>
        </w:rPr>
        <w:t>Пример</w:t>
      </w:r>
      <w:r w:rsidRPr="00C369CC">
        <w:rPr>
          <w:sz w:val="24"/>
          <w:szCs w:val="24"/>
        </w:rPr>
        <w:t xml:space="preserve"> </w:t>
      </w:r>
      <w:r w:rsidRPr="001F2C9F">
        <w:rPr>
          <w:sz w:val="24"/>
          <w:szCs w:val="24"/>
          <w:lang w:val="en-US"/>
        </w:rPr>
        <w:t>xml</w:t>
      </w:r>
      <w:r w:rsidRPr="00C369CC">
        <w:rPr>
          <w:sz w:val="24"/>
          <w:szCs w:val="24"/>
        </w:rPr>
        <w:t>-</w:t>
      </w:r>
      <w:r w:rsidRPr="001F2C9F">
        <w:rPr>
          <w:sz w:val="24"/>
          <w:szCs w:val="24"/>
        </w:rPr>
        <w:t>документа</w:t>
      </w:r>
      <w:r w:rsidRPr="00C369CC">
        <w:rPr>
          <w:sz w:val="24"/>
          <w:szCs w:val="24"/>
        </w:rPr>
        <w:t xml:space="preserve">, </w:t>
      </w:r>
      <w:r w:rsidRPr="001F2C9F">
        <w:rPr>
          <w:sz w:val="24"/>
          <w:szCs w:val="24"/>
        </w:rPr>
        <w:t>содержащего</w:t>
      </w:r>
      <w:r w:rsidRPr="00C369CC">
        <w:rPr>
          <w:sz w:val="24"/>
          <w:szCs w:val="24"/>
        </w:rPr>
        <w:t xml:space="preserve"> «</w:t>
      </w:r>
      <w:r w:rsidRPr="001F2C9F">
        <w:rPr>
          <w:sz w:val="24"/>
          <w:szCs w:val="24"/>
        </w:rPr>
        <w:t>Сведения</w:t>
      </w:r>
      <w:r w:rsidRPr="00C369CC">
        <w:rPr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об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объемах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финансового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обеспечения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выполнения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государственного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задания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на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оказание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государственных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услуг</w:t>
      </w:r>
      <w:r w:rsidRPr="00C369CC">
        <w:rPr>
          <w:kern w:val="28"/>
          <w:sz w:val="24"/>
          <w:szCs w:val="24"/>
        </w:rPr>
        <w:t xml:space="preserve"> (</w:t>
      </w:r>
      <w:r w:rsidRPr="001F2C9F">
        <w:rPr>
          <w:kern w:val="28"/>
          <w:sz w:val="24"/>
          <w:szCs w:val="24"/>
        </w:rPr>
        <w:t>выполнения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работ</w:t>
      </w:r>
      <w:r w:rsidRPr="00C369CC">
        <w:rPr>
          <w:kern w:val="28"/>
          <w:sz w:val="24"/>
          <w:szCs w:val="24"/>
        </w:rPr>
        <w:t xml:space="preserve">), </w:t>
      </w:r>
      <w:r w:rsidRPr="001F2C9F">
        <w:rPr>
          <w:kern w:val="28"/>
          <w:sz w:val="24"/>
          <w:szCs w:val="24"/>
        </w:rPr>
        <w:t>в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разрезе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федеральных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государственных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учреждений</w:t>
      </w:r>
      <w:r w:rsidRPr="00C369CC">
        <w:rPr>
          <w:kern w:val="28"/>
          <w:sz w:val="24"/>
          <w:szCs w:val="24"/>
        </w:rPr>
        <w:t xml:space="preserve">, </w:t>
      </w:r>
      <w:r w:rsidRPr="001F2C9F">
        <w:rPr>
          <w:kern w:val="28"/>
          <w:sz w:val="24"/>
          <w:szCs w:val="24"/>
        </w:rPr>
        <w:t>формируемых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главными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распорядителями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бюджетных</w:t>
      </w:r>
      <w:r w:rsidRPr="00C369CC">
        <w:rPr>
          <w:kern w:val="28"/>
          <w:sz w:val="24"/>
          <w:szCs w:val="24"/>
        </w:rPr>
        <w:t>»</w:t>
      </w:r>
    </w:p>
    <w:p w:rsidR="00D95DED" w:rsidRPr="000A03A7" w:rsidRDefault="00D95DED" w:rsidP="001F2C9F">
      <w:pPr>
        <w:ind w:firstLine="720"/>
        <w:jc w:val="center"/>
        <w:rPr>
          <w:sz w:val="24"/>
          <w:szCs w:val="24"/>
        </w:rPr>
      </w:pPr>
    </w:p>
    <w:p w:rsidR="00230D19" w:rsidRPr="000A03A7" w:rsidRDefault="00230D19" w:rsidP="001F2C9F">
      <w:pPr>
        <w:ind w:firstLine="720"/>
        <w:jc w:val="center"/>
        <w:rPr>
          <w:sz w:val="24"/>
          <w:szCs w:val="24"/>
        </w:rPr>
      </w:pP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&lt;?xml version="1.0" encoding="windows-1251"?&gt;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&lt;OFO_INF&gt;</w:t>
      </w:r>
    </w:p>
    <w:p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</w:t>
      </w:r>
      <w:r w:rsidR="00DE6B1B">
        <w:rPr>
          <w:snapToGrid w:val="0"/>
          <w:sz w:val="24"/>
          <w:szCs w:val="24"/>
          <w:lang w:val="en-US"/>
        </w:rPr>
        <w:t>I</w:t>
      </w:r>
      <w:r w:rsidRPr="000A03A7">
        <w:rPr>
          <w:snapToGrid w:val="0"/>
          <w:sz w:val="24"/>
          <w:szCs w:val="24"/>
        </w:rPr>
        <w:t>nst_code&gt;7710539135771001001&lt;/inst_code&gt;</w:t>
      </w:r>
    </w:p>
    <w:p w:rsidR="00C30614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</w:t>
      </w:r>
      <w:r w:rsidR="00DE6B1B">
        <w:rPr>
          <w:snapToGrid w:val="0"/>
          <w:sz w:val="24"/>
          <w:szCs w:val="24"/>
          <w:lang w:val="en-US"/>
        </w:rPr>
        <w:t>I</w:t>
      </w:r>
      <w:r w:rsidRPr="000A03A7">
        <w:rPr>
          <w:snapToGrid w:val="0"/>
          <w:sz w:val="24"/>
          <w:szCs w:val="24"/>
        </w:rPr>
        <w:t>nst_name&gt;Министерство образования и науки Российской Федерации&lt;/inst_name&gt;</w:t>
      </w:r>
    </w:p>
    <w:p w:rsidR="00FD53A0" w:rsidRPr="000A03A7" w:rsidRDefault="00FD53A0" w:rsidP="00FD53A0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</w:t>
      </w:r>
      <w:r w:rsidR="00DE6B1B">
        <w:rPr>
          <w:snapToGrid w:val="0"/>
          <w:sz w:val="24"/>
          <w:szCs w:val="24"/>
          <w:lang w:val="en-US"/>
        </w:rPr>
        <w:t>I</w:t>
      </w:r>
      <w:r w:rsidRPr="000A03A7">
        <w:rPr>
          <w:snapToGrid w:val="0"/>
          <w:sz w:val="24"/>
          <w:szCs w:val="24"/>
          <w:lang w:val="en-US"/>
        </w:rPr>
        <w:t>nst_</w:t>
      </w:r>
      <w:r>
        <w:rPr>
          <w:snapToGrid w:val="0"/>
          <w:sz w:val="24"/>
          <w:szCs w:val="24"/>
          <w:lang w:val="en-US"/>
        </w:rPr>
        <w:t>inn</w:t>
      </w:r>
      <w:r w:rsidRPr="000A03A7">
        <w:rPr>
          <w:snapToGrid w:val="0"/>
          <w:sz w:val="24"/>
          <w:szCs w:val="24"/>
          <w:lang w:val="en-US"/>
        </w:rPr>
        <w:t>&gt;7710539135&lt;/inst_inn&gt;</w:t>
      </w:r>
    </w:p>
    <w:p w:rsidR="00FD53A0" w:rsidRPr="000A03A7" w:rsidRDefault="00FD53A0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</w:t>
      </w:r>
      <w:r w:rsidR="00DE6B1B">
        <w:rPr>
          <w:snapToGrid w:val="0"/>
          <w:sz w:val="24"/>
          <w:szCs w:val="24"/>
          <w:lang w:val="en-US"/>
        </w:rPr>
        <w:t>I</w:t>
      </w:r>
      <w:r w:rsidRPr="000A03A7">
        <w:rPr>
          <w:snapToGrid w:val="0"/>
          <w:sz w:val="24"/>
          <w:szCs w:val="24"/>
          <w:lang w:val="en-US"/>
        </w:rPr>
        <w:t>nst_</w:t>
      </w:r>
      <w:r>
        <w:rPr>
          <w:snapToGrid w:val="0"/>
          <w:sz w:val="24"/>
          <w:szCs w:val="24"/>
          <w:lang w:val="en-US"/>
        </w:rPr>
        <w:t>kpp</w:t>
      </w:r>
      <w:r w:rsidRPr="000A03A7">
        <w:rPr>
          <w:snapToGrid w:val="0"/>
          <w:sz w:val="24"/>
          <w:szCs w:val="24"/>
          <w:lang w:val="en-US"/>
        </w:rPr>
        <w:t>&gt;771001001&lt;/inst_</w:t>
      </w:r>
      <w:r>
        <w:rPr>
          <w:snapToGrid w:val="0"/>
          <w:sz w:val="24"/>
          <w:szCs w:val="24"/>
          <w:lang w:val="en-US"/>
        </w:rPr>
        <w:t>kpp</w:t>
      </w:r>
      <w:r w:rsidRPr="000A03A7">
        <w:rPr>
          <w:snapToGrid w:val="0"/>
          <w:sz w:val="24"/>
          <w:szCs w:val="24"/>
          <w:lang w:val="en-US"/>
        </w:rPr>
        <w:t>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&lt;Dprtm_records&gt;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&lt;Dprtm_record&gt;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&lt;Dprtm_code&gt;7704077771770401001&lt;/Dprtm_code&gt;</w:t>
      </w:r>
    </w:p>
    <w:p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&lt;Dprtm_name&gt;федеральное государственное бюджетное образовательное учреждение высшего профессионального образования "Московский педагогический государственный университет"&lt;/Dprtm_name&gt;</w:t>
      </w:r>
    </w:p>
    <w:p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&lt;Dprtm_inn&gt;7704077771&lt;/Dprtm_inn&gt;</w:t>
      </w:r>
    </w:p>
    <w:p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&lt;Dprtm_kpp&gt;770401001&lt;/Dprtm_kpp&gt;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&lt;Srvc_records&gt;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&lt;Srvc_record&gt;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&lt;RegNumber&gt;</w:t>
      </w:r>
      <w:r w:rsidR="001812B0" w:rsidRPr="001812B0">
        <w:rPr>
          <w:snapToGrid w:val="0"/>
          <w:sz w:val="24"/>
          <w:szCs w:val="24"/>
          <w:lang w:val="en-US"/>
        </w:rPr>
        <w:t>801011О.99.0.БВ24БУ38000</w:t>
      </w:r>
      <w:r w:rsidRPr="000A03A7">
        <w:rPr>
          <w:snapToGrid w:val="0"/>
          <w:sz w:val="24"/>
          <w:szCs w:val="24"/>
          <w:lang w:val="en-US"/>
        </w:rPr>
        <w:t>&lt;/RegNumber&gt;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&lt;Vlm_indctr_code&gt;001&lt;/Vlm_indctr_code&gt;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&lt;Vlm_indctr_name&gt;</w:t>
      </w:r>
      <w:r w:rsidRPr="000A03A7">
        <w:rPr>
          <w:snapToGrid w:val="0"/>
          <w:sz w:val="24"/>
          <w:szCs w:val="24"/>
        </w:rPr>
        <w:t>Численность</w:t>
      </w:r>
      <w:r w:rsidRPr="000A03A7">
        <w:rPr>
          <w:snapToGrid w:val="0"/>
          <w:sz w:val="24"/>
          <w:szCs w:val="24"/>
          <w:lang w:val="en-US"/>
        </w:rPr>
        <w:t xml:space="preserve"> </w:t>
      </w:r>
      <w:r w:rsidRPr="000A03A7">
        <w:rPr>
          <w:snapToGrid w:val="0"/>
          <w:sz w:val="24"/>
          <w:szCs w:val="24"/>
        </w:rPr>
        <w:t>обучающихся</w:t>
      </w:r>
      <w:r w:rsidRPr="000A03A7">
        <w:rPr>
          <w:snapToGrid w:val="0"/>
          <w:sz w:val="24"/>
          <w:szCs w:val="24"/>
          <w:lang w:val="en-US"/>
        </w:rPr>
        <w:t>&lt;/Vlm_indctr_name&gt;</w:t>
      </w:r>
    </w:p>
    <w:p w:rsidR="00A47A09" w:rsidRDefault="00A47A09" w:rsidP="000A03A7">
      <w:pPr>
        <w:rPr>
          <w:snapToGrid w:val="0"/>
          <w:sz w:val="24"/>
          <w:szCs w:val="24"/>
          <w:lang w:val="en-US"/>
        </w:rPr>
      </w:pPr>
      <w:r w:rsidRPr="00A47A09">
        <w:rPr>
          <w:snapToGrid w:val="0"/>
          <w:sz w:val="24"/>
          <w:szCs w:val="24"/>
          <w:lang w:val="en-US"/>
        </w:rPr>
        <w:t>&lt;Vlm_indctr_name_1&gt;Человек&lt;/Vlm_indctr_name_1&gt;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&lt;Value_1&gt;69&lt;/Value_1&gt;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&lt;Value_2&gt;69&lt;/Value_2&gt;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&lt;Value_3&gt;69&lt;/Value_3&gt;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&lt;/Vlm_indctr_record&gt;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&lt;/Vlm_indctr_records&gt;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&lt;/Srvc_record&gt;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&lt;/Srvc_records&gt;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&lt;Nsi_taxes_records&gt;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&lt;Si_taxes_record&gt;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&lt;Tax_costs val_1="10,1" val_2="10,2" val_3="10,5"/&gt;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&lt;Energy_</w:t>
      </w:r>
      <w:r w:rsidRPr="000A03A7">
        <w:rPr>
          <w:snapToGrid w:val="0"/>
          <w:sz w:val="24"/>
          <w:szCs w:val="24"/>
        </w:rPr>
        <w:t>с</w:t>
      </w:r>
      <w:r w:rsidRPr="000A03A7">
        <w:rPr>
          <w:snapToGrid w:val="0"/>
          <w:sz w:val="24"/>
          <w:szCs w:val="24"/>
          <w:lang w:val="en-US"/>
        </w:rPr>
        <w:t>osts10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&lt;Energy_</w:t>
      </w:r>
      <w:r w:rsidRPr="000A03A7">
        <w:rPr>
          <w:snapToGrid w:val="0"/>
          <w:sz w:val="24"/>
          <w:szCs w:val="24"/>
        </w:rPr>
        <w:t>с</w:t>
      </w:r>
      <w:r w:rsidRPr="000A03A7">
        <w:rPr>
          <w:snapToGrid w:val="0"/>
          <w:sz w:val="24"/>
          <w:szCs w:val="24"/>
          <w:lang w:val="en-US"/>
        </w:rPr>
        <w:t>osts50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&lt;Gz_grant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&lt;Gz_income val_1="10,8" val_2="10,4" val_3="10,4"/&gt;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&lt;/Si_taxes_record&gt;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&lt;/Nsi_taxes_records&gt;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&lt;Alignmt_coeff_records&gt;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&lt;Alignmt_coeff_record&gt;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lastRenderedPageBreak/>
        <w:t>&lt;Not_Mltr_Pmnt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&lt;Mltr_Pmnt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&lt;Dpndt_Pmnt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&lt;Insrns_Pmnt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&lt;Othr_Pmnt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&lt;Mz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&lt;Gsm val_1="10" val_2="10" val_3="10"/&gt;</w:t>
      </w:r>
    </w:p>
    <w:p w:rsidR="00AF71F5" w:rsidRDefault="00AF71F5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</w:t>
      </w:r>
      <w:r>
        <w:rPr>
          <w:snapToGrid w:val="0"/>
          <w:sz w:val="24"/>
          <w:szCs w:val="24"/>
          <w:lang w:val="en-US"/>
        </w:rPr>
        <w:t>Fr</w:t>
      </w:r>
      <w:r w:rsidRPr="000A03A7">
        <w:rPr>
          <w:snapToGrid w:val="0"/>
          <w:sz w:val="24"/>
          <w:szCs w:val="24"/>
          <w:lang w:val="en-US"/>
        </w:rPr>
        <w:t xml:space="preserve">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&lt;Inz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&lt;Ku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&lt;Sni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&lt;Socdi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&lt;Rpv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&lt;Us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&lt;Tu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&lt;Pnz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&lt;/Alignmt_coeff_record&gt;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&lt;/Alignmt_coeff_records&gt;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&lt;Branch_records&gt;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&lt;Branch_record&gt;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&lt;Branch_code&gt;7704077771501143001&lt;/Branch_code&gt;</w:t>
      </w:r>
    </w:p>
    <w:p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&lt;Branch_name&gt;ЕГОРЬЕВСКИЙ ФИЛИАЛ ФЕДЕРАЛЬНОГО ГОСУДАРСТВЕННОГО БЮДЖЕТНОГО ОБРАЗОВАТЕЛЬНОГО УЧРЕЖДЕНИЯ ВЫСШЕГО ОБРАЗОВАНИЯ МОСКОВСКИЙ ПЕДАГОГИЧЕСКИЙ ГОСУДАРСТВЕННЫЙ УНИВЕРСИТЕТ&lt;/Branch_name&gt;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&lt;Branch_inn&gt;7704077771&lt;/Branch_inn&gt;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&lt;Branch_kpp&gt;501143001&lt;/Branch_kpp&gt;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&lt;Srvc_records&gt;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&lt;Srvc_record&gt;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&lt;RegNumber&gt;</w:t>
      </w:r>
      <w:r w:rsidR="001812B0" w:rsidRPr="001812B0">
        <w:rPr>
          <w:snapToGrid w:val="0"/>
          <w:sz w:val="24"/>
          <w:szCs w:val="24"/>
          <w:lang w:val="en-US"/>
        </w:rPr>
        <w:t>801011О.99.0.БВ24БУ38000</w:t>
      </w:r>
      <w:r w:rsidRPr="000A03A7">
        <w:rPr>
          <w:snapToGrid w:val="0"/>
          <w:sz w:val="24"/>
          <w:szCs w:val="24"/>
          <w:lang w:val="en-US"/>
        </w:rPr>
        <w:t>&lt;/RegNumber&gt;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&lt;Vlm_indctr_code&gt;001&lt;/Vlm_indctr_code&gt;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&lt;Vlm_indctr_name&gt;</w:t>
      </w:r>
      <w:r w:rsidRPr="000A03A7">
        <w:rPr>
          <w:snapToGrid w:val="0"/>
          <w:sz w:val="24"/>
          <w:szCs w:val="24"/>
        </w:rPr>
        <w:t>Численность</w:t>
      </w:r>
      <w:r w:rsidRPr="000A03A7">
        <w:rPr>
          <w:snapToGrid w:val="0"/>
          <w:sz w:val="24"/>
          <w:szCs w:val="24"/>
          <w:lang w:val="en-US"/>
        </w:rPr>
        <w:t xml:space="preserve"> </w:t>
      </w:r>
      <w:r w:rsidRPr="000A03A7">
        <w:rPr>
          <w:snapToGrid w:val="0"/>
          <w:sz w:val="24"/>
          <w:szCs w:val="24"/>
        </w:rPr>
        <w:t>обучающихся</w:t>
      </w:r>
      <w:r w:rsidRPr="000A03A7">
        <w:rPr>
          <w:snapToGrid w:val="0"/>
          <w:sz w:val="24"/>
          <w:szCs w:val="24"/>
          <w:lang w:val="en-US"/>
        </w:rPr>
        <w:t>&lt;/Vlm_indctr_name&gt;</w:t>
      </w:r>
    </w:p>
    <w:p w:rsidR="00A47A09" w:rsidRDefault="00A47A09" w:rsidP="000A03A7">
      <w:pPr>
        <w:rPr>
          <w:snapToGrid w:val="0"/>
          <w:sz w:val="24"/>
          <w:szCs w:val="24"/>
          <w:lang w:val="en-US"/>
        </w:rPr>
      </w:pPr>
      <w:r w:rsidRPr="00A47A09">
        <w:rPr>
          <w:snapToGrid w:val="0"/>
          <w:sz w:val="24"/>
          <w:szCs w:val="24"/>
          <w:lang w:val="en-US"/>
        </w:rPr>
        <w:t>&lt;Vlm_indctr_name_1&gt;Человек&lt;/Vlm_indctr_name_1&gt;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&lt;Value_1&gt;69&lt;/Value_1&gt;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&lt;Value_2&gt;69&lt;/Value_2&gt;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&lt;Value_3&gt;69&lt;/Value_3&gt;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&lt;/Vlm_indctr_record&gt;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&lt;/Vlm_indctr_records&gt;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&lt;/Srvc_record&gt;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&lt;/Srvc_records&gt;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&lt;Nsi_taxes_records&gt;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&lt;Si_taxes_record&gt;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&lt;Tax_costs val_1="10,1" val_2="10,2" val_3="10,5"/&gt;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&lt;Energy_</w:t>
      </w:r>
      <w:r w:rsidRPr="000A03A7">
        <w:rPr>
          <w:snapToGrid w:val="0"/>
          <w:sz w:val="24"/>
          <w:szCs w:val="24"/>
        </w:rPr>
        <w:t>с</w:t>
      </w:r>
      <w:r w:rsidRPr="000A03A7">
        <w:rPr>
          <w:snapToGrid w:val="0"/>
          <w:sz w:val="24"/>
          <w:szCs w:val="24"/>
          <w:lang w:val="en-US"/>
        </w:rPr>
        <w:t>osts10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&lt;Energy_</w:t>
      </w:r>
      <w:r w:rsidRPr="000A03A7">
        <w:rPr>
          <w:snapToGrid w:val="0"/>
          <w:sz w:val="24"/>
          <w:szCs w:val="24"/>
        </w:rPr>
        <w:t>с</w:t>
      </w:r>
      <w:r w:rsidRPr="000A03A7">
        <w:rPr>
          <w:snapToGrid w:val="0"/>
          <w:sz w:val="24"/>
          <w:szCs w:val="24"/>
          <w:lang w:val="en-US"/>
        </w:rPr>
        <w:t>osts50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&lt;Gz_grant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&lt;Gz_income val_1="10,8" val_2="10,4" val_3="10,4"/&gt;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&lt;/Si_taxes_record&gt;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&lt;/Nsi_taxes_records&gt;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lastRenderedPageBreak/>
        <w:t>&lt;Alignmt_coeff_records&gt;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&lt;Alignmt_coeff_record&gt;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&lt;Not_Mltr_Pmnt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&lt;Mltr_Pmnt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&lt;Dpndt_Pmnt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&lt;Insrns_Pmnt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&lt;Othr_Pmnt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&lt;Mz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&lt;Gsm val_1="10" val_2="10" val_3="10"/&gt;</w:t>
      </w:r>
    </w:p>
    <w:p w:rsidR="00AF71F5" w:rsidRDefault="00AF71F5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</w:t>
      </w:r>
      <w:r>
        <w:rPr>
          <w:snapToGrid w:val="0"/>
          <w:sz w:val="24"/>
          <w:szCs w:val="24"/>
          <w:lang w:val="en-US"/>
        </w:rPr>
        <w:t>Fr</w:t>
      </w:r>
      <w:r w:rsidRPr="000A03A7">
        <w:rPr>
          <w:snapToGrid w:val="0"/>
          <w:sz w:val="24"/>
          <w:szCs w:val="24"/>
          <w:lang w:val="en-US"/>
        </w:rPr>
        <w:t xml:space="preserve">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&lt;Inz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&lt;Ku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&lt;Sni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&lt;Socdi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&lt;Rpv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&lt;Us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&lt;Tu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&lt;Pnz val_1="10" val_2="10" val_3="10"/&gt;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&lt;/Alignmt_coeff_record&gt;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&lt;/Alignmt_coeff_records&gt;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&lt;/Branch_record&gt;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&lt;/Branch_records&gt;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&lt;/Dprtm_record&gt;</w:t>
      </w:r>
    </w:p>
    <w:p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&lt;/Dprtm_records&gt;</w:t>
      </w:r>
    </w:p>
    <w:p w:rsidR="00272767" w:rsidRPr="00524A74" w:rsidRDefault="00C30614" w:rsidP="000A03A7">
      <w:pPr>
        <w:rPr>
          <w:snapToGrid w:val="0"/>
          <w:sz w:val="24"/>
          <w:szCs w:val="24"/>
        </w:rPr>
      </w:pPr>
      <w:r w:rsidRPr="00524A74">
        <w:rPr>
          <w:snapToGrid w:val="0"/>
          <w:sz w:val="24"/>
          <w:szCs w:val="24"/>
        </w:rPr>
        <w:t>&lt;/</w:t>
      </w:r>
      <w:r w:rsidRPr="000A03A7">
        <w:rPr>
          <w:snapToGrid w:val="0"/>
          <w:sz w:val="24"/>
          <w:szCs w:val="24"/>
          <w:lang w:val="en-US"/>
        </w:rPr>
        <w:t>OFO</w:t>
      </w:r>
      <w:r w:rsidRPr="00524A74">
        <w:rPr>
          <w:snapToGrid w:val="0"/>
          <w:sz w:val="24"/>
          <w:szCs w:val="24"/>
        </w:rPr>
        <w:t>_</w:t>
      </w:r>
      <w:r w:rsidRPr="000A03A7">
        <w:rPr>
          <w:snapToGrid w:val="0"/>
          <w:sz w:val="24"/>
          <w:szCs w:val="24"/>
          <w:lang w:val="en-US"/>
        </w:rPr>
        <w:t>INF</w:t>
      </w:r>
      <w:r w:rsidRPr="00524A74">
        <w:rPr>
          <w:snapToGrid w:val="0"/>
          <w:sz w:val="24"/>
          <w:szCs w:val="24"/>
        </w:rPr>
        <w:t>&gt;</w:t>
      </w:r>
    </w:p>
    <w:p w:rsidR="00585499" w:rsidRPr="00524A74" w:rsidRDefault="00C54CA7" w:rsidP="001F2C9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85499" w:rsidRPr="001F2C9F">
        <w:rPr>
          <w:sz w:val="24"/>
          <w:szCs w:val="24"/>
        </w:rPr>
        <w:lastRenderedPageBreak/>
        <w:t>Приложение</w:t>
      </w:r>
      <w:r w:rsidR="00585499" w:rsidRPr="00524A74">
        <w:rPr>
          <w:sz w:val="24"/>
          <w:szCs w:val="24"/>
        </w:rPr>
        <w:t xml:space="preserve"> № </w:t>
      </w:r>
      <w:r w:rsidR="00C12B8B">
        <w:rPr>
          <w:sz w:val="24"/>
          <w:szCs w:val="24"/>
        </w:rPr>
        <w:t>6</w:t>
      </w:r>
    </w:p>
    <w:p w:rsidR="00AA0212" w:rsidRPr="00524A74" w:rsidRDefault="00AA0212" w:rsidP="001F2C9F">
      <w:pPr>
        <w:ind w:firstLine="720"/>
        <w:jc w:val="right"/>
        <w:rPr>
          <w:sz w:val="24"/>
          <w:szCs w:val="24"/>
        </w:rPr>
      </w:pPr>
    </w:p>
    <w:p w:rsidR="00771EF9" w:rsidRPr="00524A74" w:rsidRDefault="00771EF9" w:rsidP="001F2C9F">
      <w:pPr>
        <w:pStyle w:val="tx"/>
        <w:spacing w:before="0" w:after="0"/>
        <w:ind w:firstLine="720"/>
        <w:jc w:val="center"/>
        <w:rPr>
          <w:b w:val="0"/>
          <w:szCs w:val="24"/>
        </w:rPr>
      </w:pPr>
    </w:p>
    <w:p w:rsidR="006678BA" w:rsidRPr="001F2C9F" w:rsidRDefault="006678BA" w:rsidP="001F2C9F">
      <w:pPr>
        <w:pStyle w:val="tx"/>
        <w:spacing w:before="0" w:after="0"/>
        <w:ind w:firstLine="720"/>
        <w:jc w:val="center"/>
        <w:rPr>
          <w:b w:val="0"/>
          <w:szCs w:val="24"/>
        </w:rPr>
      </w:pPr>
      <w:r w:rsidRPr="001F2C9F">
        <w:rPr>
          <w:b w:val="0"/>
          <w:szCs w:val="24"/>
        </w:rPr>
        <w:t>Приме</w:t>
      </w:r>
      <w:r w:rsidR="00D95DED" w:rsidRPr="001F2C9F">
        <w:rPr>
          <w:b w:val="0"/>
          <w:szCs w:val="24"/>
        </w:rPr>
        <w:t>р файла, содержащего</w:t>
      </w:r>
      <w:r w:rsidRPr="001F2C9F">
        <w:rPr>
          <w:b w:val="0"/>
          <w:szCs w:val="24"/>
        </w:rPr>
        <w:t xml:space="preserve"> </w:t>
      </w:r>
      <w:r w:rsidR="00D95DED" w:rsidRPr="001F2C9F">
        <w:rPr>
          <w:b w:val="0"/>
          <w:szCs w:val="24"/>
        </w:rPr>
        <w:t>«Протокол обработки данных</w:t>
      </w:r>
      <w:r w:rsidRPr="001F2C9F">
        <w:rPr>
          <w:b w:val="0"/>
          <w:szCs w:val="24"/>
        </w:rPr>
        <w:t>»</w:t>
      </w:r>
    </w:p>
    <w:p w:rsidR="006678BA" w:rsidRPr="001F2C9F" w:rsidRDefault="006678BA" w:rsidP="001F2C9F">
      <w:pPr>
        <w:ind w:firstLine="720"/>
        <w:jc w:val="center"/>
        <w:rPr>
          <w:sz w:val="24"/>
          <w:szCs w:val="24"/>
        </w:rPr>
      </w:pP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Пример сообщения об успешной загрузке: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[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  "Блокировка приложения",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"Создана новая версия строки с реестровым номером 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801011О.99.0.БВ24БУ38000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, ИНН 7707040498 и КПП 770701001",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"Создана новая версия строки с реестровым номером 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801011О.99.0.БВ24БУ38000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, ИНН 1326043499 и КПП 132601001",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"Создана новая версия строки с реестровым номером 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801011О.99.0.БВ24БУ38000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, ИНН 1001040287 и КПП 100101001",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"Задача выполнена"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]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Пример сообщения с указанием ошибки: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[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  "Блокировка приложения",</w:t>
      </w:r>
    </w:p>
    <w:p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  "Не найдена строка с регистровым номером 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801011О.99.0.БВ2</w:t>
      </w:r>
      <w:r w:rsidR="001812B0" w:rsidRPr="00D7371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БУ38000</w:t>
      </w:r>
      <w:r w:rsidR="001812B0" w:rsidRPr="001812B0" w:rsidDel="001812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",</w:t>
      </w:r>
    </w:p>
    <w:p w:rsidR="00A20BE5" w:rsidRDefault="00186F60" w:rsidP="00D8711F">
      <w:pPr>
        <w:pStyle w:val="a9"/>
        <w:ind w:firstLine="72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]</w:t>
      </w:r>
    </w:p>
    <w:p w:rsidR="00C12B8B" w:rsidRDefault="00C12B8B">
      <w:pPr>
        <w:rPr>
          <w:snapToGrid w:val="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0BE5" w:rsidRPr="00E356E1" w:rsidRDefault="00A20BE5" w:rsidP="00A20BE5">
      <w:pPr>
        <w:pStyle w:val="2"/>
        <w:ind w:firstLine="851"/>
        <w:jc w:val="right"/>
        <w:rPr>
          <w:b w:val="0"/>
          <w:sz w:val="24"/>
          <w:szCs w:val="24"/>
        </w:rPr>
      </w:pPr>
      <w:bookmarkStart w:id="46" w:name="_Toc26885221"/>
      <w:r w:rsidRPr="00E356E1">
        <w:rPr>
          <w:b w:val="0"/>
          <w:sz w:val="24"/>
          <w:szCs w:val="24"/>
        </w:rPr>
        <w:lastRenderedPageBreak/>
        <w:t xml:space="preserve">Приложение № </w:t>
      </w:r>
      <w:r w:rsidR="00C12B8B" w:rsidRPr="00E356E1">
        <w:rPr>
          <w:b w:val="0"/>
          <w:sz w:val="24"/>
          <w:szCs w:val="24"/>
        </w:rPr>
        <w:t>7</w:t>
      </w:r>
      <w:bookmarkEnd w:id="46"/>
    </w:p>
    <w:p w:rsidR="00076146" w:rsidRPr="00E356E1" w:rsidRDefault="00076146" w:rsidP="00076146">
      <w:pPr>
        <w:jc w:val="center"/>
        <w:rPr>
          <w:sz w:val="24"/>
          <w:szCs w:val="24"/>
        </w:rPr>
      </w:pPr>
    </w:p>
    <w:p w:rsidR="00076146" w:rsidRPr="00E356E1" w:rsidRDefault="00076146" w:rsidP="00076146">
      <w:pPr>
        <w:jc w:val="center"/>
        <w:rPr>
          <w:sz w:val="24"/>
          <w:szCs w:val="24"/>
        </w:rPr>
      </w:pPr>
      <w:r w:rsidRPr="00E356E1">
        <w:rPr>
          <w:sz w:val="24"/>
          <w:szCs w:val="24"/>
        </w:rPr>
        <w:t xml:space="preserve">Пример </w:t>
      </w:r>
      <w:r w:rsidRPr="00E356E1">
        <w:rPr>
          <w:sz w:val="24"/>
          <w:szCs w:val="24"/>
          <w:lang w:val="en-US"/>
        </w:rPr>
        <w:t>xml</w:t>
      </w:r>
      <w:r w:rsidRPr="00E356E1">
        <w:rPr>
          <w:sz w:val="24"/>
          <w:szCs w:val="24"/>
        </w:rPr>
        <w:t>-документа, содержащего «</w:t>
      </w:r>
      <w:r w:rsidRPr="00E356E1">
        <w:rPr>
          <w:kern w:val="28"/>
          <w:sz w:val="24"/>
          <w:szCs w:val="24"/>
        </w:rPr>
        <w:t>Сведения о государственном задании на оказание государственных услуг (выполнения работ), в разрезе федеральных государственных учреждений, формируемых учредителем</w:t>
      </w:r>
      <w:r w:rsidRPr="00E356E1">
        <w:rPr>
          <w:sz w:val="24"/>
          <w:szCs w:val="24"/>
        </w:rPr>
        <w:t>»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&lt;?xml version="1.0" encoding="windows-1251"?&gt;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&lt;Gz_inf&gt;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</w:t>
      </w:r>
      <w:r w:rsidRPr="00E356E1">
        <w:rPr>
          <w:sz w:val="24"/>
          <w:szCs w:val="24"/>
          <w:lang w:val="en-US"/>
        </w:rPr>
        <w:t>I</w:t>
      </w:r>
      <w:r w:rsidRPr="00E356E1">
        <w:rPr>
          <w:sz w:val="24"/>
          <w:szCs w:val="24"/>
        </w:rPr>
        <w:t>nst_code&gt;7710276486770201001&lt;/</w:t>
      </w:r>
      <w:r w:rsidRPr="00E356E1">
        <w:rPr>
          <w:sz w:val="24"/>
          <w:szCs w:val="24"/>
          <w:lang w:val="en-US"/>
        </w:rPr>
        <w:t>I</w:t>
      </w:r>
      <w:r w:rsidRPr="00E356E1">
        <w:rPr>
          <w:sz w:val="24"/>
          <w:szCs w:val="24"/>
        </w:rPr>
        <w:t>nst_code&gt;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ab/>
        <w:t>&lt;</w:t>
      </w:r>
      <w:r w:rsidRPr="00E356E1">
        <w:rPr>
          <w:sz w:val="24"/>
          <w:szCs w:val="24"/>
          <w:lang w:val="en-US"/>
        </w:rPr>
        <w:t>I</w:t>
      </w:r>
      <w:r w:rsidRPr="00E356E1">
        <w:rPr>
          <w:sz w:val="24"/>
          <w:szCs w:val="24"/>
        </w:rPr>
        <w:t>nst_name&gt;Судебный департамент при Верховном Суде Российской Федерации&lt;/</w:t>
      </w:r>
      <w:r w:rsidRPr="00E356E1">
        <w:rPr>
          <w:sz w:val="24"/>
          <w:szCs w:val="24"/>
          <w:lang w:val="en-US"/>
        </w:rPr>
        <w:t>I</w:t>
      </w:r>
      <w:r w:rsidRPr="00E356E1">
        <w:rPr>
          <w:sz w:val="24"/>
          <w:szCs w:val="24"/>
        </w:rPr>
        <w:t>nst_name&gt;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</w:t>
      </w:r>
      <w:r w:rsidRPr="00E356E1">
        <w:rPr>
          <w:sz w:val="24"/>
          <w:szCs w:val="24"/>
          <w:lang w:val="en-US"/>
        </w:rPr>
        <w:t>&lt;Inst_inn&gt;7710276486&lt;/Inst_inn&gt;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&lt;Inst_kpp&gt;770201001&lt;/Inst_kpp&gt;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&lt;Intrnl_period&gt;2016-2018&lt;/Intrnl_period&gt;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&lt;Intrnl_num&gt;</w:t>
      </w:r>
      <w:r w:rsidRPr="00E356E1">
        <w:rPr>
          <w:sz w:val="24"/>
          <w:szCs w:val="24"/>
        </w:rPr>
        <w:t>С</w:t>
      </w:r>
      <w:r w:rsidRPr="00E356E1">
        <w:rPr>
          <w:sz w:val="24"/>
          <w:szCs w:val="24"/>
          <w:lang w:val="en-US"/>
        </w:rPr>
        <w:t>01-16&lt;/Intrnl_num&gt;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&lt;Dprtm_code&gt;2801080139280101001&lt;/Dprtm_code&gt;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&lt;Dprtm_name&gt;</w:t>
      </w:r>
      <w:r w:rsidRPr="00E356E1">
        <w:rPr>
          <w:sz w:val="24"/>
          <w:szCs w:val="24"/>
        </w:rPr>
        <w:t>Амурский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областной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суд</w:t>
      </w:r>
      <w:r w:rsidRPr="00E356E1">
        <w:rPr>
          <w:sz w:val="24"/>
          <w:szCs w:val="24"/>
          <w:lang w:val="en-US"/>
        </w:rPr>
        <w:t>&lt;/Dprtm_name&gt;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&lt;Dprtm_inn&gt;2801080139&lt;/Dprtm_inn&gt;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&lt;Dprtm_kpp&gt;280101001&lt;/Dprtm_kpp&gt;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&lt;Part_1&gt;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&lt;Razdel_uslugi&gt;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&lt;Razdel_uslugi_nomer&gt;1&lt;/Razdel_uslugi_nomer&gt;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&lt;Base_code_uslugi&gt;070290&lt;/Base_code_uslugi&gt;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&lt;Base_name_uslugi&gt;Оказание информационных услуг на основе архивных документов&lt;/Base_name_uslugi&gt;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&lt;Customer_Category&gt;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&lt;Customer_Category_item&gt;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&lt;CsmCtgy_Code&gt;0000042&lt;/CsmCtgy_Code&gt;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&lt;CsmCtgy_Name&gt;</w:t>
      </w:r>
      <w:r w:rsidRPr="00E356E1">
        <w:rPr>
          <w:sz w:val="24"/>
          <w:szCs w:val="24"/>
        </w:rPr>
        <w:t>Органы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государственной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власти</w:t>
      </w:r>
      <w:r w:rsidRPr="00E356E1">
        <w:rPr>
          <w:sz w:val="24"/>
          <w:szCs w:val="24"/>
          <w:lang w:val="en-US"/>
        </w:rPr>
        <w:t xml:space="preserve">, </w:t>
      </w:r>
      <w:r w:rsidRPr="00E356E1">
        <w:rPr>
          <w:sz w:val="24"/>
          <w:szCs w:val="24"/>
        </w:rPr>
        <w:t>органы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местного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самоуправления</w:t>
      </w:r>
      <w:r w:rsidRPr="00E356E1">
        <w:rPr>
          <w:sz w:val="24"/>
          <w:szCs w:val="24"/>
          <w:lang w:val="en-US"/>
        </w:rPr>
        <w:t>&lt;/CsmCtgy_Name&gt;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&lt;/Customer_Category_item&gt;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&lt;/Customer_Category&gt;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&lt;Srvc_records_uslugi&gt;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&lt;Srvc_record&gt;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&lt;RegrNumber&gt;771027648677020100107029000100000000001101101&lt;/RegrNumber&gt;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&lt;VolInd_Code&gt;0000702900012&lt;/VolInd_Code&gt;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&lt;VolInd_Name&gt;</w:t>
      </w:r>
      <w:r w:rsidRPr="00E356E1">
        <w:rPr>
          <w:sz w:val="24"/>
          <w:szCs w:val="24"/>
        </w:rPr>
        <w:t>количество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исполненных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запросов</w:t>
      </w:r>
      <w:r w:rsidRPr="00E356E1">
        <w:rPr>
          <w:sz w:val="24"/>
          <w:szCs w:val="24"/>
          <w:lang w:val="en-US"/>
        </w:rPr>
        <w:t>&lt;/VolInd_Name&gt;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&lt;VolInd_UnCode&gt;642&lt;/VolInd_UnCode&gt;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&lt;Value_1&gt;1757&lt;/Value_1&gt;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&lt;Value_2&gt;1757&lt;/Value_2&gt;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&lt;Value_3&gt;1757&lt;/Value_3&gt;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&lt;Pay_size_1&gt;2000&lt;/Pay_size_1&gt;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&lt;Pay_size_2&gt;2000&lt;/Pay_size_2&gt;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&lt;Pay_size_3&gt;2000&lt;/Pay_size_3&gt;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&lt;/Volume_record&gt;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&lt;/Volume_records&gt;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&lt;Quality_records&gt;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&lt;Quality_record&gt;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lastRenderedPageBreak/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&lt;QltyInd_Code&gt;0000702900012&lt;/QltyInd_Code&gt;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&lt;QltyInd_Name&gt;</w:t>
      </w:r>
      <w:r w:rsidRPr="00E356E1">
        <w:rPr>
          <w:sz w:val="24"/>
          <w:szCs w:val="24"/>
        </w:rPr>
        <w:t>соответствие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установленным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требованиям</w:t>
      </w:r>
      <w:r w:rsidRPr="00E356E1">
        <w:rPr>
          <w:sz w:val="24"/>
          <w:szCs w:val="24"/>
          <w:lang w:val="en-US"/>
        </w:rPr>
        <w:t>&lt;/QltyInd_Name&gt;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&lt;QltyInd_UnCode&gt;744&lt;/QltyInd_UnCode&gt;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&lt;Value_1&gt;100&lt;/Value_1&gt;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&lt;Value_2&gt;100&lt;/Value_2&gt;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&lt;Value_3&gt;100&lt;/Value_3&gt;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&lt;/Quality_record&gt;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&lt;/Quality_records&gt;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&lt;/Srvc_record&gt;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&lt;/Srvc_records_uslugi&gt;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&lt;Volume_tolerance&gt;3&lt;/Volume_tolerance&gt;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&lt;Qulity_tolerance&gt;5&lt;/Qulity_tolerance&gt;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&lt;Npa_type&gt;1&lt;/Npa_type&gt;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&lt;Npa_kind_code&gt;008&lt;/Npa_kind_code&gt;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&lt;Npa_kind_name&gt;</w:t>
      </w:r>
      <w:r w:rsidRPr="00E356E1">
        <w:rPr>
          <w:sz w:val="24"/>
          <w:szCs w:val="24"/>
        </w:rPr>
        <w:t>Приказ</w:t>
      </w:r>
      <w:r w:rsidRPr="00E356E1">
        <w:rPr>
          <w:sz w:val="24"/>
          <w:szCs w:val="24"/>
          <w:lang w:val="en-US"/>
        </w:rPr>
        <w:t>&lt;/Npa_kind_name&gt;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&lt;Rec_department&gt;Судебный департамент при Верховном Суде Российской Федерации&lt;/Rec_department&gt;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&lt;Npa_date&gt;04.12.2012&lt;/Npa_date&gt;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&lt;Num&gt;228&lt;/Num&gt;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&lt;Name&gt;Об утверждении Порядка определения платы для физических и юридических лиц за услуги (работы), относящиеся к основным видам деятельности федерального государственного бюджетного учреждения Информационно-аналитический центр поддержки ГАС Правосудие, находящегося в ведении Судебного департамента при Верховном Суде Российской Федерации,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задания&lt;/Name&gt;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&lt;/Npa_record&gt;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&lt;Npa_type&gt;2&lt;/Npa_type&gt;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&lt;Npa_kind_code&gt;008&lt;/Npa_kind_code&gt;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&lt;Npa_kind_name&gt;</w:t>
      </w:r>
      <w:r w:rsidRPr="00E356E1">
        <w:rPr>
          <w:sz w:val="24"/>
          <w:szCs w:val="24"/>
        </w:rPr>
        <w:t>Приказ</w:t>
      </w:r>
      <w:r w:rsidRPr="00E356E1">
        <w:rPr>
          <w:sz w:val="24"/>
          <w:szCs w:val="24"/>
          <w:lang w:val="en-US"/>
        </w:rPr>
        <w:t>&lt;/Npa_kind_name&gt;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&lt;Rec_department&gt;Судебный департамент при Верховном Суде Российской Федерации&lt;/Rec_department&gt;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&lt;Npa_date&gt;27.12.2012&lt;/Npa_date&gt;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&lt;Num&gt;245&lt;/Num&gt;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&lt;Name&gt;Об утверждении Порядка осуществления контроля за исполнением государственного задания федеральным государственным бюджетным учреждением «Информационно-аналитический центр поддержки ГАС "Правосудие " находящимся в ведении Судебного департамента при Верховном Суде Российской Федерации&lt;/Name&gt;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&lt;/Npa_record&gt;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&lt;/Npa_records&gt;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&lt;Sposob_informirovaniya_records&gt;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&lt;Sposob_informirovaniya_record&gt;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&lt;Sposob_informirovaniya_name&gt;</w:t>
      </w:r>
      <w:r w:rsidRPr="00E356E1">
        <w:rPr>
          <w:sz w:val="24"/>
          <w:szCs w:val="24"/>
        </w:rPr>
        <w:t>Размещение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информации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в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сети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Интернет</w:t>
      </w:r>
      <w:r w:rsidRPr="00E356E1">
        <w:rPr>
          <w:sz w:val="24"/>
          <w:szCs w:val="24"/>
          <w:lang w:val="en-US"/>
        </w:rPr>
        <w:t>&lt;/Sposob_informirovaniya_name&gt;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&lt;Sostav_informacii&gt;Перечень услуг и направление деятельности&lt;/Sostav_informacii&gt;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lastRenderedPageBreak/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  <w:t>&lt;Chastota_obnovleniya&gt;По мере изменения данных"&lt;/Chastota_obnovleniya&gt;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&lt;/Sposob_informirovaniya_record&gt;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&lt;/Sposob_informirovaniya_records&gt;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&lt;/Razdel_uslugi&gt;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&lt;/Part_1&gt;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&lt;Part_2&gt;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&lt;Razdel_rabot&gt;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&lt;Razdel_rabot_number&gt;1&lt;/Razdel_rabot_number&gt;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&lt;Base_code_rabot&gt;070351&lt;/Base_code_rabot&gt;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&lt;Base_name_rabot&gt;Защита сведений, составляющих государственную тайну, других охраняемых законом тайн, содержащихся в архивных документах, и организации в установленном порядке их рассекречивания&lt;/Base_name_rabot&gt;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&lt;Customer_Category&gt;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&lt;Customer_Category_item&gt;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&lt;CsmCtgy_Code&gt;0000032&lt;/CsmCtgy_Code&gt;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&lt;CsmCtgy_Name&gt;</w:t>
      </w:r>
      <w:r w:rsidRPr="00E356E1">
        <w:rPr>
          <w:sz w:val="24"/>
          <w:szCs w:val="24"/>
        </w:rPr>
        <w:t>в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интересах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общества</w:t>
      </w:r>
      <w:r w:rsidRPr="00E356E1">
        <w:rPr>
          <w:sz w:val="24"/>
          <w:szCs w:val="24"/>
          <w:lang w:val="en-US"/>
        </w:rPr>
        <w:t>&lt;/CsmCtgy_Name&gt;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&lt;/Customer_Category_item&gt;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&lt;/Customer_Category&gt;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&lt;Srvc_records_rabot&gt;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&lt;Srvc_record&gt;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&lt;RegrNumber&gt;771027648677020100107035100000000000002101101&lt;/RegrNumber&gt;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&lt;Volume_record&gt;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&lt;VolInd_Code&gt;0000703510012&lt;/VolInd_Code&gt;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  <w:t>&lt;VolInd_Name&gt;Количество дел (документов), подготовленных к рассекречиванию&lt;/VolInd_Name&gt;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&lt;VolInd_UnCode&gt;642&lt;/VolInd_UnCode&gt;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&lt;Job_description&gt;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  <w:t>&lt;Job_description_name&gt;Защита сведений, составляющих государственную тайну, других охраняемых законом тайн, содержащихся в архивных документах, и организации в установленном порядке их рассекречивания&lt;/Job_description_name&gt;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&lt;Job_volume_value_1&gt;20&lt;/Job_volume_value_1&gt;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&lt;Job_volume_value_2&gt;20&lt;/Job_volume_value_2&gt;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&lt;Job_volume_value_3&gt;20&lt;/Job_volume_value_3&gt;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&lt;/Job_description&gt;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&lt;/Volume_record&gt;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&lt;/Volume_records&gt;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&lt;Quality_records&gt;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&lt;Quality_record&gt;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&lt;QltyInd_Code&gt;0000703510012&lt;/QltyInd_Code&gt;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&lt;QltyInd_Name&gt;соответствие установленным требованиям&lt;/QltyInd_Name&gt;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&lt;QltyInd_UnCode&gt;744&lt;/QltyInd_UnCode&gt;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&lt;Value_1&gt;100&lt;/Value_1&gt;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lastRenderedPageBreak/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&lt;Value_2&gt;100&lt;/Value_2&gt;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&lt;Value_3&gt;100&lt;/Value_3&gt;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&lt;/Quality_record&gt;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&lt;/Quality_records&gt;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&lt;/Srvc_record&gt;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&lt;/Srvc_records_rabot&gt;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&lt;Volume_tolerance&gt;3&lt;/Volume_tolerance&gt;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&lt;Qulity_tolerance&gt;5&lt;/Qulity_tolerance&gt;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&lt;/Razdel_rabot&gt;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&lt;/Part_2&gt;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&lt;Part_3&gt;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&lt;Reasons&gt;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&lt;Reason&gt;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&lt;Reason_code&gt;0000012&lt;/Reason_code&gt;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&lt;Reason_name&gt;</w:t>
      </w:r>
      <w:r w:rsidRPr="00E356E1">
        <w:rPr>
          <w:sz w:val="24"/>
          <w:szCs w:val="24"/>
        </w:rPr>
        <w:t>ликвидация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учреждения</w:t>
      </w:r>
      <w:r w:rsidRPr="00E356E1">
        <w:rPr>
          <w:sz w:val="24"/>
          <w:szCs w:val="24"/>
          <w:lang w:val="en-US"/>
        </w:rPr>
        <w:t>&lt;/Reason_name&gt;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&lt;/Reason&gt;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&lt;/Reasons&gt;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&lt;Inaya_informaciya_ispolnenie_records&gt;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&lt;Inaya_informaciya_ispolnenie_record&gt;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&lt;Inaya_informaciya_ispolnenie&gt;</w:t>
      </w:r>
      <w:r w:rsidRPr="00E356E1">
        <w:rPr>
          <w:sz w:val="24"/>
          <w:szCs w:val="24"/>
        </w:rPr>
        <w:t>представление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копий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подтверждающих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документов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либо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реквизитов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документов</w:t>
      </w:r>
      <w:r w:rsidRPr="00E356E1">
        <w:rPr>
          <w:sz w:val="24"/>
          <w:szCs w:val="24"/>
          <w:lang w:val="en-US"/>
        </w:rPr>
        <w:t>&lt;/Inaya_informaciya_ispolnenie&gt;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&lt;/Inaya_informaciya_ispolnenie_record&gt;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&lt;/Inaya_informaciya_ispolnenie_records&gt;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&lt;Poryadok_kontrolya_records&gt;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&lt;Poryadok_kontrolya&gt;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&lt;Control_type_code&gt;0000062&lt;/Control_type_code&gt;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&lt;Control_type_name&gt;</w:t>
      </w:r>
      <w:r w:rsidRPr="00E356E1">
        <w:rPr>
          <w:sz w:val="24"/>
          <w:szCs w:val="24"/>
        </w:rPr>
        <w:t>выездная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проверка</w:t>
      </w:r>
      <w:r w:rsidRPr="00E356E1">
        <w:rPr>
          <w:sz w:val="24"/>
          <w:szCs w:val="24"/>
          <w:lang w:val="en-US"/>
        </w:rPr>
        <w:t>&lt;/Control_type_name&gt;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&lt;Period_name&gt;в соответствии с планом-графиков проведения выездных проверов&lt;/Period_name&gt;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&lt;Federal_Ispolnit_Organ_code&gt;7710054483770401001&lt;/Federal_Ispolnit_Organ_code&gt;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&lt;Federal_Ispolnit_Organ_name&gt;</w:t>
      </w:r>
      <w:r w:rsidRPr="00E356E1">
        <w:rPr>
          <w:sz w:val="24"/>
          <w:szCs w:val="24"/>
        </w:rPr>
        <w:t>Верховный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Суд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Российской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Федерации</w:t>
      </w:r>
      <w:r w:rsidRPr="00E356E1">
        <w:rPr>
          <w:sz w:val="24"/>
          <w:szCs w:val="24"/>
          <w:lang w:val="en-US"/>
        </w:rPr>
        <w:t>&lt;/Federal_Ispolnit_Organ_name&gt;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&lt;/Poryadok_kontrolya&gt;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&lt;/Poryadok_kontrolya_records&gt;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&lt;Requirements_report_records&gt;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&lt;Requirements_report_record&gt;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&lt;Requirements_report&gt;Источник информации о фактических достигнутых результатах&lt;/Requirements_report&gt;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&lt;/Requirements_report_record&gt;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&lt;/Requirements_report_records&gt;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&lt;Period_records&gt;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&lt;Period_record&gt;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&lt;Period_name&gt;</w:t>
      </w:r>
      <w:r w:rsidRPr="00E356E1">
        <w:rPr>
          <w:sz w:val="24"/>
          <w:szCs w:val="24"/>
        </w:rPr>
        <w:t>ежеквартально</w:t>
      </w:r>
      <w:r w:rsidRPr="00E356E1">
        <w:rPr>
          <w:sz w:val="24"/>
          <w:szCs w:val="24"/>
          <w:lang w:val="en-US"/>
        </w:rPr>
        <w:t>&lt;/Period_name&gt;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&lt;/Period_record&gt;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&lt;/Period_records&gt;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&lt;Date_report_records&gt;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&lt;Date_report_record&gt;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  <w:t>&lt;Date&gt;не позднее 15 числа месяца, следующего за отчетным кварталом&lt;/Date&gt;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&lt;/Date_report_record&gt;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&lt;/Date_report_records&gt;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lastRenderedPageBreak/>
        <w:tab/>
      </w:r>
      <w:r w:rsidRPr="00E356E1">
        <w:rPr>
          <w:sz w:val="24"/>
          <w:szCs w:val="24"/>
          <w:lang w:val="en-US"/>
        </w:rPr>
        <w:tab/>
        <w:t>&lt;Other_requirements_report_records&gt;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&lt;Other_requirements_report_record&gt;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&lt;Other_requirements_report&gt;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отчету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прилагается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пояснительная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записка</w:t>
      </w:r>
      <w:r w:rsidRPr="00E356E1">
        <w:rPr>
          <w:sz w:val="24"/>
          <w:szCs w:val="24"/>
          <w:lang w:val="en-US"/>
        </w:rPr>
        <w:t>&lt;/Other_requirements_report&gt;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&lt;/Other_requirements_report_record&gt;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&lt;/Other_requirements_report_records&gt;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&lt;Add_other_index&gt;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&lt;Vozmozhnoe_otklonenie&gt;7&lt;/Vozmozhnoe_otklonenie&gt;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&lt;other_index&gt;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&lt;Index_name&gt;</w:t>
      </w:r>
      <w:r w:rsidRPr="00E356E1">
        <w:rPr>
          <w:sz w:val="24"/>
          <w:szCs w:val="24"/>
        </w:rPr>
        <w:t>Качество</w:t>
      </w:r>
      <w:r w:rsidRPr="00E356E1">
        <w:rPr>
          <w:sz w:val="24"/>
          <w:szCs w:val="24"/>
          <w:lang w:val="en-US"/>
        </w:rPr>
        <w:t>&lt;/Index_name&gt;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&lt;Index_value&gt;</w:t>
      </w:r>
      <w:r w:rsidRPr="00E356E1">
        <w:rPr>
          <w:sz w:val="24"/>
          <w:szCs w:val="24"/>
        </w:rPr>
        <w:t>Стандартное</w:t>
      </w:r>
      <w:r w:rsidRPr="00E356E1">
        <w:rPr>
          <w:sz w:val="24"/>
          <w:szCs w:val="24"/>
          <w:lang w:val="en-US"/>
        </w:rPr>
        <w:t>&lt;/Index_value&gt;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&lt;/other_index&gt;</w:t>
      </w:r>
    </w:p>
    <w:p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&lt;/Add_other_index&gt;</w:t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&lt;/</w:t>
      </w:r>
      <w:r w:rsidRPr="00E356E1">
        <w:rPr>
          <w:sz w:val="24"/>
          <w:szCs w:val="24"/>
          <w:lang w:val="en-US"/>
        </w:rPr>
        <w:t>Part</w:t>
      </w:r>
      <w:r w:rsidRPr="00E356E1">
        <w:rPr>
          <w:sz w:val="24"/>
          <w:szCs w:val="24"/>
        </w:rPr>
        <w:t>_3&gt;</w:t>
      </w:r>
      <w:r w:rsidRPr="00E356E1">
        <w:rPr>
          <w:sz w:val="24"/>
          <w:szCs w:val="24"/>
        </w:rPr>
        <w:tab/>
      </w:r>
    </w:p>
    <w:p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>&lt;/Gz_inf&gt;</w:t>
      </w:r>
    </w:p>
    <w:p w:rsidR="00C12B8B" w:rsidRDefault="00C12B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76C6" w:rsidRPr="00E356E1" w:rsidRDefault="006576C6" w:rsidP="006576C6">
      <w:pPr>
        <w:pStyle w:val="2"/>
        <w:jc w:val="right"/>
        <w:rPr>
          <w:b w:val="0"/>
          <w:sz w:val="24"/>
          <w:szCs w:val="24"/>
        </w:rPr>
      </w:pPr>
      <w:bookmarkStart w:id="47" w:name="_Toc26885222"/>
      <w:r w:rsidRPr="00E356E1">
        <w:rPr>
          <w:b w:val="0"/>
          <w:sz w:val="24"/>
          <w:szCs w:val="24"/>
        </w:rPr>
        <w:lastRenderedPageBreak/>
        <w:t xml:space="preserve">Приложение № </w:t>
      </w:r>
      <w:r w:rsidR="00C12B8B">
        <w:rPr>
          <w:b w:val="0"/>
          <w:sz w:val="24"/>
          <w:szCs w:val="24"/>
        </w:rPr>
        <w:t>8</w:t>
      </w:r>
      <w:bookmarkEnd w:id="47"/>
    </w:p>
    <w:p w:rsidR="006576C6" w:rsidRPr="00E356E1" w:rsidRDefault="006576C6" w:rsidP="006576C6">
      <w:pPr>
        <w:rPr>
          <w:sz w:val="24"/>
          <w:szCs w:val="24"/>
        </w:rPr>
      </w:pPr>
    </w:p>
    <w:p w:rsidR="006576C6" w:rsidRPr="00E356E1" w:rsidRDefault="006576C6" w:rsidP="006576C6">
      <w:pPr>
        <w:jc w:val="center"/>
        <w:rPr>
          <w:sz w:val="24"/>
          <w:szCs w:val="24"/>
        </w:rPr>
      </w:pPr>
      <w:r w:rsidRPr="00E356E1">
        <w:rPr>
          <w:sz w:val="24"/>
          <w:szCs w:val="24"/>
        </w:rPr>
        <w:t xml:space="preserve">Пример </w:t>
      </w:r>
      <w:r w:rsidRPr="00E356E1">
        <w:rPr>
          <w:sz w:val="24"/>
          <w:szCs w:val="24"/>
          <w:lang w:val="en-US"/>
        </w:rPr>
        <w:t>xml</w:t>
      </w:r>
      <w:r w:rsidRPr="00E356E1">
        <w:rPr>
          <w:sz w:val="24"/>
          <w:szCs w:val="24"/>
        </w:rPr>
        <w:t>-документа, содержащего «</w:t>
      </w:r>
      <w:r w:rsidR="000B082C" w:rsidRPr="00E356E1">
        <w:rPr>
          <w:kern w:val="28"/>
          <w:sz w:val="24"/>
          <w:szCs w:val="24"/>
        </w:rPr>
        <w:t>Отчет о выполнении государственного задания</w:t>
      </w:r>
      <w:r w:rsidRPr="00E356E1">
        <w:rPr>
          <w:sz w:val="24"/>
          <w:szCs w:val="24"/>
        </w:rPr>
        <w:t>»</w:t>
      </w:r>
    </w:p>
    <w:p w:rsidR="006576C6" w:rsidRPr="00E356E1" w:rsidRDefault="006576C6" w:rsidP="006576C6">
      <w:pPr>
        <w:rPr>
          <w:sz w:val="24"/>
          <w:szCs w:val="24"/>
        </w:rPr>
      </w:pP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&lt;?xml version="1.0" encoding="UTF-8"?&gt;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&lt;Gz_Report&gt;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&lt;Registry_Number&gt;388-00016-20-00&lt;/Registry_Number&gt;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&lt;Report_Period&gt;</w:t>
      </w:r>
      <w:r w:rsidRPr="00E356E1">
        <w:rPr>
          <w:sz w:val="24"/>
          <w:szCs w:val="24"/>
        </w:rPr>
        <w:t>Ежеквартально</w:t>
      </w:r>
      <w:r w:rsidRPr="00E356E1">
        <w:rPr>
          <w:sz w:val="24"/>
          <w:szCs w:val="24"/>
          <w:lang w:val="en-US"/>
        </w:rPr>
        <w:t>&lt;/Report_Period&gt;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&lt;Report_Type&gt;</w:t>
      </w:r>
      <w:r w:rsidRPr="00E356E1">
        <w:rPr>
          <w:sz w:val="24"/>
          <w:szCs w:val="24"/>
        </w:rPr>
        <w:t>Основной</w:t>
      </w:r>
      <w:r w:rsidRPr="00E356E1">
        <w:rPr>
          <w:sz w:val="24"/>
          <w:szCs w:val="24"/>
          <w:lang w:val="en-US"/>
        </w:rPr>
        <w:t>&lt;/Report_Type&gt;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&lt;Report_Date&gt;2019-11-01&lt;/Report_Date&gt;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&lt;Work_Records&gt;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&lt;Work_Record&gt;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&lt;Regr_Number&gt;869000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02001&lt;/Regr_Number&gt;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&lt;Volume_Records&gt;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&lt;Volume_Record&gt;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&lt;VolInd_Code&gt;002&lt;/VolInd_Code&gt;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&lt;VolInd_Name&gt;количество экспертиз и иных видов оценок&lt;/VolInd_Name&gt;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&lt;VolInd_UnCode&gt;642&lt;/VolInd_UnCode&gt;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&lt;Approved_OnDate&gt;55&lt;/Approved_OnDate&gt;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&lt;Executed_OnDate&gt;5&lt;/Executed_OnDate&gt;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02001&lt;/Deviation_Reason&gt;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&lt;/Volume_Record&gt;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&lt;/Volume_Records&gt;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&lt;Quality_Records&gt;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&lt;Quality_Record&gt;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&lt;QltyInd_Code&gt;001&lt;/QltyInd_Code&gt;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&lt;QltyInd_Name&gt;Удельный вес выполненных в установленные сроки и в соответствии с требованиями нормативных документов обследований, исследований и испытаний, экспертиз и иных видов оценок от общего числа запланированных&lt;/QltyInd_Name&gt;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&lt;QltyInd_UnCode&gt;744&lt;/QltyInd_UnCode&gt;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&lt;Approved_OnDate&gt;100&lt;/Approved_OnDate&gt;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&lt;Executed_OnDate&gt;10&lt;/Executed_OnDate&gt;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02001&lt;/Deviation_Reason&gt;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&lt;/Quality_Record&gt;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&lt;/Quality_Records&gt;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&lt;/Work_Record&gt;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&lt;Work_Record&gt;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&lt;Regr_Number&gt;869000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00001&lt;/Regr_Number&gt;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&lt;Volume_Records&gt;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&lt;Volume_Record&gt;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&lt;VolInd_Code&gt;001&lt;/VolInd_Code&gt;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&lt;VolInd_Name&gt;Количество обследований&lt;/VolInd_Name&gt;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&lt;VolInd_UnCode&gt;642&lt;/VolInd_UnCode&gt;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&lt;Approved_OnDate&gt;14&lt;/Approved_OnDate&gt;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&lt;Executed_OnDate&gt;14&lt;/Executed_OnDate&gt;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&lt;/Volume_Record&gt;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&lt;/Volume_Records&gt;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lastRenderedPageBreak/>
        <w:t xml:space="preserve">            &lt;Quality_Records&gt;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&lt;Quality_Record&gt;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&lt;QltyInd_Code&gt;001&lt;/QltyInd_Code&gt;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&lt;QltyInd_Name&gt;Удельный вес выполненных в установленные сроки и в соответствии с требованиями нормативных документов обследований, исследований и испытаний, экспертиз и иных видов оценок от общего числа запланированных&lt;/QltyInd_Name&gt;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&lt;QltyInd_UnCode&gt;744&lt;/QltyInd_UnCode&gt;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&lt;Approved_OnDate&gt;100&lt;/Approved_OnDate&gt;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&lt;Executed_OnDate&gt;50&lt;/Executed_OnDate&gt;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00001&lt;/Deviation_Reason&gt;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&lt;/Quality_Record&gt;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&lt;/Quality_Records&gt;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&lt;/Work_Record&gt;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&lt;Work_Record&gt;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&lt;Regr_Number&gt;869000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35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00000&lt;/Regr_Number&gt;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&lt;Volume_Records&gt;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&lt;Volume_Record&gt;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&lt;VolInd_Code&gt;001&lt;/VolInd_Code&gt;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&lt;VolInd_Name&gt;количество проведенных расследований&lt;/VolInd_Name&gt;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&lt;VolInd_UnCode&gt;642&lt;/VolInd_UnCode&gt;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&lt;Approved_OnDate&gt;90.00&lt;/Approved_OnDate&gt;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&lt;Executed_OnDate&gt;45.00&lt;/Executed_OnDate&gt;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35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00000&lt;/Deviation_Reason&gt;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&lt;/Volume_Record&gt;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&lt;/Volume_Records&gt;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&lt;Quality_Records&gt;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&lt;Quality_Record&gt;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&lt;QltyInd_Code&gt;001&lt;/QltyInd_Code&gt;</w:t>
      </w:r>
    </w:p>
    <w:p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&lt;QltyInd_Name&gt;Удельный вес проведенных в устанолвенные сроки и в соответствии с требованиями нормативных документов расследований от общего числа зарегистрированных заболевших лиц в отношении которых должны быть проведены расследования&lt;/QltyInd_Name&gt;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&lt;QltyInd_UnCode&gt;744&lt;/QltyInd_UnCode&gt;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&lt;Approved_OnDate&gt;100.00&lt;/Approved_OnDate&gt;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&lt;Executed_OnDate&gt;50.00&lt;/Executed_OnDate&gt;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35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00000&lt;/Deviation_Reason&gt;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&lt;/Quality_Record&gt;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&lt;/Quality_Records&gt;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&lt;/Work_Record&gt;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&lt;/Work_Records&gt;</w:t>
      </w:r>
    </w:p>
    <w:p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&lt;/Gz_Report&gt;</w:t>
      </w:r>
    </w:p>
    <w:p w:rsidR="006576C6" w:rsidRPr="00E356E1" w:rsidRDefault="006576C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br w:type="page"/>
      </w:r>
    </w:p>
    <w:p w:rsidR="00076146" w:rsidRPr="00E356E1" w:rsidRDefault="00076146" w:rsidP="00076146">
      <w:pPr>
        <w:pStyle w:val="2"/>
        <w:jc w:val="right"/>
        <w:rPr>
          <w:b w:val="0"/>
          <w:sz w:val="24"/>
          <w:szCs w:val="24"/>
          <w:lang w:val="en-US"/>
        </w:rPr>
      </w:pPr>
      <w:bookmarkStart w:id="48" w:name="_Toc26885223"/>
      <w:r w:rsidRPr="00E356E1">
        <w:rPr>
          <w:b w:val="0"/>
          <w:sz w:val="24"/>
          <w:szCs w:val="24"/>
        </w:rPr>
        <w:lastRenderedPageBreak/>
        <w:t>Приложение</w:t>
      </w:r>
      <w:r w:rsidR="006576C6" w:rsidRPr="00E356E1">
        <w:rPr>
          <w:b w:val="0"/>
          <w:sz w:val="24"/>
          <w:szCs w:val="24"/>
          <w:lang w:val="en-US"/>
        </w:rPr>
        <w:t xml:space="preserve"> № </w:t>
      </w:r>
      <w:r w:rsidR="00C12B8B" w:rsidRPr="00E356E1">
        <w:rPr>
          <w:b w:val="0"/>
          <w:sz w:val="24"/>
          <w:szCs w:val="24"/>
          <w:lang w:val="en-US"/>
        </w:rPr>
        <w:t>9</w:t>
      </w:r>
      <w:bookmarkEnd w:id="48"/>
    </w:p>
    <w:p w:rsidR="00076146" w:rsidRPr="006576C6" w:rsidRDefault="00076146" w:rsidP="00076146">
      <w:pPr>
        <w:jc w:val="right"/>
        <w:rPr>
          <w:szCs w:val="28"/>
          <w:lang w:val="en-US"/>
        </w:rPr>
      </w:pPr>
    </w:p>
    <w:p w:rsidR="00076146" w:rsidRPr="006576C6" w:rsidRDefault="00076146" w:rsidP="00076146">
      <w:pPr>
        <w:rPr>
          <w:rFonts w:eastAsia="SimSun"/>
          <w:sz w:val="24"/>
          <w:szCs w:val="24"/>
          <w:lang w:val="en-US" w:eastAsia="zh-CN"/>
        </w:rPr>
      </w:pPr>
    </w:p>
    <w:p w:rsidR="00076146" w:rsidRPr="00002909" w:rsidRDefault="00076146" w:rsidP="00076146">
      <w:pPr>
        <w:jc w:val="center"/>
        <w:rPr>
          <w:rFonts w:eastAsia="SimSun"/>
          <w:szCs w:val="28"/>
          <w:lang w:eastAsia="zh-CN"/>
        </w:rPr>
      </w:pPr>
      <w:r w:rsidRPr="00002909">
        <w:rPr>
          <w:rFonts w:eastAsia="SimSun"/>
          <w:szCs w:val="28"/>
          <w:lang w:eastAsia="zh-CN"/>
        </w:rPr>
        <w:t>Шаблон</w:t>
      </w:r>
      <w:r>
        <w:rPr>
          <w:rFonts w:eastAsia="SimSun"/>
          <w:szCs w:val="28"/>
          <w:lang w:eastAsia="zh-CN"/>
        </w:rPr>
        <w:t>ы</w:t>
      </w:r>
      <w:r w:rsidRPr="00002909">
        <w:rPr>
          <w:rFonts w:eastAsia="SimSun"/>
          <w:szCs w:val="28"/>
          <w:lang w:eastAsia="zh-CN"/>
        </w:rPr>
        <w:t xml:space="preserve"> протокол</w:t>
      </w:r>
      <w:r>
        <w:rPr>
          <w:rFonts w:eastAsia="SimSun"/>
          <w:szCs w:val="28"/>
          <w:lang w:eastAsia="zh-CN"/>
        </w:rPr>
        <w:t>ов</w:t>
      </w:r>
      <w:r w:rsidRPr="00002909">
        <w:rPr>
          <w:rFonts w:eastAsia="SimSun"/>
          <w:szCs w:val="28"/>
          <w:lang w:eastAsia="zh-CN"/>
        </w:rPr>
        <w:t xml:space="preserve"> результатов обработки </w:t>
      </w:r>
      <w:r w:rsidRPr="00002909">
        <w:rPr>
          <w:rFonts w:eastAsia="SimSun"/>
          <w:szCs w:val="28"/>
          <w:lang w:val="en-US" w:eastAsia="zh-CN"/>
        </w:rPr>
        <w:t>xml</w:t>
      </w:r>
      <w:r w:rsidRPr="00002909">
        <w:rPr>
          <w:rFonts w:eastAsia="SimSun"/>
          <w:szCs w:val="28"/>
          <w:lang w:eastAsia="zh-CN"/>
        </w:rPr>
        <w:t>-документа</w:t>
      </w:r>
    </w:p>
    <w:p w:rsidR="00076146" w:rsidRPr="005C0CA8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9965D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ПРОТОКОЛ РЕЗУЛЬТАТОВ ОБРАБОТКИ </w:t>
      </w:r>
      <w:r>
        <w:rPr>
          <w:rFonts w:eastAsia="SimSun"/>
          <w:sz w:val="24"/>
          <w:szCs w:val="24"/>
          <w:lang w:eastAsia="zh-CN"/>
        </w:rPr>
        <w:t>ФАЙЛА</w:t>
      </w:r>
      <w:r w:rsidRPr="00002909">
        <w:rPr>
          <w:rFonts w:eastAsia="SimSun"/>
          <w:sz w:val="24"/>
          <w:szCs w:val="24"/>
          <w:lang w:eastAsia="zh-CN"/>
        </w:rPr>
        <w:t xml:space="preserve"> 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архива:</w:t>
      </w:r>
      <w:r w:rsidRPr="00002909">
        <w:rPr>
          <w:rFonts w:eastAsia="SimSun"/>
          <w:sz w:val="24"/>
          <w:szCs w:val="24"/>
          <w:lang w:eastAsia="zh-CN"/>
        </w:rPr>
        <w:t xml:space="preserve"> &lt;имя </w:t>
      </w:r>
      <w:r>
        <w:rPr>
          <w:rFonts w:eastAsia="SimSun"/>
          <w:sz w:val="24"/>
          <w:szCs w:val="24"/>
          <w:lang w:eastAsia="zh-CN"/>
        </w:rPr>
        <w:t xml:space="preserve">архивного </w:t>
      </w:r>
      <w:r w:rsidRPr="00002909">
        <w:rPr>
          <w:rFonts w:eastAsia="SimSun"/>
          <w:sz w:val="24"/>
          <w:szCs w:val="24"/>
          <w:lang w:eastAsia="zh-CN"/>
        </w:rPr>
        <w:t xml:space="preserve">файла </w:t>
      </w:r>
      <w:r>
        <w:rPr>
          <w:rFonts w:eastAsia="SimSun"/>
          <w:sz w:val="24"/>
          <w:szCs w:val="24"/>
          <w:lang w:eastAsia="zh-CN"/>
        </w:rPr>
        <w:t xml:space="preserve"> формата </w:t>
      </w:r>
      <w:r>
        <w:rPr>
          <w:rFonts w:eastAsia="SimSun"/>
          <w:sz w:val="24"/>
          <w:szCs w:val="24"/>
          <w:lang w:val="en-US" w:eastAsia="zh-CN"/>
        </w:rPr>
        <w:t>zip</w:t>
      </w:r>
      <w:r w:rsidRPr="00002909">
        <w:rPr>
          <w:rFonts w:eastAsia="SimSun"/>
          <w:sz w:val="24"/>
          <w:szCs w:val="24"/>
          <w:lang w:eastAsia="zh-CN"/>
        </w:rPr>
        <w:t>&gt;</w:t>
      </w: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Результаты обработки от: &lt;дата обработки файла</w:t>
      </w:r>
      <w:r w:rsidRPr="00002909" w:rsidDel="005F1453">
        <w:rPr>
          <w:rFonts w:eastAsia="SimSun"/>
          <w:sz w:val="24"/>
          <w:szCs w:val="24"/>
          <w:lang w:eastAsia="zh-CN"/>
        </w:rPr>
        <w:t xml:space="preserve"> </w:t>
      </w:r>
      <w:r w:rsidRPr="00002909">
        <w:rPr>
          <w:rFonts w:eastAsia="SimSun"/>
          <w:sz w:val="24"/>
          <w:szCs w:val="24"/>
          <w:lang w:eastAsia="zh-CN"/>
        </w:rPr>
        <w:t>&gt; &lt;время обработки файла&gt;</w:t>
      </w:r>
    </w:p>
    <w:p w:rsidR="00076146" w:rsidRPr="005C0CA8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5C0CA8" w:rsidRDefault="00076146" w:rsidP="00076146">
      <w:pPr>
        <w:rPr>
          <w:rFonts w:eastAsia="SimSun"/>
          <w:sz w:val="24"/>
          <w:szCs w:val="24"/>
          <w:lang w:eastAsia="zh-CN"/>
        </w:rPr>
      </w:pPr>
      <w:r w:rsidRPr="005C0CA8">
        <w:rPr>
          <w:rFonts w:eastAsia="SimSun"/>
          <w:sz w:val="24"/>
          <w:szCs w:val="24"/>
          <w:lang w:eastAsia="zh-CN"/>
        </w:rPr>
        <w:t>&lt;</w:t>
      </w:r>
      <w:r>
        <w:rPr>
          <w:rFonts w:eastAsia="SimSun"/>
          <w:sz w:val="24"/>
          <w:szCs w:val="24"/>
          <w:lang w:eastAsia="zh-CN"/>
        </w:rPr>
        <w:t>Описание результата разархивирования файл</w:t>
      </w:r>
      <w:r w:rsidRPr="005C0CA8">
        <w:rPr>
          <w:rFonts w:eastAsia="SimSun"/>
          <w:sz w:val="24"/>
          <w:szCs w:val="24"/>
          <w:lang w:eastAsia="zh-CN"/>
        </w:rPr>
        <w:t>&gt;</w:t>
      </w:r>
    </w:p>
    <w:p w:rsidR="00076146" w:rsidRPr="005C0CA8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Результаты обработки вложенных файлов: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 </w:t>
      </w:r>
      <w:r w:rsidRPr="00002909">
        <w:rPr>
          <w:rFonts w:eastAsia="SimSun"/>
          <w:sz w:val="24"/>
          <w:szCs w:val="24"/>
          <w:lang w:eastAsia="zh-CN"/>
        </w:rPr>
        <w:t xml:space="preserve">&lt;имя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-документа&gt; обнаружены следующие ошибки:</w:t>
      </w: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1.</w:t>
      </w:r>
      <w:r w:rsidRPr="00002909">
        <w:rPr>
          <w:rFonts w:eastAsia="SimSun"/>
          <w:sz w:val="24"/>
          <w:szCs w:val="24"/>
          <w:lang w:eastAsia="zh-CN"/>
        </w:rPr>
        <w:tab/>
        <w:t xml:space="preserve">&lt;описание ошибки 1 при обработке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 &gt;</w:t>
      </w: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2.</w:t>
      </w:r>
      <w:r w:rsidRPr="00002909">
        <w:rPr>
          <w:rFonts w:eastAsia="SimSun"/>
          <w:sz w:val="24"/>
          <w:szCs w:val="24"/>
          <w:lang w:eastAsia="zh-CN"/>
        </w:rPr>
        <w:tab/>
        <w:t xml:space="preserve">&lt;описание ошибки 2 при обработке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 &gt;</w:t>
      </w: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3.</w:t>
      </w:r>
      <w:r w:rsidRPr="00002909">
        <w:rPr>
          <w:rFonts w:eastAsia="SimSun"/>
          <w:sz w:val="24"/>
          <w:szCs w:val="24"/>
          <w:lang w:eastAsia="zh-CN"/>
        </w:rPr>
        <w:tab/>
        <w:t>………..</w:t>
      </w: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Данные файла &lt; имя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 &gt; не записаны в базу данных</w:t>
      </w:r>
      <w:r>
        <w:rPr>
          <w:rFonts w:eastAsia="SimSun"/>
          <w:sz w:val="24"/>
          <w:szCs w:val="24"/>
          <w:lang w:eastAsia="zh-CN"/>
        </w:rPr>
        <w:t>.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002909">
        <w:rPr>
          <w:rFonts w:eastAsia="SimSun"/>
          <w:sz w:val="24"/>
          <w:szCs w:val="24"/>
          <w:lang w:eastAsia="zh-CN"/>
        </w:rPr>
        <w:t xml:space="preserve">&lt;имя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-документа&gt;</w:t>
      </w:r>
      <w:r>
        <w:rPr>
          <w:rFonts w:eastAsia="SimSun"/>
          <w:sz w:val="24"/>
          <w:szCs w:val="24"/>
          <w:lang w:eastAsia="zh-CN"/>
        </w:rPr>
        <w:t xml:space="preserve"> ошибок  </w:t>
      </w:r>
      <w:r w:rsidRPr="00002909">
        <w:rPr>
          <w:rFonts w:eastAsia="SimSun"/>
          <w:sz w:val="24"/>
          <w:szCs w:val="24"/>
          <w:lang w:eastAsia="zh-CN"/>
        </w:rPr>
        <w:t>не обнаружено</w:t>
      </w:r>
      <w:r>
        <w:rPr>
          <w:rFonts w:eastAsia="SimSun"/>
          <w:sz w:val="24"/>
          <w:szCs w:val="24"/>
          <w:lang w:eastAsia="zh-CN"/>
        </w:rPr>
        <w:t xml:space="preserve">. </w:t>
      </w:r>
      <w:r w:rsidRPr="00002909">
        <w:rPr>
          <w:rFonts w:eastAsia="SimSun"/>
          <w:sz w:val="24"/>
          <w:szCs w:val="24"/>
          <w:lang w:eastAsia="zh-CN"/>
        </w:rPr>
        <w:t>Данные файла</w:t>
      </w:r>
      <w:r>
        <w:rPr>
          <w:rFonts w:eastAsia="SimSun"/>
          <w:sz w:val="24"/>
          <w:szCs w:val="24"/>
          <w:lang w:eastAsia="zh-CN"/>
        </w:rPr>
        <w:t xml:space="preserve"> з</w:t>
      </w:r>
      <w:r w:rsidRPr="00002909">
        <w:rPr>
          <w:rFonts w:eastAsia="SimSun"/>
          <w:sz w:val="24"/>
          <w:szCs w:val="24"/>
          <w:lang w:eastAsia="zh-CN"/>
        </w:rPr>
        <w:t>аписаны в базу</w:t>
      </w:r>
      <w:r>
        <w:rPr>
          <w:rFonts w:eastAsia="SimSun"/>
          <w:sz w:val="24"/>
          <w:szCs w:val="24"/>
          <w:lang w:eastAsia="zh-CN"/>
        </w:rPr>
        <w:t xml:space="preserve"> данных:</w:t>
      </w: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&lt;описание результата обработки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-документа&gt;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Телефон для справок:  </w:t>
      </w:r>
      <w:r w:rsidRPr="00C02A9F">
        <w:rPr>
          <w:rFonts w:eastAsia="SimSun"/>
          <w:sz w:val="24"/>
          <w:szCs w:val="24"/>
          <w:lang w:eastAsia="zh-CN"/>
        </w:rPr>
        <w:t>8 800 333-62-26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002909" w:rsidRDefault="00076146" w:rsidP="00076146">
      <w:pPr>
        <w:jc w:val="center"/>
        <w:rPr>
          <w:rFonts w:eastAsia="SimSun"/>
          <w:szCs w:val="28"/>
          <w:lang w:eastAsia="zh-CN"/>
        </w:rPr>
      </w:pPr>
      <w:r w:rsidRPr="00002909">
        <w:rPr>
          <w:rFonts w:eastAsia="SimSun"/>
          <w:szCs w:val="28"/>
          <w:lang w:eastAsia="zh-CN"/>
        </w:rPr>
        <w:t>Пример</w:t>
      </w:r>
      <w:r>
        <w:rPr>
          <w:rFonts w:eastAsia="SimSun"/>
          <w:szCs w:val="28"/>
          <w:lang w:eastAsia="zh-CN"/>
        </w:rPr>
        <w:t>ы</w:t>
      </w:r>
      <w:r w:rsidRPr="00002909">
        <w:rPr>
          <w:rFonts w:eastAsia="SimSun"/>
          <w:szCs w:val="28"/>
          <w:lang w:eastAsia="zh-CN"/>
        </w:rPr>
        <w:t xml:space="preserve"> протокол</w:t>
      </w:r>
      <w:r>
        <w:rPr>
          <w:rFonts w:eastAsia="SimSun"/>
          <w:szCs w:val="28"/>
          <w:lang w:eastAsia="zh-CN"/>
        </w:rPr>
        <w:t>ов</w:t>
      </w:r>
      <w:r w:rsidRPr="00002909">
        <w:rPr>
          <w:rFonts w:eastAsia="SimSun"/>
          <w:szCs w:val="28"/>
          <w:lang w:eastAsia="zh-CN"/>
        </w:rPr>
        <w:t xml:space="preserve"> обработки данных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9C148E" w:rsidRDefault="00076146" w:rsidP="00076146">
      <w:pPr>
        <w:rPr>
          <w:rFonts w:eastAsia="SimSun"/>
          <w:sz w:val="24"/>
          <w:szCs w:val="24"/>
          <w:lang w:eastAsia="zh-CN"/>
        </w:rPr>
      </w:pPr>
      <w:r w:rsidRPr="009C148E">
        <w:rPr>
          <w:rFonts w:eastAsia="SimSun"/>
          <w:sz w:val="24"/>
          <w:szCs w:val="24"/>
          <w:lang w:eastAsia="zh-CN"/>
        </w:rPr>
        <w:t xml:space="preserve">ПРОТОКОЛ РЕЗУЛЬТАТОВ ОБРАБОТКИ </w:t>
      </w:r>
      <w:r>
        <w:rPr>
          <w:rFonts w:eastAsia="SimSun"/>
          <w:sz w:val="24"/>
          <w:szCs w:val="24"/>
          <w:lang w:eastAsia="zh-CN"/>
        </w:rPr>
        <w:t>ФАЙЛА</w:t>
      </w:r>
      <w:r w:rsidRPr="009C148E">
        <w:rPr>
          <w:rFonts w:eastAsia="SimSun"/>
          <w:sz w:val="24"/>
          <w:szCs w:val="24"/>
          <w:lang w:eastAsia="zh-CN"/>
        </w:rPr>
        <w:t xml:space="preserve"> 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2B5791" w:rsidRDefault="00076146" w:rsidP="00076146">
      <w:pPr>
        <w:rPr>
          <w:rFonts w:eastAsia="SimSun"/>
          <w:sz w:val="24"/>
          <w:szCs w:val="24"/>
          <w:lang w:eastAsia="zh-CN"/>
        </w:rPr>
      </w:pPr>
      <w:r w:rsidRPr="009C148E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>:</w:t>
      </w:r>
      <w:r w:rsidRPr="009C148E">
        <w:rPr>
          <w:rFonts w:eastAsia="SimSun"/>
          <w:sz w:val="24"/>
          <w:szCs w:val="24"/>
          <w:lang w:eastAsia="zh-CN"/>
        </w:rPr>
        <w:t xml:space="preserve"> </w:t>
      </w:r>
      <w:r w:rsidRPr="00B71CD9">
        <w:rPr>
          <w:sz w:val="24"/>
          <w:szCs w:val="24"/>
        </w:rPr>
        <w:t>7710276486</w:t>
      </w:r>
      <w:r>
        <w:rPr>
          <w:sz w:val="24"/>
          <w:szCs w:val="24"/>
        </w:rPr>
        <w:t>_</w:t>
      </w:r>
      <w:r w:rsidRPr="00B71CD9">
        <w:rPr>
          <w:sz w:val="24"/>
          <w:szCs w:val="24"/>
        </w:rPr>
        <w:t>770201001</w:t>
      </w:r>
      <w:r>
        <w:rPr>
          <w:rFonts w:eastAsia="SimSun"/>
          <w:sz w:val="24"/>
          <w:szCs w:val="24"/>
          <w:lang w:eastAsia="zh-CN"/>
        </w:rPr>
        <w:t>_151022</w:t>
      </w:r>
      <w:r w:rsidRPr="009C148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val="en-US" w:eastAsia="zh-CN"/>
        </w:rPr>
        <w:t>zip</w:t>
      </w:r>
    </w:p>
    <w:p w:rsidR="00076146" w:rsidRPr="009C148E" w:rsidRDefault="00076146" w:rsidP="00076146">
      <w:pPr>
        <w:rPr>
          <w:rFonts w:eastAsia="SimSun"/>
          <w:sz w:val="24"/>
          <w:szCs w:val="24"/>
          <w:lang w:eastAsia="zh-CN"/>
        </w:rPr>
      </w:pPr>
      <w:r w:rsidRPr="009C148E">
        <w:rPr>
          <w:rFonts w:eastAsia="SimSun"/>
          <w:sz w:val="24"/>
          <w:szCs w:val="24"/>
          <w:lang w:eastAsia="zh-CN"/>
        </w:rPr>
        <w:t xml:space="preserve">Результаты обработки от: </w:t>
      </w:r>
      <w:r>
        <w:rPr>
          <w:rFonts w:eastAsia="SimSun"/>
          <w:sz w:val="24"/>
          <w:szCs w:val="24"/>
          <w:lang w:eastAsia="zh-CN"/>
        </w:rPr>
        <w:t>29.10.2015</w:t>
      </w:r>
      <w:r w:rsidRPr="009C148E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14:00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val="en-US" w:eastAsia="zh-CN"/>
        </w:rPr>
        <w:t>Zip</w:t>
      </w:r>
      <w:r w:rsidRPr="005C0CA8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архив  успешно обработан.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Результаты обработки вложенных файлов: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004CE5">
        <w:rPr>
          <w:sz w:val="24"/>
          <w:szCs w:val="24"/>
        </w:rPr>
        <w:t>2801080139</w:t>
      </w:r>
      <w:r>
        <w:rPr>
          <w:sz w:val="24"/>
          <w:szCs w:val="24"/>
        </w:rPr>
        <w:t>_</w:t>
      </w:r>
      <w:r w:rsidRPr="00004CE5">
        <w:rPr>
          <w:sz w:val="24"/>
          <w:szCs w:val="24"/>
        </w:rPr>
        <w:t>280101001</w:t>
      </w:r>
      <w:r>
        <w:rPr>
          <w:rFonts w:eastAsia="SimSun"/>
          <w:sz w:val="24"/>
          <w:szCs w:val="24"/>
          <w:lang w:eastAsia="zh-CN"/>
        </w:rPr>
        <w:t>_151022</w:t>
      </w:r>
      <w:r w:rsidRPr="009C148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 xml:space="preserve"> обнаружены следующие ошибки:</w:t>
      </w:r>
    </w:p>
    <w:p w:rsidR="00076146" w:rsidRPr="00002909" w:rsidRDefault="00076146" w:rsidP="00076146">
      <w:pPr>
        <w:numPr>
          <w:ilvl w:val="0"/>
          <w:numId w:val="21"/>
        </w:num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значение элемента </w:t>
      </w:r>
      <w:r w:rsidRPr="00A17A3A">
        <w:rPr>
          <w:color w:val="000000"/>
          <w:sz w:val="24"/>
          <w:szCs w:val="24"/>
          <w:lang w:val="en-US"/>
        </w:rPr>
        <w:t>Base</w:t>
      </w:r>
      <w:r w:rsidRPr="003707F6">
        <w:rPr>
          <w:color w:val="000000"/>
          <w:sz w:val="24"/>
          <w:szCs w:val="24"/>
        </w:rPr>
        <w:t>_</w:t>
      </w:r>
      <w:r w:rsidRPr="00A17A3A">
        <w:rPr>
          <w:color w:val="000000"/>
          <w:sz w:val="24"/>
          <w:szCs w:val="24"/>
          <w:lang w:val="en-US"/>
        </w:rPr>
        <w:t>code</w:t>
      </w:r>
      <w:r w:rsidRPr="003707F6">
        <w:rPr>
          <w:color w:val="000000"/>
          <w:sz w:val="24"/>
          <w:szCs w:val="24"/>
        </w:rPr>
        <w:t>_</w:t>
      </w:r>
      <w:r w:rsidRPr="00A17A3A">
        <w:rPr>
          <w:color w:val="000000"/>
          <w:sz w:val="24"/>
          <w:szCs w:val="24"/>
          <w:lang w:val="en-US"/>
        </w:rPr>
        <w:t>u</w:t>
      </w:r>
      <w:r>
        <w:rPr>
          <w:color w:val="000000"/>
          <w:sz w:val="24"/>
          <w:szCs w:val="24"/>
          <w:lang w:val="en-US"/>
        </w:rPr>
        <w:t>slugi</w:t>
      </w:r>
      <w:r w:rsidRPr="000029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не соответствует формату: </w:t>
      </w:r>
      <w:r w:rsidRPr="00002909">
        <w:rPr>
          <w:sz w:val="24"/>
          <w:szCs w:val="24"/>
        </w:rPr>
        <w:t>0703599</w:t>
      </w:r>
    </w:p>
    <w:p w:rsidR="00076146" w:rsidRPr="00002909" w:rsidRDefault="00076146" w:rsidP="00076146">
      <w:pPr>
        <w:numPr>
          <w:ilvl w:val="0"/>
          <w:numId w:val="21"/>
        </w:numPr>
        <w:rPr>
          <w:rFonts w:eastAsia="SimSun"/>
          <w:sz w:val="24"/>
          <w:szCs w:val="24"/>
          <w:lang w:eastAsia="zh-CN"/>
        </w:rPr>
      </w:pPr>
      <w:r w:rsidRPr="00D24498">
        <w:rPr>
          <w:rFonts w:eastAsia="SimSun"/>
          <w:sz w:val="24"/>
          <w:szCs w:val="24"/>
          <w:lang w:eastAsia="zh-CN"/>
        </w:rPr>
        <w:t xml:space="preserve">значение </w:t>
      </w:r>
      <w:r>
        <w:rPr>
          <w:rFonts w:eastAsia="SimSun"/>
          <w:sz w:val="24"/>
          <w:szCs w:val="24"/>
          <w:lang w:eastAsia="zh-CN"/>
        </w:rPr>
        <w:t>элемента</w:t>
      </w:r>
      <w:r w:rsidRPr="00D24498">
        <w:rPr>
          <w:rFonts w:eastAsia="SimSun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val="en-US"/>
        </w:rPr>
        <w:t>V</w:t>
      </w:r>
      <w:r w:rsidRPr="00624D1A">
        <w:rPr>
          <w:color w:val="000000"/>
          <w:sz w:val="24"/>
          <w:szCs w:val="24"/>
          <w:lang w:val="en-US"/>
        </w:rPr>
        <w:t>ozmozhnoe</w:t>
      </w:r>
      <w:r w:rsidRPr="003707F6">
        <w:rPr>
          <w:color w:val="000000"/>
          <w:sz w:val="24"/>
          <w:szCs w:val="24"/>
        </w:rPr>
        <w:t>_</w:t>
      </w:r>
      <w:r w:rsidRPr="00624D1A">
        <w:rPr>
          <w:color w:val="000000"/>
          <w:sz w:val="24"/>
          <w:szCs w:val="24"/>
          <w:lang w:val="en-US"/>
        </w:rPr>
        <w:t>otklonenie</w:t>
      </w:r>
      <w:r w:rsidRPr="00D24498">
        <w:rPr>
          <w:sz w:val="24"/>
          <w:szCs w:val="24"/>
        </w:rPr>
        <w:t xml:space="preserve"> превышает допустимое значение:  100,2</w:t>
      </w: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Данные файла </w:t>
      </w:r>
      <w:r w:rsidRPr="00004CE5">
        <w:rPr>
          <w:sz w:val="24"/>
          <w:szCs w:val="24"/>
        </w:rPr>
        <w:t>2801080139</w:t>
      </w:r>
      <w:r>
        <w:rPr>
          <w:sz w:val="24"/>
          <w:szCs w:val="24"/>
        </w:rPr>
        <w:t>_</w:t>
      </w:r>
      <w:r w:rsidRPr="00004CE5">
        <w:rPr>
          <w:sz w:val="24"/>
          <w:szCs w:val="24"/>
        </w:rPr>
        <w:t>280101001</w:t>
      </w:r>
      <w:r>
        <w:rPr>
          <w:rFonts w:eastAsia="SimSun"/>
          <w:sz w:val="24"/>
          <w:szCs w:val="24"/>
          <w:lang w:eastAsia="zh-CN"/>
        </w:rPr>
        <w:t>_151022</w:t>
      </w:r>
      <w:r w:rsidRPr="009C148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 xml:space="preserve"> не записаны в базу данных</w:t>
      </w:r>
      <w:r>
        <w:rPr>
          <w:rFonts w:eastAsia="SimSun"/>
          <w:sz w:val="24"/>
          <w:szCs w:val="24"/>
          <w:lang w:eastAsia="zh-CN"/>
        </w:rPr>
        <w:t>.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561B9">
        <w:rPr>
          <w:rFonts w:eastAsia="SimSun"/>
          <w:sz w:val="24"/>
          <w:szCs w:val="24"/>
          <w:lang w:eastAsia="zh-CN"/>
        </w:rPr>
        <w:t>3666052720</w:t>
      </w:r>
      <w:r w:rsidRPr="005C0CA8">
        <w:rPr>
          <w:rFonts w:eastAsia="SimSun"/>
          <w:sz w:val="24"/>
          <w:szCs w:val="24"/>
          <w:lang w:eastAsia="zh-CN"/>
        </w:rPr>
        <w:t>_</w:t>
      </w:r>
      <w:r w:rsidRPr="00E561B9">
        <w:rPr>
          <w:rFonts w:eastAsia="SimSun"/>
          <w:sz w:val="24"/>
          <w:szCs w:val="24"/>
          <w:lang w:eastAsia="zh-CN"/>
        </w:rPr>
        <w:t>366601001</w:t>
      </w:r>
      <w:r>
        <w:rPr>
          <w:rFonts w:eastAsia="SimSun"/>
          <w:sz w:val="24"/>
          <w:szCs w:val="24"/>
          <w:lang w:eastAsia="zh-CN"/>
        </w:rPr>
        <w:t>_151022</w:t>
      </w:r>
      <w:r w:rsidRPr="009C148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val="en-US" w:eastAsia="zh-CN"/>
        </w:rPr>
        <w:t>xml</w:t>
      </w:r>
      <w:r>
        <w:rPr>
          <w:rFonts w:eastAsia="SimSun"/>
          <w:sz w:val="24"/>
          <w:szCs w:val="24"/>
          <w:lang w:eastAsia="zh-CN"/>
        </w:rPr>
        <w:t xml:space="preserve"> ошибок  </w:t>
      </w:r>
      <w:r w:rsidRPr="00002909">
        <w:rPr>
          <w:rFonts w:eastAsia="SimSun"/>
          <w:sz w:val="24"/>
          <w:szCs w:val="24"/>
          <w:lang w:eastAsia="zh-CN"/>
        </w:rPr>
        <w:t>не обнаружено</w:t>
      </w:r>
      <w:r>
        <w:rPr>
          <w:rFonts w:eastAsia="SimSun"/>
          <w:sz w:val="24"/>
          <w:szCs w:val="24"/>
          <w:lang w:eastAsia="zh-CN"/>
        </w:rPr>
        <w:t xml:space="preserve">. </w:t>
      </w:r>
      <w:r w:rsidRPr="00002909">
        <w:rPr>
          <w:rFonts w:eastAsia="SimSun"/>
          <w:sz w:val="24"/>
          <w:szCs w:val="24"/>
          <w:lang w:eastAsia="zh-CN"/>
        </w:rPr>
        <w:t>Данные файла</w:t>
      </w:r>
      <w:r>
        <w:rPr>
          <w:rFonts w:eastAsia="SimSun"/>
          <w:sz w:val="24"/>
          <w:szCs w:val="24"/>
          <w:lang w:eastAsia="zh-CN"/>
        </w:rPr>
        <w:t xml:space="preserve"> з</w:t>
      </w:r>
      <w:r w:rsidRPr="00002909">
        <w:rPr>
          <w:rFonts w:eastAsia="SimSun"/>
          <w:sz w:val="24"/>
          <w:szCs w:val="24"/>
          <w:lang w:eastAsia="zh-CN"/>
        </w:rPr>
        <w:t>аписаны в базу</w:t>
      </w:r>
      <w:r>
        <w:rPr>
          <w:rFonts w:eastAsia="SimSun"/>
          <w:sz w:val="24"/>
          <w:szCs w:val="24"/>
          <w:lang w:eastAsia="zh-CN"/>
        </w:rPr>
        <w:t xml:space="preserve"> данных: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Создан проект государственного задания с номером 438</w:t>
      </w:r>
      <w:r w:rsidRPr="00AF1A1B">
        <w:rPr>
          <w:rFonts w:eastAsia="SimSun"/>
          <w:sz w:val="24"/>
          <w:szCs w:val="24"/>
          <w:lang w:eastAsia="zh-CN"/>
        </w:rPr>
        <w:t>-0000</w:t>
      </w:r>
      <w:r>
        <w:rPr>
          <w:rFonts w:eastAsia="SimSun"/>
          <w:sz w:val="24"/>
          <w:szCs w:val="24"/>
          <w:lang w:eastAsia="zh-CN"/>
        </w:rPr>
        <w:t>1</w:t>
      </w:r>
      <w:r w:rsidRPr="00AF1A1B">
        <w:rPr>
          <w:rFonts w:eastAsia="SimSun"/>
          <w:sz w:val="24"/>
          <w:szCs w:val="24"/>
          <w:lang w:eastAsia="zh-CN"/>
        </w:rPr>
        <w:t>-16</w:t>
      </w: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:rsidR="00076146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Телефон для справок:  </w:t>
      </w:r>
      <w:r w:rsidRPr="00C02A9F">
        <w:rPr>
          <w:rFonts w:eastAsia="SimSun"/>
          <w:sz w:val="24"/>
          <w:szCs w:val="24"/>
          <w:lang w:eastAsia="zh-CN"/>
        </w:rPr>
        <w:t>8 800 333-62-26</w:t>
      </w:r>
    </w:p>
    <w:p w:rsidR="00076146" w:rsidRPr="00076146" w:rsidRDefault="00076146" w:rsidP="00076146">
      <w:r>
        <w:rPr>
          <w:rFonts w:eastAsia="SimSun"/>
          <w:sz w:val="24"/>
          <w:szCs w:val="24"/>
          <w:lang w:eastAsia="zh-CN"/>
        </w:rPr>
        <w:br w:type="page"/>
      </w:r>
    </w:p>
    <w:p w:rsidR="00A20BE5" w:rsidRPr="00E356E1" w:rsidRDefault="00A20BE5" w:rsidP="00A20BE5">
      <w:pPr>
        <w:jc w:val="right"/>
        <w:rPr>
          <w:sz w:val="24"/>
          <w:szCs w:val="24"/>
        </w:rPr>
      </w:pPr>
      <w:r w:rsidRPr="00E356E1">
        <w:rPr>
          <w:sz w:val="24"/>
          <w:szCs w:val="24"/>
        </w:rPr>
        <w:lastRenderedPageBreak/>
        <w:t xml:space="preserve">Приложение № </w:t>
      </w:r>
      <w:r w:rsidR="00C12B8B" w:rsidRPr="00E356E1">
        <w:rPr>
          <w:sz w:val="24"/>
          <w:szCs w:val="24"/>
        </w:rPr>
        <w:t>10</w:t>
      </w:r>
    </w:p>
    <w:p w:rsidR="00A20BE5" w:rsidRDefault="00A20BE5" w:rsidP="00A20BE5">
      <w:pPr>
        <w:jc w:val="center"/>
        <w:rPr>
          <w:rFonts w:eastAsia="SimSun"/>
          <w:sz w:val="24"/>
          <w:szCs w:val="24"/>
          <w:lang w:eastAsia="zh-CN"/>
        </w:rPr>
      </w:pPr>
    </w:p>
    <w:p w:rsidR="00A20BE5" w:rsidRPr="00A17A3A" w:rsidRDefault="00A20BE5" w:rsidP="00A20BE5">
      <w:pPr>
        <w:jc w:val="center"/>
        <w:rPr>
          <w:szCs w:val="28"/>
        </w:rPr>
      </w:pPr>
      <w:r w:rsidRPr="00236D00">
        <w:t xml:space="preserve">Пример </w:t>
      </w:r>
      <w:r w:rsidRPr="00236D00">
        <w:rPr>
          <w:lang w:val="en-US"/>
        </w:rPr>
        <w:t>xml</w:t>
      </w:r>
      <w:r w:rsidRPr="00236D00">
        <w:t>-документ</w:t>
      </w:r>
      <w:r>
        <w:t>а</w:t>
      </w:r>
    </w:p>
    <w:p w:rsidR="00A20BE5" w:rsidRDefault="00A20BE5" w:rsidP="00A20BE5">
      <w:pPr>
        <w:pStyle w:val="20"/>
        <w:spacing w:line="240" w:lineRule="auto"/>
        <w:ind w:firstLine="0"/>
        <w:jc w:val="center"/>
        <w:rPr>
          <w:kern w:val="28"/>
        </w:rPr>
      </w:pPr>
      <w:r>
        <w:rPr>
          <w:kern w:val="28"/>
        </w:rPr>
        <w:t>«С</w:t>
      </w:r>
      <w:r w:rsidRPr="00253D86">
        <w:rPr>
          <w:kern w:val="28"/>
        </w:rPr>
        <w:t>правочник видов нормативных правовых актов</w:t>
      </w:r>
      <w:r>
        <w:rPr>
          <w:kern w:val="28"/>
        </w:rPr>
        <w:t>»</w:t>
      </w:r>
    </w:p>
    <w:p w:rsidR="00A20BE5" w:rsidRDefault="00A20BE5" w:rsidP="00A20BE5">
      <w:pPr>
        <w:rPr>
          <w:rFonts w:eastAsia="SimSun"/>
          <w:sz w:val="24"/>
          <w:szCs w:val="24"/>
          <w:lang w:eastAsia="zh-CN"/>
        </w:rPr>
      </w:pP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&lt;?xml version="1.0" encoding="windows-1251"?&gt;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&lt;Npa_kind_guide&gt;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&lt;Npa_kind&gt;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&lt;Npa_kind_code&gt;001&lt;/Npa_kind_code&gt;</w:t>
      </w:r>
    </w:p>
    <w:p w:rsidR="00A20BE5" w:rsidRPr="0083295E" w:rsidRDefault="00A20BE5" w:rsidP="00A20BE5">
      <w:pPr>
        <w:rPr>
          <w:rFonts w:eastAsia="SimSun"/>
          <w:sz w:val="24"/>
          <w:szCs w:val="24"/>
          <w:lang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83295E">
        <w:rPr>
          <w:rFonts w:eastAsia="SimSun"/>
          <w:sz w:val="24"/>
          <w:szCs w:val="24"/>
          <w:lang w:eastAsia="zh-CN"/>
        </w:rPr>
        <w:t>&lt;</w:t>
      </w:r>
      <w:r w:rsidRPr="00B71CD9">
        <w:rPr>
          <w:rFonts w:eastAsia="SimSun"/>
          <w:sz w:val="24"/>
          <w:szCs w:val="24"/>
          <w:lang w:val="en-US" w:eastAsia="zh-CN"/>
        </w:rPr>
        <w:t>Npa</w:t>
      </w:r>
      <w:r w:rsidRPr="0083295E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kind</w:t>
      </w:r>
      <w:r w:rsidRPr="0083295E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83295E">
        <w:rPr>
          <w:rFonts w:eastAsia="SimSun"/>
          <w:sz w:val="24"/>
          <w:szCs w:val="24"/>
          <w:lang w:eastAsia="zh-CN"/>
        </w:rPr>
        <w:t>&gt;</w:t>
      </w:r>
      <w:r w:rsidRPr="00B71CD9">
        <w:rPr>
          <w:rFonts w:eastAsia="SimSun"/>
          <w:sz w:val="24"/>
          <w:szCs w:val="24"/>
          <w:lang w:eastAsia="zh-CN"/>
        </w:rPr>
        <w:t xml:space="preserve">федеральный конституционный закон </w:t>
      </w:r>
      <w:r w:rsidRPr="0083295E">
        <w:rPr>
          <w:rFonts w:eastAsia="SimSun"/>
          <w:sz w:val="24"/>
          <w:szCs w:val="24"/>
          <w:lang w:eastAsia="zh-CN"/>
        </w:rPr>
        <w:t>&lt;/</w:t>
      </w:r>
      <w:r w:rsidRPr="00B71CD9">
        <w:rPr>
          <w:rFonts w:eastAsia="SimSun"/>
          <w:sz w:val="24"/>
          <w:szCs w:val="24"/>
          <w:lang w:val="en-US" w:eastAsia="zh-CN"/>
        </w:rPr>
        <w:t>Npa</w:t>
      </w:r>
      <w:r w:rsidRPr="0083295E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kind</w:t>
      </w:r>
      <w:r w:rsidRPr="0083295E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83295E">
        <w:rPr>
          <w:rFonts w:eastAsia="SimSun"/>
          <w:sz w:val="24"/>
          <w:szCs w:val="24"/>
          <w:lang w:eastAsia="zh-CN"/>
        </w:rPr>
        <w:t>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83295E">
        <w:rPr>
          <w:rFonts w:eastAsia="SimSun"/>
          <w:sz w:val="24"/>
          <w:szCs w:val="24"/>
          <w:lang w:eastAsia="zh-CN"/>
        </w:rPr>
        <w:tab/>
      </w:r>
      <w:r w:rsidRPr="0083295E">
        <w:rPr>
          <w:rFonts w:eastAsia="SimSun"/>
          <w:sz w:val="24"/>
          <w:szCs w:val="24"/>
          <w:lang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&lt;Date_Start&gt;2013-08-22T00:00:00&lt;/Date_Start&gt;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cf459cd6-229b-487f-804c-ac0dfec905eb</w:t>
      </w:r>
      <w:r w:rsidRPr="00B71CD9">
        <w:rPr>
          <w:rFonts w:eastAsia="SimSun"/>
          <w:sz w:val="24"/>
          <w:szCs w:val="24"/>
          <w:lang w:val="en-US" w:eastAsia="zh-CN"/>
        </w:rPr>
        <w:t>&lt;/Meta_ID&gt;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&lt;ID&gt;111292&lt;/ID&gt;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&lt;/Npa_kind&gt;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&lt;Npa_kind&gt;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&lt;Npa_kind_code&gt;</w:t>
      </w:r>
      <w:r w:rsidRPr="00B71CD9">
        <w:rPr>
          <w:rFonts w:eastAsia="SimSun"/>
          <w:sz w:val="24"/>
          <w:szCs w:val="24"/>
          <w:lang w:val="en-US" w:eastAsia="zh-CN"/>
        </w:rPr>
        <w:t>002</w:t>
      </w:r>
      <w:r w:rsidRPr="00644435">
        <w:rPr>
          <w:rFonts w:eastAsia="SimSun"/>
          <w:sz w:val="24"/>
          <w:szCs w:val="24"/>
          <w:lang w:val="en-US" w:eastAsia="zh-CN"/>
        </w:rPr>
        <w:t>&lt;/Npa_kind_code&gt;</w:t>
      </w:r>
    </w:p>
    <w:p w:rsidR="00A20BE5" w:rsidRPr="004E427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4E4275">
        <w:rPr>
          <w:rFonts w:eastAsia="SimSun"/>
          <w:sz w:val="24"/>
          <w:szCs w:val="24"/>
          <w:lang w:val="en-US" w:eastAsia="zh-CN"/>
        </w:rPr>
        <w:t>&lt;</w:t>
      </w:r>
      <w:r w:rsidRPr="00644435">
        <w:rPr>
          <w:rFonts w:eastAsia="SimSun"/>
          <w:sz w:val="24"/>
          <w:szCs w:val="24"/>
          <w:lang w:val="en-US" w:eastAsia="zh-CN"/>
        </w:rPr>
        <w:t>Npa</w:t>
      </w:r>
      <w:r w:rsidRPr="004E4275">
        <w:rPr>
          <w:rFonts w:eastAsia="SimSun"/>
          <w:sz w:val="24"/>
          <w:szCs w:val="24"/>
          <w:lang w:val="en-US" w:eastAsia="zh-CN"/>
        </w:rPr>
        <w:t>_</w:t>
      </w:r>
      <w:r w:rsidRPr="00644435">
        <w:rPr>
          <w:rFonts w:eastAsia="SimSun"/>
          <w:sz w:val="24"/>
          <w:szCs w:val="24"/>
          <w:lang w:val="en-US" w:eastAsia="zh-CN"/>
        </w:rPr>
        <w:t>kind</w:t>
      </w:r>
      <w:r w:rsidRPr="004E4275">
        <w:rPr>
          <w:rFonts w:eastAsia="SimSun"/>
          <w:sz w:val="24"/>
          <w:szCs w:val="24"/>
          <w:lang w:val="en-US" w:eastAsia="zh-CN"/>
        </w:rPr>
        <w:t>_</w:t>
      </w:r>
      <w:r w:rsidRPr="00644435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val="en-US" w:eastAsia="zh-CN"/>
        </w:rPr>
        <w:t>&gt;</w:t>
      </w:r>
      <w:r w:rsidRPr="00B71CD9">
        <w:rPr>
          <w:lang w:val="en-US"/>
        </w:rPr>
        <w:t xml:space="preserve"> </w:t>
      </w:r>
      <w:r w:rsidRPr="0083295E">
        <w:rPr>
          <w:rFonts w:eastAsia="SimSun"/>
          <w:sz w:val="24"/>
          <w:szCs w:val="24"/>
          <w:lang w:eastAsia="zh-CN"/>
        </w:rPr>
        <w:t>федеральный</w:t>
      </w:r>
      <w:r w:rsidRPr="00B71CD9">
        <w:rPr>
          <w:rFonts w:eastAsia="SimSun"/>
          <w:sz w:val="24"/>
          <w:szCs w:val="24"/>
          <w:lang w:val="en-US" w:eastAsia="zh-CN"/>
        </w:rPr>
        <w:t xml:space="preserve"> </w:t>
      </w:r>
      <w:r w:rsidRPr="0083295E">
        <w:rPr>
          <w:rFonts w:eastAsia="SimSun"/>
          <w:sz w:val="24"/>
          <w:szCs w:val="24"/>
          <w:lang w:eastAsia="zh-CN"/>
        </w:rPr>
        <w:t>закон</w:t>
      </w:r>
      <w:r w:rsidRPr="00B71CD9" w:rsidDel="0083295E">
        <w:rPr>
          <w:rFonts w:eastAsia="SimSun"/>
          <w:sz w:val="24"/>
          <w:szCs w:val="24"/>
          <w:lang w:val="en-US" w:eastAsia="zh-CN"/>
        </w:rPr>
        <w:t xml:space="preserve"> </w:t>
      </w:r>
      <w:r w:rsidRPr="004E4275">
        <w:rPr>
          <w:rFonts w:eastAsia="SimSun"/>
          <w:sz w:val="24"/>
          <w:szCs w:val="24"/>
          <w:lang w:val="en-US" w:eastAsia="zh-CN"/>
        </w:rPr>
        <w:t>&lt;/</w:t>
      </w:r>
      <w:r w:rsidRPr="00644435">
        <w:rPr>
          <w:rFonts w:eastAsia="SimSun"/>
          <w:sz w:val="24"/>
          <w:szCs w:val="24"/>
          <w:lang w:val="en-US" w:eastAsia="zh-CN"/>
        </w:rPr>
        <w:t>Npa</w:t>
      </w:r>
      <w:r w:rsidRPr="004E4275">
        <w:rPr>
          <w:rFonts w:eastAsia="SimSun"/>
          <w:sz w:val="24"/>
          <w:szCs w:val="24"/>
          <w:lang w:val="en-US" w:eastAsia="zh-CN"/>
        </w:rPr>
        <w:t>_</w:t>
      </w:r>
      <w:r w:rsidRPr="00644435">
        <w:rPr>
          <w:rFonts w:eastAsia="SimSun"/>
          <w:sz w:val="24"/>
          <w:szCs w:val="24"/>
          <w:lang w:val="en-US" w:eastAsia="zh-CN"/>
        </w:rPr>
        <w:t>kind</w:t>
      </w:r>
      <w:r w:rsidRPr="004E4275">
        <w:rPr>
          <w:rFonts w:eastAsia="SimSun"/>
          <w:sz w:val="24"/>
          <w:szCs w:val="24"/>
          <w:lang w:val="en-US" w:eastAsia="zh-CN"/>
        </w:rPr>
        <w:t>_</w:t>
      </w:r>
      <w:r w:rsidRPr="00644435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val="en-US" w:eastAsia="zh-CN"/>
        </w:rPr>
        <w:t>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956b5ce0-6e78-4442-8b96-d45415ea22d0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&lt;ID&gt;</w:t>
      </w:r>
      <w:r w:rsidRPr="00622071">
        <w:rPr>
          <w:rFonts w:eastAsia="SimSun"/>
          <w:sz w:val="24"/>
          <w:szCs w:val="24"/>
          <w:lang w:val="en-US" w:eastAsia="zh-CN"/>
        </w:rPr>
        <w:t>111116</w:t>
      </w:r>
      <w:r w:rsidRPr="00644435">
        <w:rPr>
          <w:rFonts w:eastAsia="SimSun"/>
          <w:sz w:val="24"/>
          <w:szCs w:val="24"/>
          <w:lang w:val="en-US" w:eastAsia="zh-CN"/>
        </w:rPr>
        <w:t>&lt;/ID&gt;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&lt;/Npa_kind&gt;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&lt;/Npa_kind_guide&gt;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</w:p>
    <w:p w:rsidR="00A20BE5" w:rsidRPr="00E356E1" w:rsidRDefault="00A20BE5" w:rsidP="00A20BE5">
      <w:pPr>
        <w:jc w:val="right"/>
        <w:rPr>
          <w:sz w:val="24"/>
          <w:szCs w:val="24"/>
        </w:rPr>
      </w:pPr>
      <w:r w:rsidRPr="00E356E1">
        <w:rPr>
          <w:rFonts w:eastAsia="SimSun"/>
          <w:sz w:val="24"/>
          <w:szCs w:val="24"/>
          <w:lang w:eastAsia="zh-CN"/>
        </w:rPr>
        <w:br w:type="page"/>
      </w:r>
      <w:r w:rsidRPr="00E356E1">
        <w:rPr>
          <w:sz w:val="24"/>
          <w:szCs w:val="24"/>
        </w:rPr>
        <w:lastRenderedPageBreak/>
        <w:t xml:space="preserve">Приложение № </w:t>
      </w:r>
      <w:r w:rsidR="006576C6" w:rsidRPr="00E356E1">
        <w:rPr>
          <w:sz w:val="24"/>
          <w:szCs w:val="24"/>
        </w:rPr>
        <w:t>1</w:t>
      </w:r>
      <w:r w:rsidR="00C12B8B" w:rsidRPr="00E356E1">
        <w:rPr>
          <w:sz w:val="24"/>
          <w:szCs w:val="24"/>
        </w:rPr>
        <w:t>1</w:t>
      </w:r>
    </w:p>
    <w:p w:rsidR="00A20BE5" w:rsidRDefault="00A20BE5" w:rsidP="00A20BE5">
      <w:pPr>
        <w:jc w:val="center"/>
        <w:rPr>
          <w:rFonts w:eastAsia="SimSun"/>
          <w:sz w:val="24"/>
          <w:szCs w:val="24"/>
          <w:lang w:eastAsia="zh-CN"/>
        </w:rPr>
      </w:pPr>
    </w:p>
    <w:p w:rsidR="00A20BE5" w:rsidRPr="00A17A3A" w:rsidRDefault="00A20BE5" w:rsidP="00A20BE5">
      <w:pPr>
        <w:jc w:val="center"/>
        <w:rPr>
          <w:szCs w:val="28"/>
        </w:rPr>
      </w:pPr>
      <w:r w:rsidRPr="00236D00">
        <w:t xml:space="preserve">Пример </w:t>
      </w:r>
      <w:r w:rsidRPr="00236D00">
        <w:rPr>
          <w:lang w:val="en-US"/>
        </w:rPr>
        <w:t>xml</w:t>
      </w:r>
      <w:r w:rsidRPr="00236D00">
        <w:t>-документ</w:t>
      </w:r>
      <w:r>
        <w:t>а</w:t>
      </w:r>
    </w:p>
    <w:p w:rsidR="00A20BE5" w:rsidRDefault="00A20BE5" w:rsidP="00A20BE5">
      <w:pPr>
        <w:pStyle w:val="20"/>
        <w:spacing w:line="240" w:lineRule="auto"/>
        <w:ind w:firstLine="0"/>
        <w:jc w:val="center"/>
        <w:rPr>
          <w:kern w:val="28"/>
        </w:rPr>
      </w:pPr>
      <w:r>
        <w:rPr>
          <w:kern w:val="28"/>
        </w:rPr>
        <w:t>«С</w:t>
      </w:r>
      <w:r w:rsidRPr="00253D86">
        <w:rPr>
          <w:kern w:val="28"/>
        </w:rPr>
        <w:t>правочник федеральных органов исполнительной власти</w:t>
      </w:r>
      <w:r w:rsidRPr="00DB2F7C">
        <w:rPr>
          <w:kern w:val="28"/>
        </w:rPr>
        <w:t xml:space="preserve"> </w:t>
      </w:r>
      <w:r>
        <w:rPr>
          <w:kern w:val="28"/>
        </w:rPr>
        <w:t>С</w:t>
      </w:r>
      <w:r w:rsidRPr="00253D86">
        <w:rPr>
          <w:kern w:val="28"/>
        </w:rPr>
        <w:t>правочник федеральных органов исполнительной власти</w:t>
      </w:r>
      <w:r>
        <w:rPr>
          <w:kern w:val="28"/>
        </w:rPr>
        <w:t>»</w:t>
      </w:r>
    </w:p>
    <w:p w:rsidR="00A20BE5" w:rsidRDefault="00A20BE5" w:rsidP="00A20BE5">
      <w:pPr>
        <w:pStyle w:val="20"/>
        <w:spacing w:line="240" w:lineRule="auto"/>
        <w:ind w:firstLine="0"/>
        <w:jc w:val="center"/>
        <w:rPr>
          <w:kern w:val="28"/>
        </w:rPr>
      </w:pP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&lt;?xml version="1.0" encoding="windows-1251"?&gt;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&lt;Federal_body_guide&gt;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&lt;Federal_body&gt;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&lt;Federal_body_code&gt;7705846236770501001&lt;/Federal_body_code&gt;</w:t>
      </w:r>
    </w:p>
    <w:p w:rsidR="00A20BE5" w:rsidRPr="00AE6498" w:rsidRDefault="00A20BE5" w:rsidP="00A20BE5">
      <w:pPr>
        <w:rPr>
          <w:rFonts w:eastAsia="SimSun"/>
          <w:sz w:val="24"/>
          <w:szCs w:val="24"/>
          <w:lang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AE6498">
        <w:rPr>
          <w:rFonts w:eastAsia="SimSun"/>
          <w:sz w:val="24"/>
          <w:szCs w:val="24"/>
          <w:lang w:eastAsia="zh-CN"/>
        </w:rPr>
        <w:t>&lt;Federal_body_name&gt;Федеральная служба по надзору в сфере связи, информационных технологий и массовых коммуникаций&lt;/Federal_body_name&gt;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AE6498">
        <w:rPr>
          <w:rFonts w:eastAsia="SimSun"/>
          <w:sz w:val="24"/>
          <w:szCs w:val="24"/>
          <w:lang w:eastAsia="zh-CN"/>
        </w:rPr>
        <w:tab/>
      </w:r>
      <w:r w:rsidRPr="00AE6498">
        <w:rPr>
          <w:rFonts w:eastAsia="SimSun"/>
          <w:sz w:val="24"/>
          <w:szCs w:val="24"/>
          <w:lang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&lt;Federal_body_code_BK&gt;096&lt;/Federal_body_code_BK&gt;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78fed0cc-4b00-4f4e-afbe-61600714aec8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&lt;ID&gt;</w:t>
      </w:r>
      <w:r>
        <w:rPr>
          <w:rFonts w:eastAsia="SimSun"/>
          <w:sz w:val="24"/>
          <w:szCs w:val="24"/>
          <w:lang w:val="en-US" w:eastAsia="zh-CN"/>
        </w:rPr>
        <w:t>2667892</w:t>
      </w:r>
      <w:r w:rsidRPr="00B71CD9">
        <w:rPr>
          <w:rFonts w:eastAsia="SimSun"/>
          <w:sz w:val="24"/>
          <w:szCs w:val="24"/>
          <w:lang w:val="en-US" w:eastAsia="zh-CN"/>
        </w:rPr>
        <w:t>&lt;/ID&gt;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&lt;/Federal_body&gt;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&lt;Federal_body&gt;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&lt;Federal_body_code&gt;</w:t>
      </w:r>
      <w:r w:rsidRPr="00B71CD9">
        <w:rPr>
          <w:lang w:val="en-US"/>
        </w:rPr>
        <w:t xml:space="preserve"> </w:t>
      </w:r>
      <w:r w:rsidRPr="004B71C2">
        <w:rPr>
          <w:rFonts w:eastAsia="SimSun"/>
          <w:sz w:val="24"/>
          <w:szCs w:val="24"/>
          <w:lang w:val="en-US" w:eastAsia="zh-CN"/>
        </w:rPr>
        <w:t>7736666554773601001</w:t>
      </w:r>
      <w:r w:rsidRPr="00644435">
        <w:rPr>
          <w:rFonts w:eastAsia="SimSun"/>
          <w:sz w:val="24"/>
          <w:szCs w:val="24"/>
          <w:lang w:val="en-US" w:eastAsia="zh-CN"/>
        </w:rPr>
        <w:t>&lt;/Federal_body_code&gt;</w:t>
      </w:r>
    </w:p>
    <w:p w:rsidR="00A20BE5" w:rsidRPr="004E4275" w:rsidRDefault="00A20BE5" w:rsidP="00A20BE5">
      <w:pPr>
        <w:rPr>
          <w:rFonts w:eastAsia="SimSun"/>
          <w:sz w:val="24"/>
          <w:szCs w:val="24"/>
          <w:lang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4E4275">
        <w:rPr>
          <w:rFonts w:eastAsia="SimSun"/>
          <w:sz w:val="24"/>
          <w:szCs w:val="24"/>
          <w:lang w:eastAsia="zh-CN"/>
        </w:rPr>
        <w:t>&lt;</w:t>
      </w:r>
      <w:r w:rsidRPr="00B71CD9">
        <w:rPr>
          <w:rFonts w:eastAsia="SimSun"/>
          <w:sz w:val="24"/>
          <w:szCs w:val="24"/>
          <w:lang w:val="en-US" w:eastAsia="zh-CN"/>
        </w:rPr>
        <w:t>Federal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body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eastAsia="zh-CN"/>
        </w:rPr>
        <w:t>&gt;</w:t>
      </w:r>
      <w:r w:rsidRPr="004B71C2">
        <w:t xml:space="preserve"> </w:t>
      </w:r>
      <w:r w:rsidRPr="004B71C2">
        <w:rPr>
          <w:rFonts w:eastAsia="SimSun"/>
          <w:sz w:val="24"/>
          <w:szCs w:val="24"/>
          <w:lang w:eastAsia="zh-CN"/>
        </w:rPr>
        <w:t>Федеральное агентство научных организаций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4E4275">
        <w:rPr>
          <w:rFonts w:eastAsia="SimSun"/>
          <w:sz w:val="24"/>
          <w:szCs w:val="24"/>
          <w:lang w:eastAsia="zh-CN"/>
        </w:rPr>
        <w:t>&lt;/</w:t>
      </w:r>
      <w:r w:rsidRPr="00B71CD9">
        <w:rPr>
          <w:rFonts w:eastAsia="SimSun"/>
          <w:sz w:val="24"/>
          <w:szCs w:val="24"/>
          <w:lang w:val="en-US" w:eastAsia="zh-CN"/>
        </w:rPr>
        <w:t>Federal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body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eastAsia="zh-CN"/>
        </w:rPr>
        <w:t>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eastAsia="zh-CN"/>
        </w:rPr>
        <w:tab/>
      </w:r>
      <w:r w:rsidRPr="00B71CD9">
        <w:rPr>
          <w:rFonts w:eastAsia="SimSun"/>
          <w:sz w:val="24"/>
          <w:szCs w:val="24"/>
          <w:lang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&lt;Federal_body_code_BK&gt;</w:t>
      </w:r>
      <w:r w:rsidRPr="00B71CD9">
        <w:rPr>
          <w:rFonts w:eastAsia="SimSun"/>
          <w:sz w:val="24"/>
          <w:szCs w:val="24"/>
          <w:lang w:val="en-US" w:eastAsia="zh-CN"/>
        </w:rPr>
        <w:t>007</w:t>
      </w:r>
      <w:r w:rsidRPr="00644435">
        <w:rPr>
          <w:rFonts w:eastAsia="SimSun"/>
          <w:sz w:val="24"/>
          <w:szCs w:val="24"/>
          <w:lang w:val="en-US" w:eastAsia="zh-CN"/>
        </w:rPr>
        <w:t>&lt;/Federal_body_code_BK&gt;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1740cc04-dea5-44f9-b507-40ea662ec894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&lt;ID&gt;</w:t>
      </w:r>
      <w:r>
        <w:rPr>
          <w:rFonts w:eastAsia="SimSun"/>
          <w:sz w:val="24"/>
          <w:szCs w:val="24"/>
          <w:lang w:val="en-US" w:eastAsia="zh-CN"/>
        </w:rPr>
        <w:t>2667897</w:t>
      </w:r>
      <w:r w:rsidRPr="00B71CD9">
        <w:rPr>
          <w:rFonts w:eastAsia="SimSun"/>
          <w:sz w:val="24"/>
          <w:szCs w:val="24"/>
          <w:lang w:val="en-US" w:eastAsia="zh-CN"/>
        </w:rPr>
        <w:t>&lt;/ID&gt;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&lt;/Federal_body&gt;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&lt;/Federal_body_guide&gt;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</w:p>
    <w:p w:rsidR="00A20BE5" w:rsidRPr="00E356E1" w:rsidRDefault="00A20BE5" w:rsidP="00A20BE5">
      <w:pPr>
        <w:jc w:val="right"/>
        <w:rPr>
          <w:sz w:val="24"/>
          <w:szCs w:val="24"/>
        </w:rPr>
      </w:pPr>
      <w:r w:rsidRPr="00E356E1">
        <w:rPr>
          <w:rFonts w:eastAsia="SimSun"/>
          <w:sz w:val="24"/>
          <w:szCs w:val="24"/>
          <w:lang w:eastAsia="zh-CN"/>
        </w:rPr>
        <w:br w:type="page"/>
      </w:r>
      <w:r w:rsidRPr="00E356E1">
        <w:rPr>
          <w:sz w:val="24"/>
          <w:szCs w:val="24"/>
        </w:rPr>
        <w:lastRenderedPageBreak/>
        <w:t xml:space="preserve">Приложение № </w:t>
      </w:r>
      <w:r w:rsidR="006576C6" w:rsidRPr="00E356E1">
        <w:rPr>
          <w:sz w:val="24"/>
          <w:szCs w:val="24"/>
        </w:rPr>
        <w:t>1</w:t>
      </w:r>
      <w:r w:rsidR="00C12B8B" w:rsidRPr="00E356E1">
        <w:rPr>
          <w:sz w:val="24"/>
          <w:szCs w:val="24"/>
        </w:rPr>
        <w:t>2</w:t>
      </w:r>
    </w:p>
    <w:p w:rsidR="00A20BE5" w:rsidRDefault="00A20BE5" w:rsidP="00A20BE5">
      <w:pPr>
        <w:jc w:val="center"/>
        <w:rPr>
          <w:rFonts w:eastAsia="SimSun"/>
          <w:sz w:val="24"/>
          <w:szCs w:val="24"/>
          <w:lang w:eastAsia="zh-CN"/>
        </w:rPr>
      </w:pPr>
    </w:p>
    <w:p w:rsidR="00A20BE5" w:rsidRPr="00A17A3A" w:rsidRDefault="00A20BE5" w:rsidP="00A20BE5">
      <w:pPr>
        <w:jc w:val="center"/>
        <w:rPr>
          <w:szCs w:val="28"/>
        </w:rPr>
      </w:pPr>
      <w:r w:rsidRPr="00236D00">
        <w:t xml:space="preserve">Пример </w:t>
      </w:r>
      <w:r w:rsidRPr="00236D00">
        <w:rPr>
          <w:lang w:val="en-US"/>
        </w:rPr>
        <w:t>xml</w:t>
      </w:r>
      <w:r w:rsidRPr="00236D00">
        <w:t>-документ</w:t>
      </w:r>
      <w:r>
        <w:t>а</w:t>
      </w:r>
    </w:p>
    <w:p w:rsidR="00A20BE5" w:rsidRDefault="00A20BE5" w:rsidP="00A20BE5">
      <w:pPr>
        <w:pStyle w:val="20"/>
        <w:spacing w:line="240" w:lineRule="auto"/>
        <w:ind w:firstLine="0"/>
        <w:jc w:val="center"/>
        <w:rPr>
          <w:kern w:val="28"/>
        </w:rPr>
      </w:pPr>
      <w:r>
        <w:rPr>
          <w:kern w:val="28"/>
        </w:rPr>
        <w:t>«Справочник оснований для досрочного прекращения выполнения государственного задания»</w:t>
      </w:r>
    </w:p>
    <w:p w:rsidR="00A20BE5" w:rsidRDefault="00A20BE5" w:rsidP="00A20BE5">
      <w:pPr>
        <w:rPr>
          <w:rFonts w:eastAsia="SimSun"/>
          <w:sz w:val="24"/>
          <w:szCs w:val="24"/>
          <w:lang w:eastAsia="zh-CN"/>
        </w:rPr>
      </w:pP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&lt;?xml version="1.0" encoding="windows-1251"?&gt;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&lt;Reason_guide&gt;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&lt;Reason&gt;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&lt;Reason_code&gt;</w:t>
      </w:r>
      <w:r w:rsidRPr="00B71CD9">
        <w:rPr>
          <w:lang w:val="en-US"/>
        </w:rPr>
        <w:t xml:space="preserve"> </w:t>
      </w:r>
      <w:r w:rsidRPr="004B71C2">
        <w:rPr>
          <w:rFonts w:eastAsia="SimSun"/>
          <w:sz w:val="24"/>
          <w:szCs w:val="24"/>
          <w:lang w:val="en-US" w:eastAsia="zh-CN"/>
        </w:rPr>
        <w:t>0000012</w:t>
      </w:r>
      <w:r w:rsidRPr="004E4275" w:rsidDel="004B71C2">
        <w:rPr>
          <w:rFonts w:eastAsia="SimSun"/>
          <w:sz w:val="24"/>
          <w:szCs w:val="24"/>
          <w:lang w:val="en-US" w:eastAsia="zh-CN"/>
        </w:rPr>
        <w:t xml:space="preserve"> </w:t>
      </w:r>
      <w:r w:rsidRPr="00B71CD9">
        <w:rPr>
          <w:rFonts w:eastAsia="SimSun"/>
          <w:sz w:val="24"/>
          <w:szCs w:val="24"/>
          <w:lang w:val="en-US" w:eastAsia="zh-CN"/>
        </w:rPr>
        <w:t>&lt;/Reason_code&gt;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&lt;Reason_name&gt;</w:t>
      </w:r>
      <w:r>
        <w:rPr>
          <w:rFonts w:eastAsia="SimSun"/>
          <w:sz w:val="24"/>
          <w:szCs w:val="24"/>
          <w:lang w:eastAsia="zh-CN"/>
        </w:rPr>
        <w:t>л</w:t>
      </w:r>
      <w:r w:rsidRPr="00BC4300">
        <w:rPr>
          <w:rFonts w:eastAsia="SimSun"/>
          <w:sz w:val="24"/>
          <w:szCs w:val="24"/>
          <w:lang w:eastAsia="zh-CN"/>
        </w:rPr>
        <w:t>иквидация</w:t>
      </w:r>
      <w:r w:rsidRPr="00B71CD9">
        <w:rPr>
          <w:rFonts w:eastAsia="SimSun"/>
          <w:sz w:val="24"/>
          <w:szCs w:val="24"/>
          <w:lang w:val="en-US" w:eastAsia="zh-CN"/>
        </w:rPr>
        <w:t xml:space="preserve"> </w:t>
      </w:r>
      <w:r w:rsidRPr="00BC4300">
        <w:rPr>
          <w:rFonts w:eastAsia="SimSun"/>
          <w:sz w:val="24"/>
          <w:szCs w:val="24"/>
          <w:lang w:eastAsia="zh-CN"/>
        </w:rPr>
        <w:t>учреждения</w:t>
      </w:r>
      <w:r w:rsidRPr="00B71CD9">
        <w:rPr>
          <w:rFonts w:eastAsia="SimSun"/>
          <w:sz w:val="24"/>
          <w:szCs w:val="24"/>
          <w:lang w:val="en-US" w:eastAsia="zh-CN"/>
        </w:rPr>
        <w:t>&lt;/Reason_name&gt;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31cbb4e9-e575-4f11-9ef4-ca72314a0955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&lt;ID&gt;5333349&lt;/ID&gt;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&lt;/Reason&gt;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&lt;Reason&gt;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&lt;Reason_code&gt;</w:t>
      </w:r>
      <w:r w:rsidRPr="001417CE">
        <w:rPr>
          <w:lang w:val="en-US"/>
        </w:rPr>
        <w:t xml:space="preserve"> </w:t>
      </w:r>
      <w:r w:rsidRPr="004B71C2">
        <w:rPr>
          <w:rFonts w:eastAsia="SimSun"/>
          <w:sz w:val="24"/>
          <w:szCs w:val="24"/>
          <w:lang w:val="en-US" w:eastAsia="zh-CN"/>
        </w:rPr>
        <w:t>00000</w:t>
      </w:r>
      <w:r w:rsidRPr="00B71CD9">
        <w:rPr>
          <w:rFonts w:eastAsia="SimSun"/>
          <w:sz w:val="24"/>
          <w:szCs w:val="24"/>
          <w:lang w:val="en-US" w:eastAsia="zh-CN"/>
        </w:rPr>
        <w:t>2</w:t>
      </w:r>
      <w:r w:rsidRPr="004B71C2">
        <w:rPr>
          <w:rFonts w:eastAsia="SimSun"/>
          <w:sz w:val="24"/>
          <w:szCs w:val="24"/>
          <w:lang w:val="en-US" w:eastAsia="zh-CN"/>
        </w:rPr>
        <w:t>2</w:t>
      </w:r>
      <w:r w:rsidRPr="001417CE" w:rsidDel="004B71C2">
        <w:rPr>
          <w:rFonts w:eastAsia="SimSun"/>
          <w:sz w:val="24"/>
          <w:szCs w:val="24"/>
          <w:lang w:val="en-US" w:eastAsia="zh-CN"/>
        </w:rPr>
        <w:t xml:space="preserve"> </w:t>
      </w:r>
      <w:r w:rsidRPr="00644435">
        <w:rPr>
          <w:rFonts w:eastAsia="SimSun"/>
          <w:sz w:val="24"/>
          <w:szCs w:val="24"/>
          <w:lang w:val="en-US" w:eastAsia="zh-CN"/>
        </w:rPr>
        <w:t>&lt;/Reason_code&gt;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&lt;Reason_name&gt;</w:t>
      </w:r>
      <w:r>
        <w:rPr>
          <w:rFonts w:eastAsia="SimSun"/>
          <w:sz w:val="24"/>
          <w:szCs w:val="24"/>
          <w:lang w:eastAsia="zh-CN"/>
        </w:rPr>
        <w:t>р</w:t>
      </w:r>
      <w:r>
        <w:rPr>
          <w:rFonts w:eastAsia="SimSun"/>
          <w:sz w:val="24"/>
          <w:szCs w:val="24"/>
          <w:lang w:val="en-US" w:eastAsia="zh-CN"/>
        </w:rPr>
        <w:t>еорганизация</w:t>
      </w:r>
      <w:r w:rsidRPr="00644435">
        <w:rPr>
          <w:rFonts w:eastAsia="SimSun"/>
          <w:sz w:val="24"/>
          <w:szCs w:val="24"/>
          <w:lang w:val="en-US" w:eastAsia="zh-CN"/>
        </w:rPr>
        <w:t xml:space="preserve"> </w:t>
      </w:r>
      <w:r w:rsidRPr="00BC4300">
        <w:rPr>
          <w:rFonts w:eastAsia="SimSun"/>
          <w:sz w:val="24"/>
          <w:szCs w:val="24"/>
          <w:lang w:eastAsia="zh-CN"/>
        </w:rPr>
        <w:t>учреждения</w:t>
      </w:r>
      <w:r w:rsidRPr="00644435">
        <w:rPr>
          <w:rFonts w:eastAsia="SimSun"/>
          <w:sz w:val="24"/>
          <w:szCs w:val="24"/>
          <w:lang w:val="en-US" w:eastAsia="zh-CN"/>
        </w:rPr>
        <w:t>&lt;/Reason_name&gt;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ea7bdbfd-dbbb-40b0-a876-774e2e50e2a7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&lt;ID&gt;5330434&lt;/ID&gt;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&lt;/Reason&gt;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&lt;/Reason_guide&gt;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</w:p>
    <w:p w:rsidR="00A20BE5" w:rsidRPr="00E356E1" w:rsidRDefault="00A20BE5" w:rsidP="00A20BE5">
      <w:pPr>
        <w:jc w:val="right"/>
        <w:rPr>
          <w:sz w:val="24"/>
          <w:szCs w:val="24"/>
        </w:rPr>
      </w:pPr>
      <w:r w:rsidRPr="00E356E1">
        <w:rPr>
          <w:rFonts w:eastAsia="SimSun"/>
          <w:sz w:val="24"/>
          <w:szCs w:val="24"/>
          <w:lang w:eastAsia="zh-CN"/>
        </w:rPr>
        <w:br w:type="page"/>
      </w:r>
      <w:r w:rsidRPr="00E356E1">
        <w:rPr>
          <w:sz w:val="24"/>
          <w:szCs w:val="24"/>
        </w:rPr>
        <w:lastRenderedPageBreak/>
        <w:t xml:space="preserve">Приложение № </w:t>
      </w:r>
      <w:r w:rsidR="006576C6" w:rsidRPr="00E356E1">
        <w:rPr>
          <w:sz w:val="24"/>
          <w:szCs w:val="24"/>
        </w:rPr>
        <w:t>1</w:t>
      </w:r>
      <w:r w:rsidR="00C12B8B" w:rsidRPr="00E356E1">
        <w:rPr>
          <w:sz w:val="24"/>
          <w:szCs w:val="24"/>
        </w:rPr>
        <w:t>3</w:t>
      </w:r>
    </w:p>
    <w:p w:rsidR="00A20BE5" w:rsidRDefault="00A20BE5" w:rsidP="00A20BE5">
      <w:pPr>
        <w:jc w:val="center"/>
        <w:rPr>
          <w:rFonts w:eastAsia="SimSun"/>
          <w:sz w:val="24"/>
          <w:szCs w:val="24"/>
          <w:lang w:eastAsia="zh-CN"/>
        </w:rPr>
      </w:pPr>
    </w:p>
    <w:p w:rsidR="00A20BE5" w:rsidRPr="00A17A3A" w:rsidRDefault="00A20BE5" w:rsidP="00A20BE5">
      <w:pPr>
        <w:jc w:val="center"/>
        <w:rPr>
          <w:szCs w:val="28"/>
        </w:rPr>
      </w:pPr>
      <w:r w:rsidRPr="00236D00">
        <w:t xml:space="preserve">Пример </w:t>
      </w:r>
      <w:r w:rsidRPr="00236D00">
        <w:rPr>
          <w:lang w:val="en-US"/>
        </w:rPr>
        <w:t>xml</w:t>
      </w:r>
      <w:r w:rsidRPr="00236D00">
        <w:t>-документ</w:t>
      </w:r>
      <w:r>
        <w:t>а</w:t>
      </w:r>
    </w:p>
    <w:p w:rsidR="00A20BE5" w:rsidRDefault="00A20BE5" w:rsidP="00A20BE5">
      <w:pPr>
        <w:jc w:val="center"/>
        <w:rPr>
          <w:kern w:val="28"/>
        </w:rPr>
      </w:pPr>
      <w:r w:rsidRPr="00B71CD9">
        <w:t>«Справочник форм контроля за выполнением государственного задания»</w:t>
      </w:r>
    </w:p>
    <w:p w:rsidR="00A20BE5" w:rsidRDefault="00A20BE5" w:rsidP="00A20BE5">
      <w:pPr>
        <w:rPr>
          <w:rFonts w:eastAsia="SimSun"/>
          <w:sz w:val="24"/>
          <w:szCs w:val="24"/>
          <w:lang w:eastAsia="zh-CN"/>
        </w:rPr>
      </w:pP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&lt;?xml version="1.0" encoding="windows-1251"?&gt;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&lt;Control_type_guide&gt;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&lt;Control_type&gt;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&lt;Control_type_code&gt;</w:t>
      </w:r>
      <w:r w:rsidRPr="004E4275">
        <w:rPr>
          <w:rFonts w:eastAsia="SimSun"/>
          <w:sz w:val="24"/>
          <w:szCs w:val="24"/>
          <w:lang w:val="en-US" w:eastAsia="zh-CN"/>
        </w:rPr>
        <w:t>0000032</w:t>
      </w:r>
      <w:r w:rsidRPr="00B71CD9">
        <w:rPr>
          <w:rFonts w:eastAsia="SimSun"/>
          <w:sz w:val="24"/>
          <w:szCs w:val="24"/>
          <w:lang w:val="en-US" w:eastAsia="zh-CN"/>
        </w:rPr>
        <w:t>&lt;/Control_type_code&gt;</w:t>
      </w:r>
    </w:p>
    <w:p w:rsidR="00A20BE5" w:rsidRPr="004E4275" w:rsidRDefault="00A20BE5" w:rsidP="00A20BE5">
      <w:pPr>
        <w:rPr>
          <w:rFonts w:eastAsia="SimSun"/>
          <w:sz w:val="24"/>
          <w:szCs w:val="24"/>
          <w:lang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4E4275">
        <w:rPr>
          <w:rFonts w:eastAsia="SimSun"/>
          <w:sz w:val="24"/>
          <w:szCs w:val="24"/>
          <w:lang w:eastAsia="zh-CN"/>
        </w:rPr>
        <w:t>&lt;</w:t>
      </w:r>
      <w:r w:rsidRPr="00B71CD9">
        <w:rPr>
          <w:rFonts w:eastAsia="SimSun"/>
          <w:sz w:val="24"/>
          <w:szCs w:val="24"/>
          <w:lang w:val="en-US" w:eastAsia="zh-CN"/>
        </w:rPr>
        <w:t>Control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type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eastAsia="zh-CN"/>
        </w:rPr>
        <w:t>&gt;последующий контроль в форме выездной проверки&lt;/</w:t>
      </w:r>
      <w:r w:rsidRPr="00B71CD9">
        <w:rPr>
          <w:rFonts w:eastAsia="SimSun"/>
          <w:sz w:val="24"/>
          <w:szCs w:val="24"/>
          <w:lang w:val="en-US" w:eastAsia="zh-CN"/>
        </w:rPr>
        <w:t>Control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type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eastAsia="zh-CN"/>
        </w:rPr>
        <w:t>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eastAsia="zh-CN"/>
        </w:rPr>
        <w:tab/>
      </w:r>
      <w:r w:rsidRPr="00B71CD9">
        <w:rPr>
          <w:rFonts w:eastAsia="SimSun"/>
          <w:sz w:val="24"/>
          <w:szCs w:val="24"/>
          <w:lang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5A5B34">
        <w:rPr>
          <w:rFonts w:eastAsia="SimSun"/>
          <w:sz w:val="24"/>
          <w:szCs w:val="24"/>
          <w:lang w:val="en-US" w:eastAsia="zh-CN"/>
        </w:rPr>
        <w:t>b70d0e17-6876-4985-837c-413d9f7de69b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&lt;ID&gt;5424571&lt;/ID&gt;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&lt;/Control_type&gt;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&lt;Control_type&gt;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&lt;Control_type_code&gt;</w:t>
      </w:r>
      <w:r w:rsidRPr="004E4275">
        <w:rPr>
          <w:rFonts w:eastAsia="SimSun"/>
          <w:sz w:val="24"/>
          <w:szCs w:val="24"/>
          <w:lang w:val="en-US" w:eastAsia="zh-CN"/>
        </w:rPr>
        <w:t>0000052</w:t>
      </w:r>
      <w:r w:rsidRPr="00644435">
        <w:rPr>
          <w:rFonts w:eastAsia="SimSun"/>
          <w:sz w:val="24"/>
          <w:szCs w:val="24"/>
          <w:lang w:val="en-US" w:eastAsia="zh-CN"/>
        </w:rPr>
        <w:t>&lt;/Control_type_code&gt;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&lt;Control_type_name&gt;</w:t>
      </w:r>
      <w:r w:rsidRPr="004E4275">
        <w:rPr>
          <w:rFonts w:eastAsia="SimSun"/>
          <w:sz w:val="24"/>
          <w:szCs w:val="24"/>
          <w:lang w:eastAsia="zh-CN"/>
        </w:rPr>
        <w:t>камеральная</w:t>
      </w:r>
      <w:r w:rsidRPr="00B71CD9">
        <w:rPr>
          <w:rFonts w:eastAsia="SimSun"/>
          <w:sz w:val="24"/>
          <w:szCs w:val="24"/>
          <w:lang w:val="en-US" w:eastAsia="zh-CN"/>
        </w:rPr>
        <w:t xml:space="preserve"> </w:t>
      </w:r>
      <w:r w:rsidRPr="004E4275">
        <w:rPr>
          <w:rFonts w:eastAsia="SimSun"/>
          <w:sz w:val="24"/>
          <w:szCs w:val="24"/>
          <w:lang w:eastAsia="zh-CN"/>
        </w:rPr>
        <w:t>проверка</w:t>
      </w:r>
      <w:r w:rsidRPr="00644435">
        <w:rPr>
          <w:rFonts w:eastAsia="SimSun"/>
          <w:sz w:val="24"/>
          <w:szCs w:val="24"/>
          <w:lang w:val="en-US" w:eastAsia="zh-CN"/>
        </w:rPr>
        <w:t>&lt;/Control_type_name&gt;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5A5B34">
        <w:rPr>
          <w:rFonts w:eastAsia="SimSun"/>
          <w:sz w:val="24"/>
          <w:szCs w:val="24"/>
          <w:lang w:val="en-US" w:eastAsia="zh-CN"/>
        </w:rPr>
        <w:t>5aca623b-3519-4c35-bf14-4d035fb2e2f5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&lt;ID&gt;5425160&lt;/ID&gt;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&lt;/Control_type&gt;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&lt;/Control_type_guide&gt;</w:t>
      </w:r>
    </w:p>
    <w:p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</w:p>
    <w:p w:rsidR="00400F8B" w:rsidRPr="006F1E7F" w:rsidRDefault="00400F8B" w:rsidP="00D8711F">
      <w:pPr>
        <w:pStyle w:val="a9"/>
        <w:ind w:firstLine="720"/>
        <w:jc w:val="center"/>
      </w:pPr>
      <w:r w:rsidRPr="00A20BE5">
        <w:rPr>
          <w:rFonts w:ascii="Times New Roman" w:hAnsi="Times New Roman"/>
          <w:b w:val="0"/>
          <w:sz w:val="24"/>
          <w:szCs w:val="24"/>
        </w:rPr>
        <w:br w:type="page"/>
      </w:r>
      <w:bookmarkStart w:id="49" w:name="_Toc436242196"/>
      <w:bookmarkStart w:id="50" w:name="_Toc448864566"/>
      <w:r w:rsidRPr="006F1E7F">
        <w:lastRenderedPageBreak/>
        <w:t>ЛИСТ РЕГИСТРАЦИИ ИЗМЕНЕНИЙ</w:t>
      </w:r>
      <w:bookmarkEnd w:id="49"/>
      <w:bookmarkEnd w:id="50"/>
    </w:p>
    <w:p w:rsidR="00400F8B" w:rsidRPr="001F2C9F" w:rsidRDefault="00400F8B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</w:p>
    <w:p w:rsidR="007E2C48" w:rsidRDefault="007E2C48" w:rsidP="001F2C9F">
      <w:pPr>
        <w:ind w:firstLine="720"/>
        <w:rPr>
          <w:rFonts w:eastAsia="SimSun"/>
          <w:sz w:val="24"/>
          <w:szCs w:val="24"/>
          <w:lang w:eastAsia="zh-CN"/>
        </w:rPr>
      </w:pPr>
    </w:p>
    <w:tbl>
      <w:tblPr>
        <w:tblW w:w="985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84"/>
        <w:gridCol w:w="2410"/>
        <w:gridCol w:w="2551"/>
        <w:gridCol w:w="3509"/>
      </w:tblGrid>
      <w:tr w:rsidR="00400F8B" w:rsidRPr="006F1E7F" w:rsidTr="00524A74">
        <w:trPr>
          <w:trHeight w:val="544"/>
          <w:tblHeader/>
        </w:trPr>
        <w:tc>
          <w:tcPr>
            <w:tcW w:w="1384" w:type="dxa"/>
            <w:shd w:val="clear" w:color="auto" w:fill="E6E6E6"/>
            <w:tcMar>
              <w:left w:w="98" w:type="dxa"/>
            </w:tcMar>
          </w:tcPr>
          <w:p w:rsidR="00400F8B" w:rsidRPr="006F1E7F" w:rsidRDefault="00400F8B" w:rsidP="0025090D">
            <w:pPr>
              <w:pStyle w:val="EBTableHead"/>
            </w:pPr>
            <w:r w:rsidRPr="006F1E7F">
              <w:t>№</w:t>
            </w:r>
            <w:r w:rsidRPr="006F1E7F">
              <w:br/>
              <w:t>версии док-та</w:t>
            </w:r>
          </w:p>
        </w:tc>
        <w:tc>
          <w:tcPr>
            <w:tcW w:w="2410" w:type="dxa"/>
            <w:shd w:val="clear" w:color="auto" w:fill="E6E6E6"/>
            <w:tcMar>
              <w:left w:w="98" w:type="dxa"/>
            </w:tcMar>
          </w:tcPr>
          <w:p w:rsidR="00400F8B" w:rsidRPr="006F1E7F" w:rsidRDefault="00400F8B" w:rsidP="0025090D">
            <w:pPr>
              <w:pStyle w:val="EBTableHead"/>
            </w:pPr>
            <w:r w:rsidRPr="006F1E7F">
              <w:t>Дата</w:t>
            </w:r>
            <w:r w:rsidRPr="006F1E7F">
              <w:br/>
              <w:t>изменения</w:t>
            </w:r>
          </w:p>
        </w:tc>
        <w:tc>
          <w:tcPr>
            <w:tcW w:w="2551" w:type="dxa"/>
            <w:shd w:val="clear" w:color="auto" w:fill="E6E6E6"/>
            <w:tcMar>
              <w:left w:w="98" w:type="dxa"/>
            </w:tcMar>
          </w:tcPr>
          <w:p w:rsidR="00400F8B" w:rsidRPr="006F1E7F" w:rsidRDefault="00400F8B" w:rsidP="0025090D">
            <w:pPr>
              <w:pStyle w:val="EBTableHead"/>
            </w:pPr>
            <w:r w:rsidRPr="006F1E7F">
              <w:t>Автор</w:t>
            </w:r>
            <w:r w:rsidRPr="006F1E7F">
              <w:br/>
              <w:t>изменений</w:t>
            </w:r>
          </w:p>
        </w:tc>
        <w:tc>
          <w:tcPr>
            <w:tcW w:w="3509" w:type="dxa"/>
            <w:shd w:val="clear" w:color="auto" w:fill="E6E6E6"/>
            <w:tcMar>
              <w:left w:w="98" w:type="dxa"/>
            </w:tcMar>
          </w:tcPr>
          <w:p w:rsidR="00400F8B" w:rsidRPr="006F1E7F" w:rsidRDefault="00400F8B" w:rsidP="0025090D">
            <w:pPr>
              <w:pStyle w:val="EBTableHead"/>
            </w:pPr>
            <w:r w:rsidRPr="006F1E7F">
              <w:t>Изменения</w:t>
            </w:r>
          </w:p>
        </w:tc>
      </w:tr>
      <w:tr w:rsidR="00400F8B" w:rsidRPr="006F1E7F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:rsidR="00400F8B" w:rsidRPr="00D8711F" w:rsidRDefault="00400F8B" w:rsidP="00D8711F">
            <w:pPr>
              <w:pStyle w:val="EBTablenorm"/>
              <w:rPr>
                <w:lang w:val="en-US"/>
              </w:rPr>
            </w:pPr>
            <w:r>
              <w:rPr>
                <w:lang w:val="en-US"/>
              </w:rPr>
              <w:t>2016.01</w:t>
            </w:r>
          </w:p>
        </w:tc>
        <w:tc>
          <w:tcPr>
            <w:tcW w:w="2410" w:type="dxa"/>
          </w:tcPr>
          <w:p w:rsidR="00400F8B" w:rsidRPr="00937BF0" w:rsidRDefault="00400F8B" w:rsidP="00937BF0">
            <w:pPr>
              <w:pStyle w:val="EBTablenorm"/>
              <w:ind w:firstLine="567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6F1E7F">
              <w:t>.0</w:t>
            </w:r>
            <w:r>
              <w:rPr>
                <w:lang w:val="en-US"/>
              </w:rPr>
              <w:t>7</w:t>
            </w:r>
            <w:r w:rsidRPr="006F1E7F">
              <w:t>.201</w:t>
            </w:r>
            <w:r>
              <w:rPr>
                <w:lang w:val="en-US"/>
              </w:rPr>
              <w:t>6</w:t>
            </w:r>
          </w:p>
        </w:tc>
        <w:tc>
          <w:tcPr>
            <w:tcW w:w="2551" w:type="dxa"/>
          </w:tcPr>
          <w:p w:rsidR="00400F8B" w:rsidRPr="00BA0BDD" w:rsidRDefault="00400F8B" w:rsidP="00937BF0">
            <w:pPr>
              <w:pStyle w:val="EBTablenorm"/>
            </w:pPr>
            <w:r>
              <w:t>Михайленко Д.</w:t>
            </w:r>
          </w:p>
        </w:tc>
        <w:tc>
          <w:tcPr>
            <w:tcW w:w="3509" w:type="dxa"/>
          </w:tcPr>
          <w:p w:rsidR="00400F8B" w:rsidRDefault="00400F8B" w:rsidP="0025090D">
            <w:pPr>
              <w:pStyle w:val="EBTablenorm"/>
            </w:pPr>
            <w:r>
              <w:t>Начальная версия</w:t>
            </w:r>
          </w:p>
        </w:tc>
      </w:tr>
      <w:tr w:rsidR="00524A74" w:rsidRPr="006F1E7F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:rsidR="00524A74" w:rsidRDefault="00524A74" w:rsidP="00D8711F">
            <w:pPr>
              <w:pStyle w:val="EBTablenorm"/>
              <w:rPr>
                <w:lang w:val="en-US"/>
              </w:rPr>
            </w:pPr>
          </w:p>
        </w:tc>
        <w:tc>
          <w:tcPr>
            <w:tcW w:w="2410" w:type="dxa"/>
          </w:tcPr>
          <w:p w:rsidR="00524A74" w:rsidRDefault="00524A74" w:rsidP="00937BF0">
            <w:pPr>
              <w:pStyle w:val="EBTablenorm"/>
              <w:ind w:firstLine="567"/>
              <w:rPr>
                <w:lang w:val="en-US"/>
              </w:rPr>
            </w:pPr>
          </w:p>
        </w:tc>
        <w:tc>
          <w:tcPr>
            <w:tcW w:w="2551" w:type="dxa"/>
          </w:tcPr>
          <w:p w:rsidR="00524A74" w:rsidRDefault="00524A74" w:rsidP="00937BF0">
            <w:pPr>
              <w:pStyle w:val="EBTablenorm"/>
            </w:pPr>
          </w:p>
        </w:tc>
        <w:tc>
          <w:tcPr>
            <w:tcW w:w="3509" w:type="dxa"/>
          </w:tcPr>
          <w:p w:rsidR="00524A74" w:rsidRDefault="00524A74" w:rsidP="0025090D">
            <w:pPr>
              <w:pStyle w:val="EBTablenorm"/>
            </w:pPr>
          </w:p>
        </w:tc>
      </w:tr>
      <w:tr w:rsidR="00524A74" w:rsidRPr="006F1E7F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:rsidR="00524A74" w:rsidRPr="00D8711F" w:rsidRDefault="00524A74" w:rsidP="00524A74">
            <w:pPr>
              <w:pStyle w:val="EBTablenorm"/>
              <w:rPr>
                <w:lang w:val="en-US"/>
              </w:rPr>
            </w:pPr>
            <w:r>
              <w:rPr>
                <w:lang w:val="en-US"/>
              </w:rPr>
              <w:t>2017.01</w:t>
            </w:r>
          </w:p>
        </w:tc>
        <w:tc>
          <w:tcPr>
            <w:tcW w:w="2410" w:type="dxa"/>
          </w:tcPr>
          <w:p w:rsidR="00524A74" w:rsidRPr="00D8711F" w:rsidRDefault="00524A74" w:rsidP="00524A74">
            <w:pPr>
              <w:pStyle w:val="EBTablenorm"/>
              <w:ind w:firstLine="567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6F1E7F">
              <w:t>.</w:t>
            </w:r>
            <w:r>
              <w:rPr>
                <w:lang w:val="en-US"/>
              </w:rPr>
              <w:t>07</w:t>
            </w:r>
            <w:r w:rsidRPr="006F1E7F"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2551" w:type="dxa"/>
          </w:tcPr>
          <w:p w:rsidR="00524A74" w:rsidRDefault="00524A74" w:rsidP="00524A74">
            <w:pPr>
              <w:pStyle w:val="EBTablenorm"/>
            </w:pPr>
            <w:r>
              <w:t>Михайленко Д.</w:t>
            </w:r>
          </w:p>
        </w:tc>
        <w:tc>
          <w:tcPr>
            <w:tcW w:w="3509" w:type="dxa"/>
          </w:tcPr>
          <w:p w:rsidR="00524A74" w:rsidRDefault="00524A74" w:rsidP="00524A74">
            <w:pPr>
              <w:pStyle w:val="EBTablenorm"/>
            </w:pPr>
            <w:r>
              <w:t xml:space="preserve">Добавление поля </w:t>
            </w:r>
            <w:r>
              <w:rPr>
                <w:color w:val="000000"/>
                <w:szCs w:val="24"/>
                <w:lang w:val="en-US"/>
              </w:rPr>
              <w:t>Fr</w:t>
            </w:r>
            <w:r>
              <w:t xml:space="preserve"> Актуализация формата </w:t>
            </w:r>
            <w:r w:rsidRPr="00D8711F">
              <w:t xml:space="preserve">в связи с внесением </w:t>
            </w:r>
            <w:r w:rsidRPr="00937BF0">
              <w:t>изменений</w:t>
            </w:r>
            <w:r w:rsidRPr="00D8711F">
              <w:t xml:space="preserve"> в Приказ Минфина России 261н от 31.12.2016</w:t>
            </w:r>
          </w:p>
        </w:tc>
      </w:tr>
      <w:tr w:rsidR="00524A74" w:rsidRPr="006F1E7F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:rsidR="00524A74" w:rsidRPr="00D8711F" w:rsidRDefault="00524A74" w:rsidP="00524A74">
            <w:pPr>
              <w:pStyle w:val="EBTablenorm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  <w:r>
              <w:rPr>
                <w:lang w:val="en-US"/>
              </w:rPr>
              <w:t>.01</w:t>
            </w:r>
          </w:p>
        </w:tc>
        <w:tc>
          <w:tcPr>
            <w:tcW w:w="2410" w:type="dxa"/>
          </w:tcPr>
          <w:p w:rsidR="00524A74" w:rsidRPr="00D8711F" w:rsidRDefault="00524A74" w:rsidP="00524A74">
            <w:pPr>
              <w:pStyle w:val="EBTablenorm"/>
              <w:ind w:firstLine="567"/>
              <w:rPr>
                <w:lang w:val="en-US"/>
              </w:rPr>
            </w:pPr>
            <w:r>
              <w:t>20</w:t>
            </w:r>
            <w:r w:rsidRPr="006F1E7F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6F1E7F">
              <w:t>.201</w:t>
            </w:r>
            <w:r>
              <w:t>8</w:t>
            </w:r>
          </w:p>
        </w:tc>
        <w:tc>
          <w:tcPr>
            <w:tcW w:w="2551" w:type="dxa"/>
          </w:tcPr>
          <w:p w:rsidR="00524A74" w:rsidRDefault="00524A74" w:rsidP="00524A74">
            <w:pPr>
              <w:pStyle w:val="EBTablenorm"/>
            </w:pPr>
            <w:r>
              <w:t>Михайленко Д.</w:t>
            </w:r>
          </w:p>
        </w:tc>
        <w:tc>
          <w:tcPr>
            <w:tcW w:w="3509" w:type="dxa"/>
          </w:tcPr>
          <w:p w:rsidR="00524A74" w:rsidRDefault="00524A74" w:rsidP="00524A74">
            <w:pPr>
              <w:pStyle w:val="EBTablenorm"/>
            </w:pPr>
            <w:r>
              <w:t>Изменение формата в связи с переходом на общероссийские и федеральные перечни услуг и работ</w:t>
            </w:r>
          </w:p>
        </w:tc>
      </w:tr>
      <w:tr w:rsidR="00BC56A9" w:rsidRPr="006F1E7F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:rsidR="00BC56A9" w:rsidRPr="00E356E1" w:rsidRDefault="00BC56A9" w:rsidP="00524A74">
            <w:pPr>
              <w:pStyle w:val="EBTablenorm"/>
            </w:pPr>
            <w:r>
              <w:t>2019.01</w:t>
            </w:r>
          </w:p>
        </w:tc>
        <w:tc>
          <w:tcPr>
            <w:tcW w:w="2410" w:type="dxa"/>
          </w:tcPr>
          <w:p w:rsidR="00BC56A9" w:rsidRDefault="00BC56A9" w:rsidP="00524A74">
            <w:pPr>
              <w:pStyle w:val="EBTablenorm"/>
              <w:ind w:firstLine="567"/>
            </w:pPr>
            <w:r>
              <w:t>01.08.2019</w:t>
            </w:r>
          </w:p>
        </w:tc>
        <w:tc>
          <w:tcPr>
            <w:tcW w:w="2551" w:type="dxa"/>
          </w:tcPr>
          <w:p w:rsidR="00BC56A9" w:rsidRDefault="005819B4" w:rsidP="00524A74">
            <w:pPr>
              <w:pStyle w:val="EBTablenorm"/>
            </w:pPr>
            <w:r>
              <w:t>Чибирев П</w:t>
            </w:r>
            <w:r w:rsidR="00BC56A9">
              <w:t>.</w:t>
            </w:r>
          </w:p>
        </w:tc>
        <w:tc>
          <w:tcPr>
            <w:tcW w:w="3509" w:type="dxa"/>
          </w:tcPr>
          <w:p w:rsidR="00BC56A9" w:rsidRDefault="00F428DD" w:rsidP="00524A74">
            <w:pPr>
              <w:pStyle w:val="EBTablenorm"/>
            </w:pPr>
            <w:r>
              <w:t>Дополнение форматов в связи с введением формирования БНЗ и НЗ с учетом отраслевых корректирующих коэффициентов</w:t>
            </w:r>
            <w:r w:rsidR="005819B4">
              <w:t>;</w:t>
            </w:r>
          </w:p>
          <w:p w:rsidR="005819B4" w:rsidRDefault="005819B4">
            <w:pPr>
              <w:pStyle w:val="EBTablenorm"/>
            </w:pPr>
            <w:r>
              <w:t xml:space="preserve">Изменение формата </w:t>
            </w:r>
            <w:r w:rsidR="00A20425">
              <w:t>для соответствия Сводному реестру участников и неучастников бюджетного процесса в части кода по Сводному реестру</w:t>
            </w:r>
            <w:r w:rsidR="00BA032C">
              <w:t>;</w:t>
            </w:r>
          </w:p>
          <w:p w:rsidR="00BA032C" w:rsidRPr="00BC56A9" w:rsidRDefault="00BA032C">
            <w:pPr>
              <w:pStyle w:val="EBTablenorm"/>
            </w:pPr>
            <w:r>
              <w:t>Исключены данные о категориях потребителей.</w:t>
            </w:r>
          </w:p>
        </w:tc>
      </w:tr>
      <w:tr w:rsidR="00C12B8B" w:rsidRPr="006F1E7F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:rsidR="00C12B8B" w:rsidRDefault="00C12B8B" w:rsidP="00524A74">
            <w:pPr>
              <w:pStyle w:val="EBTablenorm"/>
            </w:pPr>
            <w:r>
              <w:t>2019.02</w:t>
            </w:r>
          </w:p>
        </w:tc>
        <w:tc>
          <w:tcPr>
            <w:tcW w:w="2410" w:type="dxa"/>
          </w:tcPr>
          <w:p w:rsidR="00C12B8B" w:rsidRDefault="00763BB6" w:rsidP="00524A74">
            <w:pPr>
              <w:pStyle w:val="EBTablenorm"/>
              <w:ind w:firstLine="567"/>
            </w:pPr>
            <w:r>
              <w:t>10.12.2019</w:t>
            </w:r>
          </w:p>
        </w:tc>
        <w:tc>
          <w:tcPr>
            <w:tcW w:w="2551" w:type="dxa"/>
          </w:tcPr>
          <w:p w:rsidR="00C12B8B" w:rsidRDefault="00763BB6" w:rsidP="00524A74">
            <w:pPr>
              <w:pStyle w:val="EBTablenorm"/>
            </w:pPr>
            <w:r>
              <w:t>Чибирев П.</w:t>
            </w:r>
          </w:p>
        </w:tc>
        <w:tc>
          <w:tcPr>
            <w:tcW w:w="3509" w:type="dxa"/>
          </w:tcPr>
          <w:p w:rsidR="00C12B8B" w:rsidRPr="00763BB6" w:rsidRDefault="00763BB6" w:rsidP="00524A74">
            <w:pPr>
              <w:pStyle w:val="EBTablenorm"/>
            </w:pPr>
            <w:r>
              <w:t xml:space="preserve">Дополнение форматов в связи с открытием импорта </w:t>
            </w:r>
            <w:r>
              <w:rPr>
                <w:lang w:val="en-US"/>
              </w:rPr>
              <w:t>XML</w:t>
            </w:r>
            <w:r>
              <w:t>-файлов с информацией об отчетах о выполнении государственного задания.</w:t>
            </w:r>
          </w:p>
        </w:tc>
      </w:tr>
    </w:tbl>
    <w:p w:rsidR="00400F8B" w:rsidRPr="001F2C9F" w:rsidRDefault="00400F8B" w:rsidP="001F2C9F">
      <w:pPr>
        <w:ind w:firstLine="720"/>
        <w:rPr>
          <w:rFonts w:eastAsia="SimSun"/>
          <w:sz w:val="24"/>
          <w:szCs w:val="24"/>
          <w:lang w:eastAsia="zh-CN"/>
        </w:rPr>
      </w:pPr>
    </w:p>
    <w:sectPr w:rsidR="00400F8B" w:rsidRPr="001F2C9F" w:rsidSect="002054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849" w:bottom="96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12" w:rsidRDefault="00FF4D12">
      <w:r>
        <w:separator/>
      </w:r>
    </w:p>
  </w:endnote>
  <w:endnote w:type="continuationSeparator" w:id="0">
    <w:p w:rsidR="00FF4D12" w:rsidRDefault="00F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46" w:rsidRDefault="00076146" w:rsidP="0031551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146" w:rsidRDefault="00076146" w:rsidP="003155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46" w:rsidRDefault="00076146" w:rsidP="003155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12" w:rsidRDefault="00FF4D12">
      <w:r>
        <w:separator/>
      </w:r>
    </w:p>
  </w:footnote>
  <w:footnote w:type="continuationSeparator" w:id="0">
    <w:p w:rsidR="00FF4D12" w:rsidRDefault="00FF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46" w:rsidRDefault="000761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76146" w:rsidRDefault="0007614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46" w:rsidRDefault="000761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56E1">
      <w:rPr>
        <w:noProof/>
      </w:rPr>
      <w:t>2</w:t>
    </w:r>
    <w:r>
      <w:fldChar w:fldCharType="end"/>
    </w:r>
  </w:p>
  <w:p w:rsidR="00076146" w:rsidRDefault="0007614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340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583AE4"/>
    <w:multiLevelType w:val="hybridMultilevel"/>
    <w:tmpl w:val="33EAFDFE"/>
    <w:lvl w:ilvl="0" w:tplc="86F84060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E3E10AF"/>
    <w:multiLevelType w:val="hybridMultilevel"/>
    <w:tmpl w:val="4F96C3F2"/>
    <w:lvl w:ilvl="0" w:tplc="188ACE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E6F54"/>
    <w:multiLevelType w:val="hybridMultilevel"/>
    <w:tmpl w:val="0A9E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6DCC"/>
    <w:multiLevelType w:val="hybridMultilevel"/>
    <w:tmpl w:val="12D86B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B96"/>
    <w:multiLevelType w:val="hybridMultilevel"/>
    <w:tmpl w:val="6AEC3BD2"/>
    <w:lvl w:ilvl="0" w:tplc="5782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7C078B"/>
    <w:multiLevelType w:val="singleLevel"/>
    <w:tmpl w:val="4532041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89513C0"/>
    <w:multiLevelType w:val="hybridMultilevel"/>
    <w:tmpl w:val="FB50F912"/>
    <w:lvl w:ilvl="0" w:tplc="9B0E15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662D8"/>
    <w:multiLevelType w:val="multilevel"/>
    <w:tmpl w:val="89D652BA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16B0F3B"/>
    <w:multiLevelType w:val="hybridMultilevel"/>
    <w:tmpl w:val="07FA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6177"/>
    <w:multiLevelType w:val="hybridMultilevel"/>
    <w:tmpl w:val="C36E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6982"/>
    <w:multiLevelType w:val="hybridMultilevel"/>
    <w:tmpl w:val="680AC76C"/>
    <w:lvl w:ilvl="0" w:tplc="0F50CF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26813"/>
    <w:multiLevelType w:val="hybridMultilevel"/>
    <w:tmpl w:val="2A7E8AD4"/>
    <w:lvl w:ilvl="0" w:tplc="EB64E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F3505C"/>
    <w:multiLevelType w:val="hybridMultilevel"/>
    <w:tmpl w:val="50D6A3B2"/>
    <w:lvl w:ilvl="0" w:tplc="B560B9E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32E01"/>
    <w:multiLevelType w:val="multilevel"/>
    <w:tmpl w:val="4AE005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C5032C1"/>
    <w:multiLevelType w:val="hybridMultilevel"/>
    <w:tmpl w:val="9A3A3090"/>
    <w:lvl w:ilvl="0" w:tplc="F6E8C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6D84"/>
    <w:multiLevelType w:val="hybridMultilevel"/>
    <w:tmpl w:val="9326B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94C64"/>
    <w:multiLevelType w:val="hybridMultilevel"/>
    <w:tmpl w:val="70F28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50267"/>
    <w:multiLevelType w:val="hybridMultilevel"/>
    <w:tmpl w:val="DB2A84A4"/>
    <w:lvl w:ilvl="0" w:tplc="83024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C15DC"/>
    <w:multiLevelType w:val="hybridMultilevel"/>
    <w:tmpl w:val="9146CB36"/>
    <w:lvl w:ilvl="0" w:tplc="C966CA6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9668EC"/>
    <w:multiLevelType w:val="hybridMultilevel"/>
    <w:tmpl w:val="0D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F7C2B"/>
    <w:multiLevelType w:val="hybridMultilevel"/>
    <w:tmpl w:val="8BF26254"/>
    <w:lvl w:ilvl="0" w:tplc="5EF41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042D"/>
    <w:multiLevelType w:val="hybridMultilevel"/>
    <w:tmpl w:val="DFAA1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E2B0B"/>
    <w:multiLevelType w:val="singleLevel"/>
    <w:tmpl w:val="0B1A5B1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9E65219"/>
    <w:multiLevelType w:val="hybridMultilevel"/>
    <w:tmpl w:val="33D2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3"/>
  </w:num>
  <w:num w:numId="13">
    <w:abstractNumId w:val="18"/>
  </w:num>
  <w:num w:numId="14">
    <w:abstractNumId w:val="17"/>
  </w:num>
  <w:num w:numId="15">
    <w:abstractNumId w:val="0"/>
  </w:num>
  <w:num w:numId="16">
    <w:abstractNumId w:val="24"/>
  </w:num>
  <w:num w:numId="17">
    <w:abstractNumId w:val="3"/>
  </w:num>
  <w:num w:numId="18">
    <w:abstractNumId w:val="9"/>
  </w:num>
  <w:num w:numId="19">
    <w:abstractNumId w:val="20"/>
  </w:num>
  <w:num w:numId="20">
    <w:abstractNumId w:val="7"/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4"/>
    <w:rsid w:val="00004060"/>
    <w:rsid w:val="00011EB0"/>
    <w:rsid w:val="000134F7"/>
    <w:rsid w:val="000140CC"/>
    <w:rsid w:val="00017126"/>
    <w:rsid w:val="00022578"/>
    <w:rsid w:val="00024523"/>
    <w:rsid w:val="00024FD7"/>
    <w:rsid w:val="00027B9F"/>
    <w:rsid w:val="00027C11"/>
    <w:rsid w:val="00030B50"/>
    <w:rsid w:val="000325CA"/>
    <w:rsid w:val="00033A38"/>
    <w:rsid w:val="00035A04"/>
    <w:rsid w:val="000378A9"/>
    <w:rsid w:val="00054E9F"/>
    <w:rsid w:val="00060F98"/>
    <w:rsid w:val="000627AA"/>
    <w:rsid w:val="000658AC"/>
    <w:rsid w:val="00067822"/>
    <w:rsid w:val="00070B59"/>
    <w:rsid w:val="00073B57"/>
    <w:rsid w:val="000740E3"/>
    <w:rsid w:val="000741FF"/>
    <w:rsid w:val="00076146"/>
    <w:rsid w:val="00081EC0"/>
    <w:rsid w:val="00085C5B"/>
    <w:rsid w:val="0008705F"/>
    <w:rsid w:val="0009003F"/>
    <w:rsid w:val="0009490A"/>
    <w:rsid w:val="0009615E"/>
    <w:rsid w:val="00097551"/>
    <w:rsid w:val="000A025C"/>
    <w:rsid w:val="000A03A7"/>
    <w:rsid w:val="000A306B"/>
    <w:rsid w:val="000A5DB4"/>
    <w:rsid w:val="000B07FF"/>
    <w:rsid w:val="000B082C"/>
    <w:rsid w:val="000B1BBF"/>
    <w:rsid w:val="000B3D49"/>
    <w:rsid w:val="000B7576"/>
    <w:rsid w:val="000C1496"/>
    <w:rsid w:val="000C1E04"/>
    <w:rsid w:val="000C335F"/>
    <w:rsid w:val="000D3BF6"/>
    <w:rsid w:val="000D663C"/>
    <w:rsid w:val="000E3F61"/>
    <w:rsid w:val="000E5B0E"/>
    <w:rsid w:val="000F4330"/>
    <w:rsid w:val="000F501A"/>
    <w:rsid w:val="000F6412"/>
    <w:rsid w:val="000F6CC9"/>
    <w:rsid w:val="001044B7"/>
    <w:rsid w:val="001058DA"/>
    <w:rsid w:val="001061C9"/>
    <w:rsid w:val="00111C55"/>
    <w:rsid w:val="00115D46"/>
    <w:rsid w:val="00116D19"/>
    <w:rsid w:val="00116DAA"/>
    <w:rsid w:val="00117E1F"/>
    <w:rsid w:val="00120435"/>
    <w:rsid w:val="001204B9"/>
    <w:rsid w:val="00120D12"/>
    <w:rsid w:val="0012260D"/>
    <w:rsid w:val="00127087"/>
    <w:rsid w:val="00130E7D"/>
    <w:rsid w:val="00131696"/>
    <w:rsid w:val="001345F1"/>
    <w:rsid w:val="00137311"/>
    <w:rsid w:val="001404ED"/>
    <w:rsid w:val="00144D16"/>
    <w:rsid w:val="00146F8F"/>
    <w:rsid w:val="0015646E"/>
    <w:rsid w:val="00156725"/>
    <w:rsid w:val="00157526"/>
    <w:rsid w:val="00161EB6"/>
    <w:rsid w:val="00163C5B"/>
    <w:rsid w:val="00163CDF"/>
    <w:rsid w:val="00163D0E"/>
    <w:rsid w:val="001652CC"/>
    <w:rsid w:val="00166811"/>
    <w:rsid w:val="001676F3"/>
    <w:rsid w:val="0017453C"/>
    <w:rsid w:val="00176A00"/>
    <w:rsid w:val="001812B0"/>
    <w:rsid w:val="00185261"/>
    <w:rsid w:val="00186F60"/>
    <w:rsid w:val="00187861"/>
    <w:rsid w:val="00191BB1"/>
    <w:rsid w:val="00195C10"/>
    <w:rsid w:val="001971D9"/>
    <w:rsid w:val="001A0FE5"/>
    <w:rsid w:val="001A1B06"/>
    <w:rsid w:val="001A560D"/>
    <w:rsid w:val="001A6AA6"/>
    <w:rsid w:val="001B2BB1"/>
    <w:rsid w:val="001B4A7D"/>
    <w:rsid w:val="001B4E26"/>
    <w:rsid w:val="001B663F"/>
    <w:rsid w:val="001C39BE"/>
    <w:rsid w:val="001C765A"/>
    <w:rsid w:val="001D36C1"/>
    <w:rsid w:val="001D3D25"/>
    <w:rsid w:val="001D71BE"/>
    <w:rsid w:val="001D757A"/>
    <w:rsid w:val="001E36CD"/>
    <w:rsid w:val="001E3A1A"/>
    <w:rsid w:val="001E4614"/>
    <w:rsid w:val="001E4CA9"/>
    <w:rsid w:val="001E7E5D"/>
    <w:rsid w:val="001F2C9F"/>
    <w:rsid w:val="001F6B99"/>
    <w:rsid w:val="00203135"/>
    <w:rsid w:val="002054CE"/>
    <w:rsid w:val="00206CF5"/>
    <w:rsid w:val="002102CB"/>
    <w:rsid w:val="00214E32"/>
    <w:rsid w:val="0021637C"/>
    <w:rsid w:val="00220D05"/>
    <w:rsid w:val="0022402C"/>
    <w:rsid w:val="00224302"/>
    <w:rsid w:val="00224B73"/>
    <w:rsid w:val="00225303"/>
    <w:rsid w:val="00227465"/>
    <w:rsid w:val="00230D19"/>
    <w:rsid w:val="00232298"/>
    <w:rsid w:val="00232650"/>
    <w:rsid w:val="00234090"/>
    <w:rsid w:val="00234124"/>
    <w:rsid w:val="002351C9"/>
    <w:rsid w:val="00236CE0"/>
    <w:rsid w:val="00236D00"/>
    <w:rsid w:val="00237B2F"/>
    <w:rsid w:val="00242DDD"/>
    <w:rsid w:val="002458F8"/>
    <w:rsid w:val="002465F9"/>
    <w:rsid w:val="0025090D"/>
    <w:rsid w:val="0025194C"/>
    <w:rsid w:val="00253B10"/>
    <w:rsid w:val="00261B6D"/>
    <w:rsid w:val="0026710B"/>
    <w:rsid w:val="002679F9"/>
    <w:rsid w:val="00272767"/>
    <w:rsid w:val="00275808"/>
    <w:rsid w:val="00282242"/>
    <w:rsid w:val="00283167"/>
    <w:rsid w:val="00287F70"/>
    <w:rsid w:val="002A39AC"/>
    <w:rsid w:val="002A44A4"/>
    <w:rsid w:val="002B4E41"/>
    <w:rsid w:val="002C01AD"/>
    <w:rsid w:val="002C2300"/>
    <w:rsid w:val="002C36AF"/>
    <w:rsid w:val="002D0A50"/>
    <w:rsid w:val="002D551E"/>
    <w:rsid w:val="002E030F"/>
    <w:rsid w:val="002E05D4"/>
    <w:rsid w:val="002E0D9D"/>
    <w:rsid w:val="002E3A45"/>
    <w:rsid w:val="002E4DFB"/>
    <w:rsid w:val="002E60AB"/>
    <w:rsid w:val="002F003A"/>
    <w:rsid w:val="002F24A4"/>
    <w:rsid w:val="002F256D"/>
    <w:rsid w:val="002F6368"/>
    <w:rsid w:val="002F680C"/>
    <w:rsid w:val="00303417"/>
    <w:rsid w:val="003051ED"/>
    <w:rsid w:val="00310397"/>
    <w:rsid w:val="0031262C"/>
    <w:rsid w:val="00313F99"/>
    <w:rsid w:val="0031551A"/>
    <w:rsid w:val="00315888"/>
    <w:rsid w:val="00315C5A"/>
    <w:rsid w:val="00321885"/>
    <w:rsid w:val="00325EF5"/>
    <w:rsid w:val="003343B0"/>
    <w:rsid w:val="0034571C"/>
    <w:rsid w:val="00347CB4"/>
    <w:rsid w:val="00350118"/>
    <w:rsid w:val="00356137"/>
    <w:rsid w:val="00360649"/>
    <w:rsid w:val="00360B48"/>
    <w:rsid w:val="00362BE2"/>
    <w:rsid w:val="003650FA"/>
    <w:rsid w:val="00367919"/>
    <w:rsid w:val="00370E42"/>
    <w:rsid w:val="003718C4"/>
    <w:rsid w:val="0037311A"/>
    <w:rsid w:val="003750AA"/>
    <w:rsid w:val="003753A1"/>
    <w:rsid w:val="00376154"/>
    <w:rsid w:val="00376FF6"/>
    <w:rsid w:val="003778CB"/>
    <w:rsid w:val="00377B74"/>
    <w:rsid w:val="00377D35"/>
    <w:rsid w:val="00387D86"/>
    <w:rsid w:val="00393AE6"/>
    <w:rsid w:val="00395A9F"/>
    <w:rsid w:val="003971DD"/>
    <w:rsid w:val="003A7F51"/>
    <w:rsid w:val="003C3926"/>
    <w:rsid w:val="003D1BF0"/>
    <w:rsid w:val="003D3798"/>
    <w:rsid w:val="003D4593"/>
    <w:rsid w:val="003D73CA"/>
    <w:rsid w:val="003E2595"/>
    <w:rsid w:val="003E3F16"/>
    <w:rsid w:val="003E4911"/>
    <w:rsid w:val="003F04DE"/>
    <w:rsid w:val="003F1741"/>
    <w:rsid w:val="003F28A7"/>
    <w:rsid w:val="00400633"/>
    <w:rsid w:val="0040073D"/>
    <w:rsid w:val="00400F8B"/>
    <w:rsid w:val="0040153C"/>
    <w:rsid w:val="00405684"/>
    <w:rsid w:val="004062CC"/>
    <w:rsid w:val="00415019"/>
    <w:rsid w:val="0042620E"/>
    <w:rsid w:val="004310C3"/>
    <w:rsid w:val="0043752B"/>
    <w:rsid w:val="00440609"/>
    <w:rsid w:val="004409E5"/>
    <w:rsid w:val="0044457F"/>
    <w:rsid w:val="00446702"/>
    <w:rsid w:val="00452D78"/>
    <w:rsid w:val="00452E17"/>
    <w:rsid w:val="0046158D"/>
    <w:rsid w:val="00465217"/>
    <w:rsid w:val="00472182"/>
    <w:rsid w:val="004757EE"/>
    <w:rsid w:val="0048019F"/>
    <w:rsid w:val="0048298E"/>
    <w:rsid w:val="004854A1"/>
    <w:rsid w:val="0048574D"/>
    <w:rsid w:val="00492D10"/>
    <w:rsid w:val="00492E77"/>
    <w:rsid w:val="004931E3"/>
    <w:rsid w:val="004A0CFF"/>
    <w:rsid w:val="004A0E9F"/>
    <w:rsid w:val="004A3E58"/>
    <w:rsid w:val="004A6419"/>
    <w:rsid w:val="004B3398"/>
    <w:rsid w:val="004B6914"/>
    <w:rsid w:val="004C12EF"/>
    <w:rsid w:val="004C42A3"/>
    <w:rsid w:val="004D400C"/>
    <w:rsid w:val="004D5A96"/>
    <w:rsid w:val="004D5B5B"/>
    <w:rsid w:val="004D76FC"/>
    <w:rsid w:val="004E04AB"/>
    <w:rsid w:val="004E3D75"/>
    <w:rsid w:val="004E4F54"/>
    <w:rsid w:val="004F2388"/>
    <w:rsid w:val="004F5FA5"/>
    <w:rsid w:val="004F6516"/>
    <w:rsid w:val="00500A1A"/>
    <w:rsid w:val="0050571D"/>
    <w:rsid w:val="0050576E"/>
    <w:rsid w:val="00511617"/>
    <w:rsid w:val="005142E9"/>
    <w:rsid w:val="005142F6"/>
    <w:rsid w:val="00514A22"/>
    <w:rsid w:val="005158EB"/>
    <w:rsid w:val="00516D61"/>
    <w:rsid w:val="00523567"/>
    <w:rsid w:val="00524A74"/>
    <w:rsid w:val="0053202F"/>
    <w:rsid w:val="00532959"/>
    <w:rsid w:val="005349EC"/>
    <w:rsid w:val="00541AEC"/>
    <w:rsid w:val="005459E5"/>
    <w:rsid w:val="00551DB8"/>
    <w:rsid w:val="005614B3"/>
    <w:rsid w:val="0056184D"/>
    <w:rsid w:val="00571554"/>
    <w:rsid w:val="00576E34"/>
    <w:rsid w:val="005819B4"/>
    <w:rsid w:val="00585499"/>
    <w:rsid w:val="00591854"/>
    <w:rsid w:val="00591FD1"/>
    <w:rsid w:val="005A411F"/>
    <w:rsid w:val="005A4679"/>
    <w:rsid w:val="005B2700"/>
    <w:rsid w:val="005B28B9"/>
    <w:rsid w:val="005B760D"/>
    <w:rsid w:val="005C22B9"/>
    <w:rsid w:val="005C360B"/>
    <w:rsid w:val="005C695D"/>
    <w:rsid w:val="005C6CA1"/>
    <w:rsid w:val="005D3085"/>
    <w:rsid w:val="005D3737"/>
    <w:rsid w:val="005D38C0"/>
    <w:rsid w:val="005D4097"/>
    <w:rsid w:val="005D77D5"/>
    <w:rsid w:val="005E1FC0"/>
    <w:rsid w:val="005E4662"/>
    <w:rsid w:val="005E76C2"/>
    <w:rsid w:val="005E7777"/>
    <w:rsid w:val="005F1CE9"/>
    <w:rsid w:val="005F3509"/>
    <w:rsid w:val="005F55CF"/>
    <w:rsid w:val="005F5A5C"/>
    <w:rsid w:val="00602939"/>
    <w:rsid w:val="00607D5F"/>
    <w:rsid w:val="00607FF6"/>
    <w:rsid w:val="006130E1"/>
    <w:rsid w:val="00614519"/>
    <w:rsid w:val="00614C20"/>
    <w:rsid w:val="006179F2"/>
    <w:rsid w:val="00626B61"/>
    <w:rsid w:val="00626FF4"/>
    <w:rsid w:val="0062728D"/>
    <w:rsid w:val="00634E0F"/>
    <w:rsid w:val="006357B4"/>
    <w:rsid w:val="00635883"/>
    <w:rsid w:val="00636F88"/>
    <w:rsid w:val="00637782"/>
    <w:rsid w:val="00640387"/>
    <w:rsid w:val="00640E20"/>
    <w:rsid w:val="00641604"/>
    <w:rsid w:val="0064261B"/>
    <w:rsid w:val="00647603"/>
    <w:rsid w:val="00651E79"/>
    <w:rsid w:val="00655E8E"/>
    <w:rsid w:val="006560DA"/>
    <w:rsid w:val="006576C6"/>
    <w:rsid w:val="00660BAE"/>
    <w:rsid w:val="00660FF8"/>
    <w:rsid w:val="0066488B"/>
    <w:rsid w:val="006651D0"/>
    <w:rsid w:val="006654C8"/>
    <w:rsid w:val="006678BA"/>
    <w:rsid w:val="00667AD1"/>
    <w:rsid w:val="006723E6"/>
    <w:rsid w:val="00675107"/>
    <w:rsid w:val="00683FF6"/>
    <w:rsid w:val="0068630D"/>
    <w:rsid w:val="006865CE"/>
    <w:rsid w:val="00693EAC"/>
    <w:rsid w:val="00693FC8"/>
    <w:rsid w:val="006A0039"/>
    <w:rsid w:val="006A249F"/>
    <w:rsid w:val="006A463C"/>
    <w:rsid w:val="006C0EA5"/>
    <w:rsid w:val="006C1512"/>
    <w:rsid w:val="006C2A22"/>
    <w:rsid w:val="006D453D"/>
    <w:rsid w:val="006E2963"/>
    <w:rsid w:val="006E467C"/>
    <w:rsid w:val="006E73B3"/>
    <w:rsid w:val="006F03A5"/>
    <w:rsid w:val="006F0546"/>
    <w:rsid w:val="006F31BC"/>
    <w:rsid w:val="006F340B"/>
    <w:rsid w:val="0070500D"/>
    <w:rsid w:val="00705121"/>
    <w:rsid w:val="007052C8"/>
    <w:rsid w:val="00707084"/>
    <w:rsid w:val="00710236"/>
    <w:rsid w:val="0071256A"/>
    <w:rsid w:val="007174B5"/>
    <w:rsid w:val="00717674"/>
    <w:rsid w:val="00717B73"/>
    <w:rsid w:val="00720AAA"/>
    <w:rsid w:val="007253B2"/>
    <w:rsid w:val="00725605"/>
    <w:rsid w:val="007262CA"/>
    <w:rsid w:val="00726466"/>
    <w:rsid w:val="00726C50"/>
    <w:rsid w:val="0073478B"/>
    <w:rsid w:val="00737B82"/>
    <w:rsid w:val="00746280"/>
    <w:rsid w:val="00756BDC"/>
    <w:rsid w:val="00763BB6"/>
    <w:rsid w:val="00763FB5"/>
    <w:rsid w:val="00764E31"/>
    <w:rsid w:val="00771EF9"/>
    <w:rsid w:val="00772713"/>
    <w:rsid w:val="00772DD4"/>
    <w:rsid w:val="0077363F"/>
    <w:rsid w:val="007737BF"/>
    <w:rsid w:val="0077444E"/>
    <w:rsid w:val="007810C8"/>
    <w:rsid w:val="00781AF8"/>
    <w:rsid w:val="007841B3"/>
    <w:rsid w:val="007863FF"/>
    <w:rsid w:val="00787A61"/>
    <w:rsid w:val="007901BB"/>
    <w:rsid w:val="00790E2F"/>
    <w:rsid w:val="007A21CB"/>
    <w:rsid w:val="007A2E9E"/>
    <w:rsid w:val="007A43FF"/>
    <w:rsid w:val="007A6091"/>
    <w:rsid w:val="007A68F9"/>
    <w:rsid w:val="007B0E0A"/>
    <w:rsid w:val="007B1AC5"/>
    <w:rsid w:val="007B395D"/>
    <w:rsid w:val="007B3B47"/>
    <w:rsid w:val="007B7545"/>
    <w:rsid w:val="007C0E3F"/>
    <w:rsid w:val="007D32C8"/>
    <w:rsid w:val="007D4C85"/>
    <w:rsid w:val="007D697D"/>
    <w:rsid w:val="007E2C48"/>
    <w:rsid w:val="007E75DF"/>
    <w:rsid w:val="007F4C76"/>
    <w:rsid w:val="007F649D"/>
    <w:rsid w:val="00802A53"/>
    <w:rsid w:val="008067EA"/>
    <w:rsid w:val="00806D9A"/>
    <w:rsid w:val="00812BC0"/>
    <w:rsid w:val="008134BE"/>
    <w:rsid w:val="00814905"/>
    <w:rsid w:val="00817ADD"/>
    <w:rsid w:val="00820356"/>
    <w:rsid w:val="00821AB5"/>
    <w:rsid w:val="00823119"/>
    <w:rsid w:val="00826C5E"/>
    <w:rsid w:val="008322FD"/>
    <w:rsid w:val="008338F9"/>
    <w:rsid w:val="008422CA"/>
    <w:rsid w:val="00845BF7"/>
    <w:rsid w:val="0084728E"/>
    <w:rsid w:val="00851278"/>
    <w:rsid w:val="00852C2E"/>
    <w:rsid w:val="00856A3C"/>
    <w:rsid w:val="00860EC3"/>
    <w:rsid w:val="00874823"/>
    <w:rsid w:val="00875488"/>
    <w:rsid w:val="008844E3"/>
    <w:rsid w:val="00885218"/>
    <w:rsid w:val="0088566B"/>
    <w:rsid w:val="00885E22"/>
    <w:rsid w:val="00890CB4"/>
    <w:rsid w:val="00894B69"/>
    <w:rsid w:val="0089603D"/>
    <w:rsid w:val="00896FA5"/>
    <w:rsid w:val="008976CC"/>
    <w:rsid w:val="008A0600"/>
    <w:rsid w:val="008A6F65"/>
    <w:rsid w:val="008A7B20"/>
    <w:rsid w:val="008B1D69"/>
    <w:rsid w:val="008B5908"/>
    <w:rsid w:val="008B6317"/>
    <w:rsid w:val="008C0A9C"/>
    <w:rsid w:val="008C1BE4"/>
    <w:rsid w:val="008C200C"/>
    <w:rsid w:val="008C6E0C"/>
    <w:rsid w:val="008D6666"/>
    <w:rsid w:val="008E0416"/>
    <w:rsid w:val="008E35BB"/>
    <w:rsid w:val="008E4CB7"/>
    <w:rsid w:val="008E55BC"/>
    <w:rsid w:val="008E767B"/>
    <w:rsid w:val="008F095D"/>
    <w:rsid w:val="008F4B03"/>
    <w:rsid w:val="00901957"/>
    <w:rsid w:val="00904E70"/>
    <w:rsid w:val="00920651"/>
    <w:rsid w:val="009210EB"/>
    <w:rsid w:val="009267A7"/>
    <w:rsid w:val="00933777"/>
    <w:rsid w:val="00937BF0"/>
    <w:rsid w:val="00940FD3"/>
    <w:rsid w:val="00941915"/>
    <w:rsid w:val="00941A73"/>
    <w:rsid w:val="009425E3"/>
    <w:rsid w:val="009449DA"/>
    <w:rsid w:val="00952F70"/>
    <w:rsid w:val="00953291"/>
    <w:rsid w:val="0095482F"/>
    <w:rsid w:val="009553EC"/>
    <w:rsid w:val="00957B9E"/>
    <w:rsid w:val="00962B6C"/>
    <w:rsid w:val="00963E59"/>
    <w:rsid w:val="00970808"/>
    <w:rsid w:val="00972457"/>
    <w:rsid w:val="00972FD8"/>
    <w:rsid w:val="00973880"/>
    <w:rsid w:val="0098207A"/>
    <w:rsid w:val="009823F6"/>
    <w:rsid w:val="00986714"/>
    <w:rsid w:val="00987856"/>
    <w:rsid w:val="00995DDA"/>
    <w:rsid w:val="00995FE3"/>
    <w:rsid w:val="009962F2"/>
    <w:rsid w:val="009A32BE"/>
    <w:rsid w:val="009A4B90"/>
    <w:rsid w:val="009A7178"/>
    <w:rsid w:val="009A7AD6"/>
    <w:rsid w:val="009B27A4"/>
    <w:rsid w:val="009B4252"/>
    <w:rsid w:val="009C3023"/>
    <w:rsid w:val="009C3E46"/>
    <w:rsid w:val="009D0346"/>
    <w:rsid w:val="009D0604"/>
    <w:rsid w:val="009D1300"/>
    <w:rsid w:val="009D2D7F"/>
    <w:rsid w:val="009D4279"/>
    <w:rsid w:val="009D7E51"/>
    <w:rsid w:val="009E36A9"/>
    <w:rsid w:val="009E509C"/>
    <w:rsid w:val="009E7D82"/>
    <w:rsid w:val="009F1576"/>
    <w:rsid w:val="009F3FAC"/>
    <w:rsid w:val="009F5DF1"/>
    <w:rsid w:val="00A006FB"/>
    <w:rsid w:val="00A04E02"/>
    <w:rsid w:val="00A15517"/>
    <w:rsid w:val="00A16A8F"/>
    <w:rsid w:val="00A20425"/>
    <w:rsid w:val="00A20BE5"/>
    <w:rsid w:val="00A20CE4"/>
    <w:rsid w:val="00A22E62"/>
    <w:rsid w:val="00A30D7A"/>
    <w:rsid w:val="00A3105D"/>
    <w:rsid w:val="00A314D1"/>
    <w:rsid w:val="00A32905"/>
    <w:rsid w:val="00A336F2"/>
    <w:rsid w:val="00A36F85"/>
    <w:rsid w:val="00A453E2"/>
    <w:rsid w:val="00A47A09"/>
    <w:rsid w:val="00A510BD"/>
    <w:rsid w:val="00A51D94"/>
    <w:rsid w:val="00A5606B"/>
    <w:rsid w:val="00A57962"/>
    <w:rsid w:val="00A60B9B"/>
    <w:rsid w:val="00A624CF"/>
    <w:rsid w:val="00A72CB7"/>
    <w:rsid w:val="00A7344F"/>
    <w:rsid w:val="00A7448E"/>
    <w:rsid w:val="00A751D3"/>
    <w:rsid w:val="00A7679D"/>
    <w:rsid w:val="00A8087A"/>
    <w:rsid w:val="00A81686"/>
    <w:rsid w:val="00A834CB"/>
    <w:rsid w:val="00A85AF8"/>
    <w:rsid w:val="00A86872"/>
    <w:rsid w:val="00A93A96"/>
    <w:rsid w:val="00A95A78"/>
    <w:rsid w:val="00A95E84"/>
    <w:rsid w:val="00AA0212"/>
    <w:rsid w:val="00AA0D1C"/>
    <w:rsid w:val="00AA4362"/>
    <w:rsid w:val="00AA6389"/>
    <w:rsid w:val="00AB1800"/>
    <w:rsid w:val="00AB3F01"/>
    <w:rsid w:val="00AB7EE2"/>
    <w:rsid w:val="00AC2E1E"/>
    <w:rsid w:val="00AC69F9"/>
    <w:rsid w:val="00AC6D13"/>
    <w:rsid w:val="00AC6F2F"/>
    <w:rsid w:val="00AD27D6"/>
    <w:rsid w:val="00AE09B8"/>
    <w:rsid w:val="00AE0F04"/>
    <w:rsid w:val="00AE2720"/>
    <w:rsid w:val="00AE2E70"/>
    <w:rsid w:val="00AE30DC"/>
    <w:rsid w:val="00AE5042"/>
    <w:rsid w:val="00AE66C7"/>
    <w:rsid w:val="00AF1B55"/>
    <w:rsid w:val="00AF57A6"/>
    <w:rsid w:val="00AF6283"/>
    <w:rsid w:val="00AF71F5"/>
    <w:rsid w:val="00B01C52"/>
    <w:rsid w:val="00B038B5"/>
    <w:rsid w:val="00B073B3"/>
    <w:rsid w:val="00B12BCF"/>
    <w:rsid w:val="00B15F4C"/>
    <w:rsid w:val="00B164D8"/>
    <w:rsid w:val="00B34414"/>
    <w:rsid w:val="00B359E5"/>
    <w:rsid w:val="00B35C07"/>
    <w:rsid w:val="00B3671F"/>
    <w:rsid w:val="00B372C3"/>
    <w:rsid w:val="00B3794A"/>
    <w:rsid w:val="00B4124D"/>
    <w:rsid w:val="00B44FD4"/>
    <w:rsid w:val="00B46A49"/>
    <w:rsid w:val="00B475A8"/>
    <w:rsid w:val="00B51F3A"/>
    <w:rsid w:val="00B53FE0"/>
    <w:rsid w:val="00B559EB"/>
    <w:rsid w:val="00B56AF7"/>
    <w:rsid w:val="00B60764"/>
    <w:rsid w:val="00B60C47"/>
    <w:rsid w:val="00B72EE6"/>
    <w:rsid w:val="00B73D8B"/>
    <w:rsid w:val="00B74E01"/>
    <w:rsid w:val="00B80497"/>
    <w:rsid w:val="00B85019"/>
    <w:rsid w:val="00B86398"/>
    <w:rsid w:val="00B93FC2"/>
    <w:rsid w:val="00B94410"/>
    <w:rsid w:val="00BA032C"/>
    <w:rsid w:val="00BA1BD7"/>
    <w:rsid w:val="00BA5CD5"/>
    <w:rsid w:val="00BA6F7F"/>
    <w:rsid w:val="00BC2EAD"/>
    <w:rsid w:val="00BC56A9"/>
    <w:rsid w:val="00BC6339"/>
    <w:rsid w:val="00BD2657"/>
    <w:rsid w:val="00BD4A47"/>
    <w:rsid w:val="00BD4EEE"/>
    <w:rsid w:val="00BE289C"/>
    <w:rsid w:val="00BE5F71"/>
    <w:rsid w:val="00BE7632"/>
    <w:rsid w:val="00C00BDD"/>
    <w:rsid w:val="00C02BC4"/>
    <w:rsid w:val="00C03F4A"/>
    <w:rsid w:val="00C054CD"/>
    <w:rsid w:val="00C06EB4"/>
    <w:rsid w:val="00C06F02"/>
    <w:rsid w:val="00C07345"/>
    <w:rsid w:val="00C12B8B"/>
    <w:rsid w:val="00C16F60"/>
    <w:rsid w:val="00C172A5"/>
    <w:rsid w:val="00C17ED7"/>
    <w:rsid w:val="00C30614"/>
    <w:rsid w:val="00C32045"/>
    <w:rsid w:val="00C32852"/>
    <w:rsid w:val="00C34EA3"/>
    <w:rsid w:val="00C36599"/>
    <w:rsid w:val="00C37A60"/>
    <w:rsid w:val="00C4080D"/>
    <w:rsid w:val="00C40A02"/>
    <w:rsid w:val="00C44434"/>
    <w:rsid w:val="00C53CDE"/>
    <w:rsid w:val="00C54CA7"/>
    <w:rsid w:val="00C60778"/>
    <w:rsid w:val="00C640DB"/>
    <w:rsid w:val="00C72D7E"/>
    <w:rsid w:val="00C7555E"/>
    <w:rsid w:val="00C8488B"/>
    <w:rsid w:val="00C85DC1"/>
    <w:rsid w:val="00C87E9C"/>
    <w:rsid w:val="00C911F7"/>
    <w:rsid w:val="00CA0F38"/>
    <w:rsid w:val="00CA1505"/>
    <w:rsid w:val="00CA34D3"/>
    <w:rsid w:val="00CA5E7F"/>
    <w:rsid w:val="00CA7CDA"/>
    <w:rsid w:val="00CB1C28"/>
    <w:rsid w:val="00CB4859"/>
    <w:rsid w:val="00CB7FEC"/>
    <w:rsid w:val="00CC5567"/>
    <w:rsid w:val="00CC6371"/>
    <w:rsid w:val="00CC7837"/>
    <w:rsid w:val="00CD0329"/>
    <w:rsid w:val="00CD4C43"/>
    <w:rsid w:val="00CD4DA6"/>
    <w:rsid w:val="00CE2C85"/>
    <w:rsid w:val="00CE76C2"/>
    <w:rsid w:val="00CF1CBC"/>
    <w:rsid w:val="00CF2BCD"/>
    <w:rsid w:val="00D003EC"/>
    <w:rsid w:val="00D00FD2"/>
    <w:rsid w:val="00D04DD3"/>
    <w:rsid w:val="00D051DA"/>
    <w:rsid w:val="00D0615A"/>
    <w:rsid w:val="00D1678B"/>
    <w:rsid w:val="00D20407"/>
    <w:rsid w:val="00D21648"/>
    <w:rsid w:val="00D22141"/>
    <w:rsid w:val="00D23877"/>
    <w:rsid w:val="00D32846"/>
    <w:rsid w:val="00D33556"/>
    <w:rsid w:val="00D3464E"/>
    <w:rsid w:val="00D35E47"/>
    <w:rsid w:val="00D37917"/>
    <w:rsid w:val="00D421D1"/>
    <w:rsid w:val="00D438FC"/>
    <w:rsid w:val="00D464BD"/>
    <w:rsid w:val="00D469A1"/>
    <w:rsid w:val="00D5093A"/>
    <w:rsid w:val="00D5129D"/>
    <w:rsid w:val="00D53A35"/>
    <w:rsid w:val="00D545D9"/>
    <w:rsid w:val="00D5557B"/>
    <w:rsid w:val="00D55C21"/>
    <w:rsid w:val="00D5655C"/>
    <w:rsid w:val="00D64DB0"/>
    <w:rsid w:val="00D717EC"/>
    <w:rsid w:val="00D7371B"/>
    <w:rsid w:val="00D75AA4"/>
    <w:rsid w:val="00D83CDC"/>
    <w:rsid w:val="00D8461B"/>
    <w:rsid w:val="00D8711F"/>
    <w:rsid w:val="00D87BA7"/>
    <w:rsid w:val="00D87C30"/>
    <w:rsid w:val="00D91A9F"/>
    <w:rsid w:val="00D93257"/>
    <w:rsid w:val="00D93E07"/>
    <w:rsid w:val="00D95DED"/>
    <w:rsid w:val="00D97E1D"/>
    <w:rsid w:val="00DA1AB3"/>
    <w:rsid w:val="00DA30CA"/>
    <w:rsid w:val="00DB05C3"/>
    <w:rsid w:val="00DB380C"/>
    <w:rsid w:val="00DB523E"/>
    <w:rsid w:val="00DB7EA5"/>
    <w:rsid w:val="00DC55E7"/>
    <w:rsid w:val="00DC751B"/>
    <w:rsid w:val="00DE0A70"/>
    <w:rsid w:val="00DE12D4"/>
    <w:rsid w:val="00DE6B1B"/>
    <w:rsid w:val="00DF4C87"/>
    <w:rsid w:val="00DF5D21"/>
    <w:rsid w:val="00DF7F5B"/>
    <w:rsid w:val="00E043DB"/>
    <w:rsid w:val="00E04BBC"/>
    <w:rsid w:val="00E111D5"/>
    <w:rsid w:val="00E12F95"/>
    <w:rsid w:val="00E14877"/>
    <w:rsid w:val="00E21A6F"/>
    <w:rsid w:val="00E233C3"/>
    <w:rsid w:val="00E236E6"/>
    <w:rsid w:val="00E263A9"/>
    <w:rsid w:val="00E27ADD"/>
    <w:rsid w:val="00E32402"/>
    <w:rsid w:val="00E32865"/>
    <w:rsid w:val="00E34273"/>
    <w:rsid w:val="00E34FED"/>
    <w:rsid w:val="00E35696"/>
    <w:rsid w:val="00E356E1"/>
    <w:rsid w:val="00E3635E"/>
    <w:rsid w:val="00E377F1"/>
    <w:rsid w:val="00E40637"/>
    <w:rsid w:val="00E4229B"/>
    <w:rsid w:val="00E5396C"/>
    <w:rsid w:val="00E63149"/>
    <w:rsid w:val="00E678C3"/>
    <w:rsid w:val="00E67A68"/>
    <w:rsid w:val="00E71F7E"/>
    <w:rsid w:val="00E8137C"/>
    <w:rsid w:val="00EA78C1"/>
    <w:rsid w:val="00EA7C9F"/>
    <w:rsid w:val="00EB40D9"/>
    <w:rsid w:val="00EC1204"/>
    <w:rsid w:val="00EC133F"/>
    <w:rsid w:val="00EC4F18"/>
    <w:rsid w:val="00EC6E0A"/>
    <w:rsid w:val="00ED56F8"/>
    <w:rsid w:val="00ED774F"/>
    <w:rsid w:val="00EE4A7B"/>
    <w:rsid w:val="00EE612E"/>
    <w:rsid w:val="00EE6D48"/>
    <w:rsid w:val="00EF04B6"/>
    <w:rsid w:val="00EF2D39"/>
    <w:rsid w:val="00EF4BF3"/>
    <w:rsid w:val="00EF7D41"/>
    <w:rsid w:val="00F018A9"/>
    <w:rsid w:val="00F0504C"/>
    <w:rsid w:val="00F07EDE"/>
    <w:rsid w:val="00F07F2D"/>
    <w:rsid w:val="00F13CBE"/>
    <w:rsid w:val="00F160DD"/>
    <w:rsid w:val="00F21E62"/>
    <w:rsid w:val="00F2476C"/>
    <w:rsid w:val="00F24A81"/>
    <w:rsid w:val="00F24D11"/>
    <w:rsid w:val="00F30470"/>
    <w:rsid w:val="00F31C24"/>
    <w:rsid w:val="00F326D7"/>
    <w:rsid w:val="00F32DC3"/>
    <w:rsid w:val="00F370D6"/>
    <w:rsid w:val="00F41D79"/>
    <w:rsid w:val="00F428DD"/>
    <w:rsid w:val="00F462D8"/>
    <w:rsid w:val="00F47F77"/>
    <w:rsid w:val="00F559D0"/>
    <w:rsid w:val="00F56017"/>
    <w:rsid w:val="00F574D4"/>
    <w:rsid w:val="00F575A5"/>
    <w:rsid w:val="00F7030C"/>
    <w:rsid w:val="00F71326"/>
    <w:rsid w:val="00F7262D"/>
    <w:rsid w:val="00F72D32"/>
    <w:rsid w:val="00F7377E"/>
    <w:rsid w:val="00F74A21"/>
    <w:rsid w:val="00F9538E"/>
    <w:rsid w:val="00FA1F9D"/>
    <w:rsid w:val="00FA3403"/>
    <w:rsid w:val="00FA361B"/>
    <w:rsid w:val="00FA3C40"/>
    <w:rsid w:val="00FA7A19"/>
    <w:rsid w:val="00FB0817"/>
    <w:rsid w:val="00FB0AED"/>
    <w:rsid w:val="00FB1218"/>
    <w:rsid w:val="00FB14B5"/>
    <w:rsid w:val="00FB2D29"/>
    <w:rsid w:val="00FB714E"/>
    <w:rsid w:val="00FC2958"/>
    <w:rsid w:val="00FC2B5B"/>
    <w:rsid w:val="00FC367C"/>
    <w:rsid w:val="00FC6CD9"/>
    <w:rsid w:val="00FD3942"/>
    <w:rsid w:val="00FD53A0"/>
    <w:rsid w:val="00FD6135"/>
    <w:rsid w:val="00FE1CCC"/>
    <w:rsid w:val="00FE26E9"/>
    <w:rsid w:val="00FE58E1"/>
    <w:rsid w:val="00FE7BF2"/>
    <w:rsid w:val="00FF2CB9"/>
    <w:rsid w:val="00FF34F2"/>
    <w:rsid w:val="00FF4D12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86C7-E536-4A45-AB54-CBDF6CA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napToGrid w:val="0"/>
      <w:color w:val="00000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u w:val="single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MS Sans Serif" w:hAnsi="MS Sans Serif"/>
      <w:b/>
      <w:sz w:val="20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both"/>
      <w:outlineLvl w:val="5"/>
    </w:pPr>
    <w:rPr>
      <w:rFonts w:ascii="MS Sans Serif" w:hAnsi="MS Sans Serif"/>
      <w:sz w:val="24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right="-654" w:hanging="1296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num" w:pos="1440"/>
      </w:tabs>
      <w:ind w:left="1440" w:hanging="144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num" w:pos="1584"/>
      </w:tabs>
      <w:ind w:left="1584" w:hanging="1584"/>
      <w:outlineLvl w:val="8"/>
    </w:pPr>
    <w:rPr>
      <w:rFonts w:ascii="MS Sans Serif" w:hAnsi="MS Sans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spacing w:line="360" w:lineRule="auto"/>
      <w:ind w:firstLine="720"/>
      <w:jc w:val="both"/>
    </w:pPr>
  </w:style>
  <w:style w:type="character" w:customStyle="1" w:styleId="21">
    <w:name w:val="Основной текст с отступом 2 Знак"/>
    <w:link w:val="20"/>
    <w:rsid w:val="00116DAA"/>
    <w:rPr>
      <w:sz w:val="28"/>
    </w:rPr>
  </w:style>
  <w:style w:type="paragraph" w:styleId="a3">
    <w:name w:val="Body Text Indent"/>
    <w:basedOn w:val="a"/>
    <w:pPr>
      <w:spacing w:line="360" w:lineRule="auto"/>
      <w:ind w:firstLine="720"/>
      <w:jc w:val="center"/>
    </w:pPr>
  </w:style>
  <w:style w:type="paragraph" w:styleId="a4">
    <w:name w:val="Plain Text"/>
    <w:basedOn w:val="a"/>
    <w:rPr>
      <w:rFonts w:ascii="Courier New" w:hAnsi="Courier New"/>
      <w:sz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F24D11"/>
    <w:rPr>
      <w:sz w:val="28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pPr>
      <w:jc w:val="both"/>
    </w:pPr>
    <w:rPr>
      <w:rFonts w:ascii="System" w:hAnsi="System"/>
      <w:b/>
      <w:snapToGrid w:val="0"/>
      <w:lang w:val="en-US"/>
    </w:rPr>
  </w:style>
  <w:style w:type="paragraph" w:styleId="22">
    <w:name w:val="Body Text 2"/>
    <w:basedOn w:val="a"/>
    <w:rPr>
      <w:b/>
      <w:snapToGrid w:val="0"/>
      <w:lang w:val="en-US"/>
    </w:rPr>
  </w:style>
  <w:style w:type="paragraph" w:styleId="ab">
    <w:name w:val="Balloon Text"/>
    <w:basedOn w:val="a"/>
    <w:rPr>
      <w:rFonts w:ascii="Tahoma" w:hAnsi="Tahoma" w:cs="System"/>
      <w:sz w:val="16"/>
      <w:szCs w:val="16"/>
    </w:rPr>
  </w:style>
  <w:style w:type="paragraph" w:customStyle="1" w:styleId="ac">
    <w:name w:val="абзац"/>
    <w:basedOn w:val="a3"/>
    <w:pPr>
      <w:spacing w:line="240" w:lineRule="auto"/>
      <w:jc w:val="both"/>
    </w:pPr>
  </w:style>
  <w:style w:type="paragraph" w:customStyle="1" w:styleId="30">
    <w:name w:val="заголовок 3"/>
    <w:basedOn w:val="a"/>
    <w:next w:val="a"/>
    <w:pPr>
      <w:keepNext/>
      <w:widowControl w:val="0"/>
      <w:spacing w:line="360" w:lineRule="auto"/>
      <w:ind w:right="-2"/>
      <w:jc w:val="center"/>
    </w:pPr>
    <w:rPr>
      <w:b/>
      <w:snapToGrid w:val="0"/>
    </w:rPr>
  </w:style>
  <w:style w:type="paragraph" w:customStyle="1" w:styleId="ad">
    <w:name w:val="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Основной текст с отступом1"/>
    <w:basedOn w:val="a"/>
    <w:pPr>
      <w:ind w:firstLine="720"/>
    </w:pPr>
    <w:rPr>
      <w:rFonts w:ascii="Courier New" w:hAnsi="Courier New"/>
      <w:sz w:val="20"/>
    </w:rPr>
  </w:style>
  <w:style w:type="paragraph" w:styleId="ae">
    <w:name w:val="Block Text"/>
    <w:basedOn w:val="a"/>
    <w:pPr>
      <w:ind w:left="720" w:right="1035" w:firstLine="720"/>
    </w:pPr>
    <w:rPr>
      <w:rFonts w:ascii="Arial" w:hAnsi="Arial"/>
      <w:b/>
      <w:sz w:val="24"/>
    </w:rPr>
  </w:style>
  <w:style w:type="paragraph" w:customStyle="1" w:styleId="12">
    <w:name w:val="Обычный1"/>
    <w:pPr>
      <w:widowControl w:val="0"/>
      <w:ind w:firstLine="567"/>
      <w:jc w:val="both"/>
    </w:pPr>
    <w:rPr>
      <w:rFonts w:ascii="MS Sans Serif" w:hAnsi="MS Sans Serif"/>
      <w:sz w:val="28"/>
    </w:rPr>
  </w:style>
  <w:style w:type="paragraph" w:customStyle="1" w:styleId="23">
    <w:name w:val="Стиль2"/>
    <w:basedOn w:val="a"/>
  </w:style>
  <w:style w:type="paragraph" w:styleId="af">
    <w:name w:val="List"/>
    <w:basedOn w:val="a"/>
    <w:pPr>
      <w:ind w:left="283" w:hanging="283"/>
    </w:pPr>
    <w:rPr>
      <w:rFonts w:ascii="MS Sans Serif" w:hAnsi="MS Sans Serif"/>
      <w:sz w:val="20"/>
    </w:rPr>
  </w:style>
  <w:style w:type="paragraph" w:styleId="24">
    <w:name w:val="List 2"/>
    <w:basedOn w:val="a"/>
    <w:pPr>
      <w:ind w:left="566" w:hanging="283"/>
    </w:pPr>
    <w:rPr>
      <w:rFonts w:ascii="MS Sans Serif" w:hAnsi="MS Sans Serif"/>
      <w:sz w:val="20"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  <w:rPr>
      <w:rFonts w:ascii="MS Sans Serif" w:hAnsi="MS Sans Serif"/>
      <w:sz w:val="20"/>
    </w:rPr>
  </w:style>
  <w:style w:type="paragraph" w:styleId="25">
    <w:name w:val="List Bullet 2"/>
    <w:basedOn w:val="a"/>
    <w:autoRedefine/>
    <w:pPr>
      <w:tabs>
        <w:tab w:val="num" w:pos="643"/>
      </w:tabs>
      <w:ind w:left="643" w:hanging="360"/>
    </w:pPr>
    <w:rPr>
      <w:rFonts w:ascii="MS Sans Serif" w:hAnsi="MS Sans Serif"/>
      <w:sz w:val="20"/>
    </w:rPr>
  </w:style>
  <w:style w:type="paragraph" w:styleId="32">
    <w:name w:val="List Bullet 3"/>
    <w:basedOn w:val="a"/>
    <w:autoRedefine/>
    <w:pPr>
      <w:tabs>
        <w:tab w:val="num" w:pos="926"/>
      </w:tabs>
      <w:ind w:left="926" w:hanging="360"/>
    </w:pPr>
    <w:rPr>
      <w:rFonts w:ascii="MS Sans Serif" w:hAnsi="MS Sans Serif"/>
      <w:sz w:val="20"/>
    </w:rPr>
  </w:style>
  <w:style w:type="paragraph" w:styleId="af1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2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33">
    <w:name w:val="Body Text 3"/>
    <w:basedOn w:val="a"/>
    <w:link w:val="34"/>
    <w:pPr>
      <w:jc w:val="both"/>
    </w:pPr>
    <w:rPr>
      <w:sz w:val="24"/>
    </w:rPr>
  </w:style>
  <w:style w:type="character" w:customStyle="1" w:styleId="34">
    <w:name w:val="Основной текст 3 Знак"/>
    <w:link w:val="33"/>
    <w:rsid w:val="00B60C47"/>
    <w:rPr>
      <w:sz w:val="24"/>
    </w:rPr>
  </w:style>
  <w:style w:type="paragraph" w:customStyle="1" w:styleId="af3">
    <w:name w:val="Стиль"/>
    <w:pPr>
      <w:ind w:firstLine="720"/>
      <w:jc w:val="both"/>
    </w:pPr>
    <w:rPr>
      <w:rFonts w:ascii="Arial" w:hAnsi="Arial"/>
    </w:rPr>
  </w:style>
  <w:style w:type="character" w:customStyle="1" w:styleId="af4">
    <w:name w:val="Цветовое выделение"/>
    <w:rPr>
      <w:b/>
      <w:color w:val="000080"/>
      <w:sz w:val="20"/>
    </w:rPr>
  </w:style>
  <w:style w:type="character" w:customStyle="1" w:styleId="af5">
    <w:name w:val="Гипертекстовая ссылка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f3"/>
    <w:next w:val="af3"/>
    <w:pPr>
      <w:ind w:left="1612" w:hanging="892"/>
    </w:pPr>
  </w:style>
  <w:style w:type="paragraph" w:customStyle="1" w:styleId="af7">
    <w:name w:val="Комментарий"/>
    <w:basedOn w:val="af3"/>
    <w:next w:val="af3"/>
    <w:pPr>
      <w:ind w:left="170" w:firstLine="0"/>
    </w:pPr>
    <w:rPr>
      <w:i/>
      <w:color w:val="800080"/>
    </w:rPr>
  </w:style>
  <w:style w:type="paragraph" w:customStyle="1" w:styleId="13">
    <w:name w:val="заголовок 1"/>
    <w:basedOn w:val="a"/>
    <w:next w:val="a"/>
    <w:pPr>
      <w:keepNext/>
      <w:widowControl w:val="0"/>
    </w:pPr>
    <w:rPr>
      <w:sz w:val="24"/>
    </w:rPr>
  </w:style>
  <w:style w:type="character" w:styleId="af8">
    <w:name w:val="Hyperlink"/>
    <w:uiPriority w:val="99"/>
    <w:rPr>
      <w:color w:val="0000FF"/>
      <w:u w:val="single"/>
    </w:rPr>
  </w:style>
  <w:style w:type="paragraph" w:customStyle="1" w:styleId="127">
    <w:name w:val="Стиль Основной текст с отступом + Первая строка:  1.27 см"/>
    <w:basedOn w:val="a"/>
    <w:pPr>
      <w:spacing w:before="60" w:after="60"/>
      <w:ind w:firstLine="720"/>
      <w:jc w:val="both"/>
    </w:pPr>
    <w:rPr>
      <w:sz w:val="24"/>
    </w:rPr>
  </w:style>
  <w:style w:type="paragraph" w:customStyle="1" w:styleId="af9">
    <w:name w:val="Маркированный список Тире"/>
    <w:basedOn w:val="a"/>
    <w:pPr>
      <w:tabs>
        <w:tab w:val="num" w:pos="360"/>
        <w:tab w:val="num" w:pos="1418"/>
      </w:tabs>
      <w:spacing w:before="20"/>
      <w:ind w:left="1418" w:hanging="425"/>
      <w:jc w:val="both"/>
    </w:pPr>
    <w:rPr>
      <w:rFonts w:ascii="Arial" w:hAnsi="Arial"/>
      <w:sz w:val="20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800000"/>
    </w:rPr>
  </w:style>
  <w:style w:type="character" w:customStyle="1" w:styleId="ns1">
    <w:name w:val="ns1"/>
    <w:rPr>
      <w:color w:val="FF0000"/>
    </w:rPr>
  </w:style>
  <w:style w:type="character" w:customStyle="1" w:styleId="b1">
    <w:name w:val="b1"/>
    <w:rPr>
      <w:rFonts w:ascii="Courier New" w:hAnsi="Courier New"/>
      <w:b/>
      <w:color w:val="FF0000"/>
      <w:u w:val="none"/>
      <w:effect w:val="none"/>
    </w:rPr>
  </w:style>
  <w:style w:type="character" w:customStyle="1" w:styleId="tx1">
    <w:name w:val="tx1"/>
    <w:rPr>
      <w:b/>
    </w:rPr>
  </w:style>
  <w:style w:type="paragraph" w:customStyle="1" w:styleId="14">
    <w:name w:val="Текст выноски1"/>
    <w:basedOn w:val="a"/>
    <w:rPr>
      <w:rFonts w:ascii="Tahoma" w:hAnsi="Tahoma"/>
      <w:sz w:val="16"/>
    </w:rPr>
  </w:style>
  <w:style w:type="paragraph" w:customStyle="1" w:styleId="tx">
    <w:name w:val="tx"/>
    <w:basedOn w:val="a"/>
    <w:pPr>
      <w:spacing w:before="100" w:after="100"/>
    </w:pPr>
    <w:rPr>
      <w:b/>
      <w:sz w:val="24"/>
    </w:rPr>
  </w:style>
  <w:style w:type="paragraph" w:customStyle="1" w:styleId="26">
    <w:name w:val="Обычный2"/>
    <w:pPr>
      <w:spacing w:before="100" w:after="100"/>
    </w:pPr>
    <w:rPr>
      <w:snapToGrid w:val="0"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15">
    <w:name w:val="toc 1"/>
    <w:basedOn w:val="a"/>
    <w:next w:val="a"/>
    <w:autoRedefine/>
    <w:uiPriority w:val="39"/>
    <w:pPr>
      <w:tabs>
        <w:tab w:val="left" w:pos="284"/>
        <w:tab w:val="right" w:leader="dot" w:pos="9923"/>
      </w:tabs>
      <w:spacing w:before="120" w:after="120"/>
    </w:pPr>
    <w:rPr>
      <w:b/>
      <w:caps/>
      <w:sz w:val="20"/>
    </w:rPr>
  </w:style>
  <w:style w:type="paragraph" w:styleId="27">
    <w:name w:val="toc 2"/>
    <w:basedOn w:val="a"/>
    <w:next w:val="a"/>
    <w:autoRedefine/>
    <w:uiPriority w:val="39"/>
    <w:pPr>
      <w:ind w:left="200"/>
    </w:pPr>
    <w:rPr>
      <w:smallCaps/>
      <w:sz w:val="20"/>
    </w:rPr>
  </w:style>
  <w:style w:type="paragraph" w:styleId="35">
    <w:name w:val="toc 3"/>
    <w:basedOn w:val="a"/>
    <w:next w:val="a"/>
    <w:autoRedefine/>
    <w:semiHidden/>
    <w:pPr>
      <w:ind w:left="400"/>
    </w:pPr>
    <w:rPr>
      <w:i/>
      <w:sz w:val="20"/>
    </w:rPr>
  </w:style>
  <w:style w:type="paragraph" w:styleId="40">
    <w:name w:val="toc 4"/>
    <w:basedOn w:val="a"/>
    <w:next w:val="a"/>
    <w:autoRedefine/>
    <w:semiHidden/>
    <w:pPr>
      <w:ind w:left="600"/>
    </w:pPr>
    <w:rPr>
      <w:sz w:val="18"/>
    </w:rPr>
  </w:style>
  <w:style w:type="paragraph" w:styleId="50">
    <w:name w:val="toc 5"/>
    <w:basedOn w:val="a"/>
    <w:next w:val="a"/>
    <w:autoRedefine/>
    <w:semiHidden/>
    <w:pPr>
      <w:ind w:left="800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200"/>
    </w:pPr>
    <w:rPr>
      <w:sz w:val="18"/>
    </w:rPr>
  </w:style>
  <w:style w:type="paragraph" w:styleId="80">
    <w:name w:val="toc 8"/>
    <w:basedOn w:val="a"/>
    <w:next w:val="a"/>
    <w:autoRedefine/>
    <w:semiHidden/>
    <w:pPr>
      <w:ind w:left="1400"/>
    </w:pPr>
    <w:rPr>
      <w:sz w:val="18"/>
    </w:rPr>
  </w:style>
  <w:style w:type="paragraph" w:styleId="90">
    <w:name w:val="toc 9"/>
    <w:basedOn w:val="a"/>
    <w:next w:val="a"/>
    <w:autoRedefine/>
    <w:semiHidden/>
    <w:pPr>
      <w:ind w:left="1600"/>
    </w:pPr>
    <w:rPr>
      <w:sz w:val="18"/>
    </w:rPr>
  </w:style>
  <w:style w:type="paragraph" w:styleId="afc">
    <w:name w:val="Document Map"/>
    <w:basedOn w:val="a"/>
    <w:pPr>
      <w:shd w:val="clear" w:color="auto" w:fill="000080"/>
    </w:pPr>
    <w:rPr>
      <w:rFonts w:ascii="Tahoma" w:hAnsi="Tahoma"/>
      <w:sz w:val="20"/>
    </w:rPr>
  </w:style>
  <w:style w:type="paragraph" w:styleId="16">
    <w:name w:val="index 1"/>
    <w:basedOn w:val="a"/>
    <w:next w:val="a"/>
    <w:autoRedefine/>
    <w:semiHidden/>
    <w:pPr>
      <w:ind w:left="200" w:hanging="200"/>
    </w:pPr>
    <w:rPr>
      <w:rFonts w:ascii="MS Sans Serif" w:hAnsi="MS Sans Serif"/>
      <w:sz w:val="20"/>
    </w:rPr>
  </w:style>
  <w:style w:type="paragraph" w:styleId="28">
    <w:name w:val="index 2"/>
    <w:basedOn w:val="a"/>
    <w:next w:val="a"/>
    <w:autoRedefine/>
    <w:semiHidden/>
    <w:pPr>
      <w:ind w:left="400" w:hanging="200"/>
    </w:pPr>
    <w:rPr>
      <w:rFonts w:ascii="MS Sans Serif" w:hAnsi="MS Sans Serif"/>
      <w:sz w:val="20"/>
    </w:rPr>
  </w:style>
  <w:style w:type="paragraph" w:styleId="36">
    <w:name w:val="index 3"/>
    <w:basedOn w:val="a"/>
    <w:next w:val="a"/>
    <w:autoRedefine/>
    <w:semiHidden/>
    <w:pPr>
      <w:ind w:left="600" w:hanging="200"/>
    </w:pPr>
    <w:rPr>
      <w:rFonts w:ascii="MS Sans Serif" w:hAnsi="MS Sans Serif"/>
      <w:sz w:val="20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MS Sans Serif" w:hAnsi="MS Sans Serif"/>
      <w:sz w:val="20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MS Sans Serif" w:hAnsi="MS Sans Serif"/>
      <w:sz w:val="20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MS Sans Serif" w:hAnsi="MS Sans Serif"/>
      <w:sz w:val="20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MS Sans Serif" w:hAnsi="MS Sans Serif"/>
      <w:sz w:val="20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MS Sans Serif" w:hAnsi="MS Sans Serif"/>
      <w:sz w:val="20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MS Sans Serif" w:hAnsi="MS Sans Serif"/>
      <w:sz w:val="20"/>
    </w:rPr>
  </w:style>
  <w:style w:type="paragraph" w:styleId="afd">
    <w:name w:val="index heading"/>
    <w:basedOn w:val="a"/>
    <w:next w:val="16"/>
    <w:rPr>
      <w:rFonts w:ascii="MS Sans Serif" w:hAnsi="MS Sans Serif"/>
      <w:sz w:val="20"/>
    </w:rPr>
  </w:style>
  <w:style w:type="paragraph" w:styleId="afe">
    <w:name w:val="annotation text"/>
    <w:basedOn w:val="a"/>
    <w:rPr>
      <w:sz w:val="20"/>
    </w:rPr>
  </w:style>
  <w:style w:type="paragraph" w:styleId="aff">
    <w:name w:val="annotation subject"/>
    <w:basedOn w:val="afe"/>
    <w:next w:val="afe"/>
    <w:pPr>
      <w:spacing w:before="100" w:after="100"/>
    </w:pPr>
    <w:rPr>
      <w:b/>
      <w:bCs/>
    </w:rPr>
  </w:style>
  <w:style w:type="paragraph" w:customStyle="1" w:styleId="aff0">
    <w:name w:val="Знак Знак"/>
    <w:basedOn w:val="a"/>
    <w:next w:val="a"/>
    <w:semiHidden/>
    <w:rsid w:val="00BD4EE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7">
    <w:name w:val="Основной текст с отступом1"/>
    <w:basedOn w:val="a"/>
    <w:rsid w:val="00BD4EEE"/>
    <w:pPr>
      <w:ind w:firstLine="720"/>
    </w:pPr>
    <w:rPr>
      <w:rFonts w:ascii="Courier New" w:hAnsi="Courier New"/>
      <w:sz w:val="20"/>
    </w:rPr>
  </w:style>
  <w:style w:type="table" w:styleId="aff1">
    <w:name w:val="Table Grid"/>
    <w:basedOn w:val="a1"/>
    <w:rsid w:val="0034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кст выноски1"/>
    <w:basedOn w:val="a"/>
    <w:rsid w:val="00F24D11"/>
    <w:rPr>
      <w:rFonts w:ascii="Tahoma" w:hAnsi="Tahoma"/>
      <w:sz w:val="16"/>
    </w:rPr>
  </w:style>
  <w:style w:type="character" w:styleId="aff2">
    <w:name w:val="annotation reference"/>
    <w:rsid w:val="00F24D11"/>
    <w:rPr>
      <w:sz w:val="16"/>
      <w:szCs w:val="16"/>
    </w:rPr>
  </w:style>
  <w:style w:type="paragraph" w:customStyle="1" w:styleId="aff3">
    <w:name w:val="Знак"/>
    <w:basedOn w:val="a"/>
    <w:next w:val="a"/>
    <w:semiHidden/>
    <w:rsid w:val="00F24D1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f4">
    <w:name w:val="Strong"/>
    <w:uiPriority w:val="22"/>
    <w:qFormat/>
    <w:rsid w:val="008E55BC"/>
    <w:rPr>
      <w:b/>
      <w:bCs/>
    </w:rPr>
  </w:style>
  <w:style w:type="character" w:customStyle="1" w:styleId="articlefulldescription">
    <w:name w:val="article_fulldescription"/>
    <w:rsid w:val="00E3635E"/>
  </w:style>
  <w:style w:type="paragraph" w:customStyle="1" w:styleId="0">
    <w:name w:val="0 Основной текст"/>
    <w:qFormat/>
    <w:rsid w:val="00B73D8B"/>
    <w:pPr>
      <w:spacing w:before="120" w:line="360" w:lineRule="auto"/>
      <w:ind w:firstLine="709"/>
      <w:contextualSpacing/>
      <w:jc w:val="both"/>
    </w:pPr>
    <w:rPr>
      <w:color w:val="000000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B6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B60C47"/>
    <w:rPr>
      <w:rFonts w:ascii="Courier New" w:hAnsi="Courier New" w:cs="Courier New"/>
    </w:rPr>
  </w:style>
  <w:style w:type="character" w:customStyle="1" w:styleId="di1">
    <w:name w:val="di1"/>
    <w:rsid w:val="00B60C47"/>
    <w:rPr>
      <w:rFonts w:ascii="Courier" w:hAnsi="Courier" w:hint="default"/>
      <w:sz w:val="24"/>
      <w:szCs w:val="24"/>
    </w:rPr>
  </w:style>
  <w:style w:type="paragraph" w:styleId="aff5">
    <w:name w:val="Revision"/>
    <w:hidden/>
    <w:uiPriority w:val="99"/>
    <w:semiHidden/>
    <w:rsid w:val="00E40637"/>
    <w:rPr>
      <w:sz w:val="28"/>
    </w:rPr>
  </w:style>
  <w:style w:type="paragraph" w:customStyle="1" w:styleId="29">
    <w:name w:val="Обычный2"/>
    <w:rsid w:val="00D55C21"/>
    <w:pPr>
      <w:spacing w:before="100" w:after="100"/>
    </w:pPr>
    <w:rPr>
      <w:snapToGrid w:val="0"/>
      <w:sz w:val="24"/>
    </w:rPr>
  </w:style>
  <w:style w:type="character" w:customStyle="1" w:styleId="afb">
    <w:name w:val="Абзац списка Знак"/>
    <w:link w:val="afa"/>
    <w:uiPriority w:val="34"/>
    <w:rsid w:val="00C03F4A"/>
    <w:rPr>
      <w:rFonts w:ascii="Calibri" w:hAnsi="Calibri"/>
      <w:sz w:val="24"/>
      <w:szCs w:val="24"/>
      <w:lang w:val="en-US" w:eastAsia="en-US" w:bidi="en-US"/>
    </w:rPr>
  </w:style>
  <w:style w:type="character" w:styleId="aff6">
    <w:name w:val="Book Title"/>
    <w:uiPriority w:val="33"/>
    <w:qFormat/>
    <w:rsid w:val="005F5A5C"/>
    <w:rPr>
      <w:b/>
      <w:bCs/>
      <w:smallCaps/>
      <w:spacing w:val="5"/>
    </w:rPr>
  </w:style>
  <w:style w:type="character" w:customStyle="1" w:styleId="10">
    <w:name w:val="Заголовок 1 Знак"/>
    <w:link w:val="1"/>
    <w:rsid w:val="005F5A5C"/>
    <w:rPr>
      <w:b/>
      <w:sz w:val="28"/>
      <w:lang w:val="en-US"/>
    </w:rPr>
  </w:style>
  <w:style w:type="character" w:customStyle="1" w:styleId="aff7">
    <w:name w:val="Текст сноски Знак"/>
    <w:rsid w:val="005F5A5C"/>
  </w:style>
  <w:style w:type="character" w:styleId="aff8">
    <w:name w:val="footnote reference"/>
    <w:unhideWhenUsed/>
    <w:rsid w:val="005F5A5C"/>
    <w:rPr>
      <w:vertAlign w:val="superscript"/>
    </w:rPr>
  </w:style>
  <w:style w:type="character" w:customStyle="1" w:styleId="aff9">
    <w:name w:val="Текст выноски Знак"/>
    <w:rsid w:val="005F5A5C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rsid w:val="005F5A5C"/>
    <w:rPr>
      <w:rFonts w:ascii="Tahoma" w:hAnsi="Tahoma" w:cs="Tahoma"/>
      <w:sz w:val="16"/>
      <w:szCs w:val="16"/>
    </w:rPr>
  </w:style>
  <w:style w:type="character" w:customStyle="1" w:styleId="affb">
    <w:name w:val="Текст примечания Знак"/>
    <w:rsid w:val="005F5A5C"/>
  </w:style>
  <w:style w:type="character" w:customStyle="1" w:styleId="affc">
    <w:name w:val="Тема примечания Знак"/>
    <w:rsid w:val="005F5A5C"/>
    <w:rPr>
      <w:b/>
      <w:bCs/>
    </w:rPr>
  </w:style>
  <w:style w:type="character" w:customStyle="1" w:styleId="-">
    <w:name w:val="Интернет-ссылка"/>
    <w:unhideWhenUsed/>
    <w:rsid w:val="005F5A5C"/>
    <w:rPr>
      <w:color w:val="0000FF"/>
      <w:u w:val="single"/>
    </w:rPr>
  </w:style>
  <w:style w:type="character" w:customStyle="1" w:styleId="ListLabel1">
    <w:name w:val="ListLabel 1"/>
    <w:rsid w:val="005F5A5C"/>
    <w:rPr>
      <w:rFonts w:cs="Courier New"/>
    </w:rPr>
  </w:style>
  <w:style w:type="paragraph" w:customStyle="1" w:styleId="affd">
    <w:name w:val="Заголовок"/>
    <w:basedOn w:val="a"/>
    <w:next w:val="a9"/>
    <w:rsid w:val="005F5A5C"/>
    <w:pPr>
      <w:keepNext/>
      <w:suppressAutoHyphens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ffe">
    <w:name w:val="caption"/>
    <w:basedOn w:val="a"/>
    <w:unhideWhenUsed/>
    <w:qFormat/>
    <w:rsid w:val="005F5A5C"/>
    <w:pPr>
      <w:suppressAutoHyphens/>
      <w:spacing w:after="200"/>
    </w:pPr>
    <w:rPr>
      <w:b/>
      <w:bCs/>
      <w:color w:val="4F81BD"/>
      <w:sz w:val="18"/>
      <w:szCs w:val="18"/>
    </w:rPr>
  </w:style>
  <w:style w:type="paragraph" w:styleId="afff">
    <w:name w:val="footnote text"/>
    <w:basedOn w:val="a"/>
    <w:link w:val="19"/>
    <w:unhideWhenUsed/>
    <w:rsid w:val="005F5A5C"/>
    <w:pPr>
      <w:suppressAutoHyphens/>
    </w:pPr>
    <w:rPr>
      <w:sz w:val="20"/>
    </w:rPr>
  </w:style>
  <w:style w:type="character" w:customStyle="1" w:styleId="19">
    <w:name w:val="Текст сноски Знак1"/>
    <w:basedOn w:val="a0"/>
    <w:link w:val="afff"/>
    <w:rsid w:val="005F5A5C"/>
  </w:style>
  <w:style w:type="paragraph" w:customStyle="1" w:styleId="afff0">
    <w:name w:val="Содержимое таблицы"/>
    <w:basedOn w:val="a"/>
    <w:rsid w:val="005F5A5C"/>
    <w:pPr>
      <w:suppressAutoHyphens/>
    </w:pPr>
    <w:rPr>
      <w:sz w:val="24"/>
      <w:szCs w:val="24"/>
    </w:rPr>
  </w:style>
  <w:style w:type="paragraph" w:customStyle="1" w:styleId="afff1">
    <w:name w:val="Заголовок таблицы"/>
    <w:basedOn w:val="afff0"/>
    <w:rsid w:val="005F5A5C"/>
  </w:style>
  <w:style w:type="paragraph" w:customStyle="1" w:styleId="afff2">
    <w:name w:val="Заглавие"/>
    <w:basedOn w:val="affd"/>
    <w:rsid w:val="005F5A5C"/>
  </w:style>
  <w:style w:type="character" w:customStyle="1" w:styleId="aa">
    <w:name w:val="Основной текст Знак"/>
    <w:link w:val="a9"/>
    <w:rsid w:val="005F5A5C"/>
    <w:rPr>
      <w:rFonts w:ascii="System" w:hAnsi="System"/>
      <w:b/>
      <w:snapToGrid w:val="0"/>
      <w:sz w:val="28"/>
      <w:lang w:val="en-US"/>
    </w:rPr>
  </w:style>
  <w:style w:type="paragraph" w:styleId="afff3">
    <w:name w:val="TOC Heading"/>
    <w:basedOn w:val="1"/>
    <w:next w:val="a"/>
    <w:uiPriority w:val="39"/>
    <w:unhideWhenUsed/>
    <w:qFormat/>
    <w:rsid w:val="005F5A5C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z w:val="32"/>
      <w:szCs w:val="32"/>
      <w:lang w:val="ru-RU"/>
    </w:rPr>
  </w:style>
  <w:style w:type="paragraph" w:customStyle="1" w:styleId="ConsPlusNormal">
    <w:name w:val="ConsPlusNormal"/>
    <w:rsid w:val="009E7D8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720AAA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1a">
    <w:name w:val="Нет списка1"/>
    <w:next w:val="a2"/>
    <w:uiPriority w:val="99"/>
    <w:semiHidden/>
    <w:unhideWhenUsed/>
    <w:rsid w:val="006130E1"/>
  </w:style>
  <w:style w:type="paragraph" w:customStyle="1" w:styleId="EBTablenorm">
    <w:name w:val="_EB_Table_norm"/>
    <w:uiPriority w:val="99"/>
    <w:rsid w:val="00400F8B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ableHead">
    <w:name w:val="_EB_Table_Head"/>
    <w:basedOn w:val="EBTablenorm"/>
    <w:uiPriority w:val="99"/>
    <w:rsid w:val="00400F8B"/>
    <w:pPr>
      <w:keepNext/>
      <w:suppressAutoHyphens/>
      <w:jc w:val="center"/>
    </w:pPr>
    <w:rPr>
      <w:b/>
      <w:bCs/>
    </w:rPr>
  </w:style>
  <w:style w:type="paragraph" w:customStyle="1" w:styleId="EBReg">
    <w:name w:val="_EB_Reg"/>
    <w:uiPriority w:val="99"/>
    <w:rsid w:val="00400F8B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afff4">
    <w:name w:val="Знак Знак"/>
    <w:basedOn w:val="a"/>
    <w:next w:val="a"/>
    <w:semiHidden/>
    <w:rsid w:val="003343B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5">
    <w:name w:val="Знак"/>
    <w:basedOn w:val="a"/>
    <w:next w:val="a"/>
    <w:semiHidden/>
    <w:rsid w:val="00EF04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2a">
    <w:name w:val="Основной текст с отступом2"/>
    <w:basedOn w:val="a"/>
    <w:rsid w:val="00EF04B6"/>
    <w:pPr>
      <w:ind w:firstLine="720"/>
    </w:pPr>
    <w:rPr>
      <w:rFonts w:ascii="Courier New" w:hAnsi="Courier New"/>
      <w:sz w:val="20"/>
    </w:rPr>
  </w:style>
  <w:style w:type="paragraph" w:customStyle="1" w:styleId="2b">
    <w:name w:val="Текст выноски2"/>
    <w:basedOn w:val="a"/>
    <w:rsid w:val="00EF04B6"/>
    <w:rPr>
      <w:rFonts w:ascii="Tahoma" w:hAnsi="Tahoma"/>
      <w:sz w:val="16"/>
    </w:rPr>
  </w:style>
  <w:style w:type="paragraph" w:customStyle="1" w:styleId="37">
    <w:name w:val="Обычный3"/>
    <w:rsid w:val="00EF04B6"/>
    <w:pPr>
      <w:spacing w:before="100" w:after="100"/>
    </w:pPr>
    <w:rPr>
      <w:snapToGrid w:val="0"/>
      <w:sz w:val="24"/>
    </w:rPr>
  </w:style>
  <w:style w:type="paragraph" w:customStyle="1" w:styleId="afff6">
    <w:name w:val="Знак Знак"/>
    <w:basedOn w:val="a"/>
    <w:next w:val="a"/>
    <w:semiHidden/>
    <w:rsid w:val="00EF04B6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D2B5-B48E-4EB7-86C2-6ABFEDAE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128</Pages>
  <Words>20809</Words>
  <Characters>118615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и особенности структуры  информации, подлежащей передаче из Министерства финансов Российской Федерации в министерства и ведомства, имеющие соглашение об информационном взаимодействии с Минфином России</vt:lpstr>
    </vt:vector>
  </TitlesOfParts>
  <Company>SPecialiST RePack</Company>
  <LinksUpToDate>false</LinksUpToDate>
  <CharactersWithSpaces>139146</CharactersWithSpaces>
  <SharedDoc>false</SharedDoc>
  <HLinks>
    <vt:vector size="108" baseType="variant"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_Toc510530645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_Toc510530644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_Toc510530643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_Toc510530642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_Toc510530641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_Toc510530640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_Toc510530639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_Toc510530638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_Toc510530637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_Toc510530636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_Toc510530635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_Toc510530634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_Toc510530633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_Toc510530632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_Toc510530631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_Toc510530630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_Toc510530629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_Toc510530628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и особенности структуры  информации, подлежащей передаче из Министерства финансов Российской Федерации в министерства и ведомства, имеющие соглашение об информационном взаимодействии с Минфином России</dc:title>
  <dc:subject/>
  <dc:creator>1143</dc:creator>
  <cp:keywords/>
  <cp:lastModifiedBy>Автор Документа</cp:lastModifiedBy>
  <cp:revision>2</cp:revision>
  <cp:lastPrinted>2017-07-11T09:44:00Z</cp:lastPrinted>
  <dcterms:created xsi:type="dcterms:W3CDTF">2019-12-11T08:33:00Z</dcterms:created>
  <dcterms:modified xsi:type="dcterms:W3CDTF">2019-12-11T08:33:00Z</dcterms:modified>
</cp:coreProperties>
</file>