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F" w:rsidRDefault="000C279F" w:rsidP="00AD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556" w:rsidRPr="002B515E" w:rsidRDefault="00AD1556" w:rsidP="00AD1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5E">
        <w:rPr>
          <w:rFonts w:ascii="Times New Roman" w:hAnsi="Times New Roman" w:cs="Times New Roman"/>
          <w:b/>
          <w:sz w:val="28"/>
          <w:szCs w:val="28"/>
        </w:rPr>
        <w:t xml:space="preserve">План работы с </w:t>
      </w:r>
      <w:r w:rsidR="0096028D" w:rsidRPr="002B515E">
        <w:rPr>
          <w:rFonts w:ascii="Times New Roman" w:hAnsi="Times New Roman" w:cs="Times New Roman"/>
          <w:b/>
          <w:sz w:val="28"/>
          <w:szCs w:val="28"/>
        </w:rPr>
        <w:t>Р</w:t>
      </w:r>
      <w:r w:rsidR="00A71991" w:rsidRPr="002B515E">
        <w:rPr>
          <w:rFonts w:ascii="Times New Roman" w:hAnsi="Times New Roman" w:cs="Times New Roman"/>
          <w:b/>
          <w:sz w:val="28"/>
          <w:szCs w:val="28"/>
        </w:rPr>
        <w:t>абоче</w:t>
      </w:r>
      <w:r w:rsidRPr="002B515E">
        <w:rPr>
          <w:rFonts w:ascii="Times New Roman" w:hAnsi="Times New Roman" w:cs="Times New Roman"/>
          <w:b/>
          <w:sz w:val="28"/>
          <w:szCs w:val="28"/>
        </w:rPr>
        <w:t>й группой по вопросам регулирования страховой деятельности на 201</w:t>
      </w:r>
      <w:r w:rsidR="00A71991" w:rsidRPr="002B515E">
        <w:rPr>
          <w:rFonts w:ascii="Times New Roman" w:hAnsi="Times New Roman" w:cs="Times New Roman"/>
          <w:b/>
          <w:sz w:val="28"/>
          <w:szCs w:val="28"/>
        </w:rPr>
        <w:t>9</w:t>
      </w:r>
      <w:r w:rsidRPr="002B51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1556" w:rsidRDefault="00AD1556" w:rsidP="00AD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510"/>
        <w:gridCol w:w="5274"/>
        <w:gridCol w:w="1329"/>
      </w:tblGrid>
      <w:tr w:rsidR="0067320A" w:rsidTr="00477B48">
        <w:tc>
          <w:tcPr>
            <w:tcW w:w="0" w:type="auto"/>
          </w:tcPr>
          <w:p w:rsidR="00AD1556" w:rsidRPr="00477B48" w:rsidRDefault="00AD1556" w:rsidP="0047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7B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7B4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AD1556" w:rsidRPr="00477B48" w:rsidRDefault="00AD1556" w:rsidP="0047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4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</w:t>
            </w:r>
          </w:p>
        </w:tc>
        <w:tc>
          <w:tcPr>
            <w:tcW w:w="0" w:type="auto"/>
          </w:tcPr>
          <w:p w:rsidR="00AD1556" w:rsidRPr="00477B48" w:rsidRDefault="00AD1556" w:rsidP="0047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0" w:type="auto"/>
          </w:tcPr>
          <w:p w:rsidR="00AD1556" w:rsidRPr="00477B48" w:rsidRDefault="00AD1556" w:rsidP="0047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4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B3C19" w:rsidTr="00477B48">
        <w:tc>
          <w:tcPr>
            <w:tcW w:w="0" w:type="auto"/>
          </w:tcPr>
          <w:p w:rsidR="009B3C19" w:rsidRDefault="000C279F" w:rsidP="00AD1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9B3C19" w:rsidRDefault="009B3C19" w:rsidP="00AD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проблематики и перспективных направлений развития</w:t>
            </w:r>
            <w:r w:rsidR="000C27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сельскохозяйственного страхования, осуществляемого с го</w:t>
            </w:r>
            <w:bookmarkStart w:id="0" w:name="_GoBack"/>
            <w:bookmarkEnd w:id="0"/>
            <w:r w:rsidR="000C279F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сударственной поддержкой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B3C19" w:rsidRDefault="000C279F" w:rsidP="00AD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9F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0C279F" w:rsidRDefault="000C279F" w:rsidP="000C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«</w:t>
            </w:r>
            <w:r w:rsidRPr="000C279F">
              <w:rPr>
                <w:rFonts w:ascii="Times New Roman" w:hAnsi="Times New Roman" w:cs="Times New Roman"/>
                <w:sz w:val="28"/>
                <w:szCs w:val="28"/>
              </w:rPr>
              <w:t>Едино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79F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7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страховщиков агропромышленного комплекса -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C279F">
              <w:rPr>
                <w:rFonts w:ascii="Times New Roman" w:hAnsi="Times New Roman" w:cs="Times New Roman"/>
                <w:sz w:val="28"/>
                <w:szCs w:val="28"/>
              </w:rPr>
              <w:t xml:space="preserve"> союз </w:t>
            </w:r>
            <w:proofErr w:type="spellStart"/>
            <w:r w:rsidRPr="000C279F">
              <w:rPr>
                <w:rFonts w:ascii="Times New Roman" w:hAnsi="Times New Roman" w:cs="Times New Roman"/>
                <w:sz w:val="28"/>
                <w:szCs w:val="28"/>
              </w:rPr>
              <w:t>агростраховщиков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C279F">
              <w:rPr>
                <w:rFonts w:ascii="Times New Roman" w:hAnsi="Times New Roman" w:cs="Times New Roman"/>
                <w:sz w:val="28"/>
                <w:szCs w:val="28"/>
              </w:rPr>
              <w:t>и иные заинтересованные организации</w:t>
            </w:r>
          </w:p>
        </w:tc>
        <w:tc>
          <w:tcPr>
            <w:tcW w:w="0" w:type="auto"/>
          </w:tcPr>
          <w:p w:rsidR="009B3C19" w:rsidRPr="009B3C19" w:rsidRDefault="000C279F" w:rsidP="00FF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9F">
              <w:rPr>
                <w:rFonts w:ascii="Times New Roman" w:hAnsi="Times New Roman" w:cs="Times New Roman"/>
                <w:sz w:val="28"/>
                <w:szCs w:val="28"/>
              </w:rPr>
              <w:t>I квартал 2019 г.</w:t>
            </w:r>
          </w:p>
        </w:tc>
      </w:tr>
      <w:tr w:rsidR="000567C0" w:rsidTr="00477B48">
        <w:tc>
          <w:tcPr>
            <w:tcW w:w="0" w:type="auto"/>
          </w:tcPr>
          <w:p w:rsidR="000567C0" w:rsidRPr="000567C0" w:rsidRDefault="000567C0" w:rsidP="00AD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67C0" w:rsidRDefault="000567C0" w:rsidP="002B5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2B515E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перспективных направлений </w:t>
            </w:r>
            <w:r w:rsidR="002B515E" w:rsidRPr="002B515E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2B51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B515E" w:rsidRPr="002B515E">
              <w:rPr>
                <w:rFonts w:ascii="Times New Roman" w:hAnsi="Times New Roman" w:cs="Times New Roman"/>
                <w:sz w:val="28"/>
                <w:szCs w:val="28"/>
              </w:rPr>
              <w:t xml:space="preserve"> долевого страхования жизни</w:t>
            </w:r>
          </w:p>
        </w:tc>
        <w:tc>
          <w:tcPr>
            <w:tcW w:w="0" w:type="auto"/>
          </w:tcPr>
          <w:p w:rsidR="000567C0" w:rsidRDefault="002B515E" w:rsidP="00AD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2B515E" w:rsidRPr="000C279F" w:rsidRDefault="002B515E" w:rsidP="00AD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5E">
              <w:rPr>
                <w:rFonts w:ascii="Times New Roman" w:hAnsi="Times New Roman" w:cs="Times New Roman"/>
                <w:sz w:val="28"/>
                <w:szCs w:val="28"/>
              </w:rPr>
              <w:t>Всероссийский союз страховщиков и иные заинтересованные организации</w:t>
            </w:r>
          </w:p>
        </w:tc>
        <w:tc>
          <w:tcPr>
            <w:tcW w:w="0" w:type="auto"/>
          </w:tcPr>
          <w:p w:rsidR="000567C0" w:rsidRPr="000C279F" w:rsidRDefault="002B515E" w:rsidP="00FF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5E">
              <w:rPr>
                <w:rFonts w:ascii="Times New Roman" w:hAnsi="Times New Roman" w:cs="Times New Roman"/>
                <w:sz w:val="28"/>
                <w:szCs w:val="28"/>
              </w:rPr>
              <w:t>I квартал 2019 г.</w:t>
            </w:r>
          </w:p>
        </w:tc>
      </w:tr>
      <w:tr w:rsidR="0067320A" w:rsidTr="00477B48">
        <w:tc>
          <w:tcPr>
            <w:tcW w:w="0" w:type="auto"/>
          </w:tcPr>
          <w:p w:rsidR="00AD1556" w:rsidRPr="000567C0" w:rsidRDefault="000567C0" w:rsidP="00AD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D1556" w:rsidRDefault="00FF72C4" w:rsidP="0047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C4">
              <w:rPr>
                <w:rFonts w:ascii="Times New Roman" w:hAnsi="Times New Roman" w:cs="Times New Roman"/>
                <w:sz w:val="28"/>
                <w:szCs w:val="28"/>
              </w:rPr>
              <w:t>Обсуждение предложений по подготовке нормативных правовых актов, необходимых для реализации Федерального закона от 03.08.2018 № 320-ФЗ «О внесении изменений в отдельные законодательные акты Российской Федерации» (возмещение ущерба, причиненного расположенным на территориях субъектов Российской Федерации жилым помещениям граждан, с использованием механ</w:t>
            </w:r>
            <w:r w:rsidR="000567C0">
              <w:rPr>
                <w:rFonts w:ascii="Times New Roman" w:hAnsi="Times New Roman" w:cs="Times New Roman"/>
                <w:sz w:val="28"/>
                <w:szCs w:val="28"/>
              </w:rPr>
              <w:t>изма добровольного страхования)</w:t>
            </w:r>
          </w:p>
        </w:tc>
        <w:tc>
          <w:tcPr>
            <w:tcW w:w="0" w:type="auto"/>
          </w:tcPr>
          <w:p w:rsidR="00AD1556" w:rsidRDefault="00477B48" w:rsidP="00AD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67320A" w:rsidRPr="00477B48" w:rsidRDefault="0067320A" w:rsidP="00AD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союз страховщиков и иные заинтересованные организации</w:t>
            </w:r>
          </w:p>
        </w:tc>
        <w:tc>
          <w:tcPr>
            <w:tcW w:w="0" w:type="auto"/>
          </w:tcPr>
          <w:p w:rsidR="00AD1556" w:rsidRDefault="0067320A" w:rsidP="00FF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E023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FF72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02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733DB" w:rsidTr="00477B48">
        <w:tc>
          <w:tcPr>
            <w:tcW w:w="0" w:type="auto"/>
          </w:tcPr>
          <w:p w:rsidR="00E733DB" w:rsidRPr="00E733DB" w:rsidRDefault="000567C0" w:rsidP="00AD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733DB" w:rsidRPr="00477B48" w:rsidRDefault="00FF72C4" w:rsidP="00E73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C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условий регулирования актуарной деятельности в Российской Федерации </w:t>
            </w:r>
            <w:r w:rsidR="000567C0">
              <w:rPr>
                <w:rFonts w:ascii="Times New Roman" w:hAnsi="Times New Roman" w:cs="Times New Roman"/>
                <w:sz w:val="28"/>
                <w:szCs w:val="28"/>
              </w:rPr>
              <w:t xml:space="preserve">и их возможных изменений </w:t>
            </w:r>
            <w:r w:rsidRPr="00FF72C4">
              <w:rPr>
                <w:rFonts w:ascii="Times New Roman" w:hAnsi="Times New Roman" w:cs="Times New Roman"/>
                <w:sz w:val="28"/>
                <w:szCs w:val="28"/>
              </w:rPr>
              <w:t>в части расширения перечня оснований осуществления актуарной деятельности, повышения надежности результатов актуарного оценивания, уточнения требований к субъектам актуарной деятельности при ее осуществлении</w:t>
            </w:r>
            <w:r w:rsidR="000567C0">
              <w:rPr>
                <w:rFonts w:ascii="Times New Roman" w:hAnsi="Times New Roman" w:cs="Times New Roman"/>
                <w:sz w:val="28"/>
                <w:szCs w:val="28"/>
              </w:rPr>
              <w:t>, оценка воздействия на участников финансового рынка</w:t>
            </w:r>
          </w:p>
        </w:tc>
        <w:tc>
          <w:tcPr>
            <w:tcW w:w="0" w:type="auto"/>
          </w:tcPr>
          <w:p w:rsidR="00E733DB" w:rsidRDefault="00E733DB" w:rsidP="002B5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 w:rsidR="00FF72C4">
              <w:rPr>
                <w:rFonts w:ascii="Times New Roman" w:hAnsi="Times New Roman" w:cs="Times New Roman"/>
                <w:sz w:val="28"/>
                <w:szCs w:val="28"/>
              </w:rPr>
              <w:t>, саморегулируемые организации актуариев,</w:t>
            </w:r>
          </w:p>
          <w:p w:rsidR="00E733DB" w:rsidRPr="00477B48" w:rsidRDefault="00E733DB" w:rsidP="002B5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союз страховщиков и иные заинтересованные организации</w:t>
            </w:r>
          </w:p>
        </w:tc>
        <w:tc>
          <w:tcPr>
            <w:tcW w:w="0" w:type="auto"/>
          </w:tcPr>
          <w:p w:rsidR="00E733DB" w:rsidRDefault="00E733DB" w:rsidP="00FF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F7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FF72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D1556" w:rsidRPr="00AD1556" w:rsidRDefault="00AD1556" w:rsidP="00AD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1556" w:rsidRPr="00AD1556" w:rsidSect="000C279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24"/>
    <w:rsid w:val="000567C0"/>
    <w:rsid w:val="00076E21"/>
    <w:rsid w:val="000C279F"/>
    <w:rsid w:val="00221824"/>
    <w:rsid w:val="002B515E"/>
    <w:rsid w:val="00315AB1"/>
    <w:rsid w:val="00477B48"/>
    <w:rsid w:val="004D0B72"/>
    <w:rsid w:val="0067320A"/>
    <w:rsid w:val="008C2D00"/>
    <w:rsid w:val="0096028D"/>
    <w:rsid w:val="009B3C19"/>
    <w:rsid w:val="00A71991"/>
    <w:rsid w:val="00A90EC8"/>
    <w:rsid w:val="00AD1556"/>
    <w:rsid w:val="00BE0236"/>
    <w:rsid w:val="00CD4043"/>
    <w:rsid w:val="00E733DB"/>
    <w:rsid w:val="00FB00CB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 АННА АЛЕКСАНДРОВНА</dc:creator>
  <cp:lastModifiedBy>Баканова Анна Александровна</cp:lastModifiedBy>
  <cp:revision>7</cp:revision>
  <cp:lastPrinted>2019-09-24T13:59:00Z</cp:lastPrinted>
  <dcterms:created xsi:type="dcterms:W3CDTF">2019-09-12T08:20:00Z</dcterms:created>
  <dcterms:modified xsi:type="dcterms:W3CDTF">2019-09-24T13:59:00Z</dcterms:modified>
</cp:coreProperties>
</file>