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  <w:lang w:val="en-US"/>
        </w:rPr>
        <w:t>по</w:t>
      </w:r>
      <w:proofErr w:type="spellEnd"/>
      <w:proofErr w:type="gram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состоянию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на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AE2A6E">
        <w:rPr>
          <w:b/>
          <w:sz w:val="20"/>
          <w:szCs w:val="20"/>
        </w:rPr>
        <w:t>23</w:t>
      </w:r>
      <w:r w:rsidR="0078187E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0</w:t>
      </w:r>
      <w:r w:rsidR="00D64DBB">
        <w:rPr>
          <w:b/>
          <w:sz w:val="20"/>
          <w:szCs w:val="20"/>
        </w:rPr>
        <w:t>8</w:t>
      </w:r>
      <w:r>
        <w:rPr>
          <w:b/>
          <w:sz w:val="20"/>
          <w:szCs w:val="20"/>
          <w:lang w:val="en-US"/>
        </w:rPr>
        <w:t>.2019</w:t>
      </w:r>
    </w:p>
    <w:p w:rsidR="009917C3" w:rsidRPr="009917C3" w:rsidRDefault="009917C3" w:rsidP="000E0B4B">
      <w:pPr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1559"/>
        <w:gridCol w:w="1560"/>
        <w:gridCol w:w="1842"/>
        <w:gridCol w:w="1701"/>
        <w:gridCol w:w="1701"/>
        <w:gridCol w:w="1560"/>
        <w:gridCol w:w="1417"/>
      </w:tblGrid>
      <w:tr w:rsidR="004B26FD" w:rsidRPr="007118AE" w:rsidTr="00165123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165123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60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165123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B26FD">
        <w:trPr>
          <w:trHeight w:val="170"/>
        </w:trPr>
        <w:tc>
          <w:tcPr>
            <w:tcW w:w="16018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МА-19831/07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МА-24855/07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МА-27839/07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МА-29872/07</w:t>
            </w:r>
          </w:p>
          <w:p w:rsidR="00F16F2C" w:rsidRPr="007118AE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19-08-06/29364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23.04.2019</w:t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D7C0F">
              <w:rPr>
                <w:sz w:val="16"/>
                <w:szCs w:val="16"/>
              </w:rPr>
              <w:t>19-08-06/32458</w:t>
            </w:r>
            <w:r w:rsidRPr="002D7C0F">
              <w:rPr>
                <w:sz w:val="16"/>
                <w:szCs w:val="16"/>
              </w:rPr>
              <w:tab/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19-08-06/34304</w:t>
            </w:r>
          </w:p>
          <w:p w:rsidR="00F16F2C" w:rsidRPr="007118AE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МА-27843/07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МА-29873/07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09/59045-ДН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ЦС-31755/07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МА-33245/07</w:t>
            </w:r>
          </w:p>
          <w:p w:rsidR="00E67826" w:rsidRPr="007118AE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762</w:t>
            </w:r>
          </w:p>
          <w:p w:rsidR="00F74A23" w:rsidRPr="007118AE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01A8B">
              <w:rPr>
                <w:sz w:val="16"/>
                <w:szCs w:val="16"/>
              </w:rPr>
              <w:t xml:space="preserve">рации от 10 мая 2017 г. № 547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МА-19838/07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МА-27757/07</w:t>
            </w:r>
          </w:p>
          <w:p w:rsidR="002D7C0F" w:rsidRDefault="002D7C0F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МА-30531/07</w:t>
            </w:r>
          </w:p>
          <w:p w:rsidR="00495948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  <w:p w:rsidR="00F16F2C" w:rsidRPr="00495948" w:rsidRDefault="00F16F2C" w:rsidP="0049594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19-08-06/32464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19-08-06/7/36191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МА-33191/07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</w:p>
          <w:p w:rsidR="00613E42" w:rsidRDefault="00613E42" w:rsidP="00613E42">
            <w:pPr>
              <w:jc w:val="center"/>
              <w:rPr>
                <w:sz w:val="16"/>
                <w:szCs w:val="16"/>
              </w:rPr>
            </w:pPr>
            <w:r w:rsidRPr="00613E42">
              <w:rPr>
                <w:sz w:val="16"/>
                <w:szCs w:val="16"/>
              </w:rPr>
              <w:t>№ 09/67079-АБ</w:t>
            </w:r>
          </w:p>
          <w:p w:rsidR="00613E42" w:rsidRPr="007118AE" w:rsidRDefault="00613E42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МД-35138/07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РО-38384/07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МА-46013/07</w:t>
            </w:r>
          </w:p>
          <w:p w:rsidR="00613E42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08.07.2019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888</w:t>
            </w:r>
          </w:p>
          <w:p w:rsidR="00613E42" w:rsidRPr="007118AE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11.07.2019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>Российской Феде</w:t>
            </w:r>
            <w:r w:rsidR="008362A0">
              <w:rPr>
                <w:sz w:val="16"/>
                <w:szCs w:val="16"/>
              </w:rPr>
              <w:t xml:space="preserve">рации от 22 мая 2008 г. № 383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5948" w:rsidRDefault="00495948" w:rsidP="0049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7825C0" w:rsidRPr="007825C0" w:rsidRDefault="00495948" w:rsidP="00495948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  <w:p w:rsidR="009328E7" w:rsidRPr="007118AE" w:rsidRDefault="009328E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по созданию </w:t>
            </w:r>
            <w:r>
              <w:rPr>
                <w:sz w:val="16"/>
                <w:szCs w:val="16"/>
              </w:rPr>
              <w:lastRenderedPageBreak/>
              <w:t>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ОВ-24867/05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ОВ-38633/05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19-08-06/7/31618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19-08-06/7/46263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ОВ-46656/05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ОВ-51540/05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C90BE0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90BE0">
              <w:rPr>
                <w:sz w:val="16"/>
                <w:szCs w:val="16"/>
              </w:rPr>
              <w:t>ОВ-24865/05</w:t>
            </w:r>
          </w:p>
          <w:p w:rsidR="00C90BE0" w:rsidRDefault="00C90BE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РО-38249/05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07.06.2019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ОВ-39313/05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</w:t>
            </w:r>
            <w:r w:rsidR="006A42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06/7/31621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19-08-06/7/46261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ОВ-12325/05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БА-19553/05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БА-4350/05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431990">
              <w:rPr>
                <w:sz w:val="16"/>
                <w:szCs w:val="16"/>
              </w:rPr>
              <w:t xml:space="preserve"> 09/2385</w:t>
            </w:r>
            <w:r w:rsidRPr="007825C0">
              <w:rPr>
                <w:sz w:val="16"/>
                <w:szCs w:val="16"/>
              </w:rPr>
              <w:t>-ЮЛ</w:t>
            </w:r>
          </w:p>
          <w:p w:rsidR="009328E7" w:rsidRDefault="007825C0" w:rsidP="0043199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</w:t>
            </w:r>
            <w:r w:rsidR="00431990">
              <w:rPr>
                <w:sz w:val="16"/>
                <w:szCs w:val="16"/>
              </w:rPr>
              <w:t>14.01</w:t>
            </w:r>
            <w:r w:rsidRPr="007825C0">
              <w:rPr>
                <w:sz w:val="16"/>
                <w:szCs w:val="16"/>
              </w:rPr>
              <w:t>.2019</w:t>
            </w: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09/94013-АБ</w:t>
            </w:r>
          </w:p>
          <w:p w:rsidR="008B7B06" w:rsidRPr="007118AE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ОВ51957/05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производства газовых турбин большой мощности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</w:t>
            </w:r>
            <w:r>
              <w:rPr>
                <w:sz w:val="16"/>
                <w:szCs w:val="16"/>
              </w:rPr>
              <w:lastRenderedPageBreak/>
              <w:t>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МА-68135/08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ЕВ-17426/08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МА-79808/08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ЕВ-243030/08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09/51360-АБ</w:t>
            </w:r>
          </w:p>
          <w:p w:rsidR="002D7C0F" w:rsidRPr="007118AE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МД-28988/08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632</w:t>
            </w:r>
          </w:p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МА-68136/08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ЕВ-17308/08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19-08-06/4/23917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МА-79815/08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ЕВ-24297/08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09/51365-АБ</w:t>
            </w:r>
          </w:p>
          <w:p w:rsidR="00CB0C86" w:rsidRPr="007118AE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МД-28990/08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614</w:t>
            </w:r>
          </w:p>
          <w:p w:rsidR="00165123" w:rsidRPr="007118AE" w:rsidRDefault="004728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</w:t>
            </w:r>
            <w:r w:rsidR="00165123">
              <w:rPr>
                <w:sz w:val="16"/>
                <w:szCs w:val="16"/>
              </w:rPr>
              <w:t>.05.2019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а также в международных финансовых организациях, созданных в соответствии с международными договорами, в которых участвует 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МА-68443/08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ЕВ-17301/08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19-08-06/4/83050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19-08-06/4/23911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19-08-06/4/34507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ЕВ-31970/08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МД-35608/08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ЕВ-38607/08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824</w:t>
            </w:r>
          </w:p>
          <w:p w:rsidR="00031865" w:rsidRPr="007118AE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</w:t>
            </w:r>
            <w:r>
              <w:rPr>
                <w:sz w:val="16"/>
                <w:szCs w:val="16"/>
              </w:rPr>
              <w:lastRenderedPageBreak/>
              <w:t>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</w:t>
            </w:r>
            <w:r>
              <w:rPr>
                <w:sz w:val="16"/>
                <w:szCs w:val="16"/>
              </w:rPr>
              <w:lastRenderedPageBreak/>
              <w:t>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организациям, обеспечивающим 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674DB4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F705BE">
              <w:rPr>
                <w:sz w:val="16"/>
                <w:szCs w:val="16"/>
              </w:rPr>
              <w:t xml:space="preserve"> </w:t>
            </w:r>
            <w:r w:rsidRPr="00674DB4">
              <w:rPr>
                <w:sz w:val="16"/>
                <w:szCs w:val="16"/>
              </w:rPr>
              <w:t>12288-ГС/Д28И</w:t>
            </w:r>
          </w:p>
          <w:p w:rsidR="00674DB4" w:rsidRP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674DB4">
              <w:rPr>
                <w:sz w:val="16"/>
                <w:szCs w:val="16"/>
              </w:rPr>
              <w:t>19.04.2019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82F9A">
              <w:rPr>
                <w:sz w:val="16"/>
                <w:szCs w:val="16"/>
              </w:rPr>
              <w:t>12-07-23/28575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74DB4">
              <w:rPr>
                <w:sz w:val="16"/>
                <w:szCs w:val="16"/>
              </w:rPr>
              <w:t>12-07-23/30809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13295-ГС/Д28И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13395-СН/Д28И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534</w:t>
            </w:r>
          </w:p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 w:rsidR="00613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осуществлении бюджетных инвестиций в объекты культуры и образования, находящиеся в федеральной собственности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17154-01.1-50-СО от 29.10.2018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 xml:space="preserve">№ 17207-01.1-50-СО,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17208-01.1-50-СО,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17211-01.1-50-СО,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17213-01.1-50-СО</w:t>
            </w:r>
            <w:r w:rsidR="00EE66CA" w:rsidRPr="00EE66CA">
              <w:rPr>
                <w:sz w:val="16"/>
                <w:szCs w:val="16"/>
              </w:rPr>
              <w:t xml:space="preserve">  </w:t>
            </w:r>
            <w:r w:rsidR="00EE66CA">
              <w:rPr>
                <w:sz w:val="16"/>
                <w:szCs w:val="16"/>
              </w:rPr>
              <w:t xml:space="preserve">от 30.10.2018 </w:t>
            </w: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lastRenderedPageBreak/>
              <w:t>№ 11591-01.1-50-СО</w:t>
            </w:r>
            <w:r w:rsidR="00257568" w:rsidRPr="00EE66CA">
              <w:rPr>
                <w:sz w:val="16"/>
                <w:szCs w:val="16"/>
              </w:rPr>
              <w:t xml:space="preserve"> </w:t>
            </w:r>
            <w:r w:rsidR="00257568">
              <w:rPr>
                <w:sz w:val="16"/>
                <w:szCs w:val="16"/>
              </w:rPr>
              <w:t>от 11.02.</w:t>
            </w:r>
            <w:r w:rsidR="00257568" w:rsidRPr="00EE66CA">
              <w:rPr>
                <w:sz w:val="16"/>
                <w:szCs w:val="16"/>
              </w:rPr>
              <w:t>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1349-01.1-50-СО</w:t>
            </w:r>
            <w:r w:rsidRPr="00EE66CA">
              <w:rPr>
                <w:sz w:val="16"/>
                <w:szCs w:val="16"/>
              </w:rPr>
              <w:t xml:space="preserve"> </w:t>
            </w:r>
            <w:r w:rsidR="00EE66CA" w:rsidRPr="00EE66CA">
              <w:rPr>
                <w:sz w:val="16"/>
                <w:szCs w:val="16"/>
              </w:rPr>
              <w:t xml:space="preserve">от 05.02.2019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6490-01.1-50-СО</w:t>
            </w:r>
          </w:p>
          <w:p w:rsidR="00791BC7" w:rsidRDefault="00257568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от 25.04.2019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17206-01.1-50-СО </w:t>
            </w:r>
            <w:r>
              <w:rPr>
                <w:sz w:val="16"/>
                <w:szCs w:val="16"/>
              </w:rPr>
              <w:t>от 30.10.2018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17148-01.1-50-СО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29.10.2018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6051-01.1-50-СО от 19.04.2019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lastRenderedPageBreak/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lastRenderedPageBreak/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12-07-34/9410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14.02.2019.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12-07-34/7395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07.02.2019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 xml:space="preserve">12-07-34/35006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</w:t>
            </w:r>
            <w:r w:rsidRPr="00257568">
              <w:rPr>
                <w:sz w:val="16"/>
                <w:szCs w:val="16"/>
              </w:rPr>
              <w:t xml:space="preserve">12-02-15/34626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1592-01.1-50-СО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>от 11.02.2019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7465-01.1-51-СО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20.05.2019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№ 7470-01.1-51-СО</w:t>
            </w:r>
          </w:p>
          <w:p w:rsidR="009328E7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 xml:space="preserve">20.05.2019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09/18620-ДН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09/66512-АБ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04842" w:rsidP="007118AE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09/65341-АБ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3145-01.1-35-СО </w:t>
            </w:r>
          </w:p>
          <w:p w:rsidR="009328E7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05.03.2019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2048-01.1-35-ПС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15.02.2019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7919-01.1-35-СО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lastRenderedPageBreak/>
              <w:t>№ 7917-01.1-35-СО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№</w:t>
            </w:r>
            <w:r w:rsidR="00257568">
              <w:rPr>
                <w:sz w:val="16"/>
                <w:szCs w:val="16"/>
              </w:rPr>
              <w:t xml:space="preserve"> </w:t>
            </w:r>
            <w:r w:rsidRPr="00FE3578">
              <w:rPr>
                <w:sz w:val="16"/>
                <w:szCs w:val="16"/>
              </w:rPr>
              <w:t xml:space="preserve">221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>28.02.2019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399 </w:t>
            </w:r>
          </w:p>
          <w:p w:rsidR="003922F5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04.04.2019</w:t>
            </w: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896</w:t>
            </w:r>
          </w:p>
          <w:p w:rsidR="00FE3578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FE3578" w:rsidRPr="00FE35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13.07.2019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lastRenderedPageBreak/>
              <w:t xml:space="preserve">№1007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  <w:r w:rsidRPr="00130429">
              <w:rPr>
                <w:sz w:val="16"/>
                <w:szCs w:val="16"/>
              </w:rPr>
              <w:t xml:space="preserve">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1008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1025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07.08.2019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FE3578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</w:t>
            </w:r>
            <w:r w:rsidR="009A3668">
              <w:rPr>
                <w:sz w:val="16"/>
                <w:szCs w:val="16"/>
              </w:rPr>
              <w:t xml:space="preserve"> от 27 декабря 2012 г. № 1447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</w:t>
            </w:r>
            <w:proofErr w:type="gramStart"/>
            <w:r w:rsidRPr="00D45694">
              <w:rPr>
                <w:sz w:val="16"/>
                <w:szCs w:val="16"/>
              </w:rPr>
              <w:t>/И</w:t>
            </w:r>
            <w:proofErr w:type="gramEnd"/>
            <w:r w:rsidRPr="00D45694">
              <w:rPr>
                <w:sz w:val="16"/>
                <w:szCs w:val="16"/>
              </w:rPr>
              <w:t>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01.04.2019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/1-2765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/1-2940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 w:rsidRPr="003E78C6">
              <w:rPr>
                <w:sz w:val="16"/>
                <w:szCs w:val="16"/>
              </w:rPr>
              <w:t>от 06.08.2019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1053</w:t>
            </w:r>
          </w:p>
          <w:p w:rsidR="00AE2A6E" w:rsidRP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9328E7" w:rsidRPr="003E78C6" w:rsidRDefault="009328E7" w:rsidP="003E78C6">
            <w:pPr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 xml:space="preserve">сфере </w:t>
            </w:r>
            <w:r w:rsidR="007B212C">
              <w:rPr>
                <w:sz w:val="16"/>
                <w:szCs w:val="16"/>
              </w:rPr>
              <w:lastRenderedPageBreak/>
              <w:t>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0C6E">
              <w:rPr>
                <w:sz w:val="16"/>
                <w:szCs w:val="16"/>
              </w:rPr>
              <w:t>АС-П11-085-8217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E73FD">
              <w:rPr>
                <w:sz w:val="16"/>
                <w:szCs w:val="16"/>
              </w:rPr>
              <w:t>15.04.2019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73488">
              <w:rPr>
                <w:sz w:val="16"/>
                <w:szCs w:val="16"/>
              </w:rPr>
              <w:t xml:space="preserve"> </w:t>
            </w:r>
            <w:r w:rsidRPr="008E73FD">
              <w:rPr>
                <w:sz w:val="16"/>
                <w:szCs w:val="16"/>
              </w:rPr>
              <w:t>19-12-11/30673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5B2C" w:rsidRPr="00515B2C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№ КН-П11-074-9554</w:t>
            </w:r>
          </w:p>
          <w:p w:rsidR="009328E7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от 27.04.2019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548</w:t>
            </w:r>
          </w:p>
          <w:p w:rsidR="00B2364D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</w:t>
            </w:r>
            <w:r w:rsidR="002446C3">
              <w:rPr>
                <w:sz w:val="16"/>
                <w:szCs w:val="16"/>
              </w:rPr>
              <w:t>406</w:t>
            </w:r>
            <w:r w:rsidRPr="003D3EAF">
              <w:rPr>
                <w:sz w:val="16"/>
                <w:szCs w:val="16"/>
              </w:rPr>
              <w:t xml:space="preserve"> </w:t>
            </w:r>
          </w:p>
          <w:p w:rsidR="009328E7" w:rsidRDefault="002446C3" w:rsidP="00244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</w:t>
            </w:r>
            <w:r w:rsidR="003D3EAF" w:rsidRPr="003D3E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3D3EAF" w:rsidRPr="003D3EAF">
              <w:rPr>
                <w:sz w:val="16"/>
                <w:szCs w:val="16"/>
              </w:rPr>
              <w:t>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</w:t>
            </w:r>
            <w:r>
              <w:rPr>
                <w:sz w:val="16"/>
                <w:szCs w:val="16"/>
              </w:rPr>
              <w:lastRenderedPageBreak/>
              <w:t>сопровождении целевых средств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>№ 01-02-01/09-88127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Правительство РФ </w:t>
            </w:r>
            <w:r w:rsidRPr="004D432F">
              <w:rPr>
                <w:sz w:val="16"/>
                <w:szCs w:val="16"/>
              </w:rPr>
              <w:t xml:space="preserve">направлено письмо Минфина России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от 29.04.2019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01-02-02/04</w:t>
            </w:r>
            <w:r>
              <w:rPr>
                <w:sz w:val="16"/>
                <w:szCs w:val="16"/>
              </w:rPr>
              <w:t>-</w:t>
            </w:r>
            <w:r w:rsidRPr="004D432F">
              <w:rPr>
                <w:sz w:val="16"/>
                <w:szCs w:val="16"/>
              </w:rPr>
              <w:t xml:space="preserve">31672 </w:t>
            </w:r>
          </w:p>
          <w:p w:rsidR="009328E7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об отсутствии необходимости в </w:t>
            </w:r>
            <w:r w:rsidRPr="004D432F">
              <w:rPr>
                <w:sz w:val="16"/>
                <w:szCs w:val="16"/>
              </w:rPr>
              <w:lastRenderedPageBreak/>
              <w:t>разработке</w:t>
            </w:r>
            <w:r>
              <w:rPr>
                <w:sz w:val="16"/>
                <w:szCs w:val="16"/>
              </w:rPr>
              <w:t xml:space="preserve"> проекта акта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718-р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утвержденный постановлением Правительства Российской Федерации от 18 сентября 2003 г. № 585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438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предоставления субвенций 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</w:t>
            </w:r>
            <w:r>
              <w:rPr>
                <w:sz w:val="16"/>
                <w:szCs w:val="16"/>
              </w:rPr>
              <w:lastRenderedPageBreak/>
              <w:t>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</w:t>
            </w:r>
            <w:r w:rsidR="00B010F6">
              <w:rPr>
                <w:sz w:val="16"/>
                <w:szCs w:val="16"/>
              </w:rPr>
              <w:t>ции от 15 апреля 2014 г.  № 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г. № 298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распределения субвенций, предоставляемых в 2019 году из федерального </w:t>
            </w:r>
            <w:r>
              <w:rPr>
                <w:sz w:val="16"/>
                <w:szCs w:val="16"/>
              </w:rPr>
              <w:lastRenderedPageBreak/>
              <w:t>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принятии мер федеральными 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E0C59">
              <w:rPr>
                <w:sz w:val="16"/>
                <w:szCs w:val="16"/>
              </w:rPr>
              <w:t>14-3/10/П-736</w:t>
            </w:r>
          </w:p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12-01-15/7120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14-3/10/П-1392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E0C59">
              <w:rPr>
                <w:sz w:val="16"/>
                <w:szCs w:val="16"/>
              </w:rPr>
              <w:t xml:space="preserve"> 415-р </w:t>
            </w:r>
          </w:p>
          <w:p w:rsidR="009328E7" w:rsidRDefault="009E0C59" w:rsidP="009E0C59">
            <w:pPr>
              <w:jc w:val="center"/>
              <w:rPr>
                <w:sz w:val="16"/>
                <w:szCs w:val="16"/>
              </w:rPr>
            </w:pPr>
            <w:r w:rsidRPr="009E0C59">
              <w:rPr>
                <w:sz w:val="16"/>
                <w:szCs w:val="16"/>
              </w:rPr>
              <w:t xml:space="preserve">от 13.03.2019 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</w:t>
            </w:r>
            <w:r>
              <w:rPr>
                <w:sz w:val="16"/>
                <w:szCs w:val="16"/>
              </w:rPr>
              <w:lastRenderedPageBreak/>
              <w:t xml:space="preserve">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</w:t>
            </w:r>
            <w:r w:rsidR="00B010F6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от 18 октября 2017 г. № 1270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постановлением Правительства Российской Федерации от 18 октября 2017 г. № 1271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бюджетам субъектов Российской Федерации)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финансового обеспечения социальных программ субъектов </w:t>
            </w:r>
            <w:r>
              <w:rPr>
                <w:sz w:val="16"/>
                <w:szCs w:val="16"/>
              </w:rPr>
              <w:lastRenderedPageBreak/>
              <w:t>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 № 298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государственные программы Российской Федерации в целях приведения параметров их финансового обеспечения в  соответствие с Федеральным </w:t>
            </w:r>
            <w:r>
              <w:rPr>
                <w:sz w:val="16"/>
                <w:szCs w:val="16"/>
              </w:rPr>
              <w:lastRenderedPageBreak/>
              <w:t>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ФОИВ осуществляющими функции по выработке государственной политики и </w:t>
            </w:r>
            <w:r>
              <w:rPr>
                <w:sz w:val="16"/>
                <w:szCs w:val="16"/>
              </w:rPr>
              <w:lastRenderedPageBreak/>
              <w:t>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российским организациям на реализацию корпоративных программ 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 xml:space="preserve">№ ОВ-27188/03 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от 23.04.2019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19-08-18/1/30260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ОВ-27758/03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ЦС-28320/03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№531</w:t>
            </w:r>
          </w:p>
          <w:p w:rsidR="000F38C4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МА-62461/20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27.09.2018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МА-13296/20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19-08-06/74460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19-08-06/15527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МД-79149/20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МА-85732/20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уставный капитал открытого акционерного общества 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 xml:space="preserve">» на осуществление капитальных </w:t>
            </w:r>
            <w:r>
              <w:rPr>
                <w:sz w:val="16"/>
                <w:szCs w:val="16"/>
              </w:rPr>
              <w:lastRenderedPageBreak/>
              <w:t>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Минэнерго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0FA" w:rsidRDefault="005440FA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753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</w:t>
            </w:r>
            <w:r w:rsidR="00E61CB3">
              <w:rPr>
                <w:sz w:val="16"/>
                <w:szCs w:val="16"/>
              </w:rPr>
              <w:t>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 w:rsidRPr="00B2364D">
              <w:rPr>
                <w:sz w:val="16"/>
                <w:szCs w:val="16"/>
              </w:rPr>
              <w:lastRenderedPageBreak/>
              <w:t>№ МЮ-5519/09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19-10-04/30907</w:t>
            </w:r>
          </w:p>
          <w:p w:rsidR="00914027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C3B1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25.04.2019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19-10-04/52112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МЮ-6090/09</w:t>
            </w:r>
          </w:p>
          <w:p w:rsidR="0061489B" w:rsidRDefault="0061489B" w:rsidP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09/76045-АБ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АЯ-7833/09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МЮ-8102/09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C5654">
              <w:rPr>
                <w:sz w:val="16"/>
                <w:szCs w:val="16"/>
              </w:rPr>
              <w:t>замеч</w:t>
            </w:r>
            <w:proofErr w:type="spellEnd"/>
            <w:r w:rsidRPr="00FC565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A5DCA">
              <w:rPr>
                <w:sz w:val="16"/>
                <w:szCs w:val="16"/>
              </w:rPr>
              <w:t>30</w:t>
            </w:r>
            <w:r w:rsidR="004B36B6">
              <w:rPr>
                <w:sz w:val="16"/>
                <w:szCs w:val="16"/>
              </w:rPr>
              <w:t>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26 декабря 2017 г. № 1640 «Об утверждении государственной программы Российской Федерации </w:t>
            </w:r>
            <w:r>
              <w:rPr>
                <w:sz w:val="16"/>
                <w:szCs w:val="16"/>
              </w:rPr>
              <w:lastRenderedPageBreak/>
              <w:t>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 xml:space="preserve">предоставления и распределения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</w:t>
            </w:r>
            <w:r>
              <w:rPr>
                <w:sz w:val="16"/>
                <w:szCs w:val="16"/>
              </w:rPr>
              <w:lastRenderedPageBreak/>
              <w:t>фельдшерских, фельдшерско-акушерских пунктов и врачебных амбулаторий для населенных пунктов с численностью н</w:t>
            </w:r>
            <w:r w:rsidR="00175130">
              <w:rPr>
                <w:sz w:val="16"/>
                <w:szCs w:val="16"/>
              </w:rPr>
              <w:t>аселения от 100 до 2000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Министерство строительства и </w:t>
            </w:r>
            <w:r>
              <w:rPr>
                <w:sz w:val="16"/>
                <w:szCs w:val="16"/>
              </w:rPr>
              <w:lastRenderedPageBreak/>
              <w:t>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АС-П11-085-8217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19-12-11/30673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АС-П11-093-9553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09/57178-АБ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КН-П11-074-9554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27.04.2019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548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D96354" w:rsidRDefault="00D96354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АС-П11-085-8069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11.04.2019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АС-П11-085-9981</w:t>
            </w:r>
          </w:p>
          <w:p w:rsidR="006B3068" w:rsidRDefault="00515B2C" w:rsidP="006B3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354" w:rsidRDefault="00D96354">
            <w:pPr>
              <w:jc w:val="center"/>
              <w:rPr>
                <w:sz w:val="16"/>
                <w:szCs w:val="16"/>
              </w:rPr>
            </w:pPr>
          </w:p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A504D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согласовано)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19-11-12/31350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26.04.2019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19-11-12/33507 </w:t>
            </w:r>
          </w:p>
          <w:p w:rsidR="006B3068" w:rsidRDefault="0075764E" w:rsidP="006B3068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АС-П11-093-10184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09/53218-ДП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КН-П11-025-10187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08.05.2019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</w:t>
            </w:r>
            <w:r>
              <w:rPr>
                <w:sz w:val="16"/>
                <w:szCs w:val="16"/>
              </w:rPr>
              <w:lastRenderedPageBreak/>
              <w:t>бюджета субсидий юридическим лицам на реализацию отдельных мероприятий государственной программы Российской Федерации «Информационное общество (2011-2020 годы)»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</w:t>
            </w:r>
            <w:r w:rsidR="00175130">
              <w:rPr>
                <w:sz w:val="16"/>
                <w:szCs w:val="16"/>
              </w:rPr>
              <w:t>мационной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</w:t>
            </w:r>
            <w:r w:rsidR="00175130">
              <w:rPr>
                <w:sz w:val="16"/>
                <w:szCs w:val="16"/>
              </w:rPr>
              <w:t>основе отечественных разработок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ЕК-П18-093-9745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09/56408-АБ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КН-П18-025-9342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03.05.2019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деятельности (Внешэкономбанк)» </w:t>
            </w:r>
            <w:r>
              <w:rPr>
                <w:sz w:val="16"/>
                <w:szCs w:val="16"/>
              </w:rPr>
              <w:lastRenderedPageBreak/>
              <w:t>на возмещение недополученных ими доходов по кредитам, выданным юридическим лицам, реализующим проекты по масштабированию технологических реш</w:t>
            </w:r>
            <w:r w:rsidR="00175130">
              <w:rPr>
                <w:sz w:val="16"/>
                <w:szCs w:val="16"/>
              </w:rPr>
              <w:t>ений высокой степени готовности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ЕК-П18-085-7712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ЕК-П18-085-10248 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lastRenderedPageBreak/>
              <w:t>от 08.05.2019</w:t>
            </w:r>
          </w:p>
          <w:p w:rsidR="00237895" w:rsidRDefault="00237895" w:rsidP="0075764E">
            <w:pPr>
              <w:jc w:val="center"/>
              <w:rPr>
                <w:sz w:val="16"/>
                <w:szCs w:val="16"/>
              </w:rPr>
            </w:pPr>
          </w:p>
          <w:p w:rsidR="00237895" w:rsidRDefault="00237895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ЕК-П18-085-19512</w:t>
            </w:r>
          </w:p>
          <w:p w:rsidR="00237895" w:rsidRDefault="00237895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19-11-12/30583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19-11-12/34979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15.05.2019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ЕК-П18-093-9689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ЕК-П18-093-10759</w:t>
            </w:r>
          </w:p>
          <w:p w:rsidR="0075764E" w:rsidRDefault="00EA50F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5764E" w:rsidRPr="0075764E">
              <w:rPr>
                <w:sz w:val="16"/>
                <w:szCs w:val="16"/>
              </w:rPr>
              <w:t>т 17.05.2019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09/58783-ДН</w:t>
            </w:r>
          </w:p>
          <w:p w:rsidR="000E0B4B" w:rsidRDefault="00EA50F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ЕК-П18-074-10072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07.05.2019</w:t>
            </w: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КН-П18-025-11639</w:t>
            </w: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237895" w:rsidRDefault="00237895">
            <w:pPr>
              <w:jc w:val="center"/>
              <w:rPr>
                <w:sz w:val="16"/>
                <w:szCs w:val="16"/>
              </w:rPr>
            </w:pPr>
          </w:p>
          <w:p w:rsidR="00237895" w:rsidRDefault="00237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КН-П18-025-18808</w:t>
            </w:r>
          </w:p>
          <w:p w:rsidR="00237895" w:rsidRDefault="00237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</w:t>
            </w:r>
            <w:r w:rsidR="00175130">
              <w:rPr>
                <w:sz w:val="16"/>
                <w:szCs w:val="16"/>
              </w:rPr>
              <w:t>ях экономики и социальной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EA504D">
              <w:rPr>
                <w:sz w:val="16"/>
                <w:szCs w:val="16"/>
              </w:rPr>
              <w:t>ЕК-П18-085</w:t>
            </w:r>
            <w:r w:rsidR="00D9323B">
              <w:rPr>
                <w:sz w:val="16"/>
                <w:szCs w:val="16"/>
              </w:rPr>
              <w:t>-</w:t>
            </w:r>
            <w:r w:rsidR="00D9323B" w:rsidRPr="00D9323B">
              <w:rPr>
                <w:sz w:val="16"/>
                <w:szCs w:val="16"/>
              </w:rPr>
              <w:t>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4D432F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  <w:p w:rsidR="004D432F" w:rsidRDefault="004D432F" w:rsidP="00750CB3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0E0B4B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ЕК-П18-093-8976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22.04.2019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ЕК-П18-093-9744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09/56403-АБ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29.04.2019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КН-П18-025-9341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555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</w:t>
            </w:r>
            <w:r w:rsidR="00175130">
              <w:rPr>
                <w:sz w:val="16"/>
                <w:szCs w:val="16"/>
              </w:rPr>
              <w:t>ектросвязи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19-11-12/29569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ОИ-П19-093-9114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09/55369-АБ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26.04.2019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КН-П19-074-9267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523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29.04.2019</w:t>
            </w:r>
          </w:p>
        </w:tc>
      </w:tr>
      <w:tr w:rsidR="004B26FD" w:rsidTr="0091402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обеспечению подвижной радиотелефонной связью автомобильных дорог федерального значения (обесп</w:t>
            </w:r>
            <w:r w:rsidR="00175130">
              <w:rPr>
                <w:sz w:val="16"/>
                <w:szCs w:val="16"/>
              </w:rPr>
              <w:t>ечение вызова экстренных служб)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0034AD" w:rsidRDefault="000034AD" w:rsidP="00EA504D">
            <w:pPr>
              <w:jc w:val="center"/>
              <w:rPr>
                <w:sz w:val="16"/>
                <w:szCs w:val="16"/>
              </w:rPr>
            </w:pPr>
          </w:p>
          <w:p w:rsidR="000034AD" w:rsidRDefault="000034AD" w:rsidP="00EA504D">
            <w:pPr>
              <w:jc w:val="center"/>
              <w:rPr>
                <w:sz w:val="16"/>
                <w:szCs w:val="16"/>
              </w:rPr>
            </w:pPr>
          </w:p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ОИ-П19-070-9664</w:t>
            </w:r>
          </w:p>
          <w:p w:rsid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29.04.2019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19-12-11/30576</w:t>
            </w:r>
          </w:p>
          <w:p w:rsidR="00914027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914027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0034AD" w:rsidRDefault="000034AD" w:rsidP="00914027">
            <w:pPr>
              <w:jc w:val="center"/>
              <w:rPr>
                <w:sz w:val="16"/>
                <w:szCs w:val="16"/>
              </w:rPr>
            </w:pPr>
          </w:p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 xml:space="preserve">№ 19-11-12/31848  </w:t>
            </w:r>
          </w:p>
          <w:p w:rsid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ОИ-П19-093-9778</w:t>
            </w:r>
          </w:p>
          <w:p w:rsidR="000E0B4B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5764E">
              <w:rPr>
                <w:sz w:val="16"/>
                <w:szCs w:val="16"/>
              </w:rPr>
              <w:t>09/57811-ДН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06.05.2019</w:t>
            </w:r>
          </w:p>
          <w:p w:rsidR="000E0B4B" w:rsidRDefault="000E0B4B" w:rsidP="0075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КН-П19-025-9794</w:t>
            </w:r>
          </w:p>
          <w:p w:rsidR="000E0B4B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580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10.05.2019</w:t>
            </w:r>
          </w:p>
        </w:tc>
      </w:tr>
      <w:tr w:rsidR="004B26FD" w:rsidTr="00862FE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 xml:space="preserve">предоставления субсидий из 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750CB3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18.01.2019</w:t>
            </w:r>
          </w:p>
          <w:p w:rsidR="00862FED" w:rsidRDefault="00862FED">
            <w:pPr>
              <w:jc w:val="center"/>
              <w:rPr>
                <w:sz w:val="16"/>
                <w:szCs w:val="16"/>
              </w:rPr>
            </w:pP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EA504D" w:rsidRP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  <w:p w:rsidR="0096205E" w:rsidRDefault="0096205E" w:rsidP="00EA504D">
            <w:pPr>
              <w:jc w:val="center"/>
              <w:rPr>
                <w:sz w:val="16"/>
                <w:szCs w:val="16"/>
              </w:rPr>
            </w:pPr>
          </w:p>
          <w:p w:rsidR="0096205E" w:rsidRDefault="0096205E" w:rsidP="00EA504D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 ЕК-П18-072-9147</w:t>
            </w:r>
            <w:r w:rsidRPr="0096205E">
              <w:rPr>
                <w:sz w:val="16"/>
                <w:szCs w:val="16"/>
              </w:rPr>
              <w:br/>
              <w:t>от 24.04.2019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22.03.2019 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19-11-12/30564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205E" w:rsidRPr="0096205E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lastRenderedPageBreak/>
              <w:t>№ ЕК-П18-093-9690</w:t>
            </w:r>
          </w:p>
          <w:p w:rsidR="000E0B4B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lastRenderedPageBreak/>
              <w:t>от 29.04.2019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2FED" w:rsidRDefault="00862FED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862FED">
              <w:rPr>
                <w:sz w:val="16"/>
                <w:szCs w:val="16"/>
              </w:rPr>
              <w:t>09/57149-АБ</w:t>
            </w:r>
          </w:p>
          <w:p w:rsidR="000E0B4B" w:rsidRDefault="00862FED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</w:t>
            </w:r>
            <w:r w:rsidRPr="00862FED">
              <w:rPr>
                <w:sz w:val="16"/>
                <w:szCs w:val="16"/>
              </w:rPr>
              <w:t xml:space="preserve"> 30.04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205E" w:rsidRPr="0096205E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lastRenderedPageBreak/>
              <w:t>№ КН-П18-025-9339</w:t>
            </w:r>
          </w:p>
          <w:p w:rsidR="000E0B4B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lastRenderedPageBreak/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61DA" w:rsidRDefault="0096205E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lastRenderedPageBreak/>
              <w:t xml:space="preserve">№ </w:t>
            </w:r>
            <w:r w:rsidR="004D61DA">
              <w:rPr>
                <w:sz w:val="16"/>
                <w:szCs w:val="16"/>
              </w:rPr>
              <w:t>553</w:t>
            </w:r>
          </w:p>
          <w:p w:rsidR="004D61DA" w:rsidRDefault="004D61DA" w:rsidP="0033430A">
            <w:pPr>
              <w:jc w:val="center"/>
              <w:rPr>
                <w:sz w:val="16"/>
                <w:szCs w:val="16"/>
              </w:rPr>
            </w:pPr>
            <w:r w:rsidRPr="004D61DA">
              <w:rPr>
                <w:sz w:val="16"/>
                <w:szCs w:val="16"/>
              </w:rPr>
              <w:lastRenderedPageBreak/>
              <w:t>от 03.05.2019</w:t>
            </w:r>
          </w:p>
          <w:p w:rsidR="00862FED" w:rsidRDefault="00862FED" w:rsidP="0033430A">
            <w:pPr>
              <w:jc w:val="center"/>
              <w:rPr>
                <w:sz w:val="16"/>
                <w:szCs w:val="16"/>
              </w:rPr>
            </w:pPr>
          </w:p>
          <w:p w:rsidR="0096205E" w:rsidRPr="0096205E" w:rsidRDefault="004D61DA" w:rsidP="00334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6205E" w:rsidRPr="0096205E">
              <w:rPr>
                <w:sz w:val="16"/>
                <w:szCs w:val="16"/>
              </w:rPr>
              <w:t>554</w:t>
            </w:r>
          </w:p>
          <w:p w:rsidR="000E0B4B" w:rsidRDefault="0096205E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АН-156/02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21.11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12-</w:t>
            </w:r>
            <w:r>
              <w:rPr>
                <w:sz w:val="16"/>
                <w:szCs w:val="16"/>
              </w:rPr>
              <w:t>02</w:t>
            </w:r>
            <w:r w:rsidR="006B2D4E">
              <w:rPr>
                <w:sz w:val="16"/>
                <w:szCs w:val="16"/>
              </w:rPr>
              <w:t>-15/94325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24.12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МР-260/02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09/171117-ЮЛ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МП-П-1453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586F5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>АН-298/11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 xml:space="preserve">12-02-15/96687 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B5DF5">
              <w:rPr>
                <w:sz w:val="16"/>
                <w:szCs w:val="16"/>
              </w:rPr>
              <w:t>АН-14/11</w:t>
            </w:r>
          </w:p>
          <w:p w:rsidR="000E0B4B" w:rsidRDefault="000E0B4B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</w:p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Pr="00EB511A" w:rsidRDefault="00EB511A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0E0B4B" w:rsidRDefault="00EB511A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и предоставления </w:t>
            </w:r>
            <w:r>
              <w:rPr>
                <w:sz w:val="16"/>
                <w:szCs w:val="16"/>
              </w:rPr>
              <w:lastRenderedPageBreak/>
              <w:t>из федерального бюджета бюджетам субъектов Российской Федерации иных межбюджетных трансфертов на создание системы поддержки фермеров</w:t>
            </w:r>
            <w:r w:rsidR="00175130">
              <w:rPr>
                <w:sz w:val="16"/>
                <w:szCs w:val="16"/>
              </w:rPr>
              <w:t xml:space="preserve"> и развитие сельской кооперации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D641F" w:rsidRPr="007D641F">
              <w:rPr>
                <w:sz w:val="16"/>
                <w:szCs w:val="16"/>
              </w:rPr>
              <w:t>ОЛ-10-18/1596</w:t>
            </w:r>
          </w:p>
          <w:p w:rsidR="000E0B4B" w:rsidRDefault="000E0B4B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19-09-05/12254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(не согласовано)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ОЛ-10-20/4085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09/42646-АБ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ДП-10-07/4808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90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476</w:t>
            </w:r>
          </w:p>
          <w:p w:rsidR="00C90BE0" w:rsidRDefault="00C90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</w:t>
            </w:r>
            <w:r w:rsidR="00175130">
              <w:rPr>
                <w:sz w:val="16"/>
                <w:szCs w:val="16"/>
              </w:rPr>
              <w:t>родовольствия на 2013-2020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5524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0E0B4B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</w:t>
            </w:r>
            <w:r w:rsidR="005F5A26">
              <w:rPr>
                <w:sz w:val="16"/>
                <w:szCs w:val="16"/>
              </w:rPr>
              <w:t>вительства Российской Федерации</w:t>
            </w:r>
            <w:r>
              <w:rPr>
                <w:sz w:val="16"/>
                <w:szCs w:val="16"/>
              </w:rPr>
              <w:t xml:space="preserve">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, включая крестьянские (фермерские) хозяйства, в рамках подпрограммы 2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Развитие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государственной программы </w:t>
            </w:r>
            <w:r w:rsidR="00291EDA">
              <w:rPr>
                <w:sz w:val="16"/>
                <w:szCs w:val="16"/>
              </w:rPr>
              <w:t>Российской</w:t>
            </w:r>
            <w:r>
              <w:rPr>
                <w:sz w:val="16"/>
                <w:szCs w:val="16"/>
              </w:rPr>
              <w:t xml:space="preserve"> Федерации </w:t>
            </w:r>
            <w:r w:rsidR="0017513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8 к государственной программе Российской </w:t>
            </w:r>
            <w:r w:rsidR="00291EDA"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175130"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</w:t>
            </w:r>
            <w:r>
              <w:rPr>
                <w:sz w:val="16"/>
                <w:szCs w:val="16"/>
              </w:rPr>
              <w:lastRenderedPageBreak/>
              <w:t>Правительства РФ от 15 апреля 2014 г. № 316)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2D5B94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2D655E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A1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  <w:p w:rsidR="007A1692" w:rsidRDefault="007A1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1441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12854-ПЗ/Д29и</w:t>
            </w:r>
          </w:p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09/54360-АБ</w:t>
            </w:r>
          </w:p>
          <w:p w:rsidR="00791441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D6E3A">
              <w:rPr>
                <w:sz w:val="16"/>
                <w:szCs w:val="16"/>
              </w:rPr>
              <w:t>12522-МО/Д29и</w:t>
            </w:r>
          </w:p>
          <w:p w:rsidR="003D6E3A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510</w:t>
            </w:r>
          </w:p>
          <w:p w:rsidR="003D6E3A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Д29И-11045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19-08-06/24080</w:t>
            </w:r>
          </w:p>
          <w:p w:rsidR="000E0B4B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11225-ПЗ/Д29и</w:t>
            </w:r>
          </w:p>
          <w:p w:rsidR="00733166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09/50921-АБ</w:t>
            </w:r>
          </w:p>
          <w:p w:rsidR="00733166" w:rsidRPr="00733166" w:rsidRDefault="007331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11467-МО/Д29И</w:t>
            </w:r>
          </w:p>
          <w:p w:rsidR="00733166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513</w:t>
            </w:r>
          </w:p>
          <w:p w:rsidR="000E0B4B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</w:t>
            </w:r>
            <w:r w:rsidR="005F5A26">
              <w:rPr>
                <w:sz w:val="16"/>
                <w:szCs w:val="16"/>
              </w:rPr>
              <w:t xml:space="preserve">  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>государственную программу Российской Федерации «Социальная поддержка граждан», утвержденную постановлением Правительства Российской Федер</w:t>
            </w:r>
            <w:r w:rsidR="005F5A26">
              <w:rPr>
                <w:sz w:val="16"/>
                <w:szCs w:val="16"/>
              </w:rPr>
              <w:t>ации от 15 апреля 2014 г.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12-3/10/В-9427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09/169107-ЮЛ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12-3/10/П-9855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1785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изменения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РФ от 15.04.2014 </w:t>
            </w:r>
            <w:r w:rsidR="005F5A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</w:t>
            </w:r>
            <w:r>
              <w:rPr>
                <w:sz w:val="16"/>
                <w:szCs w:val="16"/>
              </w:rPr>
              <w:lastRenderedPageBreak/>
              <w:t xml:space="preserve">обеспечение безопасных и комфортных условий </w:t>
            </w:r>
            <w:r w:rsidR="00291EDA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социальных услуг в сфере социального обслуживания)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Союзу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Агентство развития профессиональных сообществ и рабочих кадров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0E0B4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D43D5E" w:rsidRP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0E0B4B" w:rsidRDefault="000E0B4B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665210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0E0B4B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 w:rsidR="00165AD2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из федерального бюджета бюджетам субъектов Российской Федерации иных межбюджетных трансфертов на премирование регионов, </w:t>
            </w:r>
            <w:r>
              <w:rPr>
                <w:sz w:val="16"/>
                <w:szCs w:val="16"/>
              </w:rPr>
              <w:lastRenderedPageBreak/>
              <w:t xml:space="preserve">любительские хоккейные команды которых стали победителями ежегодного Всероссийского фестиваля по хоккею среди любительских команд в дивизионе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Лига чемпионов 40+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  <w:r w:rsidR="00EB520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 Минеральных 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CD471C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10F6B">
              <w:rPr>
                <w:sz w:val="16"/>
                <w:szCs w:val="16"/>
              </w:rPr>
              <w:t xml:space="preserve">согласовано с </w:t>
            </w:r>
            <w:proofErr w:type="spellStart"/>
            <w:r w:rsidR="00F10F6B">
              <w:rPr>
                <w:sz w:val="16"/>
                <w:szCs w:val="16"/>
              </w:rPr>
              <w:t>замеч</w:t>
            </w:r>
            <w:proofErr w:type="spellEnd"/>
            <w:r w:rsidR="00F10F6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843A08" w:rsidRP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</w:t>
            </w:r>
            <w:r w:rsidR="004F6BA7">
              <w:rPr>
                <w:sz w:val="16"/>
                <w:szCs w:val="16"/>
              </w:rPr>
              <w:t>312</w:t>
            </w:r>
          </w:p>
          <w:p w:rsidR="005E5C9F" w:rsidRDefault="005E5C9F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4F6BA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F6BA7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0A2C3E">
        <w:trPr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843A08" w:rsidRDefault="00843A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43A08" w:rsidRPr="00843A08" w:rsidRDefault="00843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B24F9E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F10F6B" w:rsidRPr="00F10F6B" w:rsidRDefault="00F10F6B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10F6B">
              <w:rPr>
                <w:sz w:val="16"/>
                <w:szCs w:val="16"/>
              </w:rPr>
              <w:t>замеч</w:t>
            </w:r>
            <w:proofErr w:type="spellEnd"/>
            <w:r w:rsidRPr="00F10F6B">
              <w:rPr>
                <w:sz w:val="16"/>
                <w:szCs w:val="16"/>
              </w:rPr>
              <w:t>.)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0E0B4B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F05C9A" w:rsidTr="00F05C9A">
        <w:trPr>
          <w:trHeight w:val="1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F05C9A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1852DE">
              <w:rPr>
                <w:sz w:val="16"/>
                <w:szCs w:val="16"/>
              </w:rPr>
              <w:t>. Проекты нормативно-</w:t>
            </w:r>
            <w:r w:rsidRPr="00F05C9A">
              <w:rPr>
                <w:sz w:val="16"/>
                <w:szCs w:val="16"/>
              </w:rPr>
              <w:t xml:space="preserve">правовых актов </w:t>
            </w:r>
            <w:r w:rsidR="008E55B2"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F05C9A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F05C9A" w:rsidRDefault="004743AF" w:rsidP="00CD4151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Об утверждении Порядка предоставления из федерального бюджета субсидии Фонду-оператору президентских грантов по развитию гражданского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E87C85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E87C85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E87C85" w:rsidRPr="005E5C9F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1F6419" w:rsidRPr="005E5C9F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E87C8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1F6419">
              <w:rPr>
                <w:sz w:val="16"/>
                <w:szCs w:val="16"/>
              </w:rPr>
              <w:t xml:space="preserve"> 76</w:t>
            </w:r>
          </w:p>
          <w:p w:rsidR="00986A8E" w:rsidRPr="004F6BA7" w:rsidRDefault="00986A8E" w:rsidP="001F6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F6419">
              <w:rPr>
                <w:sz w:val="16"/>
                <w:szCs w:val="16"/>
              </w:rPr>
              <w:t>22.</w:t>
            </w:r>
            <w:r>
              <w:rPr>
                <w:sz w:val="16"/>
                <w:szCs w:val="16"/>
              </w:rPr>
              <w:t>02.2019</w:t>
            </w:r>
          </w:p>
        </w:tc>
      </w:tr>
      <w:tr w:rsidR="008E55B2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8E55B2" w:rsidRDefault="00A62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>учаях, предусмотренных Федеральным 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4A0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8E55B2" w:rsidRPr="005E5C9F" w:rsidRDefault="008E55B2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8E55B2" w:rsidRPr="005E5C9F" w:rsidRDefault="008E55B2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4F6BA7" w:rsidRDefault="0098453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EE26CC" w:rsidRPr="004F6BA7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A62AF4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8E55B2" w:rsidRDefault="00A62AF4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</w:t>
            </w:r>
            <w:r w:rsidR="00533950">
              <w:rPr>
                <w:sz w:val="16"/>
                <w:szCs w:val="16"/>
              </w:rPr>
              <w:t xml:space="preserve">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 w:rsidR="00533950"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="00F85784" w:rsidRPr="00F85784">
              <w:rPr>
                <w:sz w:val="16"/>
                <w:szCs w:val="16"/>
              </w:rPr>
              <w:t>09-01-06/95318</w:t>
            </w:r>
          </w:p>
          <w:p w:rsidR="00A62AF4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EE26CC" w:rsidRPr="005E5C9F" w:rsidRDefault="00EE26CC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A62AF4" w:rsidRPr="005E5C9F" w:rsidRDefault="00A62AF4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F85784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A62AF4" w:rsidRPr="004F6BA7" w:rsidRDefault="00F85784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533950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8E55B2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 w:rsidRPr="00533950">
              <w:rPr>
                <w:sz w:val="16"/>
                <w:szCs w:val="16"/>
              </w:rPr>
              <w:t>09-04-08/95611</w:t>
            </w:r>
          </w:p>
          <w:p w:rsidR="00533950" w:rsidRPr="005E5C9F" w:rsidRDefault="00533950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42F4" w:rsidRDefault="000442F4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533950" w:rsidRPr="005E5C9F" w:rsidRDefault="000442F4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533950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порядке </w:t>
            </w:r>
            <w:r>
              <w:rPr>
                <w:sz w:val="16"/>
                <w:szCs w:val="16"/>
              </w:rPr>
              <w:lastRenderedPageBreak/>
              <w:t>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банковском сопровождении государственных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>
              <w:rPr>
                <w:sz w:val="16"/>
                <w:szCs w:val="16"/>
              </w:rPr>
              <w:t>09-04-07/95609</w:t>
            </w:r>
          </w:p>
          <w:p w:rsidR="00533950" w:rsidRPr="005E5C9F" w:rsidRDefault="000442F4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533950">
              <w:rPr>
                <w:sz w:val="16"/>
                <w:szCs w:val="16"/>
              </w:rPr>
              <w:t>т</w:t>
            </w:r>
            <w:r w:rsidR="00A47CC6">
              <w:rPr>
                <w:sz w:val="16"/>
                <w:szCs w:val="16"/>
              </w:rPr>
              <w:t xml:space="preserve">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53534</w:t>
            </w:r>
          </w:p>
          <w:p w:rsidR="00533950" w:rsidRPr="005E5C9F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82166A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 w:rsidR="0082166A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критериев приостановления открытия (отказа в открытии) лицевых счетов 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Pr="00A47CC6" w:rsidRDefault="0082166A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t>Казначейство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82166A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A06BBB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82166A" w:rsidRDefault="00017E68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proofErr w:type="gramStart"/>
            <w:r w:rsidRPr="00BF3BAB">
              <w:rPr>
                <w:sz w:val="16"/>
                <w:szCs w:val="16"/>
              </w:rPr>
              <w:t xml:space="preserve">О внесении изменений в приказ </w:t>
            </w:r>
            <w:proofErr w:type="spellStart"/>
            <w:r w:rsidRPr="00BF3BAB">
              <w:rPr>
                <w:sz w:val="16"/>
                <w:szCs w:val="16"/>
              </w:rPr>
              <w:t>Росавиаци</w:t>
            </w:r>
            <w:r w:rsidR="00FA3F26">
              <w:rPr>
                <w:sz w:val="16"/>
                <w:szCs w:val="16"/>
              </w:rPr>
              <w:t>и</w:t>
            </w:r>
            <w:proofErr w:type="spellEnd"/>
            <w:r w:rsidRPr="00BF3BAB">
              <w:rPr>
                <w:sz w:val="16"/>
                <w:szCs w:val="16"/>
              </w:rPr>
              <w:t xml:space="preserve"> от 17 апреля 2017 г.                № 297-П </w:t>
            </w:r>
            <w:r w:rsidR="00A76A40" w:rsidRPr="00A76A40">
              <w:rPr>
                <w:sz w:val="16"/>
                <w:szCs w:val="16"/>
              </w:rPr>
              <w:t>"</w:t>
            </w:r>
            <w:r w:rsidRPr="00BF3BAB">
              <w:rPr>
                <w:sz w:val="16"/>
                <w:szCs w:val="16"/>
              </w:rPr>
              <w:t>Об утверждении правил предоставления субсидий из федерального бюджета 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 w:rsidR="00A76A40" w:rsidRPr="00A76A40">
              <w:rPr>
                <w:sz w:val="16"/>
                <w:szCs w:val="16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82166A" w:rsidRDefault="00BF3B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Росавиация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</w:t>
            </w:r>
            <w:r>
              <w:rPr>
                <w:sz w:val="16"/>
                <w:szCs w:val="16"/>
              </w:rPr>
              <w:lastRenderedPageBreak/>
              <w:t>транспорте пригородного сообщения,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C7549E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C7549E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7549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28АН</w:t>
            </w:r>
          </w:p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стоимости одного дня пребывания в санаторно-курортных </w:t>
            </w:r>
            <w:r w:rsidR="004743AF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 xml:space="preserve"> граждан, имеющих право </w:t>
            </w:r>
            <w:r w:rsidR="004743AF">
              <w:rPr>
                <w:sz w:val="16"/>
                <w:szCs w:val="16"/>
              </w:rPr>
              <w:t>на получение 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017E68" w:rsidRPr="00017E68" w:rsidRDefault="00017E68" w:rsidP="00017E68">
            <w:pPr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BF3BAB" w:rsidRPr="00017E68" w:rsidRDefault="00BF3BAB" w:rsidP="00017E68">
            <w:pPr>
              <w:rPr>
                <w:sz w:val="16"/>
                <w:szCs w:val="16"/>
              </w:rPr>
            </w:pPr>
          </w:p>
        </w:tc>
      </w:tr>
      <w:tr w:rsidR="004743AF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734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proofErr w:type="gramStart"/>
            <w:r w:rsidRPr="004743AF">
              <w:rPr>
                <w:sz w:val="16"/>
                <w:szCs w:val="16"/>
              </w:rPr>
              <w:t>@</w:t>
            </w:r>
            <w:r w:rsidR="00A76A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б утверждении Порядка предоставления из федерального бюджета федеральным бюджетным учреждениям, в 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ФНС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743AF" w:rsidRPr="004743AF" w:rsidRDefault="004743AF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09-07-08/80822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05.12.2017</w:t>
            </w: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09-07-12/87099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АС-4-5/26809</w:t>
            </w:r>
          </w:p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ЕД-4-5/2487</w:t>
            </w:r>
          </w:p>
          <w:p w:rsidR="00FA26E5" w:rsidRDefault="00FA26E5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01/11325-ЮЛ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50195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65123" w:rsidRDefault="00165123" w:rsidP="001C2351">
      <w:pPr>
        <w:ind w:right="46" w:firstLine="11"/>
        <w:jc w:val="both"/>
        <w:rPr>
          <w:sz w:val="18"/>
          <w:szCs w:val="18"/>
        </w:rPr>
      </w:pPr>
      <w:bookmarkStart w:id="1" w:name="F"/>
      <w:bookmarkEnd w:id="1"/>
    </w:p>
    <w:p w:rsidR="001D398F" w:rsidRPr="00165123" w:rsidRDefault="00F10F6B" w:rsidP="001C2351">
      <w:pPr>
        <w:ind w:right="46" w:firstLine="11"/>
        <w:jc w:val="both"/>
        <w:rPr>
          <w:sz w:val="18"/>
          <w:szCs w:val="18"/>
        </w:rPr>
      </w:pPr>
      <w:proofErr w:type="gramStart"/>
      <w:r w:rsidRPr="00165123">
        <w:rPr>
          <w:sz w:val="18"/>
          <w:szCs w:val="18"/>
        </w:rPr>
        <w:t>* 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</w:t>
      </w:r>
      <w:proofErr w:type="gramEnd"/>
      <w:r w:rsidRPr="00165123">
        <w:rPr>
          <w:sz w:val="18"/>
          <w:szCs w:val="18"/>
        </w:rPr>
        <w:t xml:space="preserve"> </w:t>
      </w:r>
      <w:proofErr w:type="gramStart"/>
      <w:r w:rsidRPr="00165123">
        <w:rPr>
          <w:sz w:val="18"/>
          <w:szCs w:val="18"/>
        </w:rPr>
        <w:t xml:space="preserve">в сфере выездного туризма переданы Министерству экономического развития Российской Федерации.  </w:t>
      </w:r>
      <w:proofErr w:type="gramEnd"/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</w:p>
    <w:p w:rsidR="00165123" w:rsidRDefault="00EE66CA" w:rsidP="00EE66CA">
      <w:pPr>
        <w:tabs>
          <w:tab w:val="left" w:pos="2292"/>
        </w:tabs>
        <w:ind w:right="46" w:firstLine="1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78187E">
        <w:rPr>
          <w:sz w:val="20"/>
          <w:szCs w:val="20"/>
          <w:u w:val="single"/>
        </w:rPr>
        <w:t>специалист-эксперт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AE2A6E">
        <w:rPr>
          <w:sz w:val="20"/>
          <w:szCs w:val="20"/>
        </w:rPr>
        <w:t>23</w:t>
      </w:r>
      <w:r w:rsidRPr="00022838">
        <w:rPr>
          <w:sz w:val="20"/>
          <w:szCs w:val="20"/>
        </w:rPr>
        <w:t xml:space="preserve">" </w:t>
      </w:r>
      <w:r w:rsidR="005D6840">
        <w:rPr>
          <w:sz w:val="20"/>
          <w:szCs w:val="20"/>
        </w:rPr>
        <w:t>августа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D2" w:rsidRDefault="00AE7ED2">
      <w:r>
        <w:separator/>
      </w:r>
    </w:p>
  </w:endnote>
  <w:endnote w:type="continuationSeparator" w:id="0">
    <w:p w:rsidR="00AE7ED2" w:rsidRDefault="00AE7ED2">
      <w:r>
        <w:continuationSeparator/>
      </w:r>
    </w:p>
  </w:endnote>
  <w:endnote w:type="continuationNotice" w:id="1">
    <w:p w:rsidR="00AE7ED2" w:rsidRDefault="00AE7E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95" w:rsidRDefault="00237895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7895" w:rsidRDefault="00237895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95" w:rsidRPr="00CC7E77" w:rsidRDefault="00237895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D2" w:rsidRDefault="00AE7ED2">
      <w:r>
        <w:separator/>
      </w:r>
    </w:p>
  </w:footnote>
  <w:footnote w:type="continuationSeparator" w:id="0">
    <w:p w:rsidR="00AE7ED2" w:rsidRDefault="00AE7ED2">
      <w:r>
        <w:continuationSeparator/>
      </w:r>
    </w:p>
  </w:footnote>
  <w:footnote w:type="continuationNotice" w:id="1">
    <w:p w:rsidR="00AE7ED2" w:rsidRDefault="00AE7E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95" w:rsidRPr="00561755" w:rsidRDefault="00237895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9917C3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442F4"/>
    <w:rsid w:val="00051DD4"/>
    <w:rsid w:val="00073D07"/>
    <w:rsid w:val="000817DB"/>
    <w:rsid w:val="00085D32"/>
    <w:rsid w:val="00092600"/>
    <w:rsid w:val="000A008C"/>
    <w:rsid w:val="000A2C3E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B7D"/>
    <w:rsid w:val="00102794"/>
    <w:rsid w:val="00102882"/>
    <w:rsid w:val="00106B05"/>
    <w:rsid w:val="0011321E"/>
    <w:rsid w:val="00115934"/>
    <w:rsid w:val="00125A3A"/>
    <w:rsid w:val="001279F5"/>
    <w:rsid w:val="00130429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852DE"/>
    <w:rsid w:val="00197E26"/>
    <w:rsid w:val="001A1B05"/>
    <w:rsid w:val="001A7E18"/>
    <w:rsid w:val="001C2351"/>
    <w:rsid w:val="001C3B3F"/>
    <w:rsid w:val="001C4911"/>
    <w:rsid w:val="001C5882"/>
    <w:rsid w:val="001C6BD3"/>
    <w:rsid w:val="001D11E2"/>
    <w:rsid w:val="001D398F"/>
    <w:rsid w:val="001D7408"/>
    <w:rsid w:val="001E3935"/>
    <w:rsid w:val="001F16A9"/>
    <w:rsid w:val="001F2673"/>
    <w:rsid w:val="001F6419"/>
    <w:rsid w:val="00201832"/>
    <w:rsid w:val="00206C6D"/>
    <w:rsid w:val="00217422"/>
    <w:rsid w:val="00220386"/>
    <w:rsid w:val="002239ED"/>
    <w:rsid w:val="00232622"/>
    <w:rsid w:val="00233C1D"/>
    <w:rsid w:val="00236357"/>
    <w:rsid w:val="00237895"/>
    <w:rsid w:val="00240130"/>
    <w:rsid w:val="00242795"/>
    <w:rsid w:val="002446C3"/>
    <w:rsid w:val="00254944"/>
    <w:rsid w:val="00257568"/>
    <w:rsid w:val="002575EC"/>
    <w:rsid w:val="002609CF"/>
    <w:rsid w:val="00261C02"/>
    <w:rsid w:val="00264D92"/>
    <w:rsid w:val="00271B6E"/>
    <w:rsid w:val="00282409"/>
    <w:rsid w:val="00291EDA"/>
    <w:rsid w:val="00292AD6"/>
    <w:rsid w:val="002B6583"/>
    <w:rsid w:val="002B77E6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430A"/>
    <w:rsid w:val="00340095"/>
    <w:rsid w:val="00344645"/>
    <w:rsid w:val="00344F2C"/>
    <w:rsid w:val="00345CE5"/>
    <w:rsid w:val="00357898"/>
    <w:rsid w:val="003639D9"/>
    <w:rsid w:val="00365504"/>
    <w:rsid w:val="00382486"/>
    <w:rsid w:val="003922F5"/>
    <w:rsid w:val="003A7F15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E78C6"/>
    <w:rsid w:val="003F0CE8"/>
    <w:rsid w:val="003F1AD4"/>
    <w:rsid w:val="003F2FDB"/>
    <w:rsid w:val="003F608F"/>
    <w:rsid w:val="0040557D"/>
    <w:rsid w:val="00415D2D"/>
    <w:rsid w:val="0042157A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2810"/>
    <w:rsid w:val="00473FB3"/>
    <w:rsid w:val="004743AF"/>
    <w:rsid w:val="004763A5"/>
    <w:rsid w:val="00485FFF"/>
    <w:rsid w:val="00494087"/>
    <w:rsid w:val="00495948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43B9"/>
    <w:rsid w:val="004D61DA"/>
    <w:rsid w:val="004E584C"/>
    <w:rsid w:val="004F6BA7"/>
    <w:rsid w:val="00502D8B"/>
    <w:rsid w:val="00504842"/>
    <w:rsid w:val="00506E59"/>
    <w:rsid w:val="005072EA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40FA"/>
    <w:rsid w:val="00547661"/>
    <w:rsid w:val="00553D39"/>
    <w:rsid w:val="00555035"/>
    <w:rsid w:val="00560021"/>
    <w:rsid w:val="00561755"/>
    <w:rsid w:val="005617EB"/>
    <w:rsid w:val="0056285C"/>
    <w:rsid w:val="00566B5E"/>
    <w:rsid w:val="005722F0"/>
    <w:rsid w:val="00573350"/>
    <w:rsid w:val="0057497D"/>
    <w:rsid w:val="00577513"/>
    <w:rsid w:val="00582F9A"/>
    <w:rsid w:val="00586F5B"/>
    <w:rsid w:val="00596D88"/>
    <w:rsid w:val="005B3FC1"/>
    <w:rsid w:val="005C2CBA"/>
    <w:rsid w:val="005C36B4"/>
    <w:rsid w:val="005C7CFA"/>
    <w:rsid w:val="005D4C3B"/>
    <w:rsid w:val="005D6840"/>
    <w:rsid w:val="005D6B7F"/>
    <w:rsid w:val="005E5C9F"/>
    <w:rsid w:val="005F5A26"/>
    <w:rsid w:val="005F6B0A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63E7E"/>
    <w:rsid w:val="00664D83"/>
    <w:rsid w:val="00665210"/>
    <w:rsid w:val="00674DB4"/>
    <w:rsid w:val="0067668B"/>
    <w:rsid w:val="00680C6E"/>
    <w:rsid w:val="00686B41"/>
    <w:rsid w:val="00687E4F"/>
    <w:rsid w:val="00693113"/>
    <w:rsid w:val="0069422D"/>
    <w:rsid w:val="006A42FE"/>
    <w:rsid w:val="006B2D4E"/>
    <w:rsid w:val="006B3068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1CC5"/>
    <w:rsid w:val="00733166"/>
    <w:rsid w:val="00746498"/>
    <w:rsid w:val="00750CB3"/>
    <w:rsid w:val="00753B02"/>
    <w:rsid w:val="00753FDD"/>
    <w:rsid w:val="0075485F"/>
    <w:rsid w:val="0075764E"/>
    <w:rsid w:val="00757A5F"/>
    <w:rsid w:val="00760289"/>
    <w:rsid w:val="00774FDA"/>
    <w:rsid w:val="0078187E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5CFC"/>
    <w:rsid w:val="007B5DF5"/>
    <w:rsid w:val="007B6093"/>
    <w:rsid w:val="007C156F"/>
    <w:rsid w:val="007D641F"/>
    <w:rsid w:val="007D7CEE"/>
    <w:rsid w:val="007E0B68"/>
    <w:rsid w:val="007E3684"/>
    <w:rsid w:val="007E630F"/>
    <w:rsid w:val="007F076F"/>
    <w:rsid w:val="007F49FE"/>
    <w:rsid w:val="008011DD"/>
    <w:rsid w:val="00801A8B"/>
    <w:rsid w:val="0080489A"/>
    <w:rsid w:val="00807A49"/>
    <w:rsid w:val="00814CCC"/>
    <w:rsid w:val="0081798A"/>
    <w:rsid w:val="0082166A"/>
    <w:rsid w:val="0082558C"/>
    <w:rsid w:val="00825C63"/>
    <w:rsid w:val="0082625A"/>
    <w:rsid w:val="0082738A"/>
    <w:rsid w:val="008362A0"/>
    <w:rsid w:val="00843A08"/>
    <w:rsid w:val="008468FD"/>
    <w:rsid w:val="00853636"/>
    <w:rsid w:val="00862FED"/>
    <w:rsid w:val="008668E4"/>
    <w:rsid w:val="00870EBA"/>
    <w:rsid w:val="00882093"/>
    <w:rsid w:val="00891932"/>
    <w:rsid w:val="00891ECC"/>
    <w:rsid w:val="008A1E10"/>
    <w:rsid w:val="008A3368"/>
    <w:rsid w:val="008A377D"/>
    <w:rsid w:val="008A6C59"/>
    <w:rsid w:val="008B3F6B"/>
    <w:rsid w:val="008B66AC"/>
    <w:rsid w:val="008B7B06"/>
    <w:rsid w:val="008C40C3"/>
    <w:rsid w:val="008D059C"/>
    <w:rsid w:val="008D0A74"/>
    <w:rsid w:val="008D1FED"/>
    <w:rsid w:val="008D280A"/>
    <w:rsid w:val="008E0E8B"/>
    <w:rsid w:val="008E55B2"/>
    <w:rsid w:val="008E73FD"/>
    <w:rsid w:val="008F019F"/>
    <w:rsid w:val="008F1D45"/>
    <w:rsid w:val="008F7DF3"/>
    <w:rsid w:val="00905C48"/>
    <w:rsid w:val="00907E39"/>
    <w:rsid w:val="00914027"/>
    <w:rsid w:val="00925816"/>
    <w:rsid w:val="009302AE"/>
    <w:rsid w:val="009319BF"/>
    <w:rsid w:val="009328E7"/>
    <w:rsid w:val="009516BF"/>
    <w:rsid w:val="00951EF5"/>
    <w:rsid w:val="0096205E"/>
    <w:rsid w:val="00974459"/>
    <w:rsid w:val="00980AAC"/>
    <w:rsid w:val="00984535"/>
    <w:rsid w:val="00986A8E"/>
    <w:rsid w:val="009917C3"/>
    <w:rsid w:val="00995ABE"/>
    <w:rsid w:val="009A1206"/>
    <w:rsid w:val="009A3668"/>
    <w:rsid w:val="009A6C5F"/>
    <w:rsid w:val="009B1FC4"/>
    <w:rsid w:val="009B2747"/>
    <w:rsid w:val="009B30BA"/>
    <w:rsid w:val="009B385A"/>
    <w:rsid w:val="009B4D99"/>
    <w:rsid w:val="009D3D68"/>
    <w:rsid w:val="009E0C59"/>
    <w:rsid w:val="009E0D36"/>
    <w:rsid w:val="009E1F0F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59B6"/>
    <w:rsid w:val="00A56B7D"/>
    <w:rsid w:val="00A62883"/>
    <w:rsid w:val="00A62AF4"/>
    <w:rsid w:val="00A65066"/>
    <w:rsid w:val="00A70FD7"/>
    <w:rsid w:val="00A76A40"/>
    <w:rsid w:val="00A86F31"/>
    <w:rsid w:val="00A964C9"/>
    <w:rsid w:val="00A97BD1"/>
    <w:rsid w:val="00AB4FCD"/>
    <w:rsid w:val="00AD1848"/>
    <w:rsid w:val="00AE0402"/>
    <w:rsid w:val="00AE2A6E"/>
    <w:rsid w:val="00AE7512"/>
    <w:rsid w:val="00AE7ED2"/>
    <w:rsid w:val="00AF62FD"/>
    <w:rsid w:val="00B00BFA"/>
    <w:rsid w:val="00B010F6"/>
    <w:rsid w:val="00B15206"/>
    <w:rsid w:val="00B16663"/>
    <w:rsid w:val="00B20424"/>
    <w:rsid w:val="00B208C5"/>
    <w:rsid w:val="00B2364D"/>
    <w:rsid w:val="00B24F9E"/>
    <w:rsid w:val="00B27CB4"/>
    <w:rsid w:val="00B30901"/>
    <w:rsid w:val="00B44A0E"/>
    <w:rsid w:val="00B45447"/>
    <w:rsid w:val="00B46430"/>
    <w:rsid w:val="00B517EA"/>
    <w:rsid w:val="00B52C0A"/>
    <w:rsid w:val="00B5410B"/>
    <w:rsid w:val="00B57045"/>
    <w:rsid w:val="00B61C44"/>
    <w:rsid w:val="00B62890"/>
    <w:rsid w:val="00B652D3"/>
    <w:rsid w:val="00B67F84"/>
    <w:rsid w:val="00B7425B"/>
    <w:rsid w:val="00B770AC"/>
    <w:rsid w:val="00B96C9C"/>
    <w:rsid w:val="00B975D0"/>
    <w:rsid w:val="00B97B1D"/>
    <w:rsid w:val="00BB2C54"/>
    <w:rsid w:val="00BC1B08"/>
    <w:rsid w:val="00BC3489"/>
    <w:rsid w:val="00BC48C3"/>
    <w:rsid w:val="00BE64CD"/>
    <w:rsid w:val="00BF3BAB"/>
    <w:rsid w:val="00C02970"/>
    <w:rsid w:val="00C11106"/>
    <w:rsid w:val="00C2416E"/>
    <w:rsid w:val="00C26E33"/>
    <w:rsid w:val="00C40FF8"/>
    <w:rsid w:val="00C57C97"/>
    <w:rsid w:val="00C602F7"/>
    <w:rsid w:val="00C618C1"/>
    <w:rsid w:val="00C64C1A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B0C86"/>
    <w:rsid w:val="00CC5772"/>
    <w:rsid w:val="00CC6697"/>
    <w:rsid w:val="00CC7E77"/>
    <w:rsid w:val="00CD0096"/>
    <w:rsid w:val="00CD00BD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F3951"/>
    <w:rsid w:val="00D052CE"/>
    <w:rsid w:val="00D05729"/>
    <w:rsid w:val="00D13B05"/>
    <w:rsid w:val="00D169D1"/>
    <w:rsid w:val="00D3282E"/>
    <w:rsid w:val="00D37053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4DBB"/>
    <w:rsid w:val="00D65DD0"/>
    <w:rsid w:val="00D66050"/>
    <w:rsid w:val="00D70DED"/>
    <w:rsid w:val="00D721C6"/>
    <w:rsid w:val="00D73D87"/>
    <w:rsid w:val="00D82474"/>
    <w:rsid w:val="00D82B89"/>
    <w:rsid w:val="00D9323B"/>
    <w:rsid w:val="00D96354"/>
    <w:rsid w:val="00DB449E"/>
    <w:rsid w:val="00DC3977"/>
    <w:rsid w:val="00DD3446"/>
    <w:rsid w:val="00DF09C1"/>
    <w:rsid w:val="00DF0F48"/>
    <w:rsid w:val="00DF10C3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47A6"/>
    <w:rsid w:val="00E76E25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BBF"/>
    <w:rsid w:val="00EC0EED"/>
    <w:rsid w:val="00ED65E9"/>
    <w:rsid w:val="00EE26CC"/>
    <w:rsid w:val="00EE66C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5239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78A4-189B-40C4-840C-C57C461F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36</Pages>
  <Words>9591</Words>
  <Characters>54675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64138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3</cp:revision>
  <cp:lastPrinted>2019-07-11T13:14:00Z</cp:lastPrinted>
  <dcterms:created xsi:type="dcterms:W3CDTF">2019-08-21T07:13:00Z</dcterms:created>
  <dcterms:modified xsi:type="dcterms:W3CDTF">2019-08-23T08:50:00Z</dcterms:modified>
</cp:coreProperties>
</file>