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CB" w:rsidRDefault="00695DCB" w:rsidP="00FE0317">
      <w:pPr>
        <w:spacing w:after="0" w:line="240" w:lineRule="auto"/>
        <w:jc w:val="center"/>
        <w:rPr>
          <w:rFonts w:ascii="Times New Roman" w:eastAsia="Times New Roman" w:hAnsi="Times New Roman" w:cs="Times New Roman"/>
          <w:b/>
          <w:sz w:val="36"/>
          <w:szCs w:val="36"/>
          <w:lang w:eastAsia="ru-RU"/>
        </w:rPr>
      </w:pPr>
    </w:p>
    <w:p w:rsidR="00FE0317" w:rsidRDefault="00FE0317" w:rsidP="00FE0317">
      <w:pPr>
        <w:spacing w:after="0" w:line="240" w:lineRule="auto"/>
        <w:jc w:val="center"/>
        <w:rPr>
          <w:rFonts w:ascii="Times New Roman" w:eastAsia="Times New Roman" w:hAnsi="Times New Roman" w:cs="Times New Roman"/>
          <w:b/>
          <w:sz w:val="36"/>
          <w:szCs w:val="36"/>
          <w:lang w:eastAsia="ru-RU"/>
        </w:rPr>
      </w:pPr>
      <w:proofErr w:type="gramStart"/>
      <w:r>
        <w:rPr>
          <w:rFonts w:ascii="Times New Roman" w:eastAsia="Times New Roman" w:hAnsi="Times New Roman" w:cs="Times New Roman"/>
          <w:b/>
          <w:sz w:val="36"/>
          <w:szCs w:val="36"/>
          <w:lang w:eastAsia="ru-RU"/>
        </w:rPr>
        <w:t>П</w:t>
      </w:r>
      <w:proofErr w:type="gramEnd"/>
      <w:r>
        <w:rPr>
          <w:rFonts w:ascii="Times New Roman" w:eastAsia="Times New Roman" w:hAnsi="Times New Roman" w:cs="Times New Roman"/>
          <w:b/>
          <w:sz w:val="36"/>
          <w:szCs w:val="36"/>
          <w:lang w:eastAsia="ru-RU"/>
        </w:rPr>
        <w:t xml:space="preserve"> Р О Т О К О Л</w:t>
      </w:r>
    </w:p>
    <w:p w:rsidR="00FE0317" w:rsidRDefault="00FE0317" w:rsidP="00FE031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FE0317" w:rsidRDefault="00FE0317" w:rsidP="00FE0317">
      <w:pPr>
        <w:spacing w:after="0" w:line="240" w:lineRule="auto"/>
        <w:jc w:val="center"/>
        <w:rPr>
          <w:rFonts w:ascii="Times New Roman" w:eastAsia="Times New Roman" w:hAnsi="Times New Roman" w:cs="Times New Roman"/>
          <w:sz w:val="28"/>
          <w:szCs w:val="28"/>
          <w:lang w:eastAsia="ru-RU"/>
        </w:rPr>
      </w:pPr>
    </w:p>
    <w:p w:rsidR="00FE0317" w:rsidRDefault="00FE0317" w:rsidP="00FE0317">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Москва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5 февраля 2019 г. № 84 </w:t>
      </w:r>
    </w:p>
    <w:p w:rsidR="00FE0317" w:rsidRDefault="00FE0317" w:rsidP="00FE0317">
      <w:pPr>
        <w:spacing w:after="0" w:line="240" w:lineRule="auto"/>
        <w:jc w:val="center"/>
        <w:rPr>
          <w:rFonts w:ascii="Times New Roman" w:eastAsia="Times New Roman" w:hAnsi="Times New Roman" w:cs="Times New Roman"/>
          <w:b/>
          <w:sz w:val="28"/>
          <w:szCs w:val="28"/>
          <w:u w:val="single"/>
          <w:lang w:eastAsia="ru-RU"/>
        </w:rPr>
      </w:pPr>
    </w:p>
    <w:p w:rsidR="00447EE6" w:rsidRDefault="00447EE6" w:rsidP="00FE0317">
      <w:pPr>
        <w:spacing w:after="0" w:line="240" w:lineRule="auto"/>
        <w:jc w:val="center"/>
        <w:rPr>
          <w:rFonts w:ascii="Times New Roman" w:eastAsia="Times New Roman" w:hAnsi="Times New Roman" w:cs="Times New Roman"/>
          <w:b/>
          <w:sz w:val="28"/>
          <w:szCs w:val="28"/>
          <w:u w:val="single"/>
          <w:lang w:eastAsia="ru-RU"/>
        </w:rPr>
      </w:pPr>
    </w:p>
    <w:p w:rsidR="00FE0317" w:rsidRDefault="00FE0317" w:rsidP="00FE03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ПРЕДСЕДАТЕЛЬСТВОВАЛ</w:t>
      </w:r>
    </w:p>
    <w:p w:rsidR="00FE0317" w:rsidRDefault="00FE0317" w:rsidP="00FE03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w:t>
      </w:r>
      <w:r w:rsidRPr="004E0D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Рабочего органа Совета по аудиторской деятельности </w:t>
      </w:r>
    </w:p>
    <w:p w:rsidR="00FE0317" w:rsidRDefault="00FE0317" w:rsidP="00FE03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 Козлова</w:t>
      </w:r>
    </w:p>
    <w:p w:rsidR="00FE0317" w:rsidRDefault="00FE0317" w:rsidP="00FE0317">
      <w:pPr>
        <w:spacing w:after="0" w:line="240" w:lineRule="auto"/>
        <w:jc w:val="center"/>
        <w:rPr>
          <w:rFonts w:ascii="Times New Roman" w:eastAsia="Times New Roman" w:hAnsi="Times New Roman" w:cs="Times New Roman"/>
          <w:sz w:val="28"/>
          <w:szCs w:val="28"/>
          <w:lang w:eastAsia="ru-RU"/>
        </w:rPr>
      </w:pPr>
    </w:p>
    <w:p w:rsidR="00FE0317" w:rsidRPr="004E2FD4" w:rsidRDefault="00FE0317" w:rsidP="00FE0317">
      <w:pPr>
        <w:spacing w:after="0" w:line="240" w:lineRule="auto"/>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u w:val="single"/>
          <w:lang w:eastAsia="ru-RU"/>
        </w:rPr>
        <w:t>Присутствовали</w:t>
      </w:r>
      <w:r w:rsidRPr="004E2FD4">
        <w:rPr>
          <w:rFonts w:ascii="Times New Roman" w:eastAsia="Times New Roman" w:hAnsi="Times New Roman" w:cs="Times New Roman"/>
          <w:sz w:val="28"/>
          <w:szCs w:val="28"/>
          <w:lang w:eastAsia="ru-RU"/>
        </w:rPr>
        <w:t>:</w:t>
      </w:r>
    </w:p>
    <w:p w:rsidR="00FE0317" w:rsidRPr="004E2FD4" w:rsidRDefault="00FE0317" w:rsidP="00FE0317">
      <w:pPr>
        <w:spacing w:after="0" w:line="240" w:lineRule="auto"/>
        <w:rPr>
          <w:rFonts w:ascii="Times New Roman" w:eastAsia="Times New Roman" w:hAnsi="Times New Roman" w:cs="Times New Roman"/>
          <w:sz w:val="28"/>
          <w:szCs w:val="28"/>
          <w:lang w:eastAsia="ru-RU"/>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4962"/>
      </w:tblGrid>
      <w:tr w:rsidR="00FE0317" w:rsidRPr="004E2FD4" w:rsidTr="001B2E52">
        <w:trPr>
          <w:trHeight w:val="318"/>
        </w:trPr>
        <w:tc>
          <w:tcPr>
            <w:tcW w:w="4503" w:type="dxa"/>
            <w:hideMark/>
          </w:tcPr>
          <w:p w:rsidR="00FE0317" w:rsidRPr="004E2FD4" w:rsidRDefault="00FE0317" w:rsidP="001B2E52">
            <w:pPr>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lang w:eastAsia="ru-RU"/>
              </w:rPr>
              <w:t xml:space="preserve">члены Рабочего органа Совета               </w:t>
            </w:r>
          </w:p>
        </w:tc>
        <w:tc>
          <w:tcPr>
            <w:tcW w:w="708" w:type="dxa"/>
            <w:hideMark/>
          </w:tcPr>
          <w:p w:rsidR="00FE0317" w:rsidRPr="004E2FD4" w:rsidRDefault="00FE0317" w:rsidP="001B2E52">
            <w:pPr>
              <w:jc w:val="center"/>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lang w:eastAsia="ru-RU"/>
              </w:rPr>
              <w:t>-</w:t>
            </w:r>
          </w:p>
        </w:tc>
        <w:tc>
          <w:tcPr>
            <w:tcW w:w="4962" w:type="dxa"/>
            <w:hideMark/>
          </w:tcPr>
          <w:p w:rsidR="00FE0317" w:rsidRPr="00693208" w:rsidRDefault="00FE0317" w:rsidP="001B2E52">
            <w:pPr>
              <w:tabs>
                <w:tab w:val="left" w:pos="5775"/>
              </w:tabs>
              <w:rPr>
                <w:rFonts w:ascii="Times New Roman" w:eastAsia="Times New Roman" w:hAnsi="Times New Roman" w:cs="Times New Roman"/>
                <w:sz w:val="28"/>
                <w:szCs w:val="28"/>
              </w:rPr>
            </w:pPr>
            <w:r w:rsidRPr="00693208">
              <w:rPr>
                <w:rFonts w:ascii="Times New Roman" w:eastAsia="Times New Roman" w:hAnsi="Times New Roman" w:cs="Times New Roman"/>
                <w:sz w:val="28"/>
                <w:szCs w:val="28"/>
              </w:rPr>
              <w:t xml:space="preserve">Т.А. </w:t>
            </w:r>
            <w:proofErr w:type="spellStart"/>
            <w:r w:rsidRPr="00693208">
              <w:rPr>
                <w:rFonts w:ascii="Times New Roman" w:eastAsia="Times New Roman" w:hAnsi="Times New Roman" w:cs="Times New Roman"/>
                <w:sz w:val="28"/>
                <w:szCs w:val="28"/>
              </w:rPr>
              <w:t>Арвачева</w:t>
            </w:r>
            <w:proofErr w:type="spellEnd"/>
            <w:r w:rsidRPr="00693208">
              <w:rPr>
                <w:rFonts w:ascii="Times New Roman" w:eastAsia="Times New Roman" w:hAnsi="Times New Roman" w:cs="Times New Roman"/>
                <w:sz w:val="28"/>
                <w:szCs w:val="28"/>
              </w:rPr>
              <w:t xml:space="preserve">, И.А. Буян, </w:t>
            </w:r>
          </w:p>
          <w:p w:rsidR="00FE0317" w:rsidRPr="00693208" w:rsidRDefault="00FE0317" w:rsidP="001B2E52">
            <w:pPr>
              <w:tabs>
                <w:tab w:val="left" w:pos="5775"/>
              </w:tabs>
              <w:rPr>
                <w:rFonts w:ascii="Times New Roman" w:eastAsia="Times New Roman" w:hAnsi="Times New Roman" w:cs="Times New Roman"/>
                <w:sz w:val="28"/>
                <w:szCs w:val="28"/>
              </w:rPr>
            </w:pPr>
            <w:r w:rsidRPr="00693208">
              <w:rPr>
                <w:rFonts w:ascii="Times New Roman" w:eastAsia="Times New Roman" w:hAnsi="Times New Roman" w:cs="Times New Roman"/>
                <w:sz w:val="28"/>
                <w:szCs w:val="28"/>
              </w:rPr>
              <w:t xml:space="preserve">М.Е. Егоров, Н.В. Кобозева, </w:t>
            </w:r>
          </w:p>
          <w:p w:rsidR="00FE0317" w:rsidRPr="00693208" w:rsidRDefault="00FE0317" w:rsidP="001B2E52">
            <w:pPr>
              <w:tabs>
                <w:tab w:val="left" w:pos="5775"/>
              </w:tabs>
              <w:rPr>
                <w:rFonts w:ascii="Times New Roman" w:eastAsia="Times New Roman" w:hAnsi="Times New Roman" w:cs="Times New Roman"/>
                <w:sz w:val="28"/>
                <w:szCs w:val="28"/>
              </w:rPr>
            </w:pPr>
            <w:r w:rsidRPr="00693208">
              <w:rPr>
                <w:rFonts w:ascii="Times New Roman" w:eastAsia="Times New Roman" w:hAnsi="Times New Roman" w:cs="Times New Roman"/>
                <w:sz w:val="28"/>
                <w:szCs w:val="28"/>
              </w:rPr>
              <w:t xml:space="preserve">И.В. Красильникова, Н.А. </w:t>
            </w:r>
            <w:proofErr w:type="spellStart"/>
            <w:r w:rsidRPr="00693208">
              <w:rPr>
                <w:rFonts w:ascii="Times New Roman" w:eastAsia="Times New Roman" w:hAnsi="Times New Roman" w:cs="Times New Roman"/>
                <w:sz w:val="28"/>
                <w:szCs w:val="28"/>
              </w:rPr>
              <w:t>Малофеева</w:t>
            </w:r>
            <w:proofErr w:type="spellEnd"/>
            <w:r w:rsidRPr="00693208">
              <w:rPr>
                <w:rFonts w:ascii="Times New Roman" w:eastAsia="Times New Roman" w:hAnsi="Times New Roman" w:cs="Times New Roman"/>
                <w:sz w:val="28"/>
                <w:szCs w:val="28"/>
              </w:rPr>
              <w:t>,</w:t>
            </w:r>
          </w:p>
          <w:p w:rsidR="00FE0317" w:rsidRPr="00693208" w:rsidRDefault="00FE0317" w:rsidP="001B2E52">
            <w:pPr>
              <w:tabs>
                <w:tab w:val="left" w:pos="5775"/>
              </w:tabs>
              <w:rPr>
                <w:rFonts w:ascii="Times New Roman" w:eastAsia="Times New Roman" w:hAnsi="Times New Roman" w:cs="Times New Roman"/>
                <w:sz w:val="28"/>
                <w:szCs w:val="28"/>
              </w:rPr>
            </w:pPr>
            <w:r w:rsidRPr="00693208">
              <w:rPr>
                <w:rFonts w:ascii="Times New Roman" w:eastAsia="Times New Roman" w:hAnsi="Times New Roman" w:cs="Times New Roman"/>
                <w:sz w:val="28"/>
                <w:szCs w:val="28"/>
              </w:rPr>
              <w:t>Н.Е. Мельникова, И.М. Милюкова, М.Э. Надеждина, О.А. Носова,</w:t>
            </w:r>
          </w:p>
          <w:p w:rsidR="00FE0317" w:rsidRPr="00693208" w:rsidRDefault="00FE0317" w:rsidP="001B2E52">
            <w:pPr>
              <w:tabs>
                <w:tab w:val="left" w:pos="5775"/>
              </w:tabs>
              <w:rPr>
                <w:rFonts w:ascii="Times New Roman" w:eastAsia="Times New Roman" w:hAnsi="Times New Roman" w:cs="Times New Roman"/>
                <w:sz w:val="28"/>
                <w:szCs w:val="28"/>
              </w:rPr>
            </w:pPr>
            <w:r w:rsidRPr="00693208">
              <w:rPr>
                <w:rFonts w:ascii="Times New Roman" w:eastAsia="Times New Roman" w:hAnsi="Times New Roman" w:cs="Times New Roman"/>
                <w:sz w:val="28"/>
                <w:szCs w:val="28"/>
              </w:rPr>
              <w:t>С.А. Рассказова-Николаева,</w:t>
            </w:r>
          </w:p>
          <w:p w:rsidR="00FE0317" w:rsidRPr="00693208" w:rsidRDefault="00FE0317" w:rsidP="001B2E52">
            <w:pPr>
              <w:tabs>
                <w:tab w:val="left" w:pos="5775"/>
              </w:tabs>
              <w:rPr>
                <w:rFonts w:ascii="Times New Roman" w:eastAsia="Times New Roman" w:hAnsi="Times New Roman" w:cs="Times New Roman"/>
                <w:sz w:val="28"/>
                <w:szCs w:val="28"/>
              </w:rPr>
            </w:pPr>
            <w:r w:rsidRPr="00693208">
              <w:rPr>
                <w:rFonts w:ascii="Times New Roman" w:eastAsia="Times New Roman" w:hAnsi="Times New Roman" w:cs="Times New Roman"/>
                <w:sz w:val="28"/>
                <w:szCs w:val="28"/>
              </w:rPr>
              <w:t xml:space="preserve">Е.В. Старовойтова, С.С. Суханов, </w:t>
            </w:r>
          </w:p>
          <w:p w:rsidR="00FE0317" w:rsidRPr="00693208" w:rsidRDefault="00FE0317" w:rsidP="001B2E52">
            <w:pPr>
              <w:tabs>
                <w:tab w:val="left" w:pos="5775"/>
              </w:tabs>
              <w:rPr>
                <w:rFonts w:ascii="Times New Roman" w:eastAsia="Times New Roman" w:hAnsi="Times New Roman" w:cs="Times New Roman"/>
                <w:sz w:val="28"/>
                <w:szCs w:val="28"/>
              </w:rPr>
            </w:pPr>
            <w:r w:rsidRPr="00693208">
              <w:rPr>
                <w:rFonts w:ascii="Times New Roman" w:eastAsia="Times New Roman" w:hAnsi="Times New Roman" w:cs="Times New Roman"/>
                <w:sz w:val="28"/>
                <w:szCs w:val="28"/>
              </w:rPr>
              <w:t>В.Т. Чая, Л.З. Шнейдман</w:t>
            </w:r>
          </w:p>
        </w:tc>
      </w:tr>
      <w:tr w:rsidR="00FE0317" w:rsidRPr="004E2FD4" w:rsidTr="001B2E52">
        <w:trPr>
          <w:trHeight w:val="468"/>
        </w:trPr>
        <w:tc>
          <w:tcPr>
            <w:tcW w:w="4503" w:type="dxa"/>
          </w:tcPr>
          <w:p w:rsidR="00FE0317" w:rsidRPr="004E2FD4" w:rsidRDefault="00FE0317" w:rsidP="001B2E52">
            <w:pPr>
              <w:rPr>
                <w:rFonts w:ascii="Times New Roman" w:eastAsia="Times New Roman" w:hAnsi="Times New Roman" w:cs="Times New Roman"/>
                <w:sz w:val="28"/>
                <w:szCs w:val="28"/>
                <w:lang w:eastAsia="ru-RU"/>
              </w:rPr>
            </w:pPr>
          </w:p>
        </w:tc>
        <w:tc>
          <w:tcPr>
            <w:tcW w:w="708" w:type="dxa"/>
          </w:tcPr>
          <w:p w:rsidR="00FE0317" w:rsidRPr="004E2FD4" w:rsidRDefault="00FE0317" w:rsidP="001B2E52">
            <w:pPr>
              <w:rPr>
                <w:rFonts w:ascii="Times New Roman" w:eastAsia="Times New Roman" w:hAnsi="Times New Roman" w:cs="Times New Roman"/>
                <w:sz w:val="28"/>
                <w:szCs w:val="28"/>
                <w:lang w:eastAsia="ru-RU"/>
              </w:rPr>
            </w:pPr>
          </w:p>
        </w:tc>
        <w:tc>
          <w:tcPr>
            <w:tcW w:w="4962" w:type="dxa"/>
          </w:tcPr>
          <w:p w:rsidR="00FE0317" w:rsidRPr="00693208" w:rsidRDefault="00FE0317" w:rsidP="001B2E52">
            <w:pPr>
              <w:tabs>
                <w:tab w:val="left" w:pos="5775"/>
              </w:tabs>
              <w:rPr>
                <w:rFonts w:ascii="Times New Roman" w:eastAsia="Times New Roman" w:hAnsi="Times New Roman" w:cs="Times New Roman"/>
                <w:sz w:val="28"/>
                <w:szCs w:val="28"/>
              </w:rPr>
            </w:pPr>
          </w:p>
        </w:tc>
      </w:tr>
      <w:tr w:rsidR="00FE0317" w:rsidRPr="004E2FD4" w:rsidTr="001B2E52">
        <w:trPr>
          <w:trHeight w:val="232"/>
        </w:trPr>
        <w:tc>
          <w:tcPr>
            <w:tcW w:w="4503" w:type="dxa"/>
            <w:hideMark/>
          </w:tcPr>
          <w:p w:rsidR="00FE0317" w:rsidRDefault="00FE0317" w:rsidP="001B2E5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приглашенные   </w:t>
            </w:r>
          </w:p>
        </w:tc>
        <w:tc>
          <w:tcPr>
            <w:tcW w:w="708" w:type="dxa"/>
            <w:hideMark/>
          </w:tcPr>
          <w:p w:rsidR="00FE0317" w:rsidRDefault="00FE0317" w:rsidP="001B2E5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962" w:type="dxa"/>
            <w:vMerge w:val="restart"/>
            <w:hideMark/>
          </w:tcPr>
          <w:p w:rsidR="00FE0317" w:rsidRPr="00693208" w:rsidRDefault="00FE0317" w:rsidP="001B2E52">
            <w:pPr>
              <w:tabs>
                <w:tab w:val="left" w:pos="5775"/>
              </w:tabs>
              <w:rPr>
                <w:rFonts w:ascii="Times New Roman" w:eastAsia="Times New Roman" w:hAnsi="Times New Roman" w:cs="Times New Roman"/>
                <w:sz w:val="28"/>
                <w:szCs w:val="28"/>
              </w:rPr>
            </w:pPr>
            <w:r w:rsidRPr="00693208">
              <w:rPr>
                <w:rFonts w:ascii="Times New Roman" w:eastAsia="Times New Roman" w:hAnsi="Times New Roman" w:cs="Times New Roman"/>
                <w:sz w:val="28"/>
                <w:szCs w:val="28"/>
              </w:rPr>
              <w:t xml:space="preserve">Е.А. Иваницкая (Минэкономразвития России), А.Ю. Котлярова (Банк  России), Л.Х. Муромцева (Казначейство России), Ю.С. </w:t>
            </w:r>
            <w:proofErr w:type="spellStart"/>
            <w:r w:rsidRPr="00693208">
              <w:rPr>
                <w:rFonts w:ascii="Times New Roman" w:eastAsia="Times New Roman" w:hAnsi="Times New Roman" w:cs="Times New Roman"/>
                <w:sz w:val="28"/>
                <w:szCs w:val="28"/>
              </w:rPr>
              <w:t>Ракчеева</w:t>
            </w:r>
            <w:proofErr w:type="spellEnd"/>
            <w:r w:rsidRPr="00693208">
              <w:rPr>
                <w:rFonts w:ascii="Times New Roman" w:eastAsia="Times New Roman" w:hAnsi="Times New Roman" w:cs="Times New Roman"/>
                <w:sz w:val="28"/>
                <w:szCs w:val="28"/>
              </w:rPr>
              <w:t xml:space="preserve"> (Минэкономразвития России),</w:t>
            </w:r>
          </w:p>
          <w:p w:rsidR="00FE0317" w:rsidRPr="00693208" w:rsidRDefault="00FE0317" w:rsidP="001B2E52">
            <w:pPr>
              <w:tabs>
                <w:tab w:val="left" w:pos="5775"/>
              </w:tabs>
              <w:rPr>
                <w:rFonts w:ascii="Times New Roman" w:eastAsia="Times New Roman" w:hAnsi="Times New Roman" w:cs="Times New Roman"/>
                <w:sz w:val="28"/>
                <w:szCs w:val="28"/>
              </w:rPr>
            </w:pPr>
            <w:r w:rsidRPr="00693208">
              <w:rPr>
                <w:rFonts w:ascii="Times New Roman" w:eastAsia="Times New Roman" w:hAnsi="Times New Roman" w:cs="Times New Roman"/>
                <w:sz w:val="28"/>
                <w:szCs w:val="28"/>
              </w:rPr>
              <w:t xml:space="preserve">С.В. </w:t>
            </w:r>
            <w:proofErr w:type="spellStart"/>
            <w:r w:rsidRPr="00693208">
              <w:rPr>
                <w:rFonts w:ascii="Times New Roman" w:eastAsia="Times New Roman" w:hAnsi="Times New Roman" w:cs="Times New Roman"/>
                <w:sz w:val="28"/>
                <w:szCs w:val="28"/>
              </w:rPr>
              <w:t>Соломяный</w:t>
            </w:r>
            <w:proofErr w:type="spellEnd"/>
            <w:r w:rsidRPr="00693208">
              <w:rPr>
                <w:rFonts w:ascii="Times New Roman" w:eastAsia="Times New Roman" w:hAnsi="Times New Roman" w:cs="Times New Roman"/>
                <w:sz w:val="28"/>
                <w:szCs w:val="28"/>
              </w:rPr>
              <w:t xml:space="preserve"> (Минфин России), Е.А. Черемных (Минфин России)</w:t>
            </w:r>
          </w:p>
          <w:p w:rsidR="00FE0317" w:rsidRPr="00693208" w:rsidRDefault="00FE0317" w:rsidP="001B2E52">
            <w:pPr>
              <w:tabs>
                <w:tab w:val="left" w:pos="5775"/>
              </w:tabs>
              <w:rPr>
                <w:rFonts w:ascii="Times New Roman" w:eastAsia="Times New Roman" w:hAnsi="Times New Roman" w:cs="Times New Roman"/>
                <w:sz w:val="28"/>
                <w:szCs w:val="28"/>
              </w:rPr>
            </w:pPr>
            <w:r w:rsidRPr="00693208">
              <w:rPr>
                <w:rFonts w:ascii="Times New Roman" w:eastAsia="Times New Roman" w:hAnsi="Times New Roman" w:cs="Times New Roman"/>
                <w:sz w:val="28"/>
                <w:szCs w:val="28"/>
              </w:rPr>
              <w:t xml:space="preserve">  </w:t>
            </w:r>
          </w:p>
        </w:tc>
      </w:tr>
      <w:tr w:rsidR="00FE0317" w:rsidRPr="004E2FD4" w:rsidTr="001B2E52">
        <w:trPr>
          <w:trHeight w:val="295"/>
        </w:trPr>
        <w:tc>
          <w:tcPr>
            <w:tcW w:w="4503" w:type="dxa"/>
          </w:tcPr>
          <w:p w:rsidR="00FE0317" w:rsidRDefault="00FE0317" w:rsidP="001B2E52">
            <w:pPr>
              <w:rPr>
                <w:rFonts w:ascii="Times New Roman" w:eastAsia="Times New Roman" w:hAnsi="Times New Roman" w:cs="Times New Roman"/>
                <w:sz w:val="28"/>
                <w:szCs w:val="28"/>
                <w:lang w:eastAsia="ru-RU"/>
              </w:rPr>
            </w:pPr>
          </w:p>
        </w:tc>
        <w:tc>
          <w:tcPr>
            <w:tcW w:w="708" w:type="dxa"/>
          </w:tcPr>
          <w:p w:rsidR="00FE0317" w:rsidRDefault="00FE0317" w:rsidP="001B2E52">
            <w:pPr>
              <w:rPr>
                <w:rFonts w:ascii="Times New Roman" w:eastAsia="Times New Roman" w:hAnsi="Times New Roman" w:cs="Times New Roman"/>
                <w:sz w:val="28"/>
                <w:szCs w:val="28"/>
                <w:lang w:eastAsia="ru-RU"/>
              </w:rPr>
            </w:pPr>
          </w:p>
        </w:tc>
        <w:tc>
          <w:tcPr>
            <w:tcW w:w="0" w:type="auto"/>
            <w:vMerge/>
            <w:vAlign w:val="center"/>
            <w:hideMark/>
          </w:tcPr>
          <w:p w:rsidR="00FE0317" w:rsidRPr="004E2FD4" w:rsidRDefault="00FE0317" w:rsidP="001B2E52">
            <w:pPr>
              <w:rPr>
                <w:rFonts w:ascii="Times New Roman" w:eastAsia="Times New Roman" w:hAnsi="Times New Roman" w:cs="Times New Roman"/>
                <w:sz w:val="28"/>
                <w:szCs w:val="28"/>
              </w:rPr>
            </w:pPr>
          </w:p>
        </w:tc>
      </w:tr>
      <w:tr w:rsidR="00FE0317" w:rsidRPr="004E2FD4" w:rsidTr="001B2E52">
        <w:trPr>
          <w:trHeight w:val="295"/>
        </w:trPr>
        <w:tc>
          <w:tcPr>
            <w:tcW w:w="4503" w:type="dxa"/>
          </w:tcPr>
          <w:p w:rsidR="00FE0317" w:rsidRDefault="00FE0317" w:rsidP="001B2E52">
            <w:pPr>
              <w:rPr>
                <w:rFonts w:ascii="Times New Roman" w:eastAsia="Times New Roman" w:hAnsi="Times New Roman" w:cs="Times New Roman"/>
                <w:sz w:val="28"/>
                <w:szCs w:val="28"/>
                <w:lang w:eastAsia="ru-RU"/>
              </w:rPr>
            </w:pPr>
          </w:p>
        </w:tc>
        <w:tc>
          <w:tcPr>
            <w:tcW w:w="708" w:type="dxa"/>
          </w:tcPr>
          <w:p w:rsidR="00FE0317" w:rsidRDefault="00FE0317" w:rsidP="001B2E52">
            <w:pPr>
              <w:rPr>
                <w:rFonts w:ascii="Times New Roman" w:eastAsia="Times New Roman" w:hAnsi="Times New Roman" w:cs="Times New Roman"/>
                <w:sz w:val="28"/>
                <w:szCs w:val="28"/>
                <w:lang w:eastAsia="ru-RU"/>
              </w:rPr>
            </w:pPr>
          </w:p>
        </w:tc>
        <w:tc>
          <w:tcPr>
            <w:tcW w:w="0" w:type="auto"/>
            <w:vMerge/>
            <w:vAlign w:val="center"/>
            <w:hideMark/>
          </w:tcPr>
          <w:p w:rsidR="00FE0317" w:rsidRPr="004E2FD4" w:rsidRDefault="00FE0317" w:rsidP="001B2E52">
            <w:pPr>
              <w:rPr>
                <w:rFonts w:ascii="Times New Roman" w:eastAsia="Times New Roman" w:hAnsi="Times New Roman" w:cs="Times New Roman"/>
                <w:sz w:val="28"/>
                <w:szCs w:val="28"/>
              </w:rPr>
            </w:pPr>
          </w:p>
        </w:tc>
      </w:tr>
      <w:tr w:rsidR="00FE0317" w:rsidRPr="004E2FD4" w:rsidTr="001B2E52">
        <w:trPr>
          <w:trHeight w:val="378"/>
        </w:trPr>
        <w:tc>
          <w:tcPr>
            <w:tcW w:w="4503" w:type="dxa"/>
          </w:tcPr>
          <w:p w:rsidR="00FE0317" w:rsidRDefault="00FE0317" w:rsidP="001B2E52">
            <w:pPr>
              <w:rPr>
                <w:rFonts w:ascii="Times New Roman" w:eastAsia="Times New Roman" w:hAnsi="Times New Roman" w:cs="Times New Roman"/>
                <w:sz w:val="28"/>
                <w:szCs w:val="28"/>
                <w:lang w:eastAsia="ru-RU"/>
              </w:rPr>
            </w:pPr>
          </w:p>
        </w:tc>
        <w:tc>
          <w:tcPr>
            <w:tcW w:w="708" w:type="dxa"/>
          </w:tcPr>
          <w:p w:rsidR="00FE0317" w:rsidRDefault="00FE0317" w:rsidP="001B2E52">
            <w:pPr>
              <w:rPr>
                <w:rFonts w:ascii="Times New Roman" w:eastAsia="Times New Roman" w:hAnsi="Times New Roman" w:cs="Times New Roman"/>
                <w:sz w:val="28"/>
                <w:szCs w:val="28"/>
                <w:lang w:eastAsia="ru-RU"/>
              </w:rPr>
            </w:pPr>
          </w:p>
        </w:tc>
        <w:tc>
          <w:tcPr>
            <w:tcW w:w="0" w:type="auto"/>
            <w:vMerge/>
            <w:vAlign w:val="center"/>
            <w:hideMark/>
          </w:tcPr>
          <w:p w:rsidR="00FE0317" w:rsidRPr="004E2FD4" w:rsidRDefault="00FE0317" w:rsidP="001B2E52">
            <w:pPr>
              <w:rPr>
                <w:rFonts w:ascii="Times New Roman" w:eastAsia="Times New Roman" w:hAnsi="Times New Roman" w:cs="Times New Roman"/>
                <w:sz w:val="28"/>
                <w:szCs w:val="28"/>
              </w:rPr>
            </w:pPr>
          </w:p>
        </w:tc>
      </w:tr>
    </w:tbl>
    <w:p w:rsidR="00FE0317" w:rsidRDefault="00FE0317" w:rsidP="00FE0317">
      <w:pPr>
        <w:spacing w:after="0" w:line="240" w:lineRule="auto"/>
        <w:rPr>
          <w:rFonts w:ascii="Times New Roman" w:eastAsia="Times New Roman" w:hAnsi="Times New Roman" w:cs="Times New Roman"/>
          <w:sz w:val="28"/>
          <w:szCs w:val="28"/>
          <w:lang w:eastAsia="ru-RU"/>
        </w:rPr>
      </w:pPr>
    </w:p>
    <w:p w:rsidR="00FE0317" w:rsidRDefault="00FE0317" w:rsidP="00FE0317">
      <w:pPr>
        <w:spacing w:after="0" w:line="240" w:lineRule="auto"/>
        <w:ind w:left="5529" w:hanging="552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Ι. О повестке дня заседания </w:t>
      </w:r>
      <w:r>
        <w:rPr>
          <w:rFonts w:ascii="Times New Roman" w:eastAsia="Times New Roman" w:hAnsi="Times New Roman" w:cs="Times New Roman"/>
          <w:sz w:val="28"/>
          <w:szCs w:val="28"/>
          <w:lang w:eastAsia="ru-RU"/>
        </w:rPr>
        <w:t xml:space="preserve">Рабочего органа </w:t>
      </w:r>
      <w:r>
        <w:rPr>
          <w:rFonts w:ascii="Times New Roman" w:eastAsia="Times New Roman" w:hAnsi="Times New Roman" w:cs="Times New Roman"/>
          <w:sz w:val="28"/>
          <w:szCs w:val="20"/>
          <w:lang w:eastAsia="ru-RU"/>
        </w:rPr>
        <w:t>Совета по аудиторской деятельности</w:t>
      </w:r>
    </w:p>
    <w:p w:rsidR="00FE0317" w:rsidRDefault="00FE0317" w:rsidP="00FE0317">
      <w:pPr>
        <w:tabs>
          <w:tab w:val="left" w:pos="180"/>
        </w:tabs>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061D0319" wp14:editId="220C98D8">
                <wp:simplePos x="0" y="0"/>
                <wp:positionH relativeFrom="margin">
                  <wp:align>center</wp:align>
                </wp:positionH>
                <wp:positionV relativeFrom="paragraph">
                  <wp:posOffset>186690</wp:posOffset>
                </wp:positionV>
                <wp:extent cx="64008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XZ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&#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E7jF2VkCAABuBAAADgAAAAAAAAAAAAAAAAAuAgAAZHJzL2Uyb0RvYy54bWxQSwECLQAU&#10;AAYACAAAACEA43o3zdgAAAAHAQAADwAAAAAAAAAAAAAAAACzBAAAZHJzL2Rvd25yZXYueG1sUEsF&#10;BgAAAAAEAAQA8wAAALgFAAAAAA==&#10;">
                <w10:wrap anchorx="margin"/>
              </v:line>
            </w:pict>
          </mc:Fallback>
        </mc:AlternateContent>
      </w:r>
    </w:p>
    <w:p w:rsidR="00FE0317" w:rsidRDefault="00FE0317" w:rsidP="00FE031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(Козлова, Муромцева)</w:t>
      </w:r>
    </w:p>
    <w:p w:rsidR="00FE0317" w:rsidRDefault="00FE0317" w:rsidP="00FE0317">
      <w:pPr>
        <w:spacing w:after="0" w:line="240" w:lineRule="auto"/>
        <w:jc w:val="center"/>
        <w:rPr>
          <w:rFonts w:ascii="Times New Roman" w:eastAsia="Times New Roman" w:hAnsi="Times New Roman" w:cs="Times New Roman"/>
          <w:color w:val="000000" w:themeColor="text1"/>
          <w:sz w:val="28"/>
          <w:szCs w:val="28"/>
          <w:lang w:eastAsia="ru-RU"/>
        </w:rPr>
      </w:pPr>
    </w:p>
    <w:p w:rsidR="00FE0317" w:rsidRPr="008B79ED" w:rsidRDefault="00FE0317" w:rsidP="00FE03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 состоявшегося обсуждения у</w:t>
      </w:r>
      <w:r w:rsidRPr="008B79ED">
        <w:rPr>
          <w:rFonts w:ascii="Times New Roman" w:eastAsia="Times New Roman" w:hAnsi="Times New Roman" w:cs="Times New Roman"/>
          <w:sz w:val="28"/>
          <w:szCs w:val="28"/>
          <w:lang w:eastAsia="ru-RU"/>
        </w:rPr>
        <w:t>твердить повестку заседания согласно приложению.</w:t>
      </w:r>
    </w:p>
    <w:p w:rsidR="00FE0317" w:rsidRDefault="00FE0317" w:rsidP="00FE0317">
      <w:pPr>
        <w:spacing w:after="0" w:line="240" w:lineRule="auto"/>
        <w:ind w:firstLine="708"/>
        <w:jc w:val="both"/>
        <w:rPr>
          <w:rFonts w:ascii="Times New Roman" w:eastAsia="Times New Roman" w:hAnsi="Times New Roman" w:cs="Times New Roman"/>
          <w:sz w:val="28"/>
          <w:szCs w:val="28"/>
          <w:lang w:eastAsia="ru-RU"/>
        </w:rPr>
      </w:pPr>
    </w:p>
    <w:p w:rsidR="00FE0317" w:rsidRDefault="00FE0317" w:rsidP="00FE0317">
      <w:pPr>
        <w:spacing w:after="0" w:line="240" w:lineRule="auto"/>
        <w:jc w:val="center"/>
        <w:rPr>
          <w:rFonts w:ascii="Times New Roman" w:eastAsia="Times New Roman" w:hAnsi="Times New Roman" w:cs="Times New Roman"/>
          <w:sz w:val="28"/>
          <w:szCs w:val="28"/>
          <w:lang w:eastAsia="ru-RU"/>
        </w:rPr>
      </w:pPr>
    </w:p>
    <w:p w:rsidR="00FE0317" w:rsidRDefault="00FE0317" w:rsidP="00FE0317">
      <w:pPr>
        <w:spacing w:after="0" w:line="240" w:lineRule="auto"/>
        <w:jc w:val="center"/>
        <w:rPr>
          <w:rFonts w:ascii="Times New Roman" w:hAnsi="Times New Roman"/>
          <w:sz w:val="28"/>
          <w:szCs w:val="28"/>
          <w:lang w:eastAsia="ru-RU"/>
        </w:rPr>
      </w:pPr>
      <w:r>
        <w:rPr>
          <w:rFonts w:ascii="Times New Roman" w:eastAsia="Times New Roman" w:hAnsi="Times New Roman" w:cs="Times New Roman"/>
          <w:sz w:val="28"/>
          <w:szCs w:val="20"/>
          <w:lang w:eastAsia="ru-RU"/>
        </w:rPr>
        <w:t>ΙΙ.</w:t>
      </w:r>
      <w:r>
        <w:rPr>
          <w:rFonts w:ascii="Times New Roman" w:hAnsi="Times New Roman"/>
          <w:sz w:val="28"/>
          <w:szCs w:val="28"/>
          <w:lang w:eastAsia="ru-RU"/>
        </w:rPr>
        <w:t xml:space="preserve"> </w:t>
      </w:r>
      <w:r w:rsidRPr="0041301E">
        <w:rPr>
          <w:rFonts w:ascii="Times New Roman" w:hAnsi="Times New Roman"/>
          <w:sz w:val="28"/>
          <w:szCs w:val="28"/>
          <w:lang w:eastAsia="ru-RU"/>
        </w:rPr>
        <w:t>Об отчете о деятельности Рабочего органа Совета по аудиторской деятельности за 2018 г.</w:t>
      </w:r>
    </w:p>
    <w:p w:rsidR="00FE0317" w:rsidRDefault="00FE0317" w:rsidP="00FE0317">
      <w:pPr>
        <w:spacing w:after="0" w:line="240" w:lineRule="auto"/>
        <w:contextualSpacing/>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Pr>
          <w:noProof/>
          <w:lang w:eastAsia="ru-RU"/>
        </w:rPr>
        <mc:AlternateContent>
          <mc:Choice Requires="wps">
            <w:drawing>
              <wp:anchor distT="0" distB="0" distL="114300" distR="114300" simplePos="0" relativeHeight="251661312" behindDoc="0" locked="0" layoutInCell="1" allowOverlap="1" wp14:anchorId="18F48C56" wp14:editId="78B86F9B">
                <wp:simplePos x="0" y="0"/>
                <wp:positionH relativeFrom="margin">
                  <wp:align>center</wp:align>
                </wp:positionH>
                <wp:positionV relativeFrom="paragraph">
                  <wp:posOffset>186690</wp:posOffset>
                </wp:positionV>
                <wp:extent cx="64008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oCWQIAAG4EAAAOAAAAZHJzL2Uyb0RvYy54bWysVM1uEzEQviPxDtbe091NtyF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&#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raCaAlkCAABuBAAADgAAAAAAAAAAAAAAAAAuAgAAZHJzL2Uyb0RvYy54bWxQSwECLQAU&#10;AAYACAAAACEA43o3zdgAAAAHAQAADwAAAAAAAAAAAAAAAACzBAAAZHJzL2Rvd25yZXYueG1sUEsF&#10;BgAAAAAEAAQA8wAAALgFAAAAAA==&#10;">
                <w10:wrap anchorx="margin"/>
              </v:line>
            </w:pict>
          </mc:Fallback>
        </mc:AlternateContent>
      </w:r>
    </w:p>
    <w:p w:rsidR="00FE0317" w:rsidRDefault="00FE0317" w:rsidP="00FE0317">
      <w:pPr>
        <w:spacing w:after="0" w:line="240" w:lineRule="auto"/>
        <w:contextualSpacing/>
        <w:jc w:val="center"/>
        <w:rPr>
          <w:rFonts w:ascii="Times New Roman" w:eastAsia="Times New Roman" w:hAnsi="Times New Roman" w:cs="Times New Roman"/>
          <w:sz w:val="28"/>
          <w:szCs w:val="20"/>
          <w:lang w:eastAsia="ru-RU"/>
        </w:rPr>
      </w:pPr>
      <w:r w:rsidRPr="00CC6246">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eastAsia="ru-RU"/>
        </w:rPr>
        <w:t>Арвачева</w:t>
      </w:r>
      <w:proofErr w:type="spellEnd"/>
      <w:r w:rsidRPr="008D737C">
        <w:rPr>
          <w:rFonts w:ascii="Times New Roman" w:eastAsia="Times New Roman" w:hAnsi="Times New Roman" w:cs="Times New Roman"/>
          <w:sz w:val="28"/>
          <w:szCs w:val="20"/>
          <w:lang w:eastAsia="ru-RU"/>
        </w:rPr>
        <w:t>)</w:t>
      </w:r>
    </w:p>
    <w:p w:rsidR="00FE0317" w:rsidRPr="0041301E" w:rsidRDefault="00FE0317" w:rsidP="00FE03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41301E">
        <w:rPr>
          <w:rFonts w:ascii="Times New Roman" w:eastAsia="Times New Roman" w:hAnsi="Times New Roman" w:cs="Times New Roman"/>
          <w:sz w:val="28"/>
          <w:szCs w:val="28"/>
          <w:lang w:eastAsia="ru-RU"/>
        </w:rPr>
        <w:t>1. Принять к сведению информацию секретаря Рабочего органа Совета по аудиторской деятельности по данному вопросу.</w:t>
      </w:r>
    </w:p>
    <w:p w:rsidR="00FE0317" w:rsidRPr="0041301E" w:rsidRDefault="00FE0317" w:rsidP="00FE0317">
      <w:pPr>
        <w:spacing w:after="0" w:line="240" w:lineRule="auto"/>
        <w:jc w:val="both"/>
        <w:rPr>
          <w:rFonts w:ascii="Times New Roman" w:eastAsia="Times New Roman" w:hAnsi="Times New Roman" w:cs="Times New Roman"/>
          <w:sz w:val="28"/>
          <w:szCs w:val="28"/>
          <w:lang w:eastAsia="ru-RU"/>
        </w:rPr>
      </w:pPr>
      <w:r w:rsidRPr="0041301E">
        <w:rPr>
          <w:rFonts w:ascii="Times New Roman" w:eastAsia="Times New Roman" w:hAnsi="Times New Roman" w:cs="Times New Roman"/>
          <w:sz w:val="28"/>
          <w:szCs w:val="28"/>
          <w:lang w:eastAsia="ru-RU"/>
        </w:rPr>
        <w:tab/>
        <w:t>2. Председателю Рабочего органа Совета по аудиторской деятельности утвердить отчет о деятельности Рабочего органа Совета по аудиторской деятельности за 2018 г. согласно приложению.</w:t>
      </w:r>
    </w:p>
    <w:p w:rsidR="00FE0317" w:rsidRPr="0041301E" w:rsidRDefault="00FE0317" w:rsidP="00FE0317">
      <w:pPr>
        <w:spacing w:after="0" w:line="240" w:lineRule="auto"/>
        <w:jc w:val="both"/>
        <w:rPr>
          <w:rFonts w:ascii="Times New Roman" w:eastAsia="Times New Roman" w:hAnsi="Times New Roman" w:cs="Times New Roman"/>
          <w:sz w:val="28"/>
          <w:szCs w:val="28"/>
          <w:lang w:eastAsia="ru-RU"/>
        </w:rPr>
      </w:pPr>
      <w:r w:rsidRPr="0041301E">
        <w:rPr>
          <w:rFonts w:ascii="Times New Roman" w:eastAsia="Times New Roman" w:hAnsi="Times New Roman" w:cs="Times New Roman"/>
          <w:sz w:val="28"/>
          <w:szCs w:val="28"/>
          <w:lang w:eastAsia="ru-RU"/>
        </w:rPr>
        <w:tab/>
        <w:t>3. Представить отчет о деятельности Рабочего органа Совета по аудиторской деятельности за 2018 г. Совету по аудиторской деятельности.</w:t>
      </w:r>
    </w:p>
    <w:p w:rsidR="00FE0317" w:rsidRDefault="00FE0317" w:rsidP="00FE0317">
      <w:pPr>
        <w:pStyle w:val="a9"/>
        <w:shd w:val="clear" w:color="auto" w:fill="FFFFFF"/>
        <w:spacing w:before="0" w:beforeAutospacing="0" w:after="0" w:afterAutospacing="0"/>
        <w:jc w:val="both"/>
        <w:rPr>
          <w:sz w:val="28"/>
          <w:szCs w:val="28"/>
        </w:rPr>
      </w:pPr>
      <w:r w:rsidRPr="00FE38AE">
        <w:rPr>
          <w:sz w:val="28"/>
          <w:szCs w:val="28"/>
        </w:rPr>
        <w:tab/>
      </w:r>
    </w:p>
    <w:p w:rsidR="00FE0317" w:rsidRPr="00FE38AE" w:rsidRDefault="00FE0317" w:rsidP="00FE0317">
      <w:pPr>
        <w:pStyle w:val="a9"/>
        <w:shd w:val="clear" w:color="auto" w:fill="FFFFFF"/>
        <w:spacing w:before="0" w:beforeAutospacing="0" w:after="0" w:afterAutospacing="0"/>
        <w:jc w:val="both"/>
        <w:rPr>
          <w:sz w:val="28"/>
        </w:rPr>
      </w:pPr>
    </w:p>
    <w:p w:rsidR="00FE0317" w:rsidRDefault="00FE0317" w:rsidP="00FE0317">
      <w:pPr>
        <w:spacing w:after="0" w:line="240" w:lineRule="auto"/>
        <w:contextualSpacing/>
        <w:jc w:val="center"/>
        <w:rPr>
          <w:rFonts w:ascii="Times New Roman" w:eastAsia="Calibri" w:hAnsi="Times New Roman" w:cs="Times New Roman"/>
          <w:sz w:val="28"/>
          <w:szCs w:val="28"/>
          <w:lang w:eastAsia="ru-RU"/>
        </w:rPr>
      </w:pPr>
      <w:r w:rsidRPr="001A6CF7">
        <w:rPr>
          <w:rFonts w:ascii="Times New Roman" w:eastAsia="Times New Roman" w:hAnsi="Times New Roman" w:cs="Times New Roman"/>
          <w:sz w:val="28"/>
          <w:szCs w:val="20"/>
          <w:lang w:eastAsia="ru-RU"/>
        </w:rPr>
        <w:t>IΙΙ</w:t>
      </w:r>
      <w:r w:rsidRPr="001A6CF7">
        <w:rPr>
          <w:rFonts w:ascii="Times New Roman" w:eastAsia="Calibri" w:hAnsi="Times New Roman" w:cs="Times New Roman"/>
          <w:sz w:val="28"/>
          <w:szCs w:val="28"/>
          <w:lang w:eastAsia="ru-RU"/>
        </w:rPr>
        <w:t xml:space="preserve">. </w:t>
      </w:r>
      <w:r w:rsidRPr="0041301E">
        <w:rPr>
          <w:rFonts w:ascii="Times New Roman" w:eastAsia="Calibri" w:hAnsi="Times New Roman" w:cs="Times New Roman"/>
          <w:sz w:val="28"/>
          <w:szCs w:val="28"/>
          <w:lang w:eastAsia="ru-RU"/>
        </w:rPr>
        <w:t xml:space="preserve">О проекте федерального закона «О внесении изменений в статью 5 Федерального закона «Об аудиторской деятельности» </w:t>
      </w:r>
    </w:p>
    <w:p w:rsidR="00FE0317" w:rsidRPr="001A6CF7" w:rsidRDefault="00FE0317" w:rsidP="00FE0317">
      <w:pPr>
        <w:spacing w:after="0" w:line="240" w:lineRule="auto"/>
        <w:contextualSpacing/>
        <w:jc w:val="center"/>
        <w:rPr>
          <w:rFonts w:ascii="Times New Roman" w:hAnsi="Times New Roman"/>
          <w:sz w:val="28"/>
          <w:szCs w:val="28"/>
          <w:lang w:eastAsia="ru-RU"/>
        </w:rPr>
      </w:pPr>
      <w:r w:rsidRPr="0041301E">
        <w:rPr>
          <w:rFonts w:ascii="Times New Roman" w:eastAsia="Calibri" w:hAnsi="Times New Roman" w:cs="Times New Roman"/>
          <w:sz w:val="28"/>
          <w:szCs w:val="28"/>
          <w:lang w:eastAsia="ru-RU"/>
        </w:rPr>
        <w:t>(в части совершенствования механизма проведения обязательного аудита благотворительных фондов)</w:t>
      </w:r>
    </w:p>
    <w:p w:rsidR="00FE0317" w:rsidRPr="001A6CF7" w:rsidRDefault="00FE0317" w:rsidP="00FE0317">
      <w:pPr>
        <w:tabs>
          <w:tab w:val="left" w:pos="5700"/>
        </w:tabs>
        <w:spacing w:after="0" w:line="240" w:lineRule="auto"/>
        <w:jc w:val="both"/>
        <w:rPr>
          <w:rFonts w:ascii="Times New Roman" w:eastAsia="Calibri" w:hAnsi="Times New Roman" w:cs="Times New Roman"/>
          <w:sz w:val="28"/>
          <w:szCs w:val="28"/>
          <w:lang w:eastAsia="ru-RU"/>
        </w:rPr>
      </w:pPr>
      <w:r w:rsidRPr="001A6CF7">
        <w:rPr>
          <w:noProof/>
          <w:lang w:eastAsia="ru-RU"/>
        </w:rPr>
        <mc:AlternateContent>
          <mc:Choice Requires="wps">
            <w:drawing>
              <wp:anchor distT="0" distB="0" distL="114300" distR="114300" simplePos="0" relativeHeight="251660288" behindDoc="0" locked="0" layoutInCell="1" allowOverlap="1" wp14:anchorId="7DDBE4CC" wp14:editId="77E56C9A">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r w:rsidRPr="001A6CF7">
        <w:rPr>
          <w:rFonts w:ascii="Times New Roman" w:eastAsia="Calibri" w:hAnsi="Times New Roman" w:cs="Times New Roman"/>
          <w:sz w:val="28"/>
          <w:szCs w:val="28"/>
          <w:lang w:eastAsia="ru-RU"/>
        </w:rPr>
        <w:tab/>
      </w:r>
    </w:p>
    <w:p w:rsidR="00FE0317" w:rsidRPr="001A6CF7" w:rsidRDefault="00FE0317" w:rsidP="00FE0317">
      <w:pPr>
        <w:spacing w:after="0" w:line="240" w:lineRule="auto"/>
        <w:jc w:val="center"/>
        <w:rPr>
          <w:rFonts w:ascii="Times New Roman" w:eastAsia="Calibri" w:hAnsi="Times New Roman" w:cs="Times New Roman"/>
          <w:sz w:val="28"/>
          <w:szCs w:val="28"/>
          <w:lang w:eastAsia="ru-RU"/>
        </w:rPr>
      </w:pPr>
      <w:r w:rsidRPr="001A6CF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Иваницкая, Милюкова, Старовойтова, Шнейдман</w:t>
      </w:r>
      <w:r w:rsidRPr="00054A67">
        <w:rPr>
          <w:rFonts w:ascii="Times New Roman" w:eastAsia="Calibri" w:hAnsi="Times New Roman" w:cs="Times New Roman"/>
          <w:sz w:val="28"/>
          <w:szCs w:val="28"/>
          <w:lang w:eastAsia="ru-RU"/>
        </w:rPr>
        <w:t>)</w:t>
      </w:r>
    </w:p>
    <w:p w:rsidR="00FE0317" w:rsidRDefault="00FE0317" w:rsidP="00FE0317">
      <w:pPr>
        <w:spacing w:after="0" w:line="240" w:lineRule="auto"/>
        <w:ind w:firstLine="709"/>
        <w:jc w:val="both"/>
        <w:rPr>
          <w:rFonts w:ascii="Times New Roman" w:eastAsia="Calibri" w:hAnsi="Times New Roman" w:cs="Times New Roman"/>
          <w:sz w:val="28"/>
          <w:szCs w:val="28"/>
          <w:lang w:eastAsia="ru-RU"/>
        </w:rPr>
      </w:pPr>
    </w:p>
    <w:p w:rsidR="00FE0317" w:rsidRPr="00693208" w:rsidRDefault="00FE0317" w:rsidP="00FE03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1301E">
        <w:rPr>
          <w:rFonts w:ascii="Times New Roman" w:eastAsia="Times New Roman" w:hAnsi="Times New Roman" w:cs="Times New Roman"/>
          <w:sz w:val="28"/>
          <w:szCs w:val="28"/>
          <w:lang w:eastAsia="ru-RU"/>
        </w:rPr>
        <w:t xml:space="preserve">1. Принять к сведению информацию </w:t>
      </w:r>
      <w:r w:rsidRPr="00C90AA7">
        <w:rPr>
          <w:rFonts w:ascii="Times New Roman" w:eastAsia="Times New Roman" w:hAnsi="Times New Roman" w:cs="Times New Roman"/>
          <w:sz w:val="28"/>
          <w:szCs w:val="28"/>
          <w:lang w:eastAsia="ru-RU"/>
        </w:rPr>
        <w:t>Минэкономразвития России</w:t>
      </w:r>
      <w:r w:rsidRPr="0041301E">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693208">
        <w:rPr>
          <w:rFonts w:ascii="Times New Roman" w:eastAsia="Times New Roman" w:hAnsi="Times New Roman" w:cs="Times New Roman"/>
          <w:sz w:val="28"/>
          <w:szCs w:val="28"/>
          <w:lang w:eastAsia="ru-RU"/>
        </w:rPr>
        <w:t>(Е.А. Иваницкая) по данному вопросу.</w:t>
      </w:r>
    </w:p>
    <w:p w:rsidR="00FE0317" w:rsidRPr="00002C7D" w:rsidRDefault="00FE0317" w:rsidP="00FE0317">
      <w:pPr>
        <w:spacing w:after="0" w:line="240" w:lineRule="auto"/>
        <w:jc w:val="both"/>
        <w:rPr>
          <w:rFonts w:ascii="Times New Roman" w:eastAsia="Times New Roman" w:hAnsi="Times New Roman" w:cs="Times New Roman"/>
          <w:sz w:val="28"/>
          <w:szCs w:val="28"/>
          <w:lang w:eastAsia="ru-RU"/>
        </w:rPr>
      </w:pPr>
      <w:r w:rsidRPr="0041301E">
        <w:rPr>
          <w:rFonts w:ascii="Times New Roman" w:eastAsia="Times New Roman" w:hAnsi="Times New Roman" w:cs="Times New Roman"/>
          <w:sz w:val="28"/>
          <w:szCs w:val="28"/>
          <w:lang w:eastAsia="ru-RU"/>
        </w:rPr>
        <w:tab/>
        <w:t xml:space="preserve">2. </w:t>
      </w:r>
      <w:r>
        <w:rPr>
          <w:rFonts w:ascii="Times New Roman" w:eastAsia="Times New Roman" w:hAnsi="Times New Roman" w:cs="Times New Roman"/>
          <w:sz w:val="28"/>
          <w:szCs w:val="28"/>
          <w:lang w:eastAsia="ru-RU"/>
        </w:rPr>
        <w:t>С учетом</w:t>
      </w:r>
      <w:r w:rsidRPr="00693208">
        <w:rPr>
          <w:rFonts w:ascii="Times New Roman" w:eastAsia="Times New Roman" w:hAnsi="Times New Roman" w:cs="Times New Roman"/>
          <w:sz w:val="28"/>
          <w:szCs w:val="28"/>
          <w:lang w:eastAsia="ru-RU"/>
        </w:rPr>
        <w:t xml:space="preserve"> состоявшегося обсуждения</w:t>
      </w:r>
      <w:r>
        <w:rPr>
          <w:rFonts w:ascii="Times New Roman" w:eastAsia="Times New Roman" w:hAnsi="Times New Roman" w:cs="Times New Roman"/>
          <w:sz w:val="28"/>
          <w:szCs w:val="28"/>
          <w:lang w:eastAsia="ru-RU"/>
        </w:rPr>
        <w:t xml:space="preserve"> р</w:t>
      </w:r>
      <w:r w:rsidRPr="0041301E">
        <w:rPr>
          <w:rFonts w:ascii="Times New Roman" w:eastAsia="Times New Roman" w:hAnsi="Times New Roman" w:cs="Times New Roman"/>
          <w:sz w:val="28"/>
          <w:szCs w:val="28"/>
          <w:lang w:eastAsia="ru-RU"/>
        </w:rPr>
        <w:t>екомендовать Совету по аудиторской деятельности предложить Минфину России поддержать проект федерального закона «О внесении изменений в статью 5 Федерального закона «Об аудиторской деятельности»</w:t>
      </w:r>
      <w:r w:rsidRPr="00E03F99">
        <w:rPr>
          <w:rFonts w:eastAsia="Calibri"/>
          <w:sz w:val="28"/>
          <w:szCs w:val="28"/>
        </w:rPr>
        <w:t xml:space="preserve"> </w:t>
      </w:r>
      <w:r w:rsidRPr="00E03F99">
        <w:rPr>
          <w:rFonts w:ascii="Times New Roman" w:eastAsia="Times New Roman" w:hAnsi="Times New Roman" w:cs="Times New Roman"/>
          <w:sz w:val="28"/>
          <w:szCs w:val="28"/>
          <w:lang w:eastAsia="ru-RU"/>
        </w:rPr>
        <w:t>согласно приложению</w:t>
      </w:r>
      <w:r w:rsidRPr="0041301E">
        <w:rPr>
          <w:rFonts w:ascii="Times New Roman" w:eastAsia="Times New Roman" w:hAnsi="Times New Roman" w:cs="Times New Roman"/>
          <w:sz w:val="28"/>
          <w:szCs w:val="28"/>
          <w:lang w:eastAsia="ru-RU"/>
        </w:rPr>
        <w:t>.</w:t>
      </w:r>
    </w:p>
    <w:p w:rsidR="00FE0317" w:rsidRDefault="00FE0317" w:rsidP="00FE0317">
      <w:pPr>
        <w:spacing w:after="0" w:line="240" w:lineRule="auto"/>
        <w:ind w:firstLine="709"/>
        <w:jc w:val="both"/>
        <w:rPr>
          <w:rFonts w:ascii="Times New Roman" w:eastAsia="Times New Roman" w:hAnsi="Times New Roman" w:cs="Times New Roman"/>
          <w:sz w:val="28"/>
          <w:szCs w:val="28"/>
          <w:lang w:eastAsia="ru-RU"/>
        </w:rPr>
      </w:pPr>
    </w:p>
    <w:p w:rsidR="00FE0317" w:rsidRDefault="00FE0317" w:rsidP="00FE0317">
      <w:pPr>
        <w:spacing w:after="0" w:line="240" w:lineRule="auto"/>
        <w:ind w:firstLine="709"/>
        <w:jc w:val="both"/>
        <w:rPr>
          <w:rFonts w:ascii="Times New Roman" w:eastAsia="Times New Roman" w:hAnsi="Times New Roman" w:cs="Times New Roman"/>
          <w:sz w:val="28"/>
          <w:szCs w:val="28"/>
          <w:lang w:eastAsia="ru-RU"/>
        </w:rPr>
      </w:pPr>
    </w:p>
    <w:p w:rsidR="003619D7" w:rsidRDefault="00FE0317" w:rsidP="00FE0317">
      <w:pPr>
        <w:pStyle w:val="a7"/>
        <w:tabs>
          <w:tab w:val="left" w:pos="0"/>
        </w:tabs>
        <w:spacing w:after="0" w:line="240" w:lineRule="auto"/>
        <w:ind w:left="0"/>
        <w:jc w:val="center"/>
        <w:rPr>
          <w:rFonts w:ascii="Times New Roman" w:eastAsia="Calibri" w:hAnsi="Times New Roman" w:cs="Times New Roman"/>
          <w:sz w:val="28"/>
          <w:szCs w:val="28"/>
          <w:lang w:eastAsia="ru-RU"/>
        </w:rPr>
      </w:pPr>
      <w:r w:rsidRPr="001E2013">
        <w:rPr>
          <w:rFonts w:ascii="Times New Roman" w:eastAsia="Times New Roman" w:hAnsi="Times New Roman" w:cs="Times New Roman"/>
          <w:sz w:val="28"/>
          <w:szCs w:val="20"/>
          <w:lang w:eastAsia="ru-RU"/>
        </w:rPr>
        <w:t>IV</w:t>
      </w:r>
      <w:r w:rsidRPr="001E2013">
        <w:rPr>
          <w:rFonts w:ascii="Times New Roman" w:eastAsia="Calibri" w:hAnsi="Times New Roman" w:cs="Times New Roman"/>
          <w:sz w:val="28"/>
          <w:szCs w:val="28"/>
          <w:lang w:eastAsia="ru-RU"/>
        </w:rPr>
        <w:t xml:space="preserve">. </w:t>
      </w:r>
      <w:r w:rsidRPr="001056DD">
        <w:rPr>
          <w:rFonts w:ascii="Times New Roman" w:eastAsia="Calibri" w:hAnsi="Times New Roman" w:cs="Times New Roman"/>
          <w:sz w:val="28"/>
          <w:szCs w:val="28"/>
          <w:lang w:eastAsia="ru-RU"/>
        </w:rPr>
        <w:t xml:space="preserve">О предложениях по совершенствованию норм законодательства </w:t>
      </w:r>
    </w:p>
    <w:p w:rsidR="00FE0317" w:rsidRPr="001E2013" w:rsidRDefault="00FE0317" w:rsidP="00FE0317">
      <w:pPr>
        <w:pStyle w:val="a7"/>
        <w:tabs>
          <w:tab w:val="left" w:pos="0"/>
        </w:tabs>
        <w:spacing w:after="0" w:line="240" w:lineRule="auto"/>
        <w:ind w:left="0"/>
        <w:jc w:val="center"/>
        <w:rPr>
          <w:rFonts w:ascii="Times New Roman" w:hAnsi="Times New Roman"/>
          <w:sz w:val="28"/>
          <w:szCs w:val="28"/>
          <w:lang w:eastAsia="ru-RU"/>
        </w:rPr>
      </w:pPr>
      <w:r w:rsidRPr="001056DD">
        <w:rPr>
          <w:rFonts w:ascii="Times New Roman" w:eastAsia="Calibri" w:hAnsi="Times New Roman" w:cs="Times New Roman"/>
          <w:sz w:val="28"/>
          <w:szCs w:val="28"/>
          <w:lang w:eastAsia="ru-RU"/>
        </w:rPr>
        <w:t>Российской Федерации об аудиторской деятельности в части осуществления внеплановых внешних проверок качества работы аудиторских организаций и применения мер воздействия</w:t>
      </w:r>
    </w:p>
    <w:p w:rsidR="00FE0317" w:rsidRPr="001E2013" w:rsidRDefault="00FE0317" w:rsidP="00FE0317">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2336" behindDoc="0" locked="0" layoutInCell="1" allowOverlap="1" wp14:anchorId="0D7D4BC4" wp14:editId="1AD05B6C">
                <wp:simplePos x="0" y="0"/>
                <wp:positionH relativeFrom="margin">
                  <wp:align>center</wp:align>
                </wp:positionH>
                <wp:positionV relativeFrom="paragraph">
                  <wp:posOffset>186690</wp:posOffset>
                </wp:positionV>
                <wp:extent cx="6400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lWAIAAGwEAAAOAAAAZHJzL2Uyb0RvYy54bWysVM1uEzEQviPxDpbv6e6m25C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PMG4lWAIAAGwEAAAOAAAAAAAAAAAAAAAAAC4CAABkcnMvZTJvRG9jLnhtbFBLAQItABQA&#10;BgAIAAAAIQDjejfN2AAAAAcBAAAPAAAAAAAAAAAAAAAAALIEAABkcnMvZG93bnJldi54bWxQSwUG&#10;AAAAAAQABADzAAAAtwUAAAAA&#10;">
                <w10:wrap anchorx="margin"/>
              </v:line>
            </w:pict>
          </mc:Fallback>
        </mc:AlternateContent>
      </w:r>
    </w:p>
    <w:p w:rsidR="00FE0317" w:rsidRDefault="00FE0317" w:rsidP="00FE0317">
      <w:pPr>
        <w:spacing w:after="0" w:line="240" w:lineRule="auto"/>
        <w:jc w:val="center"/>
        <w:rPr>
          <w:rFonts w:ascii="Times New Roman" w:eastAsia="Calibri" w:hAnsi="Times New Roman" w:cs="Times New Roman"/>
          <w:sz w:val="28"/>
          <w:szCs w:val="28"/>
          <w:lang w:eastAsia="ru-RU"/>
        </w:rPr>
      </w:pPr>
      <w:r w:rsidRPr="001E201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Егоров, Кобозева, Муромцева, Старовойтова, Суханов, Чая</w:t>
      </w:r>
      <w:r w:rsidRPr="001E2013">
        <w:rPr>
          <w:rFonts w:ascii="Times New Roman" w:eastAsia="Calibri" w:hAnsi="Times New Roman" w:cs="Times New Roman"/>
          <w:sz w:val="28"/>
          <w:szCs w:val="28"/>
          <w:lang w:eastAsia="ru-RU"/>
        </w:rPr>
        <w:t>)</w:t>
      </w:r>
    </w:p>
    <w:p w:rsidR="00FE0317" w:rsidRPr="001E2013" w:rsidRDefault="00FE0317" w:rsidP="00FE0317">
      <w:pPr>
        <w:spacing w:after="0" w:line="240" w:lineRule="auto"/>
        <w:jc w:val="center"/>
        <w:rPr>
          <w:rFonts w:ascii="Times New Roman" w:eastAsia="Calibri" w:hAnsi="Times New Roman" w:cs="Times New Roman"/>
          <w:sz w:val="28"/>
          <w:szCs w:val="28"/>
          <w:lang w:eastAsia="ru-RU"/>
        </w:rPr>
      </w:pPr>
    </w:p>
    <w:p w:rsidR="00FE0317" w:rsidRDefault="00FE0317" w:rsidP="00FE031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636BD8">
        <w:rPr>
          <w:rFonts w:ascii="Times New Roman" w:hAnsi="Times New Roman" w:cs="Times New Roman"/>
          <w:sz w:val="28"/>
          <w:szCs w:val="28"/>
        </w:rPr>
        <w:t xml:space="preserve"> </w:t>
      </w:r>
      <w:r w:rsidRPr="001056DD">
        <w:rPr>
          <w:rFonts w:ascii="Times New Roman" w:eastAsia="Calibri" w:hAnsi="Times New Roman" w:cs="Times New Roman"/>
          <w:sz w:val="28"/>
          <w:szCs w:val="28"/>
          <w:lang w:eastAsia="ru-RU"/>
        </w:rPr>
        <w:t xml:space="preserve">1. Принять к сведению информацию </w:t>
      </w:r>
      <w:r w:rsidRPr="00C90AA7">
        <w:rPr>
          <w:rFonts w:ascii="Times New Roman" w:eastAsia="Calibri" w:hAnsi="Times New Roman" w:cs="Times New Roman"/>
          <w:sz w:val="28"/>
          <w:szCs w:val="28"/>
          <w:lang w:eastAsia="ru-RU"/>
        </w:rPr>
        <w:t xml:space="preserve">Федерального казначейства </w:t>
      </w:r>
      <w:r w:rsidR="003619D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(Л.Х. Муромцева) </w:t>
      </w:r>
      <w:r w:rsidRPr="001056DD">
        <w:rPr>
          <w:rFonts w:ascii="Times New Roman" w:eastAsia="Calibri" w:hAnsi="Times New Roman" w:cs="Times New Roman"/>
          <w:sz w:val="28"/>
          <w:szCs w:val="28"/>
          <w:lang w:eastAsia="ru-RU"/>
        </w:rPr>
        <w:t>по данному вопросу.</w:t>
      </w:r>
    </w:p>
    <w:p w:rsidR="00FE0317" w:rsidRPr="00410CCC" w:rsidRDefault="00FE0317" w:rsidP="00FE0317">
      <w:pPr>
        <w:spacing w:after="0" w:line="240" w:lineRule="auto"/>
        <w:ind w:firstLine="709"/>
        <w:jc w:val="both"/>
        <w:rPr>
          <w:rFonts w:ascii="Times New Roman" w:eastAsia="Calibri" w:hAnsi="Times New Roman" w:cs="Times New Roman"/>
          <w:sz w:val="28"/>
          <w:szCs w:val="28"/>
          <w:lang w:eastAsia="ru-RU"/>
        </w:rPr>
      </w:pPr>
      <w:r w:rsidRPr="00410CCC">
        <w:rPr>
          <w:rFonts w:ascii="Times New Roman" w:eastAsia="Calibri" w:hAnsi="Times New Roman" w:cs="Times New Roman"/>
          <w:sz w:val="28"/>
          <w:szCs w:val="28"/>
          <w:lang w:eastAsia="ru-RU"/>
        </w:rPr>
        <w:t xml:space="preserve">2. С учетом состоявшегося обсуждения рекомендовать Совету по аудиторской деятельности одобрить проект федерального закона «О внесении изменений в статьи 10.1 и 20 Федерального закона «Об аудиторской деятельности» (в части осуществления внеплановых внешних проверок качества работы аудиторских организаций и применения мер воздействия) согласно приложению. </w:t>
      </w:r>
    </w:p>
    <w:p w:rsidR="00FE0317" w:rsidRDefault="00FE0317" w:rsidP="00FE0317">
      <w:pPr>
        <w:spacing w:after="0" w:line="240" w:lineRule="auto"/>
        <w:jc w:val="both"/>
        <w:rPr>
          <w:rFonts w:ascii="Times New Roman" w:eastAsia="Times New Roman" w:hAnsi="Times New Roman" w:cs="Times New Roman"/>
          <w:sz w:val="28"/>
          <w:szCs w:val="20"/>
          <w:lang w:eastAsia="ru-RU"/>
        </w:rPr>
      </w:pPr>
    </w:p>
    <w:p w:rsidR="00695DCB" w:rsidRDefault="00695DCB" w:rsidP="00FE0317">
      <w:pPr>
        <w:spacing w:after="0" w:line="240" w:lineRule="auto"/>
        <w:jc w:val="both"/>
        <w:rPr>
          <w:rFonts w:ascii="Times New Roman" w:eastAsia="Times New Roman" w:hAnsi="Times New Roman" w:cs="Times New Roman"/>
          <w:sz w:val="28"/>
          <w:szCs w:val="20"/>
          <w:lang w:eastAsia="ru-RU"/>
        </w:rPr>
      </w:pPr>
    </w:p>
    <w:p w:rsidR="00695DCB" w:rsidRDefault="00695DCB" w:rsidP="00FE0317">
      <w:pPr>
        <w:spacing w:after="0" w:line="240" w:lineRule="auto"/>
        <w:jc w:val="both"/>
        <w:rPr>
          <w:rFonts w:ascii="Times New Roman" w:eastAsia="Times New Roman" w:hAnsi="Times New Roman" w:cs="Times New Roman"/>
          <w:sz w:val="28"/>
          <w:szCs w:val="20"/>
          <w:lang w:eastAsia="ru-RU"/>
        </w:rPr>
      </w:pPr>
    </w:p>
    <w:p w:rsidR="00695DCB" w:rsidRDefault="00695DCB" w:rsidP="00FE0317">
      <w:pPr>
        <w:spacing w:after="0" w:line="240" w:lineRule="auto"/>
        <w:jc w:val="both"/>
        <w:rPr>
          <w:rFonts w:ascii="Times New Roman" w:eastAsia="Times New Roman" w:hAnsi="Times New Roman" w:cs="Times New Roman"/>
          <w:sz w:val="28"/>
          <w:szCs w:val="20"/>
          <w:lang w:eastAsia="ru-RU"/>
        </w:rPr>
      </w:pPr>
    </w:p>
    <w:p w:rsidR="00FE0317" w:rsidRPr="001E2013" w:rsidRDefault="00FE0317" w:rsidP="00FE0317">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lastRenderedPageBreak/>
        <w:t>V</w:t>
      </w:r>
      <w:r w:rsidRPr="001E2013">
        <w:rPr>
          <w:rFonts w:ascii="Times New Roman" w:eastAsia="Calibri" w:hAnsi="Times New Roman" w:cs="Times New Roman"/>
          <w:sz w:val="28"/>
          <w:szCs w:val="28"/>
          <w:lang w:eastAsia="ru-RU"/>
        </w:rPr>
        <w:t xml:space="preserve">. </w:t>
      </w:r>
      <w:r w:rsidRPr="000E3526">
        <w:rPr>
          <w:rFonts w:ascii="Times New Roman" w:eastAsia="Calibri" w:hAnsi="Times New Roman" w:cs="Times New Roman"/>
          <w:sz w:val="28"/>
          <w:szCs w:val="28"/>
          <w:lang w:eastAsia="ru-RU"/>
        </w:rPr>
        <w:t>Об исполнении решений Совета по аудиторской деятельности и его Рабочего органа</w:t>
      </w:r>
    </w:p>
    <w:p w:rsidR="00FE0317" w:rsidRPr="001E2013" w:rsidRDefault="00FE0317" w:rsidP="00FE0317">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3360" behindDoc="0" locked="0" layoutInCell="1" allowOverlap="1" wp14:anchorId="2EED5C71" wp14:editId="63002800">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rsidR="00FE0317" w:rsidRPr="001E2013" w:rsidRDefault="00FE0317" w:rsidP="00FE0317">
      <w:pPr>
        <w:spacing w:after="0" w:line="240" w:lineRule="auto"/>
        <w:jc w:val="center"/>
        <w:rPr>
          <w:rFonts w:ascii="Times New Roman" w:eastAsia="Calibri" w:hAnsi="Times New Roman" w:cs="Times New Roman"/>
          <w:sz w:val="28"/>
          <w:szCs w:val="28"/>
          <w:lang w:eastAsia="ru-RU"/>
        </w:rPr>
      </w:pPr>
      <w:r w:rsidRPr="001E2013">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eastAsia="ru-RU"/>
        </w:rPr>
        <w:t>Арвачева</w:t>
      </w:r>
      <w:proofErr w:type="spellEnd"/>
      <w:r w:rsidRPr="001E2013">
        <w:rPr>
          <w:rFonts w:ascii="Times New Roman" w:eastAsia="Calibri" w:hAnsi="Times New Roman" w:cs="Times New Roman"/>
          <w:sz w:val="28"/>
          <w:szCs w:val="28"/>
          <w:lang w:eastAsia="ru-RU"/>
        </w:rPr>
        <w:t>)</w:t>
      </w:r>
    </w:p>
    <w:p w:rsidR="00FE0317" w:rsidRDefault="00FE0317" w:rsidP="00FE031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FE0317" w:rsidRPr="00F54531" w:rsidRDefault="00FE0317" w:rsidP="00FE031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ab/>
      </w:r>
      <w:r w:rsidRPr="00F54531">
        <w:rPr>
          <w:rFonts w:ascii="Times New Roman" w:eastAsia="Calibri" w:hAnsi="Times New Roman" w:cs="Times New Roman"/>
          <w:sz w:val="28"/>
          <w:szCs w:val="28"/>
          <w:lang w:eastAsia="ru-RU"/>
        </w:rPr>
        <w:t>1. Принять к сведению информацию секретаря Рабочего органа Совета по аудиторской деятельности по данному вопросу.</w:t>
      </w:r>
    </w:p>
    <w:p w:rsidR="00FE0317" w:rsidRPr="00F54531" w:rsidRDefault="00FE0317" w:rsidP="00FE031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54531">
        <w:rPr>
          <w:rFonts w:ascii="Times New Roman" w:eastAsia="Times New Roman" w:hAnsi="Times New Roman" w:cs="Times New Roman"/>
          <w:sz w:val="28"/>
          <w:szCs w:val="28"/>
          <w:lang w:eastAsia="ru-RU"/>
        </w:rPr>
        <w:t xml:space="preserve">2. Признать исполненными решения Совета по аудиторской деятельности от 27 июня, 22 октября и 21 декабря 2018 г. (протоколы № 40, разделы I, </w:t>
      </w:r>
      <w:r w:rsidRPr="00F54531">
        <w:rPr>
          <w:rFonts w:ascii="Times New Roman" w:eastAsia="Times New Roman" w:hAnsi="Times New Roman" w:cs="Times New Roman"/>
          <w:sz w:val="28"/>
          <w:szCs w:val="28"/>
          <w:lang w:val="en-US" w:eastAsia="ru-RU"/>
        </w:rPr>
        <w:t>II</w:t>
      </w:r>
      <w:r w:rsidRPr="00F54531">
        <w:rPr>
          <w:rFonts w:ascii="Times New Roman" w:eastAsia="Times New Roman" w:hAnsi="Times New Roman" w:cs="Times New Roman"/>
          <w:sz w:val="28"/>
          <w:szCs w:val="28"/>
          <w:lang w:eastAsia="ru-RU"/>
        </w:rPr>
        <w:t xml:space="preserve">I; № 42, </w:t>
      </w:r>
      <w:r w:rsidRPr="00F54531">
        <w:rPr>
          <w:rFonts w:ascii="Times New Roman" w:eastAsia="Calibri" w:hAnsi="Times New Roman" w:cs="Times New Roman"/>
          <w:sz w:val="28"/>
          <w:szCs w:val="28"/>
          <w:lang w:eastAsia="ru-RU"/>
        </w:rPr>
        <w:t>пункт 4</w:t>
      </w:r>
      <w:r w:rsidRPr="00F54531">
        <w:rPr>
          <w:rFonts w:ascii="Times New Roman" w:eastAsia="Times New Roman" w:hAnsi="Times New Roman" w:cs="Times New Roman"/>
          <w:sz w:val="28"/>
          <w:szCs w:val="28"/>
          <w:lang w:eastAsia="ru-RU"/>
        </w:rPr>
        <w:t xml:space="preserve">; № 44 раздел </w:t>
      </w:r>
      <w:r w:rsidRPr="00F54531">
        <w:rPr>
          <w:rFonts w:ascii="Times New Roman" w:eastAsia="Times New Roman" w:hAnsi="Times New Roman" w:cs="Times New Roman"/>
          <w:sz w:val="28"/>
          <w:szCs w:val="28"/>
          <w:lang w:val="en-US" w:eastAsia="ru-RU"/>
        </w:rPr>
        <w:t>III</w:t>
      </w:r>
      <w:r w:rsidRPr="00F54531">
        <w:rPr>
          <w:rFonts w:ascii="Times New Roman" w:eastAsia="Times New Roman" w:hAnsi="Times New Roman" w:cs="Times New Roman"/>
          <w:sz w:val="28"/>
          <w:szCs w:val="28"/>
          <w:lang w:eastAsia="ru-RU"/>
        </w:rPr>
        <w:t>)</w:t>
      </w:r>
      <w:r w:rsidR="00410CCC" w:rsidRPr="00410CCC">
        <w:rPr>
          <w:rFonts w:ascii="Times New Roman" w:eastAsia="Times New Roman" w:hAnsi="Times New Roman" w:cs="Times New Roman"/>
          <w:sz w:val="28"/>
          <w:szCs w:val="28"/>
          <w:lang w:eastAsia="ru-RU"/>
        </w:rPr>
        <w:t xml:space="preserve"> </w:t>
      </w:r>
      <w:r w:rsidR="00410CCC" w:rsidRPr="00F54531">
        <w:rPr>
          <w:rFonts w:ascii="Times New Roman" w:eastAsia="Times New Roman" w:hAnsi="Times New Roman" w:cs="Times New Roman"/>
          <w:sz w:val="28"/>
          <w:szCs w:val="28"/>
          <w:lang w:eastAsia="ru-RU"/>
        </w:rPr>
        <w:t>саморегулируемой организацией аудиторов Ассоциация «Содружество»</w:t>
      </w:r>
      <w:r w:rsidRPr="00F54531">
        <w:rPr>
          <w:rFonts w:ascii="Times New Roman" w:eastAsia="Times New Roman" w:hAnsi="Times New Roman" w:cs="Times New Roman"/>
          <w:sz w:val="28"/>
          <w:szCs w:val="28"/>
          <w:lang w:eastAsia="ru-RU"/>
        </w:rPr>
        <w:t>.</w:t>
      </w:r>
    </w:p>
    <w:p w:rsidR="00FE0317" w:rsidRPr="00F54531" w:rsidRDefault="00FE0317" w:rsidP="00FE0317">
      <w:pPr>
        <w:tabs>
          <w:tab w:val="left" w:pos="709"/>
        </w:tabs>
        <w:spacing w:after="0" w:line="240" w:lineRule="auto"/>
        <w:jc w:val="both"/>
        <w:rPr>
          <w:rFonts w:ascii="Times New Roman" w:eastAsia="Times New Roman" w:hAnsi="Times New Roman" w:cs="Times New Roman"/>
          <w:sz w:val="28"/>
          <w:szCs w:val="28"/>
          <w:lang w:eastAsia="ru-RU"/>
        </w:rPr>
      </w:pPr>
      <w:r w:rsidRPr="00F54531">
        <w:rPr>
          <w:rFonts w:ascii="Times New Roman" w:eastAsia="Times New Roman" w:hAnsi="Times New Roman" w:cs="Times New Roman"/>
          <w:sz w:val="28"/>
          <w:szCs w:val="28"/>
          <w:lang w:eastAsia="ru-RU"/>
        </w:rPr>
        <w:tab/>
        <w:t xml:space="preserve">3. Признать исполненными следующие решения Рабочего органа Совета по аудиторской деятельности от </w:t>
      </w:r>
      <w:r w:rsidRPr="00F54531">
        <w:rPr>
          <w:rFonts w:ascii="Times New Roman" w:eastAsia="Calibri" w:hAnsi="Times New Roman" w:cs="Times New Roman"/>
          <w:sz w:val="28"/>
          <w:szCs w:val="28"/>
          <w:lang w:eastAsia="ru-RU"/>
        </w:rPr>
        <w:t xml:space="preserve">9 октября 2018 г. (протокол № 81, раздел </w:t>
      </w:r>
      <w:r w:rsidRPr="00F54531">
        <w:rPr>
          <w:rFonts w:ascii="Times New Roman" w:eastAsia="Times New Roman" w:hAnsi="Times New Roman" w:cs="Times New Roman"/>
          <w:sz w:val="28"/>
          <w:szCs w:val="20"/>
          <w:lang w:eastAsia="ru-RU"/>
        </w:rPr>
        <w:t>V</w:t>
      </w:r>
      <w:r w:rsidRPr="00F54531">
        <w:rPr>
          <w:rFonts w:ascii="Times New Roman" w:eastAsia="Times New Roman" w:hAnsi="Times New Roman" w:cs="Times New Roman"/>
          <w:sz w:val="28"/>
          <w:szCs w:val="20"/>
          <w:lang w:val="en-US" w:eastAsia="ru-RU"/>
        </w:rPr>
        <w:t>I</w:t>
      </w:r>
      <w:r w:rsidRPr="00F54531">
        <w:rPr>
          <w:rFonts w:ascii="Times New Roman" w:eastAsia="Times New Roman" w:hAnsi="Times New Roman" w:cs="Times New Roman"/>
          <w:sz w:val="28"/>
          <w:szCs w:val="20"/>
          <w:lang w:eastAsia="ru-RU"/>
        </w:rPr>
        <w:t>)</w:t>
      </w:r>
      <w:r w:rsidRPr="00F54531">
        <w:rPr>
          <w:rFonts w:ascii="Times New Roman" w:eastAsia="Times New Roman" w:hAnsi="Times New Roman" w:cs="Times New Roman"/>
          <w:sz w:val="28"/>
          <w:szCs w:val="28"/>
          <w:lang w:eastAsia="ru-RU"/>
        </w:rPr>
        <w:t>:</w:t>
      </w:r>
    </w:p>
    <w:p w:rsidR="00FE0317" w:rsidRPr="00F54531" w:rsidRDefault="00FE0317" w:rsidP="00FE0317">
      <w:pPr>
        <w:spacing w:after="0" w:line="240" w:lineRule="auto"/>
        <w:jc w:val="both"/>
        <w:rPr>
          <w:rFonts w:ascii="Times New Roman" w:hAnsi="Times New Roman" w:cs="Times New Roman"/>
          <w:sz w:val="28"/>
          <w:szCs w:val="28"/>
        </w:rPr>
      </w:pPr>
      <w:r w:rsidRPr="00F54531">
        <w:rPr>
          <w:rFonts w:ascii="Times New Roman" w:eastAsia="Times New Roman" w:hAnsi="Times New Roman" w:cs="Times New Roman"/>
          <w:sz w:val="28"/>
          <w:szCs w:val="28"/>
          <w:lang w:eastAsia="ru-RU"/>
        </w:rPr>
        <w:tab/>
        <w:t>а) абзацы 2, 3, 4 и 6 подпункта «а» пункта 3</w:t>
      </w:r>
      <w:r w:rsidR="00410CCC">
        <w:rPr>
          <w:rFonts w:ascii="Times New Roman" w:eastAsia="Times New Roman" w:hAnsi="Times New Roman" w:cs="Times New Roman"/>
          <w:sz w:val="28"/>
          <w:szCs w:val="28"/>
          <w:lang w:eastAsia="ru-RU"/>
        </w:rPr>
        <w:t xml:space="preserve"> - </w:t>
      </w:r>
      <w:r w:rsidR="00410CCC" w:rsidRPr="00F54531">
        <w:rPr>
          <w:rFonts w:ascii="Times New Roman" w:eastAsia="Times New Roman" w:hAnsi="Times New Roman" w:cs="Times New Roman"/>
          <w:sz w:val="28"/>
          <w:szCs w:val="28"/>
          <w:lang w:eastAsia="ru-RU"/>
        </w:rPr>
        <w:t xml:space="preserve">саморегулируемыми организациями аудиторов </w:t>
      </w:r>
      <w:r w:rsidR="00410CCC" w:rsidRPr="00F54531">
        <w:rPr>
          <w:rFonts w:ascii="Times New Roman" w:eastAsia="Calibri" w:hAnsi="Times New Roman" w:cs="Times New Roman"/>
          <w:sz w:val="28"/>
          <w:szCs w:val="28"/>
          <w:lang w:eastAsia="ru-RU"/>
        </w:rPr>
        <w:t xml:space="preserve">«Российский Союз аудиторов» (Ассоциация) и </w:t>
      </w:r>
      <w:r w:rsidR="00410CCC" w:rsidRPr="00F54531">
        <w:rPr>
          <w:rFonts w:ascii="Times New Roman" w:eastAsia="Times New Roman" w:hAnsi="Times New Roman" w:cs="Times New Roman"/>
          <w:sz w:val="28"/>
          <w:szCs w:val="28"/>
          <w:lang w:eastAsia="ru-RU"/>
        </w:rPr>
        <w:t xml:space="preserve"> Ассоциация «Содружество»</w:t>
      </w:r>
      <w:r w:rsidRPr="00F54531">
        <w:rPr>
          <w:rFonts w:ascii="Times New Roman" w:eastAsia="Times New Roman" w:hAnsi="Times New Roman" w:cs="Times New Roman"/>
          <w:sz w:val="28"/>
          <w:szCs w:val="28"/>
          <w:lang w:eastAsia="ru-RU"/>
        </w:rPr>
        <w:t>;</w:t>
      </w:r>
    </w:p>
    <w:p w:rsidR="00FE0317" w:rsidRPr="00F54531" w:rsidRDefault="00FE0317" w:rsidP="00FE0317">
      <w:pPr>
        <w:tabs>
          <w:tab w:val="left" w:pos="709"/>
        </w:tabs>
        <w:spacing w:after="0" w:line="240" w:lineRule="auto"/>
        <w:jc w:val="both"/>
        <w:rPr>
          <w:rFonts w:ascii="Times New Roman" w:eastAsia="Times New Roman" w:hAnsi="Times New Roman" w:cs="Times New Roman"/>
          <w:bCs/>
          <w:sz w:val="28"/>
          <w:szCs w:val="28"/>
          <w:lang w:eastAsia="ru-RU"/>
        </w:rPr>
      </w:pPr>
      <w:r w:rsidRPr="00F54531">
        <w:rPr>
          <w:rFonts w:ascii="Times New Roman" w:eastAsia="Times New Roman" w:hAnsi="Times New Roman" w:cs="Times New Roman"/>
          <w:sz w:val="28"/>
          <w:szCs w:val="28"/>
          <w:lang w:eastAsia="ru-RU"/>
        </w:rPr>
        <w:tab/>
        <w:t xml:space="preserve">в) </w:t>
      </w:r>
      <w:r w:rsidRPr="00F54531">
        <w:rPr>
          <w:rFonts w:ascii="Times New Roman" w:eastAsia="Times New Roman" w:hAnsi="Times New Roman" w:cs="Times New Roman"/>
          <w:bCs/>
          <w:sz w:val="28"/>
          <w:szCs w:val="28"/>
          <w:lang w:eastAsia="ru-RU"/>
        </w:rPr>
        <w:t>подпункт «б» пункта 3</w:t>
      </w:r>
      <w:r w:rsidR="00410CCC">
        <w:rPr>
          <w:rFonts w:ascii="Times New Roman" w:eastAsia="Times New Roman" w:hAnsi="Times New Roman" w:cs="Times New Roman"/>
          <w:bCs/>
          <w:sz w:val="28"/>
          <w:szCs w:val="28"/>
          <w:lang w:eastAsia="ru-RU"/>
        </w:rPr>
        <w:t xml:space="preserve"> - </w:t>
      </w:r>
      <w:r w:rsidR="00410CCC" w:rsidRPr="00F54531">
        <w:rPr>
          <w:rFonts w:ascii="Times New Roman" w:eastAsia="Times New Roman" w:hAnsi="Times New Roman" w:cs="Times New Roman"/>
          <w:bCs/>
          <w:sz w:val="28"/>
          <w:szCs w:val="28"/>
          <w:lang w:eastAsia="ru-RU"/>
        </w:rPr>
        <w:t>автономной некоммерческой организацией «Единая аттестационная комиссия»</w:t>
      </w:r>
      <w:r w:rsidRPr="00F54531">
        <w:rPr>
          <w:rFonts w:ascii="Times New Roman" w:eastAsia="Times New Roman" w:hAnsi="Times New Roman" w:cs="Times New Roman"/>
          <w:bCs/>
          <w:sz w:val="28"/>
          <w:szCs w:val="28"/>
          <w:lang w:eastAsia="ru-RU"/>
        </w:rPr>
        <w:t xml:space="preserve">. </w:t>
      </w:r>
    </w:p>
    <w:p w:rsidR="00FE0317" w:rsidRPr="00F54531" w:rsidRDefault="00FE0317" w:rsidP="00FE0317">
      <w:pPr>
        <w:tabs>
          <w:tab w:val="left" w:pos="709"/>
        </w:tabs>
        <w:spacing w:after="0" w:line="240" w:lineRule="auto"/>
        <w:jc w:val="both"/>
        <w:rPr>
          <w:rFonts w:ascii="Times New Roman" w:eastAsia="Times New Roman" w:hAnsi="Times New Roman" w:cs="Times New Roman"/>
          <w:sz w:val="28"/>
          <w:szCs w:val="28"/>
          <w:lang w:eastAsia="ru-RU"/>
        </w:rPr>
      </w:pPr>
      <w:r w:rsidRPr="00F54531">
        <w:rPr>
          <w:rFonts w:ascii="Times New Roman" w:eastAsia="Times New Roman" w:hAnsi="Times New Roman" w:cs="Times New Roman"/>
          <w:bCs/>
          <w:sz w:val="28"/>
          <w:szCs w:val="28"/>
          <w:lang w:eastAsia="ru-RU"/>
        </w:rPr>
        <w:tab/>
        <w:t xml:space="preserve">4. Предложить саморегулируемым организациям аудиторов принять меры по исполнению решения Рабочего органа </w:t>
      </w:r>
      <w:r w:rsidRPr="00F54531">
        <w:rPr>
          <w:rFonts w:ascii="Times New Roman" w:eastAsia="Times New Roman" w:hAnsi="Times New Roman" w:cs="Times New Roman"/>
          <w:sz w:val="28"/>
          <w:szCs w:val="28"/>
          <w:lang w:eastAsia="ru-RU"/>
        </w:rPr>
        <w:t xml:space="preserve">Совета по аудиторской деятельности от </w:t>
      </w:r>
      <w:r w:rsidRPr="00F54531">
        <w:rPr>
          <w:rFonts w:ascii="Times New Roman" w:eastAsia="Calibri" w:hAnsi="Times New Roman" w:cs="Times New Roman"/>
          <w:sz w:val="28"/>
          <w:szCs w:val="28"/>
          <w:lang w:eastAsia="ru-RU"/>
        </w:rPr>
        <w:t xml:space="preserve">9 октября 2018 г. (протокол № 81, раздел </w:t>
      </w:r>
      <w:r w:rsidRPr="00F54531">
        <w:rPr>
          <w:rFonts w:ascii="Times New Roman" w:eastAsia="Times New Roman" w:hAnsi="Times New Roman" w:cs="Times New Roman"/>
          <w:sz w:val="28"/>
          <w:szCs w:val="20"/>
          <w:lang w:eastAsia="ru-RU"/>
        </w:rPr>
        <w:t>V</w:t>
      </w:r>
      <w:r w:rsidRPr="00F54531">
        <w:rPr>
          <w:rFonts w:ascii="Times New Roman" w:eastAsia="Times New Roman" w:hAnsi="Times New Roman" w:cs="Times New Roman"/>
          <w:sz w:val="28"/>
          <w:szCs w:val="20"/>
          <w:lang w:val="en-US" w:eastAsia="ru-RU"/>
        </w:rPr>
        <w:t>I</w:t>
      </w:r>
      <w:r w:rsidRPr="00F54531">
        <w:rPr>
          <w:rFonts w:ascii="Times New Roman" w:eastAsia="Times New Roman" w:hAnsi="Times New Roman" w:cs="Times New Roman"/>
          <w:sz w:val="28"/>
          <w:szCs w:val="20"/>
          <w:lang w:eastAsia="ru-RU"/>
        </w:rPr>
        <w:t>, пункт 3, подпункт «а», абзац 5).</w:t>
      </w:r>
    </w:p>
    <w:p w:rsidR="00FE0317" w:rsidRDefault="00FE0317" w:rsidP="00FE0317">
      <w:pPr>
        <w:spacing w:after="0" w:line="240" w:lineRule="auto"/>
        <w:jc w:val="both"/>
        <w:rPr>
          <w:rFonts w:ascii="Times New Roman" w:eastAsia="Calibri" w:hAnsi="Times New Roman" w:cs="Times New Roman"/>
          <w:sz w:val="28"/>
          <w:szCs w:val="28"/>
        </w:rPr>
      </w:pPr>
    </w:p>
    <w:p w:rsidR="00FE0317" w:rsidRDefault="00FE0317" w:rsidP="00FE0317">
      <w:pPr>
        <w:spacing w:after="0" w:line="240" w:lineRule="auto"/>
        <w:jc w:val="both"/>
        <w:rPr>
          <w:rFonts w:ascii="Times New Roman" w:hAnsi="Times New Roman" w:cs="Times New Roman"/>
          <w:sz w:val="28"/>
          <w:szCs w:val="28"/>
        </w:rPr>
      </w:pPr>
    </w:p>
    <w:p w:rsidR="00FE0317" w:rsidRPr="001E2013" w:rsidRDefault="00FE0317" w:rsidP="00FE0317">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t>V</w:t>
      </w:r>
      <w:r>
        <w:rPr>
          <w:rFonts w:ascii="Times New Roman" w:eastAsia="Times New Roman" w:hAnsi="Times New Roman" w:cs="Times New Roman"/>
          <w:sz w:val="28"/>
          <w:szCs w:val="20"/>
          <w:lang w:val="en-US" w:eastAsia="ru-RU"/>
        </w:rPr>
        <w:t>I</w:t>
      </w:r>
      <w:r w:rsidRPr="001E2013">
        <w:rPr>
          <w:rFonts w:ascii="Times New Roman" w:eastAsia="Calibri" w:hAnsi="Times New Roman" w:cs="Times New Roman"/>
          <w:sz w:val="28"/>
          <w:szCs w:val="28"/>
          <w:lang w:eastAsia="ru-RU"/>
        </w:rPr>
        <w:t xml:space="preserve">. </w:t>
      </w:r>
      <w:r w:rsidRPr="00C732BC">
        <w:rPr>
          <w:rFonts w:ascii="Times New Roman" w:eastAsia="Calibri" w:hAnsi="Times New Roman" w:cs="Times New Roman"/>
          <w:sz w:val="28"/>
          <w:szCs w:val="28"/>
          <w:lang w:eastAsia="ru-RU"/>
        </w:rPr>
        <w:t>О проекте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E0317" w:rsidRPr="001E2013" w:rsidRDefault="00FE0317" w:rsidP="00FE0317">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4384" behindDoc="0" locked="0" layoutInCell="1" allowOverlap="1" wp14:anchorId="2CB1A042" wp14:editId="355DDD84">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FE0317" w:rsidRPr="00925A8E" w:rsidRDefault="00FE0317" w:rsidP="00FE0317">
      <w:pPr>
        <w:spacing w:after="0" w:line="240" w:lineRule="auto"/>
        <w:jc w:val="center"/>
        <w:rPr>
          <w:rFonts w:ascii="Times New Roman" w:eastAsia="Calibri" w:hAnsi="Times New Roman" w:cs="Times New Roman"/>
          <w:sz w:val="28"/>
          <w:szCs w:val="28"/>
          <w:lang w:eastAsia="ru-RU"/>
        </w:rPr>
      </w:pPr>
      <w:r w:rsidRPr="00925A8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Кобозева, Надеждина, Милюкова, Муромцева, </w:t>
      </w:r>
      <w:proofErr w:type="spellStart"/>
      <w:r>
        <w:rPr>
          <w:rFonts w:ascii="Times New Roman" w:eastAsia="Calibri" w:hAnsi="Times New Roman" w:cs="Times New Roman"/>
          <w:sz w:val="28"/>
          <w:szCs w:val="28"/>
          <w:lang w:eastAsia="ru-RU"/>
        </w:rPr>
        <w:t>Соломяный</w:t>
      </w:r>
      <w:proofErr w:type="spellEnd"/>
      <w:r>
        <w:rPr>
          <w:rFonts w:ascii="Times New Roman" w:eastAsia="Calibri" w:hAnsi="Times New Roman" w:cs="Times New Roman"/>
          <w:sz w:val="28"/>
          <w:szCs w:val="28"/>
          <w:lang w:eastAsia="ru-RU"/>
        </w:rPr>
        <w:t>, Шнейдман</w:t>
      </w:r>
      <w:r w:rsidRPr="00925A8E">
        <w:rPr>
          <w:rFonts w:ascii="Times New Roman" w:eastAsia="Calibri" w:hAnsi="Times New Roman" w:cs="Times New Roman"/>
          <w:sz w:val="28"/>
          <w:szCs w:val="28"/>
          <w:lang w:eastAsia="ru-RU"/>
        </w:rPr>
        <w:t>)</w:t>
      </w:r>
    </w:p>
    <w:p w:rsidR="00FE0317" w:rsidRPr="009571DB" w:rsidRDefault="00FE0317" w:rsidP="00FE0317">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p>
    <w:p w:rsidR="00FE0317" w:rsidRDefault="00FE0317" w:rsidP="00FE0317">
      <w:pPr>
        <w:spacing w:after="0" w:line="240" w:lineRule="auto"/>
        <w:jc w:val="both"/>
        <w:rPr>
          <w:rFonts w:ascii="Times New Roman" w:hAnsi="Times New Roman"/>
          <w:sz w:val="28"/>
          <w:szCs w:val="28"/>
          <w:lang w:eastAsia="ru-RU"/>
        </w:rPr>
      </w:pPr>
      <w:r>
        <w:rPr>
          <w:rFonts w:ascii="Times New Roman" w:eastAsia="Calibri" w:hAnsi="Times New Roman" w:cs="Times New Roman"/>
          <w:sz w:val="28"/>
          <w:szCs w:val="28"/>
        </w:rPr>
        <w:tab/>
      </w:r>
      <w:r w:rsidRPr="00C732BC">
        <w:rPr>
          <w:rFonts w:ascii="Times New Roman" w:hAnsi="Times New Roman"/>
          <w:sz w:val="28"/>
          <w:szCs w:val="28"/>
          <w:lang w:eastAsia="ru-RU"/>
        </w:rPr>
        <w:t xml:space="preserve">1. Принять к сведению информацию Федерального казначейства </w:t>
      </w:r>
      <w:r>
        <w:rPr>
          <w:rFonts w:ascii="Times New Roman" w:hAnsi="Times New Roman"/>
          <w:sz w:val="28"/>
          <w:szCs w:val="28"/>
          <w:lang w:eastAsia="ru-RU"/>
        </w:rPr>
        <w:t xml:space="preserve">           (Л.Х. Муромцева) </w:t>
      </w:r>
      <w:r w:rsidRPr="00C732BC">
        <w:rPr>
          <w:rFonts w:ascii="Times New Roman" w:hAnsi="Times New Roman"/>
          <w:sz w:val="28"/>
          <w:szCs w:val="28"/>
          <w:lang w:eastAsia="ru-RU"/>
        </w:rPr>
        <w:t>по данному вопросу.</w:t>
      </w:r>
    </w:p>
    <w:p w:rsidR="00FE0317" w:rsidRDefault="00FE0317" w:rsidP="00FE031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C732BC">
        <w:rPr>
          <w:rFonts w:ascii="Times New Roman" w:hAnsi="Times New Roman"/>
          <w:sz w:val="28"/>
          <w:szCs w:val="28"/>
          <w:lang w:eastAsia="ru-RU"/>
        </w:rPr>
        <w:t>С учетом состоявшегося обсуждения рекомендовать Совету по аудиторской деятельности</w:t>
      </w:r>
      <w:r>
        <w:rPr>
          <w:rFonts w:ascii="Times New Roman" w:hAnsi="Times New Roman"/>
          <w:sz w:val="28"/>
          <w:szCs w:val="28"/>
          <w:lang w:eastAsia="ru-RU"/>
        </w:rPr>
        <w:t>:</w:t>
      </w:r>
    </w:p>
    <w:p w:rsidR="00FE0317" w:rsidRPr="00731CE6" w:rsidRDefault="00447EE6" w:rsidP="00FE031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FE0317">
        <w:rPr>
          <w:rFonts w:ascii="Times New Roman" w:hAnsi="Times New Roman"/>
          <w:sz w:val="28"/>
          <w:szCs w:val="28"/>
          <w:lang w:eastAsia="ru-RU"/>
        </w:rPr>
        <w:t>) о</w:t>
      </w:r>
      <w:r w:rsidR="00FE0317" w:rsidRPr="00731CE6">
        <w:rPr>
          <w:rFonts w:ascii="Times New Roman" w:hAnsi="Times New Roman"/>
          <w:sz w:val="28"/>
          <w:szCs w:val="28"/>
          <w:lang w:eastAsia="ru-RU"/>
        </w:rPr>
        <w:t xml:space="preserve">добрить </w:t>
      </w:r>
      <w:r w:rsidR="00FE0317" w:rsidRPr="00731CE6">
        <w:rPr>
          <w:rFonts w:ascii="Times New Roman" w:eastAsia="Calibri" w:hAnsi="Times New Roman" w:cs="Times New Roman"/>
          <w:sz w:val="28"/>
          <w:szCs w:val="28"/>
          <w:lang w:eastAsia="ru-RU"/>
        </w:rPr>
        <w:t>методически</w:t>
      </w:r>
      <w:r w:rsidR="00410CCC">
        <w:rPr>
          <w:rFonts w:ascii="Times New Roman" w:eastAsia="Calibri" w:hAnsi="Times New Roman" w:cs="Times New Roman"/>
          <w:sz w:val="28"/>
          <w:szCs w:val="28"/>
          <w:lang w:eastAsia="ru-RU"/>
        </w:rPr>
        <w:t>е</w:t>
      </w:r>
      <w:r w:rsidR="00FE0317" w:rsidRPr="00731CE6">
        <w:rPr>
          <w:rFonts w:ascii="Times New Roman" w:eastAsia="Calibri" w:hAnsi="Times New Roman" w:cs="Times New Roman"/>
          <w:sz w:val="28"/>
          <w:szCs w:val="28"/>
          <w:lang w:eastAsia="ru-RU"/>
        </w:rPr>
        <w:t xml:space="preserve"> рекомендаци</w:t>
      </w:r>
      <w:r w:rsidR="00410CCC">
        <w:rPr>
          <w:rFonts w:ascii="Times New Roman" w:eastAsia="Calibri" w:hAnsi="Times New Roman" w:cs="Times New Roman"/>
          <w:sz w:val="28"/>
          <w:szCs w:val="28"/>
          <w:lang w:eastAsia="ru-RU"/>
        </w:rPr>
        <w:t>и</w:t>
      </w:r>
      <w:r w:rsidR="00FE0317" w:rsidRPr="00731CE6">
        <w:rPr>
          <w:rFonts w:ascii="Times New Roman" w:eastAsia="Calibri" w:hAnsi="Times New Roman" w:cs="Times New Roman"/>
          <w:sz w:val="28"/>
          <w:szCs w:val="28"/>
          <w:lang w:eastAsia="ru-RU"/>
        </w:rPr>
        <w:t xml:space="preserve"> </w:t>
      </w:r>
      <w:r w:rsidR="00FE0317" w:rsidRPr="00731CE6">
        <w:rPr>
          <w:rFonts w:ascii="Times New Roman" w:hAnsi="Times New Roman" w:cs="Times New Roman"/>
          <w:sz w:val="28"/>
          <w:szCs w:val="28"/>
        </w:rPr>
        <w:t>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w:t>
      </w:r>
      <w:r w:rsidR="00FE0317">
        <w:rPr>
          <w:rFonts w:ascii="Times New Roman" w:hAnsi="Times New Roman" w:cs="Times New Roman"/>
          <w:sz w:val="28"/>
          <w:szCs w:val="28"/>
        </w:rPr>
        <w:t>и</w:t>
      </w:r>
      <w:r w:rsidR="00FE0317" w:rsidRPr="00731CE6">
        <w:rPr>
          <w:rFonts w:ascii="Times New Roman" w:hAnsi="Times New Roman" w:cs="Times New Roman"/>
          <w:sz w:val="28"/>
          <w:szCs w:val="28"/>
        </w:rPr>
        <w:t xml:space="preserve">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rsidR="00FE0317" w:rsidRPr="00731CE6">
        <w:rPr>
          <w:rFonts w:ascii="Times New Roman" w:hAnsi="Times New Roman"/>
          <w:sz w:val="28"/>
          <w:szCs w:val="28"/>
          <w:lang w:eastAsia="ru-RU"/>
        </w:rPr>
        <w:t>согласно приложению</w:t>
      </w:r>
      <w:r w:rsidR="00FE0317">
        <w:rPr>
          <w:rFonts w:ascii="Times New Roman" w:hAnsi="Times New Roman"/>
          <w:sz w:val="28"/>
          <w:szCs w:val="28"/>
          <w:lang w:eastAsia="ru-RU"/>
        </w:rPr>
        <w:t>;</w:t>
      </w:r>
    </w:p>
    <w:p w:rsidR="00FE0317" w:rsidRDefault="00447EE6" w:rsidP="00447EE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FE0317">
        <w:rPr>
          <w:rFonts w:ascii="Times New Roman" w:hAnsi="Times New Roman"/>
          <w:sz w:val="28"/>
          <w:szCs w:val="28"/>
          <w:lang w:eastAsia="ru-RU"/>
        </w:rPr>
        <w:t xml:space="preserve">) </w:t>
      </w:r>
      <w:r>
        <w:rPr>
          <w:rFonts w:ascii="Times New Roman" w:hAnsi="Times New Roman"/>
          <w:sz w:val="28"/>
          <w:szCs w:val="28"/>
          <w:lang w:eastAsia="ru-RU"/>
        </w:rPr>
        <w:t>п</w:t>
      </w:r>
      <w:r w:rsidRPr="00731CE6">
        <w:rPr>
          <w:rFonts w:ascii="Times New Roman" w:hAnsi="Times New Roman"/>
          <w:sz w:val="28"/>
          <w:szCs w:val="28"/>
          <w:lang w:eastAsia="ru-RU"/>
        </w:rPr>
        <w:t xml:space="preserve">редложить саморегулируемым организациям аудиторов и Федеральному казначейству принять </w:t>
      </w:r>
      <w:r w:rsidRPr="00EA03F4">
        <w:rPr>
          <w:rFonts w:ascii="Times New Roman" w:hAnsi="Times New Roman"/>
          <w:sz w:val="28"/>
          <w:szCs w:val="28"/>
          <w:lang w:eastAsia="ru-RU"/>
        </w:rPr>
        <w:t xml:space="preserve">на основе методических рекомендаций по осуществлению контроля соблюдения аудиторскими организациями и индивидуальными </w:t>
      </w:r>
      <w:r w:rsidRPr="00EA03F4">
        <w:rPr>
          <w:rFonts w:ascii="Times New Roman" w:hAnsi="Times New Roman"/>
          <w:sz w:val="28"/>
          <w:szCs w:val="28"/>
          <w:lang w:eastAsia="ru-RU"/>
        </w:rPr>
        <w:lastRenderedPageBreak/>
        <w:t>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соответствующие внутренние документы.</w:t>
      </w:r>
    </w:p>
    <w:p w:rsidR="00FE0317" w:rsidRDefault="00FE0317" w:rsidP="00FE0317">
      <w:pPr>
        <w:spacing w:after="0" w:line="240" w:lineRule="auto"/>
        <w:ind w:firstLine="709"/>
        <w:jc w:val="both"/>
        <w:rPr>
          <w:rFonts w:ascii="Times New Roman" w:hAnsi="Times New Roman"/>
          <w:sz w:val="28"/>
          <w:szCs w:val="28"/>
          <w:lang w:eastAsia="ru-RU"/>
        </w:rPr>
      </w:pPr>
    </w:p>
    <w:p w:rsidR="00FE0317" w:rsidRDefault="00FE0317" w:rsidP="00FE0317">
      <w:pPr>
        <w:spacing w:after="0" w:line="240" w:lineRule="auto"/>
        <w:ind w:firstLine="709"/>
        <w:jc w:val="both"/>
        <w:rPr>
          <w:rFonts w:ascii="Times New Roman" w:hAnsi="Times New Roman"/>
          <w:sz w:val="28"/>
          <w:szCs w:val="28"/>
          <w:lang w:eastAsia="ru-RU"/>
        </w:rPr>
      </w:pPr>
    </w:p>
    <w:p w:rsidR="00FE0317" w:rsidRPr="00731CE6" w:rsidRDefault="00FE0317" w:rsidP="00FE0317">
      <w:pPr>
        <w:spacing w:after="0" w:line="240" w:lineRule="auto"/>
        <w:ind w:firstLine="709"/>
        <w:jc w:val="both"/>
        <w:rPr>
          <w:rFonts w:ascii="Times New Roman" w:hAnsi="Times New Roman"/>
          <w:sz w:val="28"/>
          <w:szCs w:val="28"/>
          <w:lang w:eastAsia="ru-RU"/>
        </w:rPr>
      </w:pPr>
    </w:p>
    <w:p w:rsidR="00FE0317" w:rsidRPr="009571DB" w:rsidRDefault="00FE0317" w:rsidP="00FE0317">
      <w:pPr>
        <w:spacing w:after="0" w:line="240" w:lineRule="auto"/>
        <w:jc w:val="both"/>
        <w:rPr>
          <w:rFonts w:ascii="Times New Roman" w:hAnsi="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516"/>
      </w:tblGrid>
      <w:tr w:rsidR="00FE0317" w:rsidTr="001B2E52">
        <w:tc>
          <w:tcPr>
            <w:tcW w:w="7621" w:type="dxa"/>
          </w:tcPr>
          <w:p w:rsidR="00FE0317" w:rsidRPr="00234973" w:rsidRDefault="00FE0317" w:rsidP="001B2E52">
            <w:pPr>
              <w:jc w:val="both"/>
              <w:rPr>
                <w:rFonts w:ascii="Times New Roman" w:hAnsi="Times New Roman"/>
                <w:sz w:val="28"/>
                <w:szCs w:val="28"/>
                <w:lang w:eastAsia="ru-RU"/>
              </w:rPr>
            </w:pPr>
            <w:r>
              <w:rPr>
                <w:rFonts w:ascii="Times New Roman" w:hAnsi="Times New Roman"/>
                <w:sz w:val="28"/>
                <w:szCs w:val="28"/>
                <w:lang w:eastAsia="ru-RU"/>
              </w:rPr>
              <w:t>П</w:t>
            </w:r>
            <w:r w:rsidRPr="00234973">
              <w:rPr>
                <w:rFonts w:ascii="Times New Roman" w:hAnsi="Times New Roman"/>
                <w:sz w:val="28"/>
                <w:szCs w:val="28"/>
                <w:lang w:eastAsia="ru-RU"/>
              </w:rPr>
              <w:t>редседател</w:t>
            </w:r>
            <w:r>
              <w:rPr>
                <w:rFonts w:ascii="Times New Roman" w:hAnsi="Times New Roman"/>
                <w:sz w:val="28"/>
                <w:szCs w:val="28"/>
                <w:lang w:eastAsia="ru-RU"/>
              </w:rPr>
              <w:t>ь</w:t>
            </w:r>
            <w:r w:rsidRPr="00234973">
              <w:rPr>
                <w:rFonts w:ascii="Times New Roman" w:hAnsi="Times New Roman"/>
                <w:sz w:val="28"/>
                <w:szCs w:val="28"/>
                <w:lang w:eastAsia="ru-RU"/>
              </w:rPr>
              <w:t xml:space="preserve"> Рабочего органа</w:t>
            </w:r>
          </w:p>
          <w:p w:rsidR="00FE0317" w:rsidRDefault="00FE0317" w:rsidP="001B2E52">
            <w:pPr>
              <w:jc w:val="both"/>
              <w:rPr>
                <w:rFonts w:ascii="Times New Roman" w:hAnsi="Times New Roman"/>
                <w:sz w:val="28"/>
                <w:szCs w:val="28"/>
                <w:lang w:eastAsia="ru-RU"/>
              </w:rPr>
            </w:pPr>
            <w:r w:rsidRPr="00234973">
              <w:rPr>
                <w:rFonts w:ascii="Times New Roman" w:hAnsi="Times New Roman"/>
                <w:sz w:val="28"/>
                <w:szCs w:val="28"/>
                <w:lang w:eastAsia="ru-RU"/>
              </w:rPr>
              <w:t>Совета по аудиторской деятельности</w:t>
            </w:r>
          </w:p>
          <w:p w:rsidR="00FE0317" w:rsidRDefault="00FE0317" w:rsidP="001B2E52">
            <w:pPr>
              <w:jc w:val="both"/>
              <w:rPr>
                <w:rFonts w:ascii="Times New Roman" w:hAnsi="Times New Roman"/>
                <w:sz w:val="28"/>
                <w:szCs w:val="28"/>
                <w:lang w:eastAsia="ru-RU"/>
              </w:rPr>
            </w:pPr>
          </w:p>
          <w:p w:rsidR="00FE0317" w:rsidRDefault="00FE0317" w:rsidP="001B2E52">
            <w:pPr>
              <w:tabs>
                <w:tab w:val="left" w:pos="8222"/>
                <w:tab w:val="left" w:pos="9072"/>
              </w:tabs>
              <w:ind w:right="-1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Секретарь Рабочего органа </w:t>
            </w:r>
          </w:p>
          <w:p w:rsidR="00FE0317" w:rsidRDefault="00FE0317" w:rsidP="001B2E52">
            <w:pPr>
              <w:jc w:val="both"/>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Совета по аудиторской деятельности</w:t>
            </w:r>
          </w:p>
        </w:tc>
        <w:tc>
          <w:tcPr>
            <w:tcW w:w="2516" w:type="dxa"/>
          </w:tcPr>
          <w:p w:rsidR="00FE0317" w:rsidRDefault="00FE0317" w:rsidP="001B2E52">
            <w:pPr>
              <w:jc w:val="both"/>
              <w:rPr>
                <w:rFonts w:ascii="Times New Roman" w:eastAsia="Times New Roman" w:hAnsi="Times New Roman" w:cs="Times New Roman"/>
                <w:sz w:val="28"/>
                <w:szCs w:val="28"/>
                <w:lang w:eastAsia="ru-RU"/>
              </w:rPr>
            </w:pPr>
          </w:p>
          <w:p w:rsidR="00FE0317" w:rsidRPr="00C33829" w:rsidRDefault="00FE0317" w:rsidP="001B2E52">
            <w:pPr>
              <w:rPr>
                <w:rFonts w:ascii="Times New Roman" w:eastAsia="Times New Roman" w:hAnsi="Times New Roman" w:cs="Times New Roman"/>
                <w:color w:val="000000" w:themeColor="text1"/>
                <w:sz w:val="28"/>
                <w:szCs w:val="24"/>
                <w:lang w:eastAsia="ru-RU"/>
              </w:rPr>
            </w:pPr>
            <w:r w:rsidRPr="00C33829">
              <w:rPr>
                <w:rFonts w:ascii="Times New Roman" w:eastAsia="Times New Roman" w:hAnsi="Times New Roman" w:cs="Times New Roman"/>
                <w:color w:val="000000" w:themeColor="text1"/>
                <w:sz w:val="28"/>
                <w:szCs w:val="24"/>
                <w:lang w:eastAsia="ru-RU"/>
              </w:rPr>
              <w:t>Л.А. Козлова</w:t>
            </w:r>
          </w:p>
          <w:p w:rsidR="00FE0317" w:rsidRDefault="00FE0317" w:rsidP="001B2E52">
            <w:pPr>
              <w:rPr>
                <w:rFonts w:ascii="Times New Roman" w:hAnsi="Times New Roman"/>
                <w:sz w:val="28"/>
                <w:szCs w:val="28"/>
                <w:lang w:eastAsia="ru-RU"/>
              </w:rPr>
            </w:pPr>
          </w:p>
          <w:p w:rsidR="00FE0317" w:rsidRDefault="00FE0317" w:rsidP="001B2E52">
            <w:pPr>
              <w:rPr>
                <w:rFonts w:ascii="Times New Roman" w:eastAsia="Times New Roman" w:hAnsi="Times New Roman" w:cs="Times New Roman"/>
                <w:color w:val="000000" w:themeColor="text1"/>
                <w:sz w:val="28"/>
                <w:szCs w:val="24"/>
                <w:lang w:eastAsia="ru-RU"/>
              </w:rPr>
            </w:pPr>
          </w:p>
          <w:p w:rsidR="00FE0317" w:rsidRPr="00234973" w:rsidRDefault="00FE0317" w:rsidP="001B2E52">
            <w:pPr>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 xml:space="preserve">Т.А. </w:t>
            </w:r>
            <w:proofErr w:type="spellStart"/>
            <w:r>
              <w:rPr>
                <w:rFonts w:ascii="Times New Roman" w:eastAsia="Times New Roman" w:hAnsi="Times New Roman" w:cs="Times New Roman"/>
                <w:color w:val="000000" w:themeColor="text1"/>
                <w:sz w:val="28"/>
                <w:szCs w:val="24"/>
                <w:lang w:eastAsia="ru-RU"/>
              </w:rPr>
              <w:t>Арвачева</w:t>
            </w:r>
            <w:proofErr w:type="spellEnd"/>
          </w:p>
        </w:tc>
      </w:tr>
    </w:tbl>
    <w:p w:rsidR="00FE0317" w:rsidRPr="00101042" w:rsidRDefault="00FE0317" w:rsidP="00FE031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ab/>
      </w: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FE0317" w:rsidTr="001B2E52">
        <w:trPr>
          <w:trHeight w:val="1127"/>
        </w:trPr>
        <w:tc>
          <w:tcPr>
            <w:tcW w:w="5121" w:type="dxa"/>
          </w:tcPr>
          <w:p w:rsidR="00FE0317" w:rsidRDefault="00FE0317" w:rsidP="001B2E52">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1 к протоколу заседания</w:t>
            </w:r>
          </w:p>
          <w:p w:rsidR="00FE0317" w:rsidRDefault="00FE0317" w:rsidP="001B2E52">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5 февраля 2019 г. № 84</w:t>
            </w:r>
          </w:p>
        </w:tc>
      </w:tr>
    </w:tbl>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Pr="007B5D90" w:rsidRDefault="00FE0317" w:rsidP="00FE0317">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FE0317" w:rsidRPr="007B5D90" w:rsidRDefault="00FE0317" w:rsidP="00FE0317">
      <w:pPr>
        <w:spacing w:after="0" w:line="240" w:lineRule="auto"/>
        <w:rPr>
          <w:rFonts w:ascii="Times New Roman" w:eastAsia="Times New Roman" w:hAnsi="Times New Roman" w:cs="Times New Roman"/>
          <w:sz w:val="28"/>
          <w:szCs w:val="28"/>
          <w:lang w:eastAsia="ru-RU"/>
        </w:rPr>
      </w:pPr>
    </w:p>
    <w:p w:rsidR="00FE0317" w:rsidRPr="007B5D90" w:rsidRDefault="00FE0317" w:rsidP="00FE0317">
      <w:pPr>
        <w:spacing w:after="0" w:line="240" w:lineRule="auto"/>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 xml:space="preserve"> </w:t>
      </w:r>
    </w:p>
    <w:p w:rsidR="00FE0317" w:rsidRPr="0015045C" w:rsidRDefault="00FE0317" w:rsidP="00FE0317">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FE0317" w:rsidRDefault="00FE0317" w:rsidP="00FE03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FE0317" w:rsidRDefault="00FE0317" w:rsidP="00FE0317">
      <w:pPr>
        <w:spacing w:after="0" w:line="240" w:lineRule="auto"/>
        <w:jc w:val="center"/>
        <w:rPr>
          <w:rFonts w:ascii="Times New Roman" w:eastAsia="Times New Roman" w:hAnsi="Times New Roman" w:cs="Times New Roman"/>
          <w:sz w:val="28"/>
          <w:szCs w:val="28"/>
          <w:lang w:eastAsia="ru-RU"/>
        </w:rPr>
      </w:pPr>
    </w:p>
    <w:p w:rsidR="00FE0317" w:rsidRPr="00E85C05" w:rsidRDefault="00FE0317" w:rsidP="00FE0317">
      <w:pPr>
        <w:pStyle w:val="a7"/>
        <w:numPr>
          <w:ilvl w:val="0"/>
          <w:numId w:val="1"/>
        </w:numPr>
        <w:spacing w:after="0" w:line="240" w:lineRule="auto"/>
        <w:ind w:left="760" w:hanging="403"/>
        <w:jc w:val="both"/>
        <w:rPr>
          <w:rFonts w:ascii="Times New Roman" w:eastAsia="Calibri" w:hAnsi="Times New Roman" w:cs="Times New Roman"/>
          <w:sz w:val="28"/>
          <w:szCs w:val="28"/>
          <w:lang w:eastAsia="ru-RU"/>
        </w:rPr>
      </w:pPr>
      <w:r w:rsidRPr="00E85C05">
        <w:rPr>
          <w:rFonts w:ascii="Times New Roman" w:eastAsia="Calibri" w:hAnsi="Times New Roman" w:cs="Times New Roman"/>
          <w:sz w:val="28"/>
          <w:szCs w:val="28"/>
          <w:lang w:eastAsia="ru-RU"/>
        </w:rPr>
        <w:t>Об отчете о деятельности Рабочего органа Совета по аудиторской деятельности за 201</w:t>
      </w:r>
      <w:r>
        <w:rPr>
          <w:rFonts w:ascii="Times New Roman" w:eastAsia="Calibri" w:hAnsi="Times New Roman" w:cs="Times New Roman"/>
          <w:sz w:val="28"/>
          <w:szCs w:val="28"/>
          <w:lang w:eastAsia="ru-RU"/>
        </w:rPr>
        <w:t>8</w:t>
      </w:r>
      <w:r w:rsidRPr="00E85C05">
        <w:rPr>
          <w:rFonts w:ascii="Times New Roman" w:eastAsia="Calibri" w:hAnsi="Times New Roman" w:cs="Times New Roman"/>
          <w:sz w:val="28"/>
          <w:szCs w:val="28"/>
          <w:lang w:eastAsia="ru-RU"/>
        </w:rPr>
        <w:t xml:space="preserve"> г.</w:t>
      </w:r>
    </w:p>
    <w:p w:rsidR="00FE0317" w:rsidRPr="00E85C05" w:rsidRDefault="00FE0317" w:rsidP="00FE0317">
      <w:pPr>
        <w:pStyle w:val="a7"/>
        <w:numPr>
          <w:ilvl w:val="0"/>
          <w:numId w:val="1"/>
        </w:numPr>
        <w:spacing w:after="0" w:line="240" w:lineRule="auto"/>
        <w:ind w:left="760" w:hanging="403"/>
        <w:jc w:val="both"/>
        <w:rPr>
          <w:rFonts w:ascii="Times New Roman" w:eastAsia="Calibri" w:hAnsi="Times New Roman" w:cs="Times New Roman"/>
          <w:sz w:val="28"/>
          <w:szCs w:val="28"/>
          <w:lang w:eastAsia="ru-RU"/>
        </w:rPr>
      </w:pPr>
      <w:r w:rsidRPr="00E85C05">
        <w:rPr>
          <w:rFonts w:ascii="Times New Roman" w:eastAsia="Calibri" w:hAnsi="Times New Roman" w:cs="Times New Roman"/>
          <w:sz w:val="28"/>
          <w:szCs w:val="28"/>
          <w:lang w:eastAsia="ru-RU"/>
        </w:rPr>
        <w:t xml:space="preserve">О </w:t>
      </w:r>
      <w:r>
        <w:rPr>
          <w:rFonts w:ascii="Times New Roman" w:eastAsia="Calibri" w:hAnsi="Times New Roman" w:cs="Times New Roman"/>
          <w:sz w:val="28"/>
          <w:szCs w:val="28"/>
          <w:lang w:eastAsia="ru-RU"/>
        </w:rPr>
        <w:t xml:space="preserve">проекте федерального закона «О внесении изменений в статью 5 </w:t>
      </w:r>
      <w:r w:rsidRPr="00E85C05">
        <w:rPr>
          <w:rFonts w:ascii="Times New Roman" w:eastAsia="Calibri" w:hAnsi="Times New Roman" w:cs="Times New Roman"/>
          <w:sz w:val="28"/>
          <w:szCs w:val="28"/>
          <w:lang w:eastAsia="ru-RU"/>
        </w:rPr>
        <w:t>Федерального закона «Об аудиторской деятельности»</w:t>
      </w:r>
      <w:r>
        <w:rPr>
          <w:rFonts w:ascii="Times New Roman" w:eastAsia="Calibri" w:hAnsi="Times New Roman" w:cs="Times New Roman"/>
          <w:sz w:val="28"/>
          <w:szCs w:val="28"/>
          <w:lang w:eastAsia="ru-RU"/>
        </w:rPr>
        <w:t xml:space="preserve"> (в части совершенствования механизма проведения обязательного аудита благотворительных фондов)</w:t>
      </w:r>
    </w:p>
    <w:p w:rsidR="00FE0317" w:rsidRPr="007C1A00" w:rsidRDefault="00FE0317" w:rsidP="00FE0317">
      <w:pPr>
        <w:pStyle w:val="a7"/>
        <w:numPr>
          <w:ilvl w:val="0"/>
          <w:numId w:val="1"/>
        </w:numPr>
        <w:spacing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 </w:t>
      </w:r>
      <w:r w:rsidRPr="002D38A1">
        <w:rPr>
          <w:rFonts w:ascii="Times New Roman" w:eastAsia="Calibri" w:hAnsi="Times New Roman" w:cs="Times New Roman"/>
          <w:sz w:val="28"/>
          <w:szCs w:val="28"/>
          <w:lang w:eastAsia="ru-RU"/>
        </w:rPr>
        <w:t>предложениях по совершенствованию норм законодательства Российской Федерации об аудиторской деятельности в части осуществления внеплановых внешних проверок качества работы аудиторских организаций и применения мер воздействия</w:t>
      </w:r>
    </w:p>
    <w:p w:rsidR="00FE0317" w:rsidRDefault="00FE0317" w:rsidP="00FE0317">
      <w:pPr>
        <w:pStyle w:val="a7"/>
        <w:numPr>
          <w:ilvl w:val="0"/>
          <w:numId w:val="1"/>
        </w:numPr>
        <w:spacing w:after="0" w:line="240" w:lineRule="auto"/>
        <w:ind w:left="760" w:hanging="40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исполнении решений Совета по аудиторской деятельности и его Рабочего органа</w:t>
      </w:r>
    </w:p>
    <w:p w:rsidR="00FE0317" w:rsidRDefault="00FE0317" w:rsidP="00FE0317">
      <w:pPr>
        <w:pStyle w:val="a7"/>
        <w:numPr>
          <w:ilvl w:val="0"/>
          <w:numId w:val="1"/>
        </w:numPr>
        <w:spacing w:after="0" w:line="240" w:lineRule="auto"/>
        <w:ind w:left="760" w:hanging="403"/>
        <w:jc w:val="both"/>
        <w:rPr>
          <w:rFonts w:ascii="Times New Roman" w:eastAsia="Calibri" w:hAnsi="Times New Roman" w:cs="Times New Roman"/>
          <w:sz w:val="28"/>
          <w:szCs w:val="28"/>
          <w:lang w:eastAsia="ru-RU"/>
        </w:rPr>
      </w:pPr>
      <w:r w:rsidRPr="00C732BC">
        <w:rPr>
          <w:rFonts w:ascii="Times New Roman" w:eastAsia="Calibri" w:hAnsi="Times New Roman" w:cs="Times New Roman"/>
          <w:sz w:val="28"/>
          <w:szCs w:val="28"/>
          <w:lang w:eastAsia="ru-RU"/>
        </w:rPr>
        <w:t>О проекте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p w:rsidR="00FE0317" w:rsidRDefault="00FE0317" w:rsidP="00FE0317">
      <w:pPr>
        <w:tabs>
          <w:tab w:val="left" w:pos="7608"/>
        </w:tabs>
        <w:spacing w:after="0" w:line="240" w:lineRule="auto"/>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FE0317" w:rsidTr="001B2E52">
        <w:trPr>
          <w:trHeight w:val="1127"/>
        </w:trPr>
        <w:tc>
          <w:tcPr>
            <w:tcW w:w="5121" w:type="dxa"/>
          </w:tcPr>
          <w:p w:rsidR="00FE0317" w:rsidRDefault="00FE0317" w:rsidP="001B2E52">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2 к протоколу заседания</w:t>
            </w:r>
          </w:p>
          <w:p w:rsidR="00FE0317" w:rsidRDefault="00FE0317" w:rsidP="001B2E52">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5 февраля 2019 г. № 84</w:t>
            </w:r>
          </w:p>
        </w:tc>
      </w:tr>
    </w:tbl>
    <w:p w:rsidR="00FE0317" w:rsidRDefault="00FE0317" w:rsidP="00FE0317">
      <w:pPr>
        <w:tabs>
          <w:tab w:val="left" w:pos="7275"/>
        </w:tabs>
        <w:spacing w:after="0" w:line="240" w:lineRule="auto"/>
        <w:outlineLvl w:val="0"/>
        <w:rPr>
          <w:rFonts w:ascii="Times New Roman" w:eastAsia="Times New Roman" w:hAnsi="Times New Roman" w:cs="Times New Roman"/>
          <w:b/>
          <w:kern w:val="36"/>
          <w:sz w:val="28"/>
          <w:szCs w:val="28"/>
          <w:lang w:eastAsia="ru-RU"/>
        </w:rPr>
      </w:pP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Pr="000E3526" w:rsidRDefault="00FE0317" w:rsidP="00FE0317">
      <w:pPr>
        <w:tabs>
          <w:tab w:val="left" w:pos="817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kern w:val="36"/>
          <w:sz w:val="28"/>
          <w:szCs w:val="28"/>
          <w:lang w:eastAsia="ru-RU"/>
        </w:rPr>
        <w:t xml:space="preserve">          </w:t>
      </w:r>
      <w:r w:rsidRPr="000E3526">
        <w:rPr>
          <w:rFonts w:ascii="Times New Roman" w:eastAsia="Times New Roman" w:hAnsi="Times New Roman" w:cs="Times New Roman"/>
          <w:sz w:val="28"/>
          <w:szCs w:val="28"/>
          <w:lang w:eastAsia="ru-RU"/>
        </w:rPr>
        <w:tab/>
      </w:r>
      <w:r w:rsidRPr="000E3526">
        <w:rPr>
          <w:rFonts w:ascii="Times New Roman" w:eastAsia="Times New Roman" w:hAnsi="Times New Roman" w:cs="Times New Roman"/>
          <w:sz w:val="28"/>
          <w:szCs w:val="28"/>
          <w:lang w:eastAsia="ru-RU"/>
        </w:rPr>
        <w:tab/>
      </w:r>
      <w:r w:rsidRPr="000E3526">
        <w:rPr>
          <w:rFonts w:ascii="Times New Roman" w:eastAsia="Times New Roman" w:hAnsi="Times New Roman" w:cs="Times New Roman"/>
          <w:sz w:val="28"/>
          <w:szCs w:val="28"/>
          <w:lang w:eastAsia="ru-RU"/>
        </w:rPr>
        <w:tab/>
      </w:r>
      <w:r w:rsidRPr="000E3526">
        <w:rPr>
          <w:rFonts w:ascii="Times New Roman" w:eastAsia="Times New Roman" w:hAnsi="Times New Roman" w:cs="Times New Roman"/>
          <w:sz w:val="28"/>
          <w:szCs w:val="28"/>
          <w:lang w:eastAsia="ru-RU"/>
        </w:rPr>
        <w:tab/>
      </w:r>
    </w:p>
    <w:p w:rsidR="00447EE6" w:rsidRDefault="00447EE6" w:rsidP="00FE0317">
      <w:pPr>
        <w:keepNext/>
        <w:spacing w:after="0" w:line="240" w:lineRule="auto"/>
        <w:jc w:val="center"/>
        <w:outlineLvl w:val="0"/>
        <w:rPr>
          <w:rFonts w:ascii="Times New Roman" w:eastAsia="Times New Roman" w:hAnsi="Times New Roman" w:cs="Times New Roman"/>
          <w:b/>
          <w:sz w:val="28"/>
          <w:szCs w:val="28"/>
          <w:lang w:eastAsia="ru-RU"/>
        </w:rPr>
      </w:pPr>
    </w:p>
    <w:p w:rsidR="00447EE6" w:rsidRDefault="00447EE6" w:rsidP="00FE0317">
      <w:pPr>
        <w:keepNext/>
        <w:spacing w:after="0" w:line="240" w:lineRule="auto"/>
        <w:jc w:val="center"/>
        <w:outlineLvl w:val="0"/>
        <w:rPr>
          <w:rFonts w:ascii="Times New Roman" w:eastAsia="Times New Roman" w:hAnsi="Times New Roman" w:cs="Times New Roman"/>
          <w:b/>
          <w:sz w:val="28"/>
          <w:szCs w:val="28"/>
          <w:lang w:eastAsia="ru-RU"/>
        </w:rPr>
      </w:pPr>
    </w:p>
    <w:p w:rsidR="00447EE6" w:rsidRDefault="00447EE6" w:rsidP="00FE0317">
      <w:pPr>
        <w:keepNext/>
        <w:spacing w:after="0" w:line="240" w:lineRule="auto"/>
        <w:jc w:val="center"/>
        <w:outlineLvl w:val="0"/>
        <w:rPr>
          <w:rFonts w:ascii="Times New Roman" w:eastAsia="Times New Roman" w:hAnsi="Times New Roman" w:cs="Times New Roman"/>
          <w:b/>
          <w:sz w:val="28"/>
          <w:szCs w:val="28"/>
          <w:lang w:eastAsia="ru-RU"/>
        </w:rPr>
      </w:pPr>
    </w:p>
    <w:p w:rsidR="00FE0317" w:rsidRPr="000E3526" w:rsidRDefault="00FE0317" w:rsidP="00FE0317">
      <w:pPr>
        <w:keepNext/>
        <w:spacing w:after="0" w:line="240" w:lineRule="auto"/>
        <w:jc w:val="center"/>
        <w:outlineLvl w:val="0"/>
        <w:rPr>
          <w:rFonts w:ascii="Times New Roman" w:eastAsia="Times New Roman" w:hAnsi="Times New Roman" w:cs="Times New Roman"/>
          <w:b/>
          <w:sz w:val="28"/>
          <w:szCs w:val="28"/>
          <w:lang w:eastAsia="ru-RU"/>
        </w:rPr>
      </w:pPr>
      <w:r w:rsidRPr="000E3526">
        <w:rPr>
          <w:rFonts w:ascii="Times New Roman" w:eastAsia="Times New Roman" w:hAnsi="Times New Roman" w:cs="Times New Roman"/>
          <w:b/>
          <w:sz w:val="28"/>
          <w:szCs w:val="28"/>
          <w:lang w:eastAsia="ru-RU"/>
        </w:rPr>
        <w:t>ОТЧЕТ</w:t>
      </w:r>
    </w:p>
    <w:p w:rsidR="00FE0317" w:rsidRPr="000E3526" w:rsidRDefault="00FE0317" w:rsidP="00FE0317">
      <w:pPr>
        <w:keepNext/>
        <w:spacing w:after="0" w:line="240" w:lineRule="auto"/>
        <w:jc w:val="center"/>
        <w:outlineLvl w:val="0"/>
        <w:rPr>
          <w:rFonts w:ascii="Times New Roman" w:eastAsia="Times New Roman" w:hAnsi="Times New Roman" w:cs="Times New Roman"/>
          <w:b/>
          <w:sz w:val="28"/>
          <w:szCs w:val="28"/>
          <w:lang w:eastAsia="ru-RU"/>
        </w:rPr>
      </w:pPr>
      <w:r w:rsidRPr="000E3526">
        <w:rPr>
          <w:rFonts w:ascii="Times New Roman" w:eastAsia="Times New Roman" w:hAnsi="Times New Roman" w:cs="Times New Roman"/>
          <w:b/>
          <w:sz w:val="28"/>
          <w:szCs w:val="28"/>
          <w:lang w:eastAsia="ru-RU"/>
        </w:rPr>
        <w:t xml:space="preserve">о деятельности Рабочего органа Совета по аудиторской деятельности </w:t>
      </w:r>
    </w:p>
    <w:p w:rsidR="00FE0317" w:rsidRPr="000E3526" w:rsidRDefault="00FE0317" w:rsidP="00FE0317">
      <w:pPr>
        <w:spacing w:after="0" w:line="240" w:lineRule="auto"/>
        <w:jc w:val="center"/>
        <w:rPr>
          <w:rFonts w:ascii="Times New Roman" w:eastAsia="Times New Roman" w:hAnsi="Times New Roman" w:cs="Times New Roman"/>
          <w:b/>
          <w:sz w:val="28"/>
          <w:szCs w:val="20"/>
          <w:lang w:eastAsia="ru-RU"/>
        </w:rPr>
      </w:pPr>
      <w:r w:rsidRPr="000E3526">
        <w:rPr>
          <w:rFonts w:ascii="Times New Roman" w:eastAsia="Times New Roman" w:hAnsi="Times New Roman" w:cs="Times New Roman"/>
          <w:b/>
          <w:bCs/>
          <w:sz w:val="28"/>
          <w:szCs w:val="20"/>
          <w:lang w:eastAsia="ru-RU"/>
        </w:rPr>
        <w:t xml:space="preserve">за </w:t>
      </w:r>
      <w:r w:rsidRPr="000E3526">
        <w:rPr>
          <w:rFonts w:ascii="Times New Roman" w:eastAsia="Times New Roman" w:hAnsi="Times New Roman" w:cs="Times New Roman"/>
          <w:b/>
          <w:sz w:val="28"/>
          <w:szCs w:val="20"/>
          <w:lang w:eastAsia="ru-RU"/>
        </w:rPr>
        <w:t>2018 г.</w:t>
      </w: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p>
    <w:p w:rsidR="00FE0317" w:rsidRPr="000E3526" w:rsidRDefault="00FE0317" w:rsidP="00FE0317">
      <w:pPr>
        <w:keepNext/>
        <w:spacing w:after="0" w:line="240" w:lineRule="auto"/>
        <w:jc w:val="center"/>
        <w:outlineLvl w:val="0"/>
        <w:rPr>
          <w:rFonts w:ascii="Times New Roman" w:eastAsia="Times New Roman" w:hAnsi="Times New Roman" w:cs="Times New Roman"/>
          <w:b/>
          <w:sz w:val="28"/>
          <w:szCs w:val="28"/>
          <w:lang w:eastAsia="ru-RU"/>
        </w:rPr>
      </w:pPr>
      <w:r w:rsidRPr="000E3526">
        <w:rPr>
          <w:rFonts w:ascii="Times New Roman" w:eastAsia="Times New Roman" w:hAnsi="Times New Roman" w:cs="Times New Roman"/>
          <w:b/>
          <w:sz w:val="28"/>
          <w:szCs w:val="28"/>
          <w:lang w:eastAsia="ru-RU"/>
        </w:rPr>
        <w:t>1. Общие положения</w:t>
      </w: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ab/>
        <w:t xml:space="preserve">Рабочий орган Совета по аудиторской деятельности (далее – Рабочий орган) образован в соответствии с Федеральным законом «Об аудиторской деятельности». </w:t>
      </w:r>
    </w:p>
    <w:p w:rsidR="00FE0317" w:rsidRPr="000E3526" w:rsidRDefault="00FE0317" w:rsidP="00FE0317">
      <w:pPr>
        <w:spacing w:after="0" w:line="240" w:lineRule="auto"/>
        <w:ind w:firstLine="720"/>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 xml:space="preserve">Положение о Рабочем органе Совета по аудиторской деятельности утверждено приказом Минфина России от 29 декабря 2009 г. № 146н. </w:t>
      </w:r>
      <w:proofErr w:type="gramStart"/>
      <w:r w:rsidRPr="000E3526">
        <w:rPr>
          <w:rFonts w:ascii="Times New Roman" w:eastAsia="Times New Roman" w:hAnsi="Times New Roman" w:cs="Times New Roman"/>
          <w:sz w:val="28"/>
          <w:szCs w:val="28"/>
          <w:lang w:eastAsia="ru-RU"/>
        </w:rPr>
        <w:t>Состав Рабочего органа и его численность утверждены приказами Минфина России от 15 декабря 2014 г. № 465, 13 июля 2015 г. № 208, 11 сентября 2015 г. № 304, 17 сентября 2015 г. № 313, 12 мая 2016 г. № 159, 21 июля 2016 г. № 262, 18 августа 2016 г. № 320, 10 февраля 2017 г. № 177, 9 февраля 2018 г. № 69 и 14 декабря        2018</w:t>
      </w:r>
      <w:proofErr w:type="gramEnd"/>
      <w:r w:rsidRPr="000E3526">
        <w:rPr>
          <w:rFonts w:ascii="Times New Roman" w:eastAsia="Times New Roman" w:hAnsi="Times New Roman" w:cs="Times New Roman"/>
          <w:sz w:val="28"/>
          <w:szCs w:val="28"/>
          <w:lang w:eastAsia="ru-RU"/>
        </w:rPr>
        <w:t xml:space="preserve"> г. № 3219. Регламент Рабочего органа утвержден Советом по аудиторской деятельности 22 сентября 2011 г. </w:t>
      </w:r>
    </w:p>
    <w:p w:rsidR="00FE0317" w:rsidRPr="000E3526" w:rsidRDefault="00FE0317" w:rsidP="00FE0317">
      <w:pPr>
        <w:spacing w:after="0" w:line="240" w:lineRule="auto"/>
        <w:ind w:firstLine="720"/>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 xml:space="preserve">Председателем Рабочего органа является Старовойтова Е.В. (до 31 декабря      2018 г.), заместителями председателя - Козлова Л.А. (до 31 декабря 2018 г.) и Шнейдман Л.З. Секретарем Рабочего органа является </w:t>
      </w:r>
      <w:proofErr w:type="spellStart"/>
      <w:r w:rsidRPr="000E3526">
        <w:rPr>
          <w:rFonts w:ascii="Times New Roman" w:eastAsia="Times New Roman" w:hAnsi="Times New Roman" w:cs="Times New Roman"/>
          <w:sz w:val="28"/>
          <w:szCs w:val="28"/>
          <w:lang w:eastAsia="ru-RU"/>
        </w:rPr>
        <w:t>Арвачева</w:t>
      </w:r>
      <w:proofErr w:type="spellEnd"/>
      <w:r w:rsidRPr="000E3526">
        <w:rPr>
          <w:rFonts w:ascii="Times New Roman" w:eastAsia="Times New Roman" w:hAnsi="Times New Roman" w:cs="Times New Roman"/>
          <w:sz w:val="28"/>
          <w:szCs w:val="28"/>
          <w:lang w:eastAsia="ru-RU"/>
        </w:rPr>
        <w:t xml:space="preserve"> Т.А.</w:t>
      </w:r>
    </w:p>
    <w:p w:rsidR="00FE0317" w:rsidRPr="000E3526" w:rsidRDefault="00FE0317" w:rsidP="00FE0317">
      <w:pPr>
        <w:spacing w:after="0" w:line="240" w:lineRule="auto"/>
        <w:ind w:firstLine="720"/>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 xml:space="preserve">В 2018 г. проведено 9 заседаний Рабочего органа. </w:t>
      </w:r>
    </w:p>
    <w:p w:rsidR="00FE0317" w:rsidRDefault="00FE0317" w:rsidP="00FE0317">
      <w:pPr>
        <w:spacing w:after="0" w:line="240" w:lineRule="auto"/>
        <w:ind w:firstLine="720"/>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Подготовка заседаний Рабочего органа велась, как правило, в постоянных комиссиях Рабочего органа. Указанными комиссиями проведены заседания: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61"/>
        <w:gridCol w:w="2076"/>
      </w:tblGrid>
      <w:tr w:rsidR="00FE0317" w:rsidRPr="000E3526" w:rsidTr="002140E4">
        <w:tc>
          <w:tcPr>
            <w:tcW w:w="8061" w:type="dxa"/>
          </w:tcPr>
          <w:p w:rsidR="00FE0317" w:rsidRPr="000E3526" w:rsidRDefault="00FE0317" w:rsidP="001B2E52">
            <w:pPr>
              <w:rPr>
                <w:sz w:val="28"/>
                <w:szCs w:val="28"/>
              </w:rPr>
            </w:pPr>
          </w:p>
        </w:tc>
        <w:tc>
          <w:tcPr>
            <w:tcW w:w="2076" w:type="dxa"/>
          </w:tcPr>
          <w:p w:rsidR="00FE0317" w:rsidRPr="000E3526" w:rsidRDefault="00FE0317" w:rsidP="001B2E52">
            <w:pPr>
              <w:ind w:firstLine="317"/>
              <w:jc w:val="center"/>
              <w:rPr>
                <w:i/>
                <w:iCs/>
                <w:sz w:val="24"/>
                <w:szCs w:val="24"/>
              </w:rPr>
            </w:pPr>
            <w:r w:rsidRPr="000E3526">
              <w:rPr>
                <w:i/>
                <w:iCs/>
                <w:sz w:val="24"/>
                <w:szCs w:val="24"/>
              </w:rPr>
              <w:t>Количество заседаний</w:t>
            </w:r>
          </w:p>
        </w:tc>
      </w:tr>
      <w:tr w:rsidR="00FE0317" w:rsidRPr="000E3526" w:rsidTr="002140E4">
        <w:tc>
          <w:tcPr>
            <w:tcW w:w="8061" w:type="dxa"/>
          </w:tcPr>
          <w:p w:rsidR="00FE0317" w:rsidRPr="000E3526" w:rsidRDefault="00FE0317" w:rsidP="001B2E52">
            <w:pPr>
              <w:ind w:left="709" w:firstLine="11"/>
              <w:rPr>
                <w:sz w:val="28"/>
                <w:szCs w:val="28"/>
              </w:rPr>
            </w:pPr>
            <w:r w:rsidRPr="000E3526">
              <w:rPr>
                <w:sz w:val="28"/>
                <w:szCs w:val="28"/>
              </w:rPr>
              <w:t>Комиссия по вопросам регулирования аудиторской деятельности</w:t>
            </w:r>
          </w:p>
        </w:tc>
        <w:tc>
          <w:tcPr>
            <w:tcW w:w="2076" w:type="dxa"/>
          </w:tcPr>
          <w:p w:rsidR="00FE0317" w:rsidRPr="000E3526" w:rsidRDefault="00FE0317" w:rsidP="001B2E52">
            <w:pPr>
              <w:rPr>
                <w:sz w:val="28"/>
                <w:szCs w:val="28"/>
              </w:rPr>
            </w:pPr>
            <w:r w:rsidRPr="000E3526">
              <w:rPr>
                <w:sz w:val="28"/>
                <w:szCs w:val="28"/>
              </w:rPr>
              <w:t xml:space="preserve">  11</w:t>
            </w:r>
          </w:p>
        </w:tc>
      </w:tr>
      <w:tr w:rsidR="00FE0317" w:rsidRPr="000E3526" w:rsidTr="002140E4">
        <w:tc>
          <w:tcPr>
            <w:tcW w:w="8061" w:type="dxa"/>
          </w:tcPr>
          <w:p w:rsidR="00FE0317" w:rsidRPr="000E3526" w:rsidRDefault="00FE0317" w:rsidP="001B2E52">
            <w:pPr>
              <w:rPr>
                <w:sz w:val="28"/>
                <w:szCs w:val="28"/>
              </w:rPr>
            </w:pPr>
            <w:r w:rsidRPr="000E3526">
              <w:rPr>
                <w:sz w:val="28"/>
                <w:szCs w:val="28"/>
              </w:rPr>
              <w:t xml:space="preserve">Комиссия по мониторингу рынка аудиторских услуг                               </w:t>
            </w:r>
          </w:p>
        </w:tc>
        <w:tc>
          <w:tcPr>
            <w:tcW w:w="2076" w:type="dxa"/>
          </w:tcPr>
          <w:p w:rsidR="00FE0317" w:rsidRPr="000E3526" w:rsidRDefault="00FE0317" w:rsidP="001B2E52">
            <w:pPr>
              <w:tabs>
                <w:tab w:val="left" w:pos="1026"/>
              </w:tabs>
              <w:rPr>
                <w:sz w:val="28"/>
                <w:szCs w:val="28"/>
              </w:rPr>
            </w:pPr>
            <w:r w:rsidRPr="000E3526">
              <w:rPr>
                <w:sz w:val="28"/>
                <w:szCs w:val="28"/>
              </w:rPr>
              <w:t xml:space="preserve">  5</w:t>
            </w:r>
          </w:p>
        </w:tc>
      </w:tr>
      <w:tr w:rsidR="00FE0317" w:rsidRPr="000E3526" w:rsidTr="002140E4">
        <w:tc>
          <w:tcPr>
            <w:tcW w:w="8061" w:type="dxa"/>
          </w:tcPr>
          <w:p w:rsidR="00FE0317" w:rsidRPr="000E3526" w:rsidRDefault="00FE0317" w:rsidP="001B2E52">
            <w:pPr>
              <w:rPr>
                <w:sz w:val="28"/>
                <w:szCs w:val="28"/>
              </w:rPr>
            </w:pPr>
            <w:r w:rsidRPr="000E3526">
              <w:rPr>
                <w:sz w:val="28"/>
                <w:szCs w:val="28"/>
              </w:rPr>
              <w:t>Комиссия по контролю качества работы</w:t>
            </w:r>
          </w:p>
        </w:tc>
        <w:tc>
          <w:tcPr>
            <w:tcW w:w="2076" w:type="dxa"/>
          </w:tcPr>
          <w:p w:rsidR="00FE0317" w:rsidRPr="000E3526" w:rsidRDefault="00FE0317" w:rsidP="001B2E52">
            <w:pPr>
              <w:rPr>
                <w:sz w:val="28"/>
                <w:szCs w:val="28"/>
              </w:rPr>
            </w:pPr>
            <w:r w:rsidRPr="000E3526">
              <w:rPr>
                <w:sz w:val="28"/>
                <w:szCs w:val="28"/>
              </w:rPr>
              <w:t xml:space="preserve">  8</w:t>
            </w:r>
          </w:p>
        </w:tc>
      </w:tr>
      <w:tr w:rsidR="00FE0317" w:rsidRPr="000E3526" w:rsidTr="002140E4">
        <w:tc>
          <w:tcPr>
            <w:tcW w:w="8061" w:type="dxa"/>
          </w:tcPr>
          <w:p w:rsidR="00FE0317" w:rsidRPr="000E3526" w:rsidRDefault="00FE0317" w:rsidP="001B2E52">
            <w:pPr>
              <w:rPr>
                <w:sz w:val="28"/>
                <w:szCs w:val="28"/>
              </w:rPr>
            </w:pPr>
            <w:r w:rsidRPr="000E3526">
              <w:rPr>
                <w:sz w:val="28"/>
                <w:szCs w:val="28"/>
              </w:rPr>
              <w:t>Комиссия по аттестации и повышению квалификации</w:t>
            </w:r>
          </w:p>
        </w:tc>
        <w:tc>
          <w:tcPr>
            <w:tcW w:w="2076" w:type="dxa"/>
          </w:tcPr>
          <w:p w:rsidR="00FE0317" w:rsidRPr="000E3526" w:rsidRDefault="00FE0317" w:rsidP="001B2E52">
            <w:pPr>
              <w:rPr>
                <w:sz w:val="28"/>
                <w:szCs w:val="28"/>
              </w:rPr>
            </w:pPr>
            <w:r w:rsidRPr="000E3526">
              <w:rPr>
                <w:sz w:val="28"/>
                <w:szCs w:val="28"/>
              </w:rPr>
              <w:t xml:space="preserve">  9</w:t>
            </w:r>
          </w:p>
        </w:tc>
      </w:tr>
    </w:tbl>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ab/>
        <w:t>В отчетный период деятельность Рабочего органа осуществлялась в соответствии с планом работы на 2018 г., поручениями Совета по аудиторской деятельности и предложениями Министерства финансов Российской Федерации, а также в инициативном порядке.</w:t>
      </w:r>
    </w:p>
    <w:p w:rsidR="00FE0317" w:rsidRPr="000E3526" w:rsidRDefault="00FE0317" w:rsidP="00FE0317">
      <w:pPr>
        <w:spacing w:after="0" w:line="240" w:lineRule="auto"/>
        <w:jc w:val="both"/>
        <w:rPr>
          <w:rFonts w:ascii="Times New Roman" w:eastAsia="Times New Roman" w:hAnsi="Times New Roman" w:cs="Times New Roman"/>
          <w:b/>
          <w:i/>
          <w:sz w:val="28"/>
          <w:szCs w:val="20"/>
          <w:lang w:eastAsia="ru-RU"/>
        </w:rPr>
      </w:pPr>
    </w:p>
    <w:p w:rsidR="00FE0317" w:rsidRPr="000E3526" w:rsidRDefault="00FE0317" w:rsidP="00FE0317">
      <w:pPr>
        <w:spacing w:after="0" w:line="240" w:lineRule="auto"/>
        <w:jc w:val="center"/>
        <w:rPr>
          <w:rFonts w:ascii="Times New Roman" w:eastAsia="Times New Roman" w:hAnsi="Times New Roman" w:cs="Times New Roman"/>
          <w:b/>
          <w:i/>
          <w:sz w:val="28"/>
          <w:szCs w:val="20"/>
          <w:lang w:eastAsia="ru-RU"/>
        </w:rPr>
      </w:pPr>
      <w:r w:rsidRPr="000E3526">
        <w:rPr>
          <w:rFonts w:ascii="Times New Roman" w:eastAsia="Times New Roman" w:hAnsi="Times New Roman" w:cs="Times New Roman"/>
          <w:b/>
          <w:iCs/>
          <w:sz w:val="28"/>
          <w:szCs w:val="20"/>
          <w:lang w:eastAsia="ru-RU"/>
        </w:rPr>
        <w:t>2. Основные направления деятельности</w:t>
      </w:r>
    </w:p>
    <w:p w:rsidR="00FE0317" w:rsidRPr="000E3526" w:rsidRDefault="00FE0317" w:rsidP="00FE0317">
      <w:pPr>
        <w:spacing w:after="0" w:line="240" w:lineRule="auto"/>
        <w:ind w:firstLine="709"/>
        <w:jc w:val="both"/>
        <w:rPr>
          <w:rFonts w:ascii="Times New Roman" w:eastAsia="Times New Roman" w:hAnsi="Times New Roman" w:cs="Times New Roman"/>
          <w:iCs/>
          <w:sz w:val="28"/>
          <w:szCs w:val="28"/>
          <w:lang w:eastAsia="ru-RU"/>
        </w:rPr>
      </w:pPr>
      <w:bookmarkStart w:id="0" w:name="_GoBack"/>
      <w:bookmarkEnd w:id="0"/>
      <w:r w:rsidRPr="000E3526">
        <w:rPr>
          <w:rFonts w:ascii="Times New Roman" w:eastAsia="Times New Roman" w:hAnsi="Times New Roman" w:cs="Times New Roman"/>
          <w:sz w:val="28"/>
          <w:szCs w:val="28"/>
          <w:lang w:eastAsia="ru-RU"/>
        </w:rPr>
        <w:lastRenderedPageBreak/>
        <w:t xml:space="preserve">Основными направлениями деятельности Рабочего органа в отчетном году стали повышение качества аудиторских услуг, совершенствование условий ведения аудиторской деятельности, активизация участия аудиторской профессии в национальной </w:t>
      </w:r>
      <w:proofErr w:type="spellStart"/>
      <w:r w:rsidRPr="000E3526">
        <w:rPr>
          <w:rFonts w:ascii="Times New Roman" w:eastAsia="Times New Roman" w:hAnsi="Times New Roman" w:cs="Times New Roman"/>
          <w:sz w:val="28"/>
          <w:szCs w:val="28"/>
          <w:lang w:eastAsia="ru-RU"/>
        </w:rPr>
        <w:t>антиотмывочной</w:t>
      </w:r>
      <w:proofErr w:type="spellEnd"/>
      <w:r w:rsidRPr="000E3526">
        <w:rPr>
          <w:rFonts w:ascii="Times New Roman" w:eastAsia="Times New Roman" w:hAnsi="Times New Roman" w:cs="Times New Roman"/>
          <w:sz w:val="28"/>
          <w:szCs w:val="28"/>
          <w:lang w:eastAsia="ru-RU"/>
        </w:rPr>
        <w:t xml:space="preserve"> системе</w:t>
      </w:r>
      <w:r w:rsidRPr="000E3526">
        <w:rPr>
          <w:rFonts w:ascii="Times New Roman" w:hAnsi="Times New Roman" w:cs="Times New Roman"/>
          <w:sz w:val="28"/>
          <w:szCs w:val="28"/>
        </w:rPr>
        <w:t xml:space="preserve">. </w:t>
      </w:r>
      <w:r w:rsidRPr="000E3526">
        <w:rPr>
          <w:rFonts w:ascii="Times New Roman" w:eastAsia="Times New Roman" w:hAnsi="Times New Roman" w:cs="Times New Roman"/>
          <w:iCs/>
          <w:sz w:val="28"/>
          <w:szCs w:val="28"/>
          <w:lang w:eastAsia="ru-RU"/>
        </w:rPr>
        <w:t xml:space="preserve">Работа </w:t>
      </w:r>
      <w:r w:rsidRPr="000E3526">
        <w:rPr>
          <w:rFonts w:ascii="Times New Roman" w:eastAsia="Times New Roman" w:hAnsi="Times New Roman" w:cs="Times New Roman"/>
          <w:sz w:val="28"/>
          <w:szCs w:val="28"/>
          <w:lang w:eastAsia="ru-RU"/>
        </w:rPr>
        <w:t xml:space="preserve">Рабочего органа </w:t>
      </w:r>
      <w:r w:rsidRPr="000E3526">
        <w:rPr>
          <w:rFonts w:ascii="Times New Roman" w:eastAsia="Times New Roman" w:hAnsi="Times New Roman" w:cs="Times New Roman"/>
          <w:iCs/>
          <w:sz w:val="28"/>
          <w:szCs w:val="28"/>
          <w:lang w:eastAsia="ru-RU"/>
        </w:rPr>
        <w:t>способствовала</w:t>
      </w:r>
      <w:r w:rsidRPr="000E3526">
        <w:rPr>
          <w:rFonts w:ascii="Times New Roman" w:eastAsia="Times New Roman" w:hAnsi="Times New Roman" w:cs="Times New Roman"/>
          <w:sz w:val="28"/>
          <w:szCs w:val="28"/>
          <w:lang w:eastAsia="ru-RU"/>
        </w:rPr>
        <w:t xml:space="preserve"> укреплению институтов аудиторской профессии исходя из общественных интересов.</w:t>
      </w:r>
      <w:r w:rsidRPr="000E3526">
        <w:rPr>
          <w:rFonts w:ascii="Times New Roman" w:eastAsia="Times New Roman" w:hAnsi="Times New Roman" w:cs="Times New Roman"/>
          <w:iCs/>
          <w:sz w:val="28"/>
          <w:szCs w:val="28"/>
          <w:lang w:eastAsia="ru-RU"/>
        </w:rPr>
        <w:t xml:space="preserve"> </w:t>
      </w:r>
    </w:p>
    <w:p w:rsidR="00FE0317" w:rsidRPr="000E3526" w:rsidRDefault="00FE0317" w:rsidP="00FE0317">
      <w:pPr>
        <w:spacing w:after="0" w:line="240" w:lineRule="auto"/>
        <w:ind w:firstLine="709"/>
        <w:contextualSpacing/>
        <w:jc w:val="both"/>
        <w:rPr>
          <w:rFonts w:ascii="Times New Roman" w:eastAsia="Times New Roman" w:hAnsi="Times New Roman" w:cs="Times New Roman"/>
          <w:sz w:val="28"/>
          <w:szCs w:val="28"/>
          <w:lang w:eastAsia="ru-RU"/>
        </w:rPr>
      </w:pPr>
    </w:p>
    <w:p w:rsidR="00FE0317" w:rsidRPr="000E3526" w:rsidRDefault="00FE0317" w:rsidP="00FE0317">
      <w:pPr>
        <w:spacing w:after="0" w:line="240" w:lineRule="auto"/>
        <w:jc w:val="center"/>
        <w:rPr>
          <w:rFonts w:ascii="Times New Roman" w:eastAsia="Times New Roman" w:hAnsi="Times New Roman" w:cs="Times New Roman"/>
          <w:b/>
          <w:iCs/>
          <w:sz w:val="28"/>
          <w:szCs w:val="20"/>
          <w:lang w:eastAsia="ru-RU"/>
        </w:rPr>
      </w:pPr>
      <w:r w:rsidRPr="000E3526">
        <w:rPr>
          <w:rFonts w:ascii="Times New Roman" w:eastAsia="Times New Roman" w:hAnsi="Times New Roman" w:cs="Times New Roman"/>
          <w:b/>
          <w:iCs/>
          <w:sz w:val="28"/>
          <w:szCs w:val="20"/>
          <w:lang w:eastAsia="ru-RU"/>
        </w:rPr>
        <w:t>2.1. Повышение качества аудиторских услуг</w:t>
      </w:r>
    </w:p>
    <w:p w:rsidR="00FE0317" w:rsidRPr="000E3526" w:rsidRDefault="00FE0317" w:rsidP="00FE0317">
      <w:pPr>
        <w:spacing w:after="0" w:line="240" w:lineRule="auto"/>
        <w:jc w:val="center"/>
        <w:rPr>
          <w:rFonts w:ascii="Times New Roman" w:eastAsia="Times New Roman" w:hAnsi="Times New Roman" w:cs="Times New Roman"/>
          <w:iCs/>
          <w:sz w:val="28"/>
          <w:szCs w:val="20"/>
          <w:lang w:eastAsia="ru-RU"/>
        </w:rPr>
      </w:pPr>
    </w:p>
    <w:p w:rsidR="00FE0317" w:rsidRPr="000E3526" w:rsidRDefault="00FE0317" w:rsidP="00FE0317">
      <w:pPr>
        <w:spacing w:after="0" w:line="240" w:lineRule="auto"/>
        <w:jc w:val="center"/>
        <w:rPr>
          <w:rFonts w:ascii="Times New Roman" w:eastAsia="Times New Roman" w:hAnsi="Times New Roman" w:cs="Times New Roman"/>
          <w:i/>
          <w:iCs/>
          <w:sz w:val="28"/>
          <w:szCs w:val="20"/>
          <w:lang w:eastAsia="ru-RU"/>
        </w:rPr>
      </w:pPr>
      <w:r w:rsidRPr="000E3526">
        <w:rPr>
          <w:rFonts w:ascii="Times New Roman" w:eastAsia="Times New Roman" w:hAnsi="Times New Roman" w:cs="Times New Roman"/>
          <w:i/>
          <w:iCs/>
          <w:sz w:val="28"/>
          <w:szCs w:val="20"/>
          <w:lang w:eastAsia="ru-RU"/>
        </w:rPr>
        <w:t>Применение международных стандартов аудита</w:t>
      </w:r>
    </w:p>
    <w:p w:rsidR="00FE0317" w:rsidRPr="000E3526" w:rsidRDefault="00FE0317" w:rsidP="00FE0317">
      <w:pPr>
        <w:spacing w:after="0" w:line="240" w:lineRule="auto"/>
        <w:ind w:firstLine="709"/>
        <w:contextualSpacing/>
        <w:jc w:val="both"/>
        <w:rPr>
          <w:rFonts w:ascii="Times New Roman" w:eastAsia="Times New Roman" w:hAnsi="Times New Roman" w:cs="Times New Roman"/>
          <w:sz w:val="28"/>
          <w:szCs w:val="28"/>
          <w:lang w:eastAsia="ru-RU"/>
        </w:rPr>
      </w:pP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ab/>
      </w:r>
      <w:r w:rsidRPr="000E3526">
        <w:rPr>
          <w:rFonts w:ascii="Times New Roman" w:hAnsi="Times New Roman"/>
          <w:sz w:val="28"/>
          <w:szCs w:val="28"/>
          <w:lang w:eastAsia="ru-RU"/>
        </w:rPr>
        <w:t xml:space="preserve">В рамках Рабочего органа обеспечено проведение экспертизы применимости 48 документов, содержащих МСА. По результатам этой экспертизы подготовлен проект заключения </w:t>
      </w:r>
      <w:r w:rsidRPr="000E3526">
        <w:rPr>
          <w:rFonts w:ascii="Times New Roman" w:eastAsia="Times New Roman" w:hAnsi="Times New Roman" w:cs="Times New Roman"/>
          <w:sz w:val="28"/>
          <w:szCs w:val="28"/>
          <w:lang w:eastAsia="ru-RU"/>
        </w:rPr>
        <w:t xml:space="preserve">о применимости документов, содержащих МСА, на территории Российской Федерации. Заключение одобрено Советом по аудиторской деятельности (декабрь). </w:t>
      </w: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ab/>
        <w:t>Подготовлены рекомендации по вопросам, возникающим при применении международных стандартов аудита в части применения международного стандарта аудита</w:t>
      </w:r>
      <w:r w:rsidRPr="000E3526">
        <w:rPr>
          <w:rFonts w:ascii="Times New Roman" w:eastAsia="Calibri" w:hAnsi="Times New Roman" w:cs="Times New Roman"/>
          <w:sz w:val="28"/>
          <w:szCs w:val="28"/>
        </w:rPr>
        <w:t xml:space="preserve"> </w:t>
      </w:r>
      <w:r w:rsidRPr="000E3526">
        <w:rPr>
          <w:rFonts w:ascii="Times New Roman" w:eastAsia="Calibri" w:hAnsi="Times New Roman" w:cs="Times New Roman"/>
          <w:sz w:val="28"/>
          <w:szCs w:val="28"/>
          <w:lang w:val="en-US"/>
        </w:rPr>
        <w:t>ISA</w:t>
      </w:r>
      <w:r w:rsidRPr="000E3526">
        <w:rPr>
          <w:rFonts w:ascii="Times New Roman" w:eastAsia="Calibri" w:hAnsi="Times New Roman" w:cs="Times New Roman"/>
          <w:sz w:val="28"/>
          <w:szCs w:val="28"/>
        </w:rPr>
        <w:t xml:space="preserve"> 250 (пересмотренный) «Рассмотрение законов и нормативных актов в ходе аудита финансовой отчетности» </w:t>
      </w:r>
      <w:r w:rsidRPr="000E3526">
        <w:rPr>
          <w:rFonts w:ascii="Times New Roman" w:eastAsia="Times New Roman" w:hAnsi="Times New Roman" w:cs="Times New Roman"/>
          <w:sz w:val="28"/>
          <w:szCs w:val="28"/>
          <w:lang w:eastAsia="ru-RU"/>
        </w:rPr>
        <w:t>(сентябрь).</w:t>
      </w: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ab/>
        <w:t xml:space="preserve">Одобрены методические рекомендации по аудиту бухгалтерской (финансовой) отчетности кредитных организаций, разработанные на основе международных стандартов аудита с учетом особенностей применения их отдельных положений при аудите бухгалтерской (финансовой) отчетности кредитных организаций (февраль). </w:t>
      </w:r>
    </w:p>
    <w:p w:rsidR="00FE0317" w:rsidRPr="000E3526" w:rsidRDefault="00FE0317" w:rsidP="00FE0317">
      <w:pPr>
        <w:spacing w:after="0" w:line="240" w:lineRule="auto"/>
        <w:ind w:firstLine="720"/>
        <w:jc w:val="both"/>
        <w:rPr>
          <w:rFonts w:ascii="Times New Roman" w:eastAsia="Calibri" w:hAnsi="Times New Roman" w:cs="Times New Roman"/>
          <w:sz w:val="28"/>
          <w:szCs w:val="28"/>
        </w:rPr>
      </w:pPr>
      <w:r w:rsidRPr="000E3526">
        <w:rPr>
          <w:rFonts w:ascii="Times New Roman" w:eastAsia="Times New Roman" w:hAnsi="Times New Roman" w:cs="Times New Roman"/>
          <w:sz w:val="28"/>
          <w:szCs w:val="28"/>
          <w:lang w:eastAsia="ru-RU"/>
        </w:rPr>
        <w:t xml:space="preserve">Рабочий орган продолжил работу над Сборником примерных форм аудиторских заключений о бухгалтерской (финансовой) отчетности, составленных в соответствии с международными стандартами аудита. Сборник дополнен четырьмя примерными формами </w:t>
      </w:r>
      <w:r w:rsidRPr="000E3526">
        <w:rPr>
          <w:rFonts w:ascii="Times New Roman" w:hAnsi="Times New Roman"/>
          <w:sz w:val="28"/>
          <w:szCs w:val="28"/>
        </w:rPr>
        <w:t>заключений по результатам обзорной проверки промежуточной финансовой информации</w:t>
      </w:r>
      <w:r w:rsidRPr="000E3526">
        <w:rPr>
          <w:rFonts w:ascii="Times New Roman" w:eastAsia="Times New Roman" w:hAnsi="Times New Roman" w:cs="Times New Roman"/>
          <w:sz w:val="28"/>
          <w:szCs w:val="28"/>
          <w:lang w:eastAsia="ru-RU"/>
        </w:rPr>
        <w:t xml:space="preserve"> (октябрь). П</w:t>
      </w:r>
      <w:r w:rsidRPr="000E3526">
        <w:rPr>
          <w:rFonts w:ascii="Times New Roman" w:eastAsia="Calibri" w:hAnsi="Times New Roman" w:cs="Times New Roman"/>
          <w:sz w:val="28"/>
          <w:szCs w:val="28"/>
        </w:rPr>
        <w:t xml:space="preserve">римерные формы разработаны в связи с тем, что начиная с промежуточной консолидированной финансовой отчетности за первое полугодие 2018 г. вступили в силу изменения в законодательстве о консолидированной финансовой отчетности, которыми введен обязательный аудит либо иная проверка (вид и порядок которой устанавливаются стандартами аудиторской деятельности) промежуточной консолидированной финансовой отчетности. </w:t>
      </w:r>
    </w:p>
    <w:p w:rsidR="00FE0317" w:rsidRPr="000E3526" w:rsidRDefault="00FE0317" w:rsidP="00FE0317">
      <w:pPr>
        <w:spacing w:after="0" w:line="240" w:lineRule="auto"/>
        <w:ind w:firstLine="708"/>
        <w:jc w:val="both"/>
        <w:rPr>
          <w:rFonts w:ascii="Times New Roman" w:hAnsi="Times New Roman"/>
          <w:sz w:val="28"/>
          <w:szCs w:val="28"/>
          <w:highlight w:val="yellow"/>
        </w:rPr>
      </w:pPr>
    </w:p>
    <w:p w:rsidR="00FE0317" w:rsidRPr="000E3526" w:rsidRDefault="00FE0317" w:rsidP="00FE0317">
      <w:pPr>
        <w:tabs>
          <w:tab w:val="left" w:pos="0"/>
        </w:tabs>
        <w:spacing w:after="0" w:line="240" w:lineRule="auto"/>
        <w:contextualSpacing/>
        <w:jc w:val="center"/>
        <w:rPr>
          <w:rFonts w:ascii="Times New Roman" w:eastAsia="Times New Roman" w:hAnsi="Times New Roman" w:cs="Times New Roman"/>
          <w:i/>
          <w:sz w:val="28"/>
          <w:szCs w:val="28"/>
          <w:lang w:eastAsia="ru-RU"/>
        </w:rPr>
      </w:pPr>
      <w:r w:rsidRPr="000E3526">
        <w:rPr>
          <w:rFonts w:ascii="Times New Roman" w:eastAsia="Times New Roman" w:hAnsi="Times New Roman" w:cs="Times New Roman"/>
          <w:i/>
          <w:sz w:val="28"/>
          <w:szCs w:val="28"/>
          <w:lang w:eastAsia="ru-RU"/>
        </w:rPr>
        <w:t xml:space="preserve">Совершенствование внешнего контроля качества работы аудиторских организаций, аудиторов </w:t>
      </w:r>
    </w:p>
    <w:p w:rsidR="00FE0317" w:rsidRPr="000E3526" w:rsidRDefault="00FE0317" w:rsidP="00FE0317">
      <w:pPr>
        <w:tabs>
          <w:tab w:val="left" w:pos="0"/>
        </w:tabs>
        <w:spacing w:after="0" w:line="240" w:lineRule="auto"/>
        <w:contextualSpacing/>
        <w:jc w:val="center"/>
        <w:rPr>
          <w:rFonts w:ascii="Times New Roman" w:eastAsia="Times New Roman" w:hAnsi="Times New Roman" w:cs="Times New Roman"/>
          <w:i/>
          <w:sz w:val="28"/>
          <w:szCs w:val="28"/>
          <w:lang w:eastAsia="ru-RU"/>
        </w:rPr>
      </w:pPr>
    </w:p>
    <w:p w:rsidR="00FE0317" w:rsidRPr="000E3526" w:rsidRDefault="00FE0317" w:rsidP="00FE0317">
      <w:pPr>
        <w:spacing w:after="0" w:line="240" w:lineRule="auto"/>
        <w:ind w:firstLine="708"/>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В 2018 г. продолжена работа по совершенствованию внешнего контроля качества работы аудиторских организаций, аудиторов. Внешний контроль качества работы аудиторских организаций, аудиторов осуществляют саморегулируемые организац</w:t>
      </w:r>
      <w:proofErr w:type="gramStart"/>
      <w:r w:rsidRPr="000E3526">
        <w:rPr>
          <w:rFonts w:ascii="Times New Roman" w:eastAsia="Times New Roman" w:hAnsi="Times New Roman" w:cs="Times New Roman"/>
          <w:sz w:val="28"/>
          <w:szCs w:val="28"/>
          <w:lang w:eastAsia="ru-RU"/>
        </w:rPr>
        <w:t>ии ау</w:t>
      </w:r>
      <w:proofErr w:type="gramEnd"/>
      <w:r w:rsidRPr="000E3526">
        <w:rPr>
          <w:rFonts w:ascii="Times New Roman" w:eastAsia="Times New Roman" w:hAnsi="Times New Roman" w:cs="Times New Roman"/>
          <w:sz w:val="28"/>
          <w:szCs w:val="28"/>
          <w:lang w:eastAsia="ru-RU"/>
        </w:rPr>
        <w:t xml:space="preserve">диторов в отношении своих членов; </w:t>
      </w:r>
      <w:r w:rsidRPr="000E3526">
        <w:rPr>
          <w:rFonts w:ascii="Times New Roman" w:eastAsia="Times New Roman" w:hAnsi="Times New Roman" w:cs="Times New Roman"/>
          <w:sz w:val="28"/>
          <w:szCs w:val="28"/>
          <w:lang w:eastAsia="ru-RU"/>
        </w:rPr>
        <w:lastRenderedPageBreak/>
        <w:t>независимый от аудиторской профессии контроль качества работы аудиторских организаций, обслуживающих общественно значимые организации, осуществляет</w:t>
      </w:r>
      <w:r w:rsidRPr="000E3526">
        <w:rPr>
          <w:rFonts w:ascii="Times New Roman" w:eastAsia="Times New Roman" w:hAnsi="Times New Roman" w:cs="Times New Roman"/>
          <w:bCs/>
          <w:sz w:val="28"/>
          <w:szCs w:val="28"/>
          <w:lang w:eastAsia="ru-RU"/>
        </w:rPr>
        <w:t xml:space="preserve"> Федеральное казначейство</w:t>
      </w:r>
      <w:r w:rsidRPr="000E3526">
        <w:rPr>
          <w:rFonts w:ascii="Times New Roman" w:eastAsia="Times New Roman" w:hAnsi="Times New Roman" w:cs="Times New Roman"/>
          <w:sz w:val="28"/>
          <w:szCs w:val="28"/>
          <w:lang w:eastAsia="ru-RU"/>
        </w:rPr>
        <w:t>.</w:t>
      </w:r>
      <w:r w:rsidRPr="000E3526">
        <w:t xml:space="preserve"> </w:t>
      </w:r>
    </w:p>
    <w:p w:rsidR="00FE0317" w:rsidRPr="000E3526" w:rsidRDefault="00FE0317" w:rsidP="00FE0317">
      <w:pPr>
        <w:spacing w:after="0" w:line="240" w:lineRule="auto"/>
        <w:ind w:firstLine="709"/>
        <w:contextualSpacing/>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 xml:space="preserve">Рассмотрены предложения по совершенствованию норм законодательства Российской Федерации об аудиторской деятельности в части осуществления внеплановых внешних проверок качества работы аудиторских организаций (февраль). Предложения предусматривают </w:t>
      </w:r>
      <w:r w:rsidRPr="000E3526">
        <w:rPr>
          <w:rFonts w:ascii="Times New Roman" w:eastAsia="Calibri" w:hAnsi="Times New Roman" w:cs="Times New Roman"/>
          <w:sz w:val="28"/>
          <w:szCs w:val="28"/>
          <w:lang w:eastAsia="ru-RU"/>
        </w:rPr>
        <w:t>проведение внеплановых внешних проверок качества работы аудиторских организаций, в отношении которых принято решение о приостановлении их членства в саморегулируемой организац</w:t>
      </w:r>
      <w:proofErr w:type="gramStart"/>
      <w:r w:rsidRPr="000E3526">
        <w:rPr>
          <w:rFonts w:ascii="Times New Roman" w:eastAsia="Calibri" w:hAnsi="Times New Roman" w:cs="Times New Roman"/>
          <w:sz w:val="28"/>
          <w:szCs w:val="28"/>
          <w:lang w:eastAsia="ru-RU"/>
        </w:rPr>
        <w:t>ии ау</w:t>
      </w:r>
      <w:proofErr w:type="gramEnd"/>
      <w:r w:rsidRPr="000E3526">
        <w:rPr>
          <w:rFonts w:ascii="Times New Roman" w:eastAsia="Calibri" w:hAnsi="Times New Roman" w:cs="Times New Roman"/>
          <w:sz w:val="28"/>
          <w:szCs w:val="28"/>
          <w:lang w:eastAsia="ru-RU"/>
        </w:rPr>
        <w:t>диторов, для  подтверждения надлежащего устранения выявленных нарушений. Работа по данному вопросу будет продолжена.</w:t>
      </w:r>
    </w:p>
    <w:p w:rsidR="00FE0317" w:rsidRPr="000E3526" w:rsidRDefault="00FE0317" w:rsidP="00FE0317">
      <w:pPr>
        <w:spacing w:after="0" w:line="240" w:lineRule="auto"/>
        <w:ind w:firstLine="720"/>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 xml:space="preserve">В целях приведения в соответствие понятий, используемых в Единых критериях оценки качества аудита бухгалтерской (финансовой) отчетности организаций при осуществлении внешнего контроля качества работы аудиторских организаций и аудиторов и Классификаторе нарушений и недостатков, выявленных в ходе внешнего контроля качества работы аудиторских организаций, аудиторов, подготовлены изменения Единых критериев (февраль). </w:t>
      </w:r>
    </w:p>
    <w:p w:rsidR="00FE0317" w:rsidRPr="000E3526" w:rsidRDefault="00FE0317" w:rsidP="00FE0317">
      <w:pPr>
        <w:spacing w:after="0" w:line="240" w:lineRule="auto"/>
        <w:ind w:firstLine="720"/>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Совету по аудиторской деятельности представлены результаты анализа</w:t>
      </w:r>
      <w:r w:rsidRPr="000E3526">
        <w:rPr>
          <w:rFonts w:ascii="Times New Roman" w:eastAsia="Calibri" w:hAnsi="Times New Roman" w:cs="Times New Roman"/>
          <w:sz w:val="28"/>
          <w:szCs w:val="28"/>
          <w:lang w:eastAsia="ru-RU"/>
        </w:rPr>
        <w:t xml:space="preserve"> деятельности саморегулируемых организаций аудиторов по осуществлению внешнего контроля качества работы аудиторских организаций, аудиторов в </w:t>
      </w:r>
      <w:r w:rsidR="002140E4">
        <w:rPr>
          <w:rFonts w:ascii="Times New Roman" w:eastAsia="Calibri" w:hAnsi="Times New Roman" w:cs="Times New Roman"/>
          <w:sz w:val="28"/>
          <w:szCs w:val="28"/>
          <w:lang w:eastAsia="ru-RU"/>
        </w:rPr>
        <w:t xml:space="preserve">     </w:t>
      </w:r>
      <w:r w:rsidRPr="000E3526">
        <w:rPr>
          <w:rFonts w:ascii="Times New Roman" w:eastAsia="Calibri" w:hAnsi="Times New Roman" w:cs="Times New Roman"/>
          <w:sz w:val="28"/>
          <w:szCs w:val="28"/>
          <w:lang w:eastAsia="ru-RU"/>
        </w:rPr>
        <w:t>2017 г. (июнь).</w:t>
      </w:r>
    </w:p>
    <w:p w:rsidR="00FE0317" w:rsidRPr="000E3526" w:rsidRDefault="00FE0317" w:rsidP="00FE03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В 2018 г. завершена работа по толкованию понятий деловой (профессиональной) репутации в сфере аудиторской деятельности. Подготовлено Разъяснение смысла понятий деловой (профессиональной) репутации в сфере аудиторской деятельности, которые имеют  важное значение при приеме новых членов в саморегулируемые организац</w:t>
      </w:r>
      <w:proofErr w:type="gramStart"/>
      <w:r w:rsidRPr="000E3526">
        <w:rPr>
          <w:rFonts w:ascii="Times New Roman" w:eastAsia="Times New Roman" w:hAnsi="Times New Roman" w:cs="Times New Roman"/>
          <w:sz w:val="28"/>
          <w:szCs w:val="28"/>
          <w:lang w:eastAsia="ru-RU"/>
        </w:rPr>
        <w:t>ии ау</w:t>
      </w:r>
      <w:proofErr w:type="gramEnd"/>
      <w:r w:rsidRPr="000E3526">
        <w:rPr>
          <w:rFonts w:ascii="Times New Roman" w:eastAsia="Times New Roman" w:hAnsi="Times New Roman" w:cs="Times New Roman"/>
          <w:sz w:val="28"/>
          <w:szCs w:val="28"/>
          <w:lang w:eastAsia="ru-RU"/>
        </w:rPr>
        <w:t>диторов, а также при осуществлении внешнего контроля качества работы аудиторских организаций и аудиторов (май, сентябрь, октябрь, декабрь). В Разъяснении предложено считать деловую (профессиональную) репутацию аудиторской организации, аудитора, коммерческой организации и физического лица, вступающих в члены саморегулируемой организац</w:t>
      </w:r>
      <w:proofErr w:type="gramStart"/>
      <w:r w:rsidRPr="000E3526">
        <w:rPr>
          <w:rFonts w:ascii="Times New Roman" w:eastAsia="Times New Roman" w:hAnsi="Times New Roman" w:cs="Times New Roman"/>
          <w:sz w:val="28"/>
          <w:szCs w:val="28"/>
          <w:lang w:eastAsia="ru-RU"/>
        </w:rPr>
        <w:t>ии ау</w:t>
      </w:r>
      <w:proofErr w:type="gramEnd"/>
      <w:r w:rsidRPr="000E3526">
        <w:rPr>
          <w:rFonts w:ascii="Times New Roman" w:eastAsia="Times New Roman" w:hAnsi="Times New Roman" w:cs="Times New Roman"/>
          <w:sz w:val="28"/>
          <w:szCs w:val="28"/>
          <w:lang w:eastAsia="ru-RU"/>
        </w:rPr>
        <w:t xml:space="preserve">диторов, безупречной в случае, если отсутствуют свидетельства обратного. При этом Разъяснение содержит развернутый перечень примеров наиболее распространенных ситуаций, при которых могут иметь место свидетельства отсутствия безупречной деловой (профессиональной) репутации в сфере аудиторской деятельности. </w:t>
      </w: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p>
    <w:p w:rsidR="00FE0317" w:rsidRPr="000E3526" w:rsidRDefault="00FE0317" w:rsidP="00FE0317">
      <w:pPr>
        <w:spacing w:after="0" w:line="240" w:lineRule="auto"/>
        <w:jc w:val="center"/>
        <w:rPr>
          <w:rFonts w:ascii="Times New Roman" w:eastAsia="Times New Roman" w:hAnsi="Times New Roman" w:cs="Times New Roman"/>
          <w:i/>
          <w:sz w:val="28"/>
          <w:szCs w:val="28"/>
          <w:lang w:eastAsia="ru-RU"/>
        </w:rPr>
      </w:pPr>
      <w:r w:rsidRPr="000E3526">
        <w:rPr>
          <w:rFonts w:ascii="Times New Roman" w:eastAsia="Times New Roman" w:hAnsi="Times New Roman" w:cs="Times New Roman"/>
          <w:i/>
          <w:sz w:val="28"/>
          <w:szCs w:val="28"/>
          <w:lang w:eastAsia="ru-RU"/>
        </w:rPr>
        <w:t xml:space="preserve">Совершенствование системы профессиональной аттестации </w:t>
      </w:r>
    </w:p>
    <w:p w:rsidR="00FE0317" w:rsidRPr="000E3526" w:rsidRDefault="00FE0317" w:rsidP="00FE0317">
      <w:pPr>
        <w:spacing w:after="0" w:line="240" w:lineRule="auto"/>
        <w:jc w:val="center"/>
        <w:rPr>
          <w:rFonts w:ascii="Times New Roman" w:eastAsia="Times New Roman" w:hAnsi="Times New Roman" w:cs="Times New Roman"/>
          <w:i/>
          <w:sz w:val="28"/>
          <w:szCs w:val="28"/>
          <w:lang w:eastAsia="ru-RU"/>
        </w:rPr>
      </w:pPr>
      <w:r w:rsidRPr="000E3526">
        <w:rPr>
          <w:rFonts w:ascii="Times New Roman" w:eastAsia="Times New Roman" w:hAnsi="Times New Roman" w:cs="Times New Roman"/>
          <w:i/>
          <w:sz w:val="28"/>
          <w:szCs w:val="28"/>
          <w:lang w:eastAsia="ru-RU"/>
        </w:rPr>
        <w:t>и непрерывного повышения квалификац</w:t>
      </w:r>
      <w:proofErr w:type="gramStart"/>
      <w:r w:rsidRPr="000E3526">
        <w:rPr>
          <w:rFonts w:ascii="Times New Roman" w:eastAsia="Times New Roman" w:hAnsi="Times New Roman" w:cs="Times New Roman"/>
          <w:i/>
          <w:sz w:val="28"/>
          <w:szCs w:val="28"/>
          <w:lang w:eastAsia="ru-RU"/>
        </w:rPr>
        <w:t>ии ау</w:t>
      </w:r>
      <w:proofErr w:type="gramEnd"/>
      <w:r w:rsidRPr="000E3526">
        <w:rPr>
          <w:rFonts w:ascii="Times New Roman" w:eastAsia="Times New Roman" w:hAnsi="Times New Roman" w:cs="Times New Roman"/>
          <w:i/>
          <w:sz w:val="28"/>
          <w:szCs w:val="28"/>
          <w:lang w:eastAsia="ru-RU"/>
        </w:rPr>
        <w:t>диторов</w:t>
      </w:r>
    </w:p>
    <w:p w:rsidR="00FE0317" w:rsidRPr="000E3526" w:rsidRDefault="00FE0317" w:rsidP="00FE0317">
      <w:pPr>
        <w:spacing w:after="0" w:line="240" w:lineRule="auto"/>
        <w:jc w:val="both"/>
        <w:rPr>
          <w:b/>
          <w:i/>
          <w:szCs w:val="28"/>
        </w:rPr>
      </w:pPr>
      <w:r w:rsidRPr="000E3526">
        <w:rPr>
          <w:rFonts w:ascii="Times New Roman" w:eastAsia="Times New Roman" w:hAnsi="Times New Roman" w:cs="Times New Roman"/>
          <w:sz w:val="28"/>
          <w:szCs w:val="28"/>
          <w:lang w:eastAsia="ru-RU"/>
        </w:rPr>
        <w:tab/>
      </w:r>
    </w:p>
    <w:p w:rsidR="00FE0317" w:rsidRPr="000E3526" w:rsidRDefault="00FE0317" w:rsidP="00FE0317">
      <w:pPr>
        <w:spacing w:after="0" w:line="240" w:lineRule="auto"/>
        <w:ind w:firstLine="709"/>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Рабочий орган систематически рассматривал результаты квалификационного экзамена</w:t>
      </w:r>
      <w:r w:rsidRPr="000E3526">
        <w:rPr>
          <w:rFonts w:ascii="Times New Roman" w:eastAsia="Times New Roman" w:hAnsi="Times New Roman" w:cs="Times New Roman"/>
          <w:sz w:val="28"/>
          <w:szCs w:val="20"/>
          <w:lang w:eastAsia="ru-RU"/>
        </w:rPr>
        <w:t xml:space="preserve"> </w:t>
      </w:r>
      <w:r w:rsidRPr="000E3526">
        <w:rPr>
          <w:rFonts w:ascii="Times New Roman" w:eastAsia="Times New Roman" w:hAnsi="Times New Roman" w:cs="Times New Roman"/>
          <w:sz w:val="28"/>
          <w:szCs w:val="28"/>
          <w:lang w:eastAsia="ru-RU"/>
        </w:rPr>
        <w:t xml:space="preserve">на получение квалификационного аттестата аудитора (далее -  квалификационный экзамен), работу автономной некоммерческой организации «Единая аттестационная комиссия» (ЕАК) по совершенствованию организационно-технического и методического обеспечения квалификационного экзамена (март, май, декабрь). Рабочий орган предложил </w:t>
      </w:r>
      <w:r w:rsidRPr="000E3526">
        <w:rPr>
          <w:rFonts w:ascii="Times New Roman" w:eastAsia="Times New Roman" w:hAnsi="Times New Roman" w:cs="Times New Roman"/>
          <w:sz w:val="28"/>
          <w:szCs w:val="28"/>
          <w:lang w:eastAsia="ru-RU"/>
        </w:rPr>
        <w:lastRenderedPageBreak/>
        <w:t xml:space="preserve">признать удовлетворительной деятельность ЕАК в 2018 г. Отмечено выполнение ЕАК рекомендаций Совета по совершенствованию перечня вопросов, предлагаемых претендентам на квалификационном экзамене, </w:t>
      </w:r>
      <w:r w:rsidRPr="000E3526">
        <w:rPr>
          <w:rFonts w:ascii="Times New Roman" w:eastAsia="Times New Roman" w:hAnsi="Times New Roman" w:cs="Times New Roman"/>
          <w:sz w:val="28"/>
          <w:szCs w:val="20"/>
          <w:lang w:eastAsia="ru-RU"/>
        </w:rPr>
        <w:t xml:space="preserve">в части вопросов независимости аудиторов и аудиторских организаций, </w:t>
      </w:r>
      <w:r w:rsidRPr="000E3526">
        <w:rPr>
          <w:rFonts w:ascii="Times New Roman" w:eastAsia="Calibri" w:hAnsi="Times New Roman" w:cs="Times New Roman"/>
          <w:bCs/>
          <w:sz w:val="28"/>
          <w:szCs w:val="28"/>
        </w:rPr>
        <w:t xml:space="preserve">профессиональной этики, </w:t>
      </w:r>
      <w:r w:rsidRPr="000E3526">
        <w:rPr>
          <w:rFonts w:ascii="Times New Roman" w:eastAsia="Calibri" w:hAnsi="Times New Roman" w:cs="Times New Roman"/>
          <w:sz w:val="28"/>
          <w:szCs w:val="28"/>
          <w:lang w:eastAsia="ru-RU"/>
        </w:rPr>
        <w:t>противодействия легализации (отмыванию) доходов, полученных преступным путем, и финансированию терроризма</w:t>
      </w:r>
      <w:r w:rsidRPr="000E3526">
        <w:rPr>
          <w:rFonts w:ascii="Times New Roman" w:eastAsia="Times New Roman" w:hAnsi="Times New Roman" w:cs="Times New Roman"/>
          <w:sz w:val="28"/>
          <w:szCs w:val="20"/>
          <w:lang w:eastAsia="ru-RU"/>
        </w:rPr>
        <w:t>.</w:t>
      </w:r>
    </w:p>
    <w:p w:rsidR="00FE0317" w:rsidRPr="000E3526" w:rsidRDefault="00FE0317" w:rsidP="00FE0317">
      <w:pPr>
        <w:spacing w:after="0" w:line="240" w:lineRule="auto"/>
        <w:ind w:firstLine="708"/>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В целях обеспечения перехода к новой модели квалификационного экзамена к одобрению Советом по аудиторской деятельности рекомендованы:</w:t>
      </w:r>
    </w:p>
    <w:p w:rsidR="00FE0317" w:rsidRPr="000E3526" w:rsidRDefault="00FE0317" w:rsidP="00FE0317">
      <w:pPr>
        <w:spacing w:after="0" w:line="240" w:lineRule="auto"/>
        <w:ind w:firstLine="708"/>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 xml:space="preserve">новая  модель квалификационного экзамена, основанная на принципах иерархичности, модульности, </w:t>
      </w:r>
      <w:proofErr w:type="spellStart"/>
      <w:r w:rsidRPr="000E3526">
        <w:rPr>
          <w:rFonts w:ascii="Times New Roman" w:eastAsia="Times New Roman" w:hAnsi="Times New Roman" w:cs="Times New Roman"/>
          <w:sz w:val="28"/>
          <w:szCs w:val="28"/>
          <w:lang w:eastAsia="ru-RU"/>
        </w:rPr>
        <w:t>компетентностной</w:t>
      </w:r>
      <w:proofErr w:type="spellEnd"/>
      <w:r w:rsidRPr="000E3526">
        <w:rPr>
          <w:rFonts w:ascii="Times New Roman" w:eastAsia="Times New Roman" w:hAnsi="Times New Roman" w:cs="Times New Roman"/>
          <w:sz w:val="28"/>
          <w:szCs w:val="28"/>
          <w:lang w:eastAsia="ru-RU"/>
        </w:rPr>
        <w:t xml:space="preserve"> ориентации, практико-ориентированной направленности. Мо</w:t>
      </w:r>
      <w:r w:rsidRPr="000E3526">
        <w:rPr>
          <w:rFonts w:ascii="Times New Roman" w:eastAsia="Calibri" w:hAnsi="Times New Roman" w:cs="Times New Roman"/>
          <w:sz w:val="28"/>
          <w:szCs w:val="28"/>
        </w:rPr>
        <w:t xml:space="preserve">дель </w:t>
      </w:r>
      <w:r w:rsidRPr="000E3526">
        <w:rPr>
          <w:rFonts w:ascii="Times New Roman" w:eastAsia="Times New Roman" w:hAnsi="Times New Roman" w:cs="Times New Roman"/>
          <w:sz w:val="28"/>
          <w:szCs w:val="28"/>
        </w:rPr>
        <w:t>ориентирована на достижение необходимого уровня компетентности, позволяющего аудитору на практике демонстрировать способность к выполнению стоящих перед аудиторской профессией задач в соответствии со стандартами аудиторской деятельности</w:t>
      </w:r>
      <w:r w:rsidRPr="000E3526">
        <w:rPr>
          <w:rFonts w:ascii="Times New Roman" w:eastAsia="Times New Roman" w:hAnsi="Times New Roman" w:cs="Times New Roman"/>
          <w:sz w:val="28"/>
          <w:szCs w:val="28"/>
          <w:lang w:eastAsia="ru-RU"/>
        </w:rPr>
        <w:t xml:space="preserve"> (январь);</w:t>
      </w: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hAnsi="Times New Roman"/>
          <w:sz w:val="28"/>
          <w:szCs w:val="28"/>
        </w:rPr>
        <w:tab/>
        <w:t xml:space="preserve">проект Положения о порядке проведения квалификационного экзамена на получение квалификационного аттестата аудитора, определяющий порядок проведения </w:t>
      </w:r>
      <w:r w:rsidRPr="000E3526">
        <w:rPr>
          <w:rFonts w:ascii="Times New Roman" w:eastAsia="Calibri" w:hAnsi="Times New Roman" w:cs="Times New Roman"/>
          <w:sz w:val="28"/>
          <w:szCs w:val="28"/>
          <w:lang w:eastAsia="ru-RU"/>
        </w:rPr>
        <w:t>квалификационного экзамена на основе его новой модели (сентябрь). Среди прочего, в Положении существенно расширены механизмы гарантии и защиты интересов претендентов при сдаче квалификационного экзамена. Предполагается, что переход на новую модель квалификационного экзамена начнется с 2020 г.</w:t>
      </w:r>
      <w:r w:rsidRPr="000E3526">
        <w:rPr>
          <w:rFonts w:ascii="Times New Roman" w:eastAsia="Times New Roman" w:hAnsi="Times New Roman" w:cs="Times New Roman"/>
          <w:sz w:val="28"/>
          <w:szCs w:val="28"/>
          <w:lang w:eastAsia="ru-RU"/>
        </w:rPr>
        <w:t xml:space="preserve"> </w:t>
      </w:r>
    </w:p>
    <w:p w:rsidR="00FE0317" w:rsidRPr="000E3526" w:rsidRDefault="00FE0317" w:rsidP="00FE0317">
      <w:pPr>
        <w:spacing w:after="0" w:line="240" w:lineRule="auto"/>
        <w:ind w:firstLine="709"/>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Совету по аудиторской деятельности представлены результаты проведенного анализа исполнения аудиторами требования о прохождении обучения по программам повышения квалификации, а также деятельности саморегулируемых организаций аудиторов по организации такого обучения в 2018 г. (июнь). Подготовлены предложения о приоритетной тематике обучения по программам повышения квалификац</w:t>
      </w:r>
      <w:proofErr w:type="gramStart"/>
      <w:r w:rsidRPr="000E3526">
        <w:rPr>
          <w:rFonts w:ascii="Times New Roman" w:eastAsia="Times New Roman" w:hAnsi="Times New Roman" w:cs="Times New Roman"/>
          <w:sz w:val="28"/>
          <w:szCs w:val="28"/>
          <w:lang w:eastAsia="ru-RU"/>
        </w:rPr>
        <w:t>ии ау</w:t>
      </w:r>
      <w:proofErr w:type="gramEnd"/>
      <w:r w:rsidRPr="000E3526">
        <w:rPr>
          <w:rFonts w:ascii="Times New Roman" w:eastAsia="Times New Roman" w:hAnsi="Times New Roman" w:cs="Times New Roman"/>
          <w:sz w:val="28"/>
          <w:szCs w:val="28"/>
          <w:lang w:eastAsia="ru-RU"/>
        </w:rPr>
        <w:t xml:space="preserve">диторов на 2019 г. (сентябрь). Рассмотрены вопросы обучения аудиторов по приоритетной тематике, определенной Советом по аудиторской деятельности на 2016 - 2017 гг. (декабрь). </w:t>
      </w:r>
    </w:p>
    <w:p w:rsidR="00FE0317" w:rsidRPr="000E3526" w:rsidRDefault="00FE0317" w:rsidP="00FE0317">
      <w:pPr>
        <w:spacing w:after="0" w:line="240" w:lineRule="auto"/>
        <w:ind w:firstLine="709"/>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Рассмотрено и удовлетворено ходатайство саморегулируемой организац</w:t>
      </w:r>
      <w:proofErr w:type="gramStart"/>
      <w:r w:rsidRPr="000E3526">
        <w:rPr>
          <w:rFonts w:ascii="Times New Roman" w:eastAsia="Times New Roman" w:hAnsi="Times New Roman" w:cs="Times New Roman"/>
          <w:sz w:val="28"/>
          <w:szCs w:val="28"/>
          <w:lang w:eastAsia="ru-RU"/>
        </w:rPr>
        <w:t>ии ау</w:t>
      </w:r>
      <w:proofErr w:type="gramEnd"/>
      <w:r w:rsidRPr="000E3526">
        <w:rPr>
          <w:rFonts w:ascii="Times New Roman" w:eastAsia="Times New Roman" w:hAnsi="Times New Roman" w:cs="Times New Roman"/>
          <w:sz w:val="28"/>
          <w:szCs w:val="28"/>
          <w:lang w:eastAsia="ru-RU"/>
        </w:rPr>
        <w:t xml:space="preserve">диторов об одобрении Советом по аудиторской деятельности признания ею уважительной причины несоблюдения аудитором требования о прохождении обучения по программам повышения квалификации, установленного статьей 11 Федерального закона «Об аудиторской деятельности» (декабрь). </w:t>
      </w:r>
    </w:p>
    <w:p w:rsidR="00FE0317" w:rsidRPr="000E3526" w:rsidRDefault="00FE0317" w:rsidP="00FE0317">
      <w:pPr>
        <w:rPr>
          <w:rFonts w:ascii="Times New Roman" w:eastAsia="Times New Roman" w:hAnsi="Times New Roman" w:cs="Times New Roman"/>
          <w:b/>
          <w:iCs/>
          <w:sz w:val="28"/>
          <w:szCs w:val="20"/>
          <w:lang w:eastAsia="ru-RU"/>
        </w:rPr>
      </w:pPr>
    </w:p>
    <w:p w:rsidR="00FE0317" w:rsidRPr="000E3526" w:rsidRDefault="00FE0317" w:rsidP="00FE0317">
      <w:pPr>
        <w:jc w:val="center"/>
      </w:pPr>
      <w:r w:rsidRPr="000E3526">
        <w:rPr>
          <w:rFonts w:ascii="Times New Roman" w:eastAsia="Times New Roman" w:hAnsi="Times New Roman" w:cs="Times New Roman"/>
          <w:b/>
          <w:iCs/>
          <w:sz w:val="28"/>
          <w:szCs w:val="20"/>
          <w:lang w:eastAsia="ru-RU"/>
        </w:rPr>
        <w:t>2.2. Совершенствование условий ведения аудиторской деятельности</w:t>
      </w:r>
    </w:p>
    <w:p w:rsidR="00FE0317" w:rsidRPr="000E3526" w:rsidRDefault="00FE0317" w:rsidP="00FE0317">
      <w:pPr>
        <w:spacing w:after="0" w:line="240" w:lineRule="auto"/>
        <w:ind w:firstLine="709"/>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 xml:space="preserve">Проведено обсуждение положений проекта федерального закона «О публичной нефинансовой отчетности», посвященных организации внешней оценки публичной нефинансовой отчетности (июнь). </w:t>
      </w:r>
      <w:proofErr w:type="gramStart"/>
      <w:r w:rsidRPr="000E3526">
        <w:rPr>
          <w:rFonts w:ascii="Times New Roman" w:eastAsia="Times New Roman" w:hAnsi="Times New Roman" w:cs="Times New Roman"/>
          <w:sz w:val="28"/>
          <w:szCs w:val="28"/>
          <w:lang w:eastAsia="ru-RU"/>
        </w:rPr>
        <w:t>Исходя из интересов и потребностей пользователей публичной нефинансовой отчетности Рабочий орган отметил</w:t>
      </w:r>
      <w:proofErr w:type="gramEnd"/>
      <w:r w:rsidRPr="000E3526">
        <w:rPr>
          <w:rFonts w:ascii="Times New Roman" w:eastAsia="Times New Roman" w:hAnsi="Times New Roman" w:cs="Times New Roman"/>
          <w:sz w:val="28"/>
          <w:szCs w:val="28"/>
          <w:lang w:eastAsia="ru-RU"/>
        </w:rPr>
        <w:t xml:space="preserve">, что профессиональное подтверждение (заверение) публичной </w:t>
      </w:r>
      <w:r w:rsidRPr="000E3526">
        <w:rPr>
          <w:rFonts w:ascii="Times New Roman" w:eastAsia="Times New Roman" w:hAnsi="Times New Roman" w:cs="Times New Roman"/>
          <w:sz w:val="28"/>
          <w:szCs w:val="28"/>
          <w:lang w:eastAsia="ru-RU"/>
        </w:rPr>
        <w:lastRenderedPageBreak/>
        <w:t>нефинансовой отчетности должно осуществляться исключительно аудиторскими организациями в соответствии с международными стандартами аудита.</w:t>
      </w:r>
    </w:p>
    <w:p w:rsidR="00FE0317" w:rsidRPr="000E3526" w:rsidRDefault="00FE0317" w:rsidP="00FE0317">
      <w:pPr>
        <w:spacing w:after="0" w:line="240" w:lineRule="auto"/>
        <w:jc w:val="both"/>
        <w:rPr>
          <w:rFonts w:ascii="Times New Roman" w:eastAsia="Calibri" w:hAnsi="Times New Roman" w:cs="Times New Roman"/>
          <w:sz w:val="28"/>
          <w:szCs w:val="28"/>
          <w:lang w:eastAsia="ru-RU"/>
        </w:rPr>
      </w:pPr>
      <w:r w:rsidRPr="000E3526">
        <w:rPr>
          <w:rFonts w:ascii="Times New Roman" w:eastAsia="Times New Roman" w:hAnsi="Times New Roman" w:cs="Times New Roman"/>
          <w:sz w:val="28"/>
          <w:szCs w:val="28"/>
          <w:lang w:eastAsia="ru-RU"/>
        </w:rPr>
        <w:tab/>
        <w:t xml:space="preserve">В связи с внесением изменений в Кодекс этики профессиональных бухгалтеров, принятый Международной федерацией бухгалтеров, подготовлены изменения Правил независимости аудиторов и аудиторских организаций, которые посвящены вопросам </w:t>
      </w:r>
      <w:r w:rsidRPr="000E3526">
        <w:rPr>
          <w:rFonts w:ascii="Times New Roman" w:eastAsia="Calibri" w:hAnsi="Times New Roman" w:cs="Times New Roman"/>
          <w:sz w:val="28"/>
          <w:szCs w:val="28"/>
          <w:lang w:eastAsia="ru-RU"/>
        </w:rPr>
        <w:t xml:space="preserve">деятельности аудитора в случаях длительной работы с </w:t>
      </w:r>
      <w:proofErr w:type="spellStart"/>
      <w:r w:rsidRPr="000E3526">
        <w:rPr>
          <w:rFonts w:ascii="Times New Roman" w:eastAsia="Calibri" w:hAnsi="Times New Roman" w:cs="Times New Roman"/>
          <w:sz w:val="28"/>
          <w:szCs w:val="28"/>
          <w:lang w:eastAsia="ru-RU"/>
        </w:rPr>
        <w:t>аудируемым</w:t>
      </w:r>
      <w:proofErr w:type="spellEnd"/>
      <w:r w:rsidRPr="000E3526">
        <w:rPr>
          <w:rFonts w:ascii="Times New Roman" w:eastAsia="Calibri" w:hAnsi="Times New Roman" w:cs="Times New Roman"/>
          <w:sz w:val="28"/>
          <w:szCs w:val="28"/>
          <w:lang w:eastAsia="ru-RU"/>
        </w:rPr>
        <w:t xml:space="preserve"> лицом, включая ротацию руководителя аудиторского задания (май). Даны разъяснения порядка вступления в силу данных </w:t>
      </w:r>
      <w:r w:rsidRPr="000E3526">
        <w:rPr>
          <w:rFonts w:ascii="Times New Roman" w:eastAsia="Times New Roman" w:hAnsi="Times New Roman" w:cs="Times New Roman"/>
          <w:sz w:val="28"/>
          <w:szCs w:val="28"/>
          <w:lang w:eastAsia="ru-RU"/>
        </w:rPr>
        <w:t xml:space="preserve">изменений </w:t>
      </w:r>
      <w:r w:rsidRPr="000E3526">
        <w:rPr>
          <w:rFonts w:ascii="Times New Roman" w:eastAsia="Calibri" w:hAnsi="Times New Roman" w:cs="Times New Roman"/>
          <w:sz w:val="28"/>
          <w:szCs w:val="28"/>
          <w:lang w:eastAsia="ru-RU"/>
        </w:rPr>
        <w:t xml:space="preserve">(июнь). </w:t>
      </w: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ab/>
        <w:t>Совету по аудиторской деятельности представлены результаты проведенного анализа состояния рынка аудиторских услуг в Российской Федерации и результатов деятельности саморегулируемых организаций аудиторов в 2017 г. (июнь, сентябрь).</w:t>
      </w:r>
    </w:p>
    <w:p w:rsidR="00FE0317" w:rsidRPr="000E3526" w:rsidRDefault="00FE0317" w:rsidP="00FE0317">
      <w:pPr>
        <w:spacing w:after="0" w:line="240" w:lineRule="auto"/>
        <w:ind w:firstLine="720"/>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 xml:space="preserve">В отчетном периоде продолжено рассмотрение заявлений о включении объединений организаций в перечни сетей аудиторских организаций. Подготовлено 3 заключения о соответствии объединений организаций установленным требованиям (сентябрь, октябрь, ноябрь). На основании этих заключений Советом по аудиторской деятельности приняты решения о включении в перечень международных сетей аудиторских организаций объединений организаций </w:t>
      </w:r>
      <w:r w:rsidRPr="000E3526">
        <w:rPr>
          <w:rFonts w:ascii="Times New Roman" w:eastAsia="Calibri" w:hAnsi="Times New Roman" w:cs="Times New Roman"/>
          <w:bCs/>
          <w:sz w:val="28"/>
          <w:szCs w:val="28"/>
        </w:rPr>
        <w:t>«</w:t>
      </w:r>
      <w:proofErr w:type="spellStart"/>
      <w:r w:rsidRPr="000E3526">
        <w:rPr>
          <w:rFonts w:ascii="Times New Roman" w:eastAsia="Calibri" w:hAnsi="Times New Roman" w:cs="Times New Roman"/>
          <w:bCs/>
          <w:sz w:val="28"/>
          <w:szCs w:val="28"/>
        </w:rPr>
        <w:t>Russell</w:t>
      </w:r>
      <w:proofErr w:type="spellEnd"/>
      <w:r w:rsidRPr="000E3526">
        <w:rPr>
          <w:rFonts w:ascii="Times New Roman" w:eastAsia="Calibri" w:hAnsi="Times New Roman" w:cs="Times New Roman"/>
          <w:bCs/>
          <w:sz w:val="28"/>
          <w:szCs w:val="28"/>
        </w:rPr>
        <w:t xml:space="preserve"> </w:t>
      </w:r>
      <w:proofErr w:type="spellStart"/>
      <w:r w:rsidRPr="000E3526">
        <w:rPr>
          <w:rFonts w:ascii="Times New Roman" w:eastAsia="Calibri" w:hAnsi="Times New Roman" w:cs="Times New Roman"/>
          <w:bCs/>
          <w:sz w:val="28"/>
          <w:szCs w:val="28"/>
        </w:rPr>
        <w:t>Bedford</w:t>
      </w:r>
      <w:proofErr w:type="spellEnd"/>
      <w:r w:rsidRPr="000E3526">
        <w:rPr>
          <w:rFonts w:ascii="Times New Roman" w:eastAsia="Calibri" w:hAnsi="Times New Roman" w:cs="Times New Roman"/>
          <w:bCs/>
          <w:sz w:val="28"/>
          <w:szCs w:val="28"/>
        </w:rPr>
        <w:t xml:space="preserve"> </w:t>
      </w:r>
      <w:proofErr w:type="spellStart"/>
      <w:r w:rsidRPr="000E3526">
        <w:rPr>
          <w:rFonts w:ascii="Times New Roman" w:eastAsia="Calibri" w:hAnsi="Times New Roman" w:cs="Times New Roman"/>
          <w:bCs/>
          <w:sz w:val="28"/>
          <w:szCs w:val="28"/>
        </w:rPr>
        <w:t>International</w:t>
      </w:r>
      <w:proofErr w:type="spellEnd"/>
      <w:r w:rsidRPr="000E3526">
        <w:rPr>
          <w:rFonts w:ascii="Times New Roman" w:eastAsia="Calibri" w:hAnsi="Times New Roman" w:cs="Times New Roman"/>
          <w:bCs/>
          <w:sz w:val="28"/>
          <w:szCs w:val="28"/>
        </w:rPr>
        <w:t xml:space="preserve">», </w:t>
      </w:r>
      <w:r w:rsidRPr="000E3526">
        <w:rPr>
          <w:rFonts w:ascii="Times New Roman" w:eastAsia="Calibri" w:hAnsi="Times New Roman" w:cs="Times New Roman"/>
          <w:sz w:val="28"/>
          <w:szCs w:val="28"/>
        </w:rPr>
        <w:t>«MAZARS», «TASK INTERNATIONAL»</w:t>
      </w:r>
      <w:r w:rsidRPr="000E3526">
        <w:rPr>
          <w:rFonts w:ascii="Times New Roman" w:eastAsia="Times New Roman" w:hAnsi="Times New Roman" w:cs="Times New Roman"/>
          <w:sz w:val="28"/>
          <w:szCs w:val="28"/>
          <w:lang w:eastAsia="ru-RU"/>
        </w:rPr>
        <w:t xml:space="preserve">. </w:t>
      </w: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ab/>
        <w:t>Обсуждены результаты независимой</w:t>
      </w:r>
      <w:r w:rsidRPr="000E3526">
        <w:rPr>
          <w:rFonts w:ascii="Times New Roman" w:eastAsia="Calibri" w:hAnsi="Times New Roman" w:cs="Times New Roman"/>
          <w:sz w:val="28"/>
          <w:szCs w:val="28"/>
        </w:rPr>
        <w:t xml:space="preserve"> оценки инфраструктуры корпоративной отчетности в Российской Федерации. </w:t>
      </w:r>
      <w:r w:rsidRPr="000E3526">
        <w:rPr>
          <w:rFonts w:ascii="Times New Roman" w:eastAsia="Times New Roman" w:hAnsi="Times New Roman" w:cs="Times New Roman"/>
          <w:sz w:val="28"/>
          <w:szCs w:val="28"/>
          <w:lang w:eastAsia="ru-RU"/>
        </w:rPr>
        <w:t xml:space="preserve">Отмечены положительные тенденции в развитии всех элементов инфраструктуры корпоративной отчетности в Российской Федерации по сравнению с оценкой, проведенной в 2013 г. </w:t>
      </w:r>
      <w:r w:rsidRPr="000E3526">
        <w:rPr>
          <w:rFonts w:ascii="Times New Roman" w:eastAsia="Calibri" w:hAnsi="Times New Roman" w:cs="Times New Roman"/>
          <w:sz w:val="28"/>
          <w:szCs w:val="28"/>
        </w:rPr>
        <w:t>(январь).</w:t>
      </w:r>
      <w:r w:rsidRPr="000E3526">
        <w:rPr>
          <w:rFonts w:ascii="Times New Roman" w:eastAsia="Times New Roman" w:hAnsi="Times New Roman" w:cs="Times New Roman"/>
          <w:sz w:val="28"/>
          <w:szCs w:val="28"/>
          <w:lang w:eastAsia="ru-RU"/>
        </w:rPr>
        <w:t xml:space="preserve"> </w:t>
      </w: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eastAsia="Calibri" w:hAnsi="Times New Roman" w:cs="Times New Roman"/>
          <w:sz w:val="28"/>
          <w:szCs w:val="28"/>
          <w:lang w:eastAsia="ru-RU"/>
        </w:rPr>
        <w:tab/>
      </w:r>
      <w:r w:rsidRPr="000E3526">
        <w:rPr>
          <w:rFonts w:ascii="Times New Roman" w:eastAsia="Times New Roman" w:hAnsi="Times New Roman" w:cs="Times New Roman"/>
          <w:sz w:val="28"/>
          <w:szCs w:val="28"/>
          <w:lang w:eastAsia="ru-RU"/>
        </w:rPr>
        <w:t xml:space="preserve">Продолжено обсуждение процесса формирования единого рынка аудиторских услуг на территории Евразийского экономического союза </w:t>
      </w:r>
      <w:r w:rsidRPr="000E3526">
        <w:rPr>
          <w:rFonts w:ascii="Times New Roman" w:eastAsia="Calibri" w:hAnsi="Times New Roman" w:cs="Times New Roman"/>
          <w:sz w:val="28"/>
          <w:szCs w:val="28"/>
          <w:lang w:eastAsia="ru-RU"/>
        </w:rPr>
        <w:t>(декабрь). Рассмотрены результаты ХХ Всемирного конгресса бухгалтеров, состоявшегося   5-8 ноября 2018 г., и участия в нем делегаций саморегулируемых организаций аудиторов (ноябрь).</w:t>
      </w: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ab/>
      </w:r>
      <w:proofErr w:type="gramStart"/>
      <w:r w:rsidRPr="000E3526">
        <w:rPr>
          <w:rFonts w:ascii="Times New Roman" w:eastAsia="Times New Roman" w:hAnsi="Times New Roman" w:cs="Times New Roman"/>
          <w:sz w:val="28"/>
          <w:szCs w:val="28"/>
          <w:lang w:eastAsia="ru-RU"/>
        </w:rPr>
        <w:t>Рекомендованы к одобрению Советом по аудиторской деятельности:</w:t>
      </w:r>
      <w:proofErr w:type="gramEnd"/>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ab/>
        <w:t>Программа профилактики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саморегулируемыми организациями аудиторов на 2018 г. (март).</w:t>
      </w:r>
      <w:r w:rsidRPr="000E3526">
        <w:rPr>
          <w:rFonts w:ascii="Times New Roman" w:hAnsi="Times New Roman" w:cs="Times New Roman"/>
          <w:sz w:val="28"/>
          <w:szCs w:val="28"/>
        </w:rPr>
        <w:t xml:space="preserve"> В Программе </w:t>
      </w:r>
      <w:r w:rsidRPr="000E3526">
        <w:rPr>
          <w:rFonts w:ascii="Times New Roman" w:eastAsia="Times New Roman" w:hAnsi="Times New Roman" w:cs="Times New Roman"/>
          <w:sz w:val="28"/>
          <w:szCs w:val="28"/>
          <w:lang w:eastAsia="ru-RU"/>
        </w:rPr>
        <w:t xml:space="preserve">проанализировано текущее состояние государственного контроля (надзора) за деятельностью саморегулируемых организаций аудиторов и профилактических мероприятий, подготовлен план – график профилактических мероприятий на 2018 г.; </w:t>
      </w:r>
    </w:p>
    <w:p w:rsidR="00FE0317" w:rsidRPr="000E3526" w:rsidRDefault="00FE0317" w:rsidP="00FE0317">
      <w:pPr>
        <w:spacing w:after="0" w:line="240" w:lineRule="auto"/>
        <w:ind w:firstLine="709"/>
        <w:jc w:val="both"/>
        <w:rPr>
          <w:rFonts w:ascii="Times New Roman" w:eastAsia="Times New Roman" w:hAnsi="Times New Roman" w:cs="Times New Roman"/>
          <w:sz w:val="28"/>
          <w:szCs w:val="28"/>
          <w:lang w:eastAsia="ru-RU"/>
        </w:rPr>
      </w:pPr>
      <w:r w:rsidRPr="000E3526">
        <w:rPr>
          <w:rFonts w:ascii="Times New Roman" w:eastAsia="Calibri" w:hAnsi="Times New Roman" w:cs="Times New Roman"/>
          <w:sz w:val="28"/>
          <w:szCs w:val="28"/>
          <w:lang w:eastAsia="ru-RU"/>
        </w:rPr>
        <w:t xml:space="preserve">обзор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2017 г. </w:t>
      </w:r>
      <w:r w:rsidRPr="000E3526">
        <w:rPr>
          <w:rFonts w:ascii="Times New Roman" w:eastAsia="Times New Roman" w:hAnsi="Times New Roman" w:cs="Times New Roman"/>
          <w:sz w:val="28"/>
          <w:szCs w:val="28"/>
          <w:lang w:eastAsia="ru-RU"/>
        </w:rPr>
        <w:t xml:space="preserve">(май). </w:t>
      </w:r>
      <w:r w:rsidRPr="000E3526">
        <w:rPr>
          <w:rFonts w:ascii="Times New Roman" w:eastAsia="Calibri" w:hAnsi="Times New Roman" w:cs="Times New Roman"/>
          <w:sz w:val="28"/>
          <w:szCs w:val="28"/>
          <w:lang w:eastAsia="ru-RU"/>
        </w:rPr>
        <w:t xml:space="preserve">Данный документ подготовлен Минфином России в рамках профилактической работы, направленной на предупреждение нарушений требований Федерального закона «Об аудиторской деятельности» и принятых в соответствии с ним иных нормативных правовых актов. В обзоре </w:t>
      </w:r>
      <w:proofErr w:type="gramStart"/>
      <w:r w:rsidRPr="000E3526">
        <w:rPr>
          <w:rFonts w:ascii="Times New Roman" w:eastAsia="Calibri" w:hAnsi="Times New Roman" w:cs="Times New Roman"/>
          <w:sz w:val="28"/>
          <w:szCs w:val="28"/>
          <w:lang w:eastAsia="ru-RU"/>
        </w:rPr>
        <w:t>обобщена и проанализирована</w:t>
      </w:r>
      <w:proofErr w:type="gramEnd"/>
      <w:r w:rsidRPr="000E3526">
        <w:rPr>
          <w:rFonts w:ascii="Times New Roman" w:eastAsia="Calibri" w:hAnsi="Times New Roman" w:cs="Times New Roman"/>
          <w:sz w:val="28"/>
          <w:szCs w:val="28"/>
          <w:lang w:eastAsia="ru-RU"/>
        </w:rPr>
        <w:t xml:space="preserve"> </w:t>
      </w:r>
      <w:r w:rsidRPr="000E3526">
        <w:rPr>
          <w:rFonts w:ascii="Times New Roman" w:eastAsia="Calibri" w:hAnsi="Times New Roman" w:cs="Times New Roman"/>
          <w:sz w:val="28"/>
          <w:szCs w:val="28"/>
          <w:lang w:eastAsia="ru-RU"/>
        </w:rPr>
        <w:lastRenderedPageBreak/>
        <w:t>правоприменительная практика организации и осуществления государственного контроля (надзора) за деятельностью саморегулируемых организаций аудиторов, а также соблюдение требований Федерального закона «Об аудиторской деятельности»</w:t>
      </w:r>
      <w:r w:rsidRPr="000E3526">
        <w:rPr>
          <w:rFonts w:ascii="Times New Roman" w:eastAsia="Times New Roman" w:hAnsi="Times New Roman" w:cs="Times New Roman"/>
          <w:sz w:val="28"/>
          <w:szCs w:val="28"/>
          <w:lang w:eastAsia="ru-RU"/>
        </w:rPr>
        <w:t>.</w:t>
      </w:r>
    </w:p>
    <w:p w:rsidR="00FE0317" w:rsidRDefault="00FE0317" w:rsidP="00FE0317">
      <w:pPr>
        <w:spacing w:after="0" w:line="240" w:lineRule="auto"/>
        <w:jc w:val="both"/>
        <w:rPr>
          <w:rFonts w:ascii="Times New Roman" w:eastAsia="Times New Roman" w:hAnsi="Times New Roman" w:cs="Times New Roman"/>
          <w:sz w:val="28"/>
          <w:szCs w:val="28"/>
          <w:lang w:eastAsia="ru-RU"/>
        </w:rPr>
      </w:pP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p>
    <w:p w:rsidR="00FE0317" w:rsidRPr="000E3526" w:rsidRDefault="00FE0317" w:rsidP="00FE0317">
      <w:pPr>
        <w:spacing w:after="0" w:line="240" w:lineRule="auto"/>
        <w:jc w:val="center"/>
        <w:rPr>
          <w:rFonts w:ascii="Times New Roman" w:eastAsia="Times New Roman" w:hAnsi="Times New Roman" w:cs="Times New Roman"/>
          <w:b/>
          <w:sz w:val="28"/>
          <w:szCs w:val="20"/>
          <w:lang w:eastAsia="ru-RU"/>
        </w:rPr>
      </w:pPr>
      <w:r w:rsidRPr="000E3526">
        <w:rPr>
          <w:rFonts w:ascii="Times New Roman" w:eastAsia="Times New Roman" w:hAnsi="Times New Roman" w:cs="Times New Roman"/>
          <w:b/>
          <w:iCs/>
          <w:sz w:val="28"/>
          <w:szCs w:val="20"/>
          <w:lang w:eastAsia="ru-RU"/>
        </w:rPr>
        <w:t>2.3. Активизация у</w:t>
      </w:r>
      <w:r w:rsidRPr="000E3526">
        <w:rPr>
          <w:rFonts w:ascii="Times New Roman" w:eastAsia="Times New Roman" w:hAnsi="Times New Roman" w:cs="Times New Roman"/>
          <w:b/>
          <w:sz w:val="28"/>
          <w:szCs w:val="20"/>
          <w:lang w:eastAsia="ru-RU"/>
        </w:rPr>
        <w:t xml:space="preserve">частия аудиторов </w:t>
      </w:r>
    </w:p>
    <w:p w:rsidR="00FE0317" w:rsidRPr="000E3526" w:rsidRDefault="00FE0317" w:rsidP="00FE0317">
      <w:pPr>
        <w:spacing w:after="0" w:line="240" w:lineRule="auto"/>
        <w:jc w:val="center"/>
        <w:rPr>
          <w:rFonts w:ascii="Times New Roman" w:eastAsia="Times New Roman" w:hAnsi="Times New Roman" w:cs="Times New Roman"/>
          <w:b/>
          <w:sz w:val="28"/>
          <w:szCs w:val="20"/>
          <w:lang w:eastAsia="ru-RU"/>
        </w:rPr>
      </w:pPr>
      <w:r w:rsidRPr="000E3526">
        <w:rPr>
          <w:rFonts w:ascii="Times New Roman" w:eastAsia="Times New Roman" w:hAnsi="Times New Roman" w:cs="Times New Roman"/>
          <w:b/>
          <w:sz w:val="28"/>
          <w:szCs w:val="20"/>
          <w:lang w:eastAsia="ru-RU"/>
        </w:rPr>
        <w:t xml:space="preserve">в национальной </w:t>
      </w:r>
      <w:proofErr w:type="spellStart"/>
      <w:r w:rsidRPr="000E3526">
        <w:rPr>
          <w:rFonts w:ascii="Times New Roman" w:eastAsia="Times New Roman" w:hAnsi="Times New Roman" w:cs="Times New Roman"/>
          <w:b/>
          <w:sz w:val="28"/>
          <w:szCs w:val="20"/>
          <w:lang w:eastAsia="ru-RU"/>
        </w:rPr>
        <w:t>антиотмывочной</w:t>
      </w:r>
      <w:proofErr w:type="spellEnd"/>
      <w:r w:rsidRPr="000E3526">
        <w:rPr>
          <w:rFonts w:ascii="Times New Roman" w:eastAsia="Times New Roman" w:hAnsi="Times New Roman" w:cs="Times New Roman"/>
          <w:b/>
          <w:sz w:val="28"/>
          <w:szCs w:val="20"/>
          <w:lang w:eastAsia="ru-RU"/>
        </w:rPr>
        <w:t xml:space="preserve"> системе</w:t>
      </w:r>
    </w:p>
    <w:p w:rsidR="00FE0317" w:rsidRPr="000E3526" w:rsidRDefault="00FE0317" w:rsidP="00FE0317">
      <w:pPr>
        <w:spacing w:after="0" w:line="240" w:lineRule="auto"/>
        <w:jc w:val="both"/>
        <w:rPr>
          <w:rFonts w:ascii="Times New Roman" w:eastAsia="Times New Roman" w:hAnsi="Times New Roman" w:cs="Times New Roman"/>
          <w:b/>
          <w:sz w:val="28"/>
          <w:szCs w:val="20"/>
          <w:lang w:eastAsia="ru-RU"/>
        </w:rPr>
      </w:pPr>
    </w:p>
    <w:p w:rsidR="00FE0317" w:rsidRPr="000E3526" w:rsidRDefault="00FE0317" w:rsidP="00FE0317">
      <w:pPr>
        <w:spacing w:after="0" w:line="240" w:lineRule="auto"/>
        <w:ind w:firstLine="720"/>
        <w:jc w:val="both"/>
        <w:rPr>
          <w:rFonts w:ascii="Times New Roman" w:eastAsia="Times New Roman" w:hAnsi="Times New Roman" w:cs="Times New Roman"/>
          <w:sz w:val="28"/>
          <w:szCs w:val="20"/>
          <w:lang w:eastAsia="ru-RU"/>
        </w:rPr>
      </w:pPr>
      <w:r w:rsidRPr="000E3526">
        <w:rPr>
          <w:rFonts w:ascii="Times New Roman" w:eastAsia="Times New Roman" w:hAnsi="Times New Roman" w:cs="Times New Roman"/>
          <w:sz w:val="28"/>
          <w:szCs w:val="28"/>
          <w:lang w:eastAsia="ru-RU"/>
        </w:rPr>
        <w:t xml:space="preserve"> В 2018 г. особое внимание уделено вопросам реализации государственной политики в </w:t>
      </w:r>
      <w:proofErr w:type="spellStart"/>
      <w:r w:rsidRPr="000E3526">
        <w:rPr>
          <w:rFonts w:ascii="Times New Roman" w:eastAsia="Times New Roman" w:hAnsi="Times New Roman" w:cs="Times New Roman"/>
          <w:sz w:val="28"/>
          <w:szCs w:val="28"/>
          <w:lang w:eastAsia="ru-RU"/>
        </w:rPr>
        <w:t>антиотмывочной</w:t>
      </w:r>
      <w:proofErr w:type="spellEnd"/>
      <w:r w:rsidRPr="000E3526">
        <w:rPr>
          <w:rFonts w:ascii="Times New Roman" w:eastAsia="Times New Roman" w:hAnsi="Times New Roman" w:cs="Times New Roman"/>
          <w:sz w:val="28"/>
          <w:szCs w:val="28"/>
          <w:lang w:eastAsia="ru-RU"/>
        </w:rPr>
        <w:t xml:space="preserve"> сфере в связи с новыми требованиями </w:t>
      </w:r>
      <w:r w:rsidRPr="000E3526">
        <w:rPr>
          <w:rFonts w:ascii="Times New Roman" w:eastAsia="Times New Roman" w:hAnsi="Times New Roman" w:cs="Times New Roman"/>
          <w:sz w:val="28"/>
          <w:szCs w:val="20"/>
          <w:lang w:eastAsia="ru-RU"/>
        </w:rPr>
        <w:t xml:space="preserve">законодательства, предъявляемыми к аудиторам. Установление на законодательном уровне обязанности аудиторов по уведомлению </w:t>
      </w:r>
      <w:proofErr w:type="spellStart"/>
      <w:r w:rsidRPr="000E3526">
        <w:rPr>
          <w:rFonts w:ascii="Times New Roman" w:eastAsia="Times New Roman" w:hAnsi="Times New Roman" w:cs="Times New Roman"/>
          <w:sz w:val="28"/>
          <w:szCs w:val="20"/>
          <w:lang w:eastAsia="ru-RU"/>
        </w:rPr>
        <w:t>Росфинмониторинга</w:t>
      </w:r>
      <w:proofErr w:type="spellEnd"/>
      <w:r w:rsidRPr="000E3526">
        <w:rPr>
          <w:rFonts w:ascii="Times New Roman" w:eastAsia="Times New Roman" w:hAnsi="Times New Roman" w:cs="Times New Roman"/>
          <w:sz w:val="28"/>
          <w:szCs w:val="20"/>
          <w:lang w:eastAsia="ru-RU"/>
        </w:rPr>
        <w:t xml:space="preserve"> о наличии любых оснований полагать, что сделки или финансовые операции </w:t>
      </w:r>
      <w:proofErr w:type="spellStart"/>
      <w:r w:rsidRPr="000E3526">
        <w:rPr>
          <w:rFonts w:ascii="Times New Roman" w:eastAsia="Times New Roman" w:hAnsi="Times New Roman" w:cs="Times New Roman"/>
          <w:sz w:val="28"/>
          <w:szCs w:val="20"/>
          <w:lang w:eastAsia="ru-RU"/>
        </w:rPr>
        <w:t>аудируемого</w:t>
      </w:r>
      <w:proofErr w:type="spellEnd"/>
      <w:r w:rsidRPr="000E3526">
        <w:rPr>
          <w:rFonts w:ascii="Times New Roman" w:eastAsia="Times New Roman" w:hAnsi="Times New Roman" w:cs="Times New Roman"/>
          <w:sz w:val="28"/>
          <w:szCs w:val="20"/>
          <w:lang w:eastAsia="ru-RU"/>
        </w:rPr>
        <w:t xml:space="preserve"> лица связаны с легализацией (отмыванием) доходов, полученных преступным путем, или финансированием терроризма (ОД/ФТ), определяет роль аудитора в национальной </w:t>
      </w:r>
      <w:proofErr w:type="spellStart"/>
      <w:r w:rsidRPr="000E3526">
        <w:rPr>
          <w:rFonts w:ascii="Times New Roman" w:eastAsia="Times New Roman" w:hAnsi="Times New Roman" w:cs="Times New Roman"/>
          <w:sz w:val="28"/>
          <w:szCs w:val="20"/>
          <w:lang w:eastAsia="ru-RU"/>
        </w:rPr>
        <w:t>антиотмывочной</w:t>
      </w:r>
      <w:proofErr w:type="spellEnd"/>
      <w:r w:rsidRPr="000E3526">
        <w:rPr>
          <w:rFonts w:ascii="Times New Roman" w:eastAsia="Times New Roman" w:hAnsi="Times New Roman" w:cs="Times New Roman"/>
          <w:sz w:val="28"/>
          <w:szCs w:val="20"/>
          <w:lang w:eastAsia="ru-RU"/>
        </w:rPr>
        <w:t xml:space="preserve"> системе. </w:t>
      </w:r>
    </w:p>
    <w:p w:rsidR="00FE0317" w:rsidRPr="000E3526" w:rsidRDefault="00FE0317" w:rsidP="00FE0317">
      <w:pPr>
        <w:tabs>
          <w:tab w:val="left" w:pos="709"/>
        </w:tabs>
        <w:spacing w:after="0" w:line="240" w:lineRule="auto"/>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tab/>
        <w:t xml:space="preserve">В целях организации работы по исполнению аудиторами требований </w:t>
      </w:r>
      <w:proofErr w:type="spellStart"/>
      <w:r w:rsidRPr="000E3526">
        <w:rPr>
          <w:rFonts w:ascii="Times New Roman" w:eastAsia="Calibri" w:hAnsi="Times New Roman" w:cs="Times New Roman"/>
          <w:sz w:val="28"/>
          <w:szCs w:val="28"/>
          <w:lang w:eastAsia="ru-RU"/>
        </w:rPr>
        <w:t>антиотмывочного</w:t>
      </w:r>
      <w:proofErr w:type="spellEnd"/>
      <w:r w:rsidRPr="000E3526">
        <w:rPr>
          <w:rFonts w:ascii="Times New Roman" w:eastAsia="Calibri" w:hAnsi="Times New Roman" w:cs="Times New Roman"/>
          <w:sz w:val="28"/>
          <w:szCs w:val="28"/>
          <w:lang w:eastAsia="ru-RU"/>
        </w:rPr>
        <w:t xml:space="preserve"> законодательства и основываясь на национальной оценке рисков ОД/ФТ, Рабочий орган определил основные направления активизации участия аудиторской профессии в национальной </w:t>
      </w:r>
      <w:proofErr w:type="spellStart"/>
      <w:r w:rsidRPr="000E3526">
        <w:rPr>
          <w:rFonts w:ascii="Times New Roman" w:eastAsia="Calibri" w:hAnsi="Times New Roman" w:cs="Times New Roman"/>
          <w:sz w:val="28"/>
          <w:szCs w:val="28"/>
          <w:lang w:eastAsia="ru-RU"/>
        </w:rPr>
        <w:t>антиотмывочной</w:t>
      </w:r>
      <w:proofErr w:type="spellEnd"/>
      <w:r w:rsidRPr="000E3526">
        <w:rPr>
          <w:rFonts w:ascii="Times New Roman" w:eastAsia="Calibri" w:hAnsi="Times New Roman" w:cs="Times New Roman"/>
          <w:sz w:val="28"/>
          <w:szCs w:val="28"/>
          <w:lang w:eastAsia="ru-RU"/>
        </w:rPr>
        <w:t xml:space="preserve"> системе: </w:t>
      </w:r>
    </w:p>
    <w:p w:rsidR="00FE0317" w:rsidRPr="000E3526" w:rsidRDefault="00FE0317" w:rsidP="00FE0317">
      <w:pPr>
        <w:spacing w:after="0" w:line="240" w:lineRule="auto"/>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tab/>
        <w:t xml:space="preserve">а) укрепление понимания аудиторской профессией своей роли в национальной </w:t>
      </w:r>
      <w:proofErr w:type="spellStart"/>
      <w:r w:rsidRPr="000E3526">
        <w:rPr>
          <w:rFonts w:ascii="Times New Roman" w:eastAsia="Calibri" w:hAnsi="Times New Roman" w:cs="Times New Roman"/>
          <w:sz w:val="28"/>
          <w:szCs w:val="28"/>
          <w:lang w:eastAsia="ru-RU"/>
        </w:rPr>
        <w:t>антиотмывочной</w:t>
      </w:r>
      <w:proofErr w:type="spellEnd"/>
      <w:r w:rsidRPr="000E3526">
        <w:rPr>
          <w:rFonts w:ascii="Times New Roman" w:eastAsia="Calibri" w:hAnsi="Times New Roman" w:cs="Times New Roman"/>
          <w:sz w:val="28"/>
          <w:szCs w:val="28"/>
          <w:lang w:eastAsia="ru-RU"/>
        </w:rPr>
        <w:t xml:space="preserve"> системе;</w:t>
      </w:r>
    </w:p>
    <w:p w:rsidR="00FE0317" w:rsidRPr="000E3526" w:rsidRDefault="00FE0317" w:rsidP="00FE0317">
      <w:pPr>
        <w:spacing w:after="0" w:line="240" w:lineRule="auto"/>
        <w:ind w:firstLine="709"/>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t xml:space="preserve">б) повышение осведомленности практикующих аудиторов в вопросах функционирования национальной </w:t>
      </w:r>
      <w:proofErr w:type="spellStart"/>
      <w:r w:rsidRPr="000E3526">
        <w:rPr>
          <w:rFonts w:ascii="Times New Roman" w:eastAsia="Calibri" w:hAnsi="Times New Roman" w:cs="Times New Roman"/>
          <w:sz w:val="28"/>
          <w:szCs w:val="28"/>
          <w:lang w:eastAsia="ru-RU"/>
        </w:rPr>
        <w:t>антиотмывочной</w:t>
      </w:r>
      <w:proofErr w:type="spellEnd"/>
      <w:r w:rsidRPr="000E3526">
        <w:rPr>
          <w:rFonts w:ascii="Times New Roman" w:eastAsia="Calibri" w:hAnsi="Times New Roman" w:cs="Times New Roman"/>
          <w:sz w:val="28"/>
          <w:szCs w:val="28"/>
          <w:lang w:eastAsia="ru-RU"/>
        </w:rPr>
        <w:t xml:space="preserve"> системы;</w:t>
      </w:r>
    </w:p>
    <w:p w:rsidR="00FE0317" w:rsidRPr="000E3526" w:rsidRDefault="00FE0317" w:rsidP="00FE0317">
      <w:pPr>
        <w:spacing w:after="0" w:line="240" w:lineRule="auto"/>
        <w:ind w:firstLine="709"/>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t>в) развитие навыков выявления рисков ОД/ФТ при оказан</w:t>
      </w:r>
      <w:proofErr w:type="gramStart"/>
      <w:r w:rsidRPr="000E3526">
        <w:rPr>
          <w:rFonts w:ascii="Times New Roman" w:eastAsia="Calibri" w:hAnsi="Times New Roman" w:cs="Times New Roman"/>
          <w:sz w:val="28"/>
          <w:szCs w:val="28"/>
          <w:lang w:eastAsia="ru-RU"/>
        </w:rPr>
        <w:t>ии ау</w:t>
      </w:r>
      <w:proofErr w:type="gramEnd"/>
      <w:r w:rsidRPr="000E3526">
        <w:rPr>
          <w:rFonts w:ascii="Times New Roman" w:eastAsia="Calibri" w:hAnsi="Times New Roman" w:cs="Times New Roman"/>
          <w:sz w:val="28"/>
          <w:szCs w:val="28"/>
          <w:lang w:eastAsia="ru-RU"/>
        </w:rPr>
        <w:t xml:space="preserve">диторских и прочих связанных с аудиторской деятельностью услуг; </w:t>
      </w:r>
    </w:p>
    <w:p w:rsidR="00FE0317" w:rsidRPr="000E3526" w:rsidRDefault="00FE0317" w:rsidP="00FE0317">
      <w:pPr>
        <w:spacing w:after="0" w:line="240" w:lineRule="auto"/>
        <w:ind w:firstLine="709"/>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t>г) совершенствование организации повышения квалификац</w:t>
      </w:r>
      <w:proofErr w:type="gramStart"/>
      <w:r w:rsidRPr="000E3526">
        <w:rPr>
          <w:rFonts w:ascii="Times New Roman" w:eastAsia="Calibri" w:hAnsi="Times New Roman" w:cs="Times New Roman"/>
          <w:sz w:val="28"/>
          <w:szCs w:val="28"/>
          <w:lang w:eastAsia="ru-RU"/>
        </w:rPr>
        <w:t>ии ау</w:t>
      </w:r>
      <w:proofErr w:type="gramEnd"/>
      <w:r w:rsidRPr="000E3526">
        <w:rPr>
          <w:rFonts w:ascii="Times New Roman" w:eastAsia="Calibri" w:hAnsi="Times New Roman" w:cs="Times New Roman"/>
          <w:sz w:val="28"/>
          <w:szCs w:val="28"/>
          <w:lang w:eastAsia="ru-RU"/>
        </w:rPr>
        <w:t>диторов в вопросах противодействия легализации (отмыванию) доходов, полученных преступным путем, и финансированию терроризма и проверки знаний и навыков претендентов на получение квалификационного аттестата аудитора в данной сфере;</w:t>
      </w:r>
    </w:p>
    <w:p w:rsidR="00FE0317" w:rsidRPr="000E3526" w:rsidRDefault="00FE0317" w:rsidP="00FE0317">
      <w:pPr>
        <w:spacing w:after="0" w:line="240" w:lineRule="auto"/>
        <w:ind w:firstLine="709"/>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t>д) активизация и совершенствование надзора за исполнением аудиторскими организациями и индивидуальными аудиторами требований противодействия легализации (отмыванию) доходов, полученных преступным путем, и финансированию терроризма.</w:t>
      </w:r>
    </w:p>
    <w:p w:rsidR="00FE0317" w:rsidRPr="000E3526" w:rsidRDefault="00FE0317" w:rsidP="00FE0317">
      <w:pPr>
        <w:spacing w:after="0" w:line="240" w:lineRule="auto"/>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tab/>
        <w:t xml:space="preserve">Саморегулируемым организациям аудиторов и ЕАК предложено осуществить  комплекс мер по указанным направлениям (октябрь). </w:t>
      </w: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eastAsia="Calibri" w:hAnsi="Times New Roman" w:cs="Times New Roman"/>
          <w:sz w:val="28"/>
          <w:szCs w:val="28"/>
          <w:lang w:eastAsia="ru-RU"/>
        </w:rPr>
        <w:tab/>
        <w:t xml:space="preserve">Рабочий орган рекомендовал к </w:t>
      </w:r>
      <w:r w:rsidRPr="000E3526">
        <w:rPr>
          <w:rFonts w:ascii="Times New Roman" w:eastAsia="Times New Roman" w:hAnsi="Times New Roman" w:cs="Times New Roman"/>
          <w:sz w:val="28"/>
          <w:szCs w:val="28"/>
          <w:lang w:eastAsia="ru-RU"/>
        </w:rPr>
        <w:t>одобрению Советом по аудиторской деятельности</w:t>
      </w:r>
      <w:r w:rsidRPr="000E3526">
        <w:rPr>
          <w:rFonts w:ascii="Times New Roman" w:eastAsia="Calibri" w:hAnsi="Times New Roman" w:cs="Times New Roman"/>
          <w:sz w:val="28"/>
          <w:szCs w:val="28"/>
          <w:lang w:eastAsia="ru-RU"/>
        </w:rPr>
        <w:t xml:space="preserve">: </w:t>
      </w:r>
      <w:r w:rsidRPr="000E3526">
        <w:rPr>
          <w:rFonts w:ascii="Times New Roman" w:eastAsia="Times New Roman" w:hAnsi="Times New Roman" w:cs="Times New Roman"/>
          <w:sz w:val="28"/>
          <w:szCs w:val="28"/>
          <w:lang w:eastAsia="ru-RU"/>
        </w:rPr>
        <w:t xml:space="preserve"> </w:t>
      </w:r>
      <w:r w:rsidRPr="000E3526">
        <w:rPr>
          <w:rFonts w:ascii="Times New Roman" w:eastAsia="Times New Roman" w:hAnsi="Times New Roman" w:cs="Times New Roman"/>
          <w:sz w:val="28"/>
          <w:szCs w:val="28"/>
          <w:lang w:eastAsia="ru-RU"/>
        </w:rPr>
        <w:tab/>
      </w:r>
    </w:p>
    <w:p w:rsidR="00FE0317" w:rsidRPr="000E3526" w:rsidRDefault="00FE0317" w:rsidP="00FE0317">
      <w:pPr>
        <w:spacing w:after="0" w:line="240" w:lineRule="auto"/>
        <w:ind w:firstLine="720"/>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4"/>
          <w:lang w:eastAsia="ru-RU"/>
        </w:rPr>
        <w:t xml:space="preserve">проект </w:t>
      </w:r>
      <w:r w:rsidRPr="000E3526">
        <w:rPr>
          <w:rFonts w:ascii="Times New Roman" w:eastAsia="Calibri" w:hAnsi="Times New Roman" w:cs="Times New Roman"/>
          <w:sz w:val="28"/>
          <w:szCs w:val="28"/>
          <w:lang w:eastAsia="ru-RU"/>
        </w:rPr>
        <w:t xml:space="preserve">Отчета о секторальной оценке рисков отмывания (легализации) денежных средств и финансирования терроризма с участием аудиторов (ноябрь). Отчет подготовлен с учетом национальной оценки рисков </w:t>
      </w:r>
      <w:r w:rsidRPr="000E3526">
        <w:rPr>
          <w:rFonts w:ascii="Times New Roman" w:eastAsia="Times New Roman" w:hAnsi="Times New Roman" w:cs="Times New Roman"/>
          <w:sz w:val="28"/>
          <w:szCs w:val="28"/>
          <w:lang w:eastAsia="ru-RU"/>
        </w:rPr>
        <w:t xml:space="preserve">ОД/ФТ с целью </w:t>
      </w:r>
      <w:proofErr w:type="gramStart"/>
      <w:r w:rsidRPr="000E3526">
        <w:rPr>
          <w:rFonts w:ascii="Times New Roman" w:eastAsia="Times New Roman" w:hAnsi="Times New Roman" w:cs="Times New Roman"/>
          <w:sz w:val="28"/>
          <w:szCs w:val="28"/>
          <w:lang w:eastAsia="ru-RU"/>
        </w:rPr>
        <w:t>определения уровня риска использования сектора аудиторских услуг</w:t>
      </w:r>
      <w:proofErr w:type="gramEnd"/>
      <w:r w:rsidRPr="000E3526">
        <w:rPr>
          <w:rFonts w:ascii="Times New Roman" w:eastAsia="Times New Roman" w:hAnsi="Times New Roman" w:cs="Times New Roman"/>
          <w:sz w:val="28"/>
          <w:szCs w:val="28"/>
          <w:lang w:eastAsia="ru-RU"/>
        </w:rPr>
        <w:t xml:space="preserve"> в схемах </w:t>
      </w:r>
      <w:r w:rsidRPr="000E3526">
        <w:rPr>
          <w:rFonts w:ascii="Times New Roman" w:eastAsia="Times New Roman" w:hAnsi="Times New Roman" w:cs="Times New Roman"/>
          <w:sz w:val="28"/>
          <w:szCs w:val="28"/>
          <w:lang w:eastAsia="ru-RU"/>
        </w:rPr>
        <w:lastRenderedPageBreak/>
        <w:t>ОД/ФТ и будет способствовать пониманию и снижению данного риска в схемах ОД/ФТ;</w:t>
      </w:r>
    </w:p>
    <w:p w:rsidR="00FE0317" w:rsidRPr="000E3526" w:rsidRDefault="00FE0317" w:rsidP="00FE0317">
      <w:pPr>
        <w:spacing w:after="0" w:line="240" w:lineRule="auto"/>
        <w:ind w:firstLine="720"/>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4"/>
          <w:lang w:eastAsia="ru-RU"/>
        </w:rPr>
        <w:t>М</w:t>
      </w:r>
      <w:r w:rsidRPr="000E3526">
        <w:rPr>
          <w:rFonts w:ascii="Times New Roman" w:eastAsia="Times New Roman" w:hAnsi="Times New Roman" w:cs="Times New Roman"/>
          <w:sz w:val="28"/>
          <w:szCs w:val="28"/>
          <w:lang w:eastAsia="ru-RU"/>
        </w:rPr>
        <w:t>етодические рекомендации по рассмотрению аудиторскими организациями и индивидуальными аудиторами при оказан</w:t>
      </w:r>
      <w:proofErr w:type="gramStart"/>
      <w:r w:rsidRPr="000E3526">
        <w:rPr>
          <w:rFonts w:ascii="Times New Roman" w:eastAsia="Times New Roman" w:hAnsi="Times New Roman" w:cs="Times New Roman"/>
          <w:sz w:val="28"/>
          <w:szCs w:val="28"/>
          <w:lang w:eastAsia="ru-RU"/>
        </w:rPr>
        <w:t>ии ау</w:t>
      </w:r>
      <w:proofErr w:type="gramEnd"/>
      <w:r w:rsidRPr="000E3526">
        <w:rPr>
          <w:rFonts w:ascii="Times New Roman" w:eastAsia="Times New Roman" w:hAnsi="Times New Roman" w:cs="Times New Roman"/>
          <w:sz w:val="28"/>
          <w:szCs w:val="28"/>
          <w:lang w:eastAsia="ru-RU"/>
        </w:rPr>
        <w:t xml:space="preserve">диторских услуг рисков легализации (отмывания) доходов, полученных преступным путем, и финансирования терроризма (ноябрь). </w:t>
      </w:r>
      <w:r w:rsidRPr="000E3526">
        <w:rPr>
          <w:rFonts w:ascii="Times New Roman" w:eastAsia="Times New Roman" w:hAnsi="Times New Roman" w:cs="Times New Roman"/>
          <w:sz w:val="28"/>
          <w:szCs w:val="24"/>
          <w:lang w:eastAsia="ru-RU"/>
        </w:rPr>
        <w:t>М</w:t>
      </w:r>
      <w:r w:rsidRPr="000E3526">
        <w:rPr>
          <w:rFonts w:ascii="Times New Roman" w:eastAsia="Times New Roman" w:hAnsi="Times New Roman" w:cs="Times New Roman"/>
          <w:sz w:val="28"/>
          <w:szCs w:val="28"/>
          <w:lang w:eastAsia="ru-RU"/>
        </w:rPr>
        <w:t xml:space="preserve">етодические рекомендации призваны обеспечить единые подходы к определению рисков ОД/ФТ и повышению эффективности работы аудиторов по выявлению подозрительных операций и сделок </w:t>
      </w:r>
      <w:proofErr w:type="spellStart"/>
      <w:r w:rsidRPr="000E3526">
        <w:rPr>
          <w:rFonts w:ascii="Times New Roman" w:eastAsia="Times New Roman" w:hAnsi="Times New Roman" w:cs="Times New Roman"/>
          <w:sz w:val="28"/>
          <w:szCs w:val="28"/>
          <w:lang w:eastAsia="ru-RU"/>
        </w:rPr>
        <w:t>аудируемого</w:t>
      </w:r>
      <w:proofErr w:type="spellEnd"/>
      <w:r w:rsidRPr="000E3526">
        <w:rPr>
          <w:rFonts w:ascii="Times New Roman" w:eastAsia="Times New Roman" w:hAnsi="Times New Roman" w:cs="Times New Roman"/>
          <w:sz w:val="28"/>
          <w:szCs w:val="28"/>
          <w:lang w:eastAsia="ru-RU"/>
        </w:rPr>
        <w:t xml:space="preserve"> лица в разрезе конкретных групп рисков ОД/ФТ;</w:t>
      </w:r>
    </w:p>
    <w:p w:rsidR="00FE0317" w:rsidRPr="000E3526" w:rsidRDefault="00FE0317" w:rsidP="00FE0317">
      <w:pPr>
        <w:spacing w:after="0" w:line="240" w:lineRule="auto"/>
        <w:ind w:firstLine="720"/>
        <w:jc w:val="both"/>
        <w:rPr>
          <w:rFonts w:ascii="Times New Roman" w:eastAsia="Times New Roman" w:hAnsi="Times New Roman" w:cs="Times New Roman"/>
          <w:sz w:val="28"/>
          <w:szCs w:val="20"/>
          <w:lang w:eastAsia="ru-RU"/>
        </w:rPr>
      </w:pPr>
      <w:r w:rsidRPr="000E3526">
        <w:rPr>
          <w:rFonts w:ascii="Times New Roman" w:eastAsia="Times New Roman" w:hAnsi="Times New Roman" w:cs="Times New Roman"/>
          <w:sz w:val="28"/>
          <w:szCs w:val="28"/>
          <w:lang w:eastAsia="ru-RU"/>
        </w:rPr>
        <w:t xml:space="preserve">рекомендации по применению результатов национальной оценки рисков легализации (отмывания) доходов, полученных преступным путем, и финансирования терроризма аудиторскими организациями и аудиторами </w:t>
      </w:r>
      <w:r w:rsidRPr="000E3526">
        <w:rPr>
          <w:rFonts w:ascii="Times New Roman" w:eastAsia="Times New Roman" w:hAnsi="Times New Roman" w:cs="Times New Roman"/>
          <w:sz w:val="28"/>
          <w:szCs w:val="20"/>
          <w:lang w:eastAsia="ru-RU"/>
        </w:rPr>
        <w:t xml:space="preserve">(ноябрь). Рекомендации подготовлены для оказания помощи аудиторам в изучении и применении результатов </w:t>
      </w:r>
      <w:r w:rsidRPr="000E3526">
        <w:rPr>
          <w:rFonts w:ascii="Times New Roman" w:eastAsia="Calibri" w:hAnsi="Times New Roman" w:cs="Times New Roman"/>
          <w:sz w:val="28"/>
          <w:szCs w:val="28"/>
          <w:lang w:eastAsia="ru-RU"/>
        </w:rPr>
        <w:t>национальной оценки рисков ОД/ФТ;</w:t>
      </w:r>
    </w:p>
    <w:p w:rsidR="00FE0317" w:rsidRPr="000E3526" w:rsidRDefault="00FE0317" w:rsidP="00FE0317">
      <w:pPr>
        <w:spacing w:after="0" w:line="240" w:lineRule="auto"/>
        <w:ind w:firstLine="709"/>
        <w:jc w:val="both"/>
        <w:rPr>
          <w:rFonts w:ascii="Times New Roman" w:eastAsia="Times New Roman" w:hAnsi="Times New Roman" w:cs="Times New Roman"/>
          <w:sz w:val="28"/>
          <w:szCs w:val="20"/>
          <w:lang w:eastAsia="ru-RU"/>
        </w:rPr>
      </w:pPr>
      <w:r w:rsidRPr="000E3526">
        <w:rPr>
          <w:rFonts w:ascii="Times New Roman" w:eastAsia="Times New Roman" w:hAnsi="Times New Roman" w:cs="Times New Roman"/>
          <w:sz w:val="28"/>
          <w:szCs w:val="28"/>
          <w:lang w:eastAsia="ru-RU"/>
        </w:rPr>
        <w:t xml:space="preserve">изменения Классификатора нарушений и недостатков, выявленных в ходе внешнего контроля качества работы аудиторских организаций, аудиторов </w:t>
      </w:r>
      <w:r w:rsidRPr="000E3526">
        <w:rPr>
          <w:rFonts w:ascii="Times New Roman" w:eastAsia="Calibri" w:hAnsi="Times New Roman" w:cs="Times New Roman"/>
          <w:sz w:val="28"/>
          <w:szCs w:val="28"/>
          <w:lang w:eastAsia="ru-RU"/>
        </w:rPr>
        <w:t>(сентябрь)</w:t>
      </w:r>
      <w:r w:rsidRPr="000E3526">
        <w:rPr>
          <w:rFonts w:ascii="Times New Roman" w:eastAsia="Times New Roman" w:hAnsi="Times New Roman" w:cs="Times New Roman"/>
          <w:sz w:val="28"/>
          <w:szCs w:val="28"/>
          <w:lang w:eastAsia="ru-RU"/>
        </w:rPr>
        <w:t xml:space="preserve">. Классификатор дополнен новым </w:t>
      </w:r>
      <w:r w:rsidRPr="000E3526">
        <w:rPr>
          <w:rFonts w:ascii="Times New Roman" w:hAnsi="Times New Roman" w:cs="Times New Roman"/>
          <w:sz w:val="28"/>
          <w:szCs w:val="28"/>
        </w:rPr>
        <w:t xml:space="preserve">разделом, обобщающим  нарушения, связанные с исполнением аудиторами требований </w:t>
      </w:r>
      <w:proofErr w:type="spellStart"/>
      <w:r w:rsidRPr="000E3526">
        <w:rPr>
          <w:rFonts w:ascii="Times New Roman" w:hAnsi="Times New Roman" w:cs="Times New Roman"/>
          <w:sz w:val="28"/>
          <w:szCs w:val="28"/>
        </w:rPr>
        <w:t>антиотмывочного</w:t>
      </w:r>
      <w:proofErr w:type="spellEnd"/>
      <w:r w:rsidRPr="000E3526">
        <w:rPr>
          <w:rFonts w:ascii="Times New Roman" w:hAnsi="Times New Roman" w:cs="Times New Roman"/>
          <w:sz w:val="28"/>
          <w:szCs w:val="28"/>
        </w:rPr>
        <w:t xml:space="preserve"> законодательства при оказан</w:t>
      </w:r>
      <w:proofErr w:type="gramStart"/>
      <w:r w:rsidRPr="000E3526">
        <w:rPr>
          <w:rFonts w:ascii="Times New Roman" w:hAnsi="Times New Roman" w:cs="Times New Roman"/>
          <w:sz w:val="28"/>
          <w:szCs w:val="28"/>
        </w:rPr>
        <w:t>ии ау</w:t>
      </w:r>
      <w:proofErr w:type="gramEnd"/>
      <w:r w:rsidRPr="000E3526">
        <w:rPr>
          <w:rFonts w:ascii="Times New Roman" w:hAnsi="Times New Roman" w:cs="Times New Roman"/>
          <w:sz w:val="28"/>
          <w:szCs w:val="28"/>
        </w:rPr>
        <w:t xml:space="preserve">диторских, бухгалтерских и юридических услуг. </w:t>
      </w:r>
    </w:p>
    <w:p w:rsidR="00FE0317" w:rsidRPr="000E3526" w:rsidRDefault="00FE0317" w:rsidP="00FE0317">
      <w:pPr>
        <w:spacing w:after="0" w:line="240" w:lineRule="auto"/>
        <w:jc w:val="both"/>
        <w:rPr>
          <w:rFonts w:ascii="Times New Roman" w:eastAsia="Times New Roman" w:hAnsi="Times New Roman" w:cs="Times New Roman"/>
          <w:sz w:val="28"/>
          <w:szCs w:val="20"/>
          <w:lang w:eastAsia="ru-RU"/>
        </w:rPr>
      </w:pPr>
      <w:r w:rsidRPr="000E3526">
        <w:rPr>
          <w:rFonts w:ascii="Times New Roman" w:eastAsia="Times New Roman" w:hAnsi="Times New Roman" w:cs="Times New Roman"/>
          <w:color w:val="000000"/>
          <w:sz w:val="28"/>
          <w:szCs w:val="28"/>
          <w:lang w:eastAsia="ru-RU"/>
        </w:rPr>
        <w:tab/>
        <w:t xml:space="preserve">Одной из форм развития навыков и профессиональной компетентности аудиторов по </w:t>
      </w:r>
      <w:proofErr w:type="spellStart"/>
      <w:r w:rsidRPr="000E3526">
        <w:rPr>
          <w:rFonts w:ascii="Times New Roman" w:eastAsia="Times New Roman" w:hAnsi="Times New Roman" w:cs="Times New Roman"/>
          <w:color w:val="000000"/>
          <w:sz w:val="28"/>
          <w:szCs w:val="28"/>
          <w:lang w:eastAsia="ru-RU"/>
        </w:rPr>
        <w:t>антиотмывочной</w:t>
      </w:r>
      <w:proofErr w:type="spellEnd"/>
      <w:r w:rsidRPr="000E3526">
        <w:rPr>
          <w:rFonts w:ascii="Times New Roman" w:eastAsia="Times New Roman" w:hAnsi="Times New Roman" w:cs="Times New Roman"/>
          <w:color w:val="000000"/>
          <w:sz w:val="28"/>
          <w:szCs w:val="28"/>
          <w:lang w:eastAsia="ru-RU"/>
        </w:rPr>
        <w:t xml:space="preserve"> тематике является систематическое обучение по соответствующим программам повышения квалификации. Рабочий орган рекомендовал Совету </w:t>
      </w:r>
      <w:r w:rsidRPr="000E3526">
        <w:rPr>
          <w:rFonts w:ascii="Times New Roman" w:eastAsia="Calibri" w:hAnsi="Times New Roman" w:cs="Times New Roman"/>
          <w:sz w:val="28"/>
          <w:szCs w:val="28"/>
          <w:lang w:eastAsia="ru-RU"/>
        </w:rPr>
        <w:t xml:space="preserve">по аудиторской деятельности </w:t>
      </w:r>
      <w:r w:rsidRPr="000E3526">
        <w:rPr>
          <w:rFonts w:ascii="Times New Roman" w:eastAsia="Times New Roman" w:hAnsi="Times New Roman" w:cs="Times New Roman"/>
          <w:sz w:val="28"/>
          <w:szCs w:val="20"/>
          <w:lang w:eastAsia="ru-RU"/>
        </w:rPr>
        <w:t xml:space="preserve">включить вопросы </w:t>
      </w:r>
      <w:r w:rsidRPr="000E3526">
        <w:rPr>
          <w:rFonts w:ascii="Times New Roman" w:eastAsia="Calibri" w:hAnsi="Times New Roman" w:cs="Times New Roman"/>
          <w:sz w:val="28"/>
          <w:szCs w:val="28"/>
          <w:lang w:eastAsia="ru-RU"/>
        </w:rPr>
        <w:t>противодействия легализации (отмыванию) доходов, полученных преступным путем, финансированию терроризма в приоритетную тематику обучения аудиторов по программам повышения квалификации на 2019 г. (сентябрь). С целью повышения качества обучения по данной тематике р</w:t>
      </w:r>
      <w:r w:rsidRPr="000E3526">
        <w:rPr>
          <w:rFonts w:ascii="Times New Roman" w:eastAsia="Times New Roman" w:hAnsi="Times New Roman" w:cs="Times New Roman"/>
          <w:sz w:val="28"/>
          <w:szCs w:val="20"/>
          <w:lang w:eastAsia="ru-RU"/>
        </w:rPr>
        <w:t>азработана типовая программа повышения квалификац</w:t>
      </w:r>
      <w:proofErr w:type="gramStart"/>
      <w:r w:rsidRPr="000E3526">
        <w:rPr>
          <w:rFonts w:ascii="Times New Roman" w:eastAsia="Times New Roman" w:hAnsi="Times New Roman" w:cs="Times New Roman"/>
          <w:sz w:val="28"/>
          <w:szCs w:val="20"/>
          <w:lang w:eastAsia="ru-RU"/>
        </w:rPr>
        <w:t>ии ау</w:t>
      </w:r>
      <w:proofErr w:type="gramEnd"/>
      <w:r w:rsidRPr="000E3526">
        <w:rPr>
          <w:rFonts w:ascii="Times New Roman" w:eastAsia="Times New Roman" w:hAnsi="Times New Roman" w:cs="Times New Roman"/>
          <w:sz w:val="28"/>
          <w:szCs w:val="20"/>
          <w:lang w:eastAsia="ru-RU"/>
        </w:rPr>
        <w:t>диторов «Противодействие легализации (отмыванию) доходов, полученных преступным путем, финансированию терроризма и распространения оружия массового уничтожения» (ноябрь).</w:t>
      </w:r>
    </w:p>
    <w:p w:rsidR="00FE0317" w:rsidRPr="000E3526" w:rsidRDefault="00FE0317" w:rsidP="00FE0317">
      <w:pPr>
        <w:tabs>
          <w:tab w:val="left" w:pos="709"/>
        </w:tabs>
        <w:spacing w:after="0" w:line="240" w:lineRule="auto"/>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tab/>
      </w:r>
    </w:p>
    <w:p w:rsidR="00FE0317" w:rsidRPr="000E3526" w:rsidRDefault="00FE0317" w:rsidP="00FE0317">
      <w:pPr>
        <w:spacing w:after="0" w:line="240" w:lineRule="auto"/>
        <w:jc w:val="both"/>
        <w:rPr>
          <w:rFonts w:ascii="Times New Roman" w:eastAsia="Times New Roman" w:hAnsi="Times New Roman" w:cs="Times New Roman"/>
          <w:b/>
          <w:sz w:val="28"/>
          <w:szCs w:val="20"/>
          <w:lang w:eastAsia="ru-RU"/>
        </w:rPr>
      </w:pPr>
      <w:r w:rsidRPr="000E3526">
        <w:rPr>
          <w:rFonts w:ascii="Times New Roman" w:eastAsia="Times New Roman" w:hAnsi="Times New Roman" w:cs="Times New Roman"/>
          <w:sz w:val="28"/>
          <w:szCs w:val="20"/>
          <w:lang w:eastAsia="ru-RU"/>
        </w:rPr>
        <w:t xml:space="preserve"> </w:t>
      </w:r>
    </w:p>
    <w:p w:rsidR="00FE0317" w:rsidRPr="000E3526" w:rsidRDefault="00FE0317" w:rsidP="00FE0317">
      <w:pPr>
        <w:spacing w:after="0" w:line="240" w:lineRule="auto"/>
        <w:jc w:val="center"/>
        <w:rPr>
          <w:rFonts w:ascii="Times New Roman" w:hAnsi="Times New Roman" w:cs="Times New Roman"/>
          <w:b/>
          <w:bCs/>
          <w:sz w:val="28"/>
          <w:szCs w:val="28"/>
        </w:rPr>
      </w:pPr>
      <w:r w:rsidRPr="000E3526">
        <w:rPr>
          <w:rFonts w:ascii="Times New Roman" w:hAnsi="Times New Roman" w:cs="Times New Roman"/>
          <w:b/>
          <w:bCs/>
          <w:sz w:val="28"/>
          <w:szCs w:val="28"/>
        </w:rPr>
        <w:t xml:space="preserve">3. Участие в общественных обсуждениях, </w:t>
      </w:r>
    </w:p>
    <w:p w:rsidR="00FE0317" w:rsidRPr="000E3526" w:rsidRDefault="00FE0317" w:rsidP="00FE0317">
      <w:pPr>
        <w:spacing w:after="0" w:line="240" w:lineRule="auto"/>
        <w:jc w:val="center"/>
        <w:rPr>
          <w:rFonts w:ascii="Times New Roman" w:hAnsi="Times New Roman" w:cs="Times New Roman"/>
          <w:b/>
          <w:bCs/>
          <w:sz w:val="28"/>
          <w:szCs w:val="28"/>
        </w:rPr>
      </w:pPr>
      <w:proofErr w:type="gramStart"/>
      <w:r w:rsidRPr="000E3526">
        <w:rPr>
          <w:rFonts w:ascii="Times New Roman" w:hAnsi="Times New Roman" w:cs="Times New Roman"/>
          <w:b/>
          <w:bCs/>
          <w:sz w:val="28"/>
          <w:szCs w:val="28"/>
        </w:rPr>
        <w:t>инициативах</w:t>
      </w:r>
      <w:proofErr w:type="gramEnd"/>
      <w:r w:rsidRPr="000E3526">
        <w:rPr>
          <w:rFonts w:ascii="Times New Roman" w:hAnsi="Times New Roman" w:cs="Times New Roman"/>
          <w:b/>
          <w:bCs/>
          <w:sz w:val="28"/>
          <w:szCs w:val="28"/>
        </w:rPr>
        <w:t xml:space="preserve"> и решениях Минфина России</w:t>
      </w:r>
    </w:p>
    <w:p w:rsidR="00FE0317" w:rsidRPr="000E3526" w:rsidRDefault="00FE0317" w:rsidP="00FE0317">
      <w:pPr>
        <w:spacing w:after="0" w:line="240" w:lineRule="auto"/>
        <w:ind w:firstLine="709"/>
        <w:jc w:val="both"/>
        <w:rPr>
          <w:rFonts w:ascii="Times New Roman" w:hAnsi="Times New Roman" w:cs="Times New Roman"/>
          <w:i/>
          <w:sz w:val="28"/>
          <w:szCs w:val="28"/>
        </w:rPr>
      </w:pPr>
    </w:p>
    <w:p w:rsidR="00FE0317" w:rsidRPr="000E3526" w:rsidRDefault="00FE0317" w:rsidP="00FE0317">
      <w:pPr>
        <w:spacing w:after="0" w:line="240" w:lineRule="auto"/>
        <w:ind w:firstLine="709"/>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t>В 2018 г. членам Рабочего органа в соответствии с решением руководства Минфина России направлялись:</w:t>
      </w:r>
    </w:p>
    <w:p w:rsidR="00FE0317" w:rsidRPr="000E3526" w:rsidRDefault="00FE0317" w:rsidP="00FE0317">
      <w:pPr>
        <w:spacing w:after="0" w:line="240" w:lineRule="auto"/>
        <w:ind w:firstLine="709"/>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t>проект итогового доклада «Об основных результатах деятельности Министерства финансов Российской Федерации в 2017 г. и задачах органов финансовой системы Российской Федерации на 2018 год» (март);</w:t>
      </w:r>
    </w:p>
    <w:p w:rsidR="00FE0317" w:rsidRPr="000E3526" w:rsidRDefault="00FE0317" w:rsidP="00FE0317">
      <w:pPr>
        <w:spacing w:after="0" w:line="240" w:lineRule="auto"/>
        <w:ind w:firstLine="709"/>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t>отчет о ходе реализации публичной декларации целей и задач Минфина России на 2017 год (март);</w:t>
      </w:r>
    </w:p>
    <w:p w:rsidR="00FE0317" w:rsidRPr="000E3526" w:rsidRDefault="00FE0317" w:rsidP="00FE0317">
      <w:pPr>
        <w:spacing w:after="0" w:line="240" w:lineRule="auto"/>
        <w:ind w:firstLine="709"/>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t>проект публичной декларации целей и задач Минфина России на 2018 год (март).</w:t>
      </w:r>
    </w:p>
    <w:p w:rsidR="00FE0317" w:rsidRPr="000E3526" w:rsidRDefault="00FE0317" w:rsidP="00FE0317">
      <w:pPr>
        <w:spacing w:after="0" w:line="240" w:lineRule="auto"/>
        <w:ind w:firstLine="709"/>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lastRenderedPageBreak/>
        <w:t xml:space="preserve">Кроме того, членам Рабочего органа была предоставлена возможность:  </w:t>
      </w:r>
      <w:r w:rsidRPr="000E3526">
        <w:rPr>
          <w:rFonts w:ascii="Times New Roman" w:eastAsia="Calibri" w:hAnsi="Times New Roman" w:cs="Times New Roman"/>
          <w:sz w:val="28"/>
          <w:szCs w:val="28"/>
          <w:lang w:eastAsia="ru-RU"/>
        </w:rPr>
        <w:tab/>
        <w:t>представить предложения для включения в План работы Общественного совета при Минфине России на 2019 г. (ноябрь);</w:t>
      </w:r>
    </w:p>
    <w:p w:rsidR="00FE0317" w:rsidRPr="000E3526" w:rsidRDefault="00FE0317" w:rsidP="00FE0317">
      <w:pPr>
        <w:spacing w:after="0" w:line="240" w:lineRule="auto"/>
        <w:ind w:firstLine="709"/>
        <w:jc w:val="both"/>
        <w:rPr>
          <w:rFonts w:ascii="Times New Roman" w:eastAsia="Calibri" w:hAnsi="Times New Roman" w:cs="Times New Roman"/>
          <w:sz w:val="28"/>
          <w:szCs w:val="28"/>
          <w:lang w:eastAsia="ru-RU"/>
        </w:rPr>
      </w:pPr>
      <w:r w:rsidRPr="000E3526">
        <w:rPr>
          <w:rFonts w:ascii="Times New Roman" w:eastAsia="Calibri" w:hAnsi="Times New Roman" w:cs="Times New Roman"/>
          <w:sz w:val="28"/>
          <w:szCs w:val="28"/>
          <w:lang w:eastAsia="ru-RU"/>
        </w:rPr>
        <w:t>разместить на официальном Интернет - сайте Минфина России сведения о себе в формате персональной страницы (январь). Заинтересованность в этом выразили 8 членов Рабочего органа.</w:t>
      </w:r>
    </w:p>
    <w:p w:rsidR="00FE0317" w:rsidRDefault="00FE0317" w:rsidP="00FE0317">
      <w:pPr>
        <w:spacing w:after="0" w:line="240" w:lineRule="auto"/>
        <w:jc w:val="center"/>
        <w:rPr>
          <w:rFonts w:ascii="Times New Roman" w:eastAsia="Times New Roman" w:hAnsi="Times New Roman" w:cs="Times New Roman"/>
          <w:b/>
          <w:bCs/>
          <w:sz w:val="28"/>
          <w:szCs w:val="28"/>
          <w:lang w:eastAsia="ru-RU"/>
        </w:rPr>
      </w:pPr>
    </w:p>
    <w:p w:rsidR="00FE0317" w:rsidRDefault="00FE0317" w:rsidP="00FE0317">
      <w:pPr>
        <w:spacing w:after="0" w:line="240" w:lineRule="auto"/>
        <w:jc w:val="center"/>
        <w:rPr>
          <w:rFonts w:ascii="Times New Roman" w:eastAsia="Times New Roman" w:hAnsi="Times New Roman" w:cs="Times New Roman"/>
          <w:b/>
          <w:bCs/>
          <w:sz w:val="28"/>
          <w:szCs w:val="28"/>
          <w:lang w:eastAsia="ru-RU"/>
        </w:rPr>
      </w:pPr>
    </w:p>
    <w:p w:rsidR="00FE0317" w:rsidRPr="000E3526" w:rsidRDefault="00FE0317" w:rsidP="00FE0317">
      <w:pPr>
        <w:spacing w:after="0" w:line="240" w:lineRule="auto"/>
        <w:jc w:val="center"/>
        <w:rPr>
          <w:rFonts w:ascii="Times New Roman" w:eastAsia="Times New Roman" w:hAnsi="Times New Roman" w:cs="Times New Roman"/>
          <w:sz w:val="28"/>
          <w:szCs w:val="28"/>
          <w:lang w:eastAsia="ru-RU"/>
        </w:rPr>
      </w:pPr>
      <w:r w:rsidRPr="000E3526">
        <w:rPr>
          <w:rFonts w:ascii="Times New Roman" w:eastAsia="Times New Roman" w:hAnsi="Times New Roman" w:cs="Times New Roman"/>
          <w:b/>
          <w:bCs/>
          <w:sz w:val="28"/>
          <w:szCs w:val="28"/>
          <w:lang w:eastAsia="ru-RU"/>
        </w:rPr>
        <w:t>4. Открытость и общедоступность сведений о деятельности Совета</w:t>
      </w:r>
    </w:p>
    <w:p w:rsidR="00FE0317" w:rsidRPr="000E3526" w:rsidRDefault="00FE0317" w:rsidP="00FE0317">
      <w:pPr>
        <w:spacing w:after="0" w:line="240" w:lineRule="auto"/>
        <w:jc w:val="both"/>
        <w:rPr>
          <w:rFonts w:ascii="Times New Roman" w:eastAsia="Times New Roman" w:hAnsi="Times New Roman" w:cs="Times New Roman"/>
          <w:b/>
          <w:sz w:val="28"/>
          <w:szCs w:val="20"/>
          <w:lang w:eastAsia="ru-RU"/>
        </w:rPr>
      </w:pPr>
    </w:p>
    <w:p w:rsidR="00FE0317" w:rsidRPr="000E3526" w:rsidRDefault="00FE0317" w:rsidP="00FE0317">
      <w:pPr>
        <w:spacing w:after="0" w:line="240" w:lineRule="auto"/>
        <w:ind w:firstLine="709"/>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 xml:space="preserve">В соответствии с Федеральным законом «Об аудиторской деятельности» сведения о деятельности Рабочего органа являются открытыми и общедоступными. Открытость и общедоступность сведений о деятельности Рабочего органа обеспечивалась, главным образом, путем размещения информации на официальном сайте Минфина России в сети «Интернет». Для этого в разделе «Аудиторская деятельность» сайта открыт подраздел «Совет по аудиторской деятельности». </w:t>
      </w:r>
      <w:proofErr w:type="gramStart"/>
      <w:r w:rsidRPr="000E3526">
        <w:rPr>
          <w:rFonts w:ascii="Times New Roman" w:eastAsia="Times New Roman" w:hAnsi="Times New Roman" w:cs="Times New Roman"/>
          <w:sz w:val="28"/>
          <w:szCs w:val="28"/>
          <w:lang w:eastAsia="ru-RU"/>
        </w:rPr>
        <w:t>В этом подразделе размещены Положение о Рабочем органе, состав и регламент Рабочего органа, типовое положение о постоянной рабочей группе (комиссии) Рабочего органа, перечень и состав постоянных комиссий и временных рабочих групп Рабочего органа, планы работы Рабочего органа на 2012-2018 гг. Систематически размещаются информационные сообщения о предстоящих и состоявшихся заседаниях Рабочего органа.</w:t>
      </w:r>
      <w:proofErr w:type="gramEnd"/>
      <w:r w:rsidRPr="000E3526">
        <w:rPr>
          <w:rFonts w:ascii="Times New Roman" w:eastAsia="Times New Roman" w:hAnsi="Times New Roman" w:cs="Times New Roman"/>
          <w:sz w:val="28"/>
          <w:szCs w:val="28"/>
          <w:lang w:eastAsia="ru-RU"/>
        </w:rPr>
        <w:t xml:space="preserve"> Протоколы заседаний Рабочего органа размещены на специально открытых для этого страницах сайта.</w:t>
      </w:r>
    </w:p>
    <w:p w:rsidR="00FE0317" w:rsidRPr="000E3526" w:rsidRDefault="00FE0317" w:rsidP="00FE0317">
      <w:pPr>
        <w:spacing w:after="0" w:line="240" w:lineRule="auto"/>
        <w:ind w:firstLine="720"/>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 xml:space="preserve">Кроме того, открытость и общедоступность сведений о деятельности Рабочего органа обеспечивалась приглашением на заседания заинтересованных лиц, в частности, руководителей саморегулируемых организаций аудиторов, Банка России, Федерального казначейства, </w:t>
      </w:r>
      <w:proofErr w:type="spellStart"/>
      <w:r w:rsidRPr="000E3526">
        <w:rPr>
          <w:rFonts w:ascii="Times New Roman" w:eastAsia="Times New Roman" w:hAnsi="Times New Roman" w:cs="Times New Roman"/>
          <w:sz w:val="28"/>
          <w:szCs w:val="28"/>
          <w:lang w:eastAsia="ru-RU"/>
        </w:rPr>
        <w:t>Росфинмониторинга</w:t>
      </w:r>
      <w:proofErr w:type="spellEnd"/>
      <w:r w:rsidRPr="000E3526">
        <w:rPr>
          <w:rFonts w:ascii="Times New Roman" w:eastAsia="Times New Roman" w:hAnsi="Times New Roman" w:cs="Times New Roman"/>
          <w:sz w:val="28"/>
          <w:szCs w:val="28"/>
          <w:lang w:eastAsia="ru-RU"/>
        </w:rPr>
        <w:t>, а также предоставлением информации о деятельности Рабочего органа средствам массовой информации.</w:t>
      </w:r>
    </w:p>
    <w:p w:rsidR="00FE0317" w:rsidRPr="000E3526" w:rsidRDefault="00FE0317" w:rsidP="00FE0317">
      <w:pPr>
        <w:spacing w:after="0" w:line="240" w:lineRule="auto"/>
        <w:jc w:val="both"/>
        <w:rPr>
          <w:rFonts w:ascii="Times New Roman" w:eastAsia="Times New Roman" w:hAnsi="Times New Roman" w:cs="Times New Roman"/>
          <w:sz w:val="28"/>
          <w:szCs w:val="20"/>
          <w:lang w:eastAsia="ru-RU"/>
        </w:rPr>
      </w:pPr>
    </w:p>
    <w:p w:rsidR="00FE0317" w:rsidRPr="000E3526" w:rsidRDefault="00FE0317" w:rsidP="00FE0317">
      <w:pPr>
        <w:spacing w:after="0" w:line="240" w:lineRule="auto"/>
        <w:jc w:val="both"/>
        <w:rPr>
          <w:rFonts w:ascii="Times New Roman" w:eastAsia="Times New Roman" w:hAnsi="Times New Roman" w:cs="Times New Roman"/>
          <w:sz w:val="28"/>
          <w:szCs w:val="20"/>
          <w:lang w:eastAsia="ru-RU"/>
        </w:rPr>
      </w:pPr>
    </w:p>
    <w:p w:rsidR="00FE0317" w:rsidRPr="000E3526" w:rsidRDefault="00FE0317" w:rsidP="00FE0317">
      <w:pPr>
        <w:spacing w:after="0" w:line="240" w:lineRule="auto"/>
        <w:jc w:val="both"/>
        <w:rPr>
          <w:rFonts w:ascii="Times New Roman" w:eastAsia="Times New Roman" w:hAnsi="Times New Roman" w:cs="Times New Roman"/>
          <w:sz w:val="28"/>
          <w:szCs w:val="20"/>
          <w:lang w:eastAsia="ru-RU"/>
        </w:rPr>
      </w:pP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Председатель Рабочего органа</w:t>
      </w:r>
    </w:p>
    <w:p w:rsidR="00FE0317" w:rsidRPr="000E3526" w:rsidRDefault="00FE0317" w:rsidP="00FE0317">
      <w:pPr>
        <w:spacing w:after="0" w:line="240" w:lineRule="auto"/>
        <w:jc w:val="both"/>
        <w:rPr>
          <w:rFonts w:ascii="Times New Roman" w:eastAsia="Times New Roman" w:hAnsi="Times New Roman" w:cs="Times New Roman"/>
          <w:sz w:val="28"/>
          <w:szCs w:val="28"/>
          <w:lang w:eastAsia="ru-RU"/>
        </w:rPr>
      </w:pPr>
      <w:r w:rsidRPr="000E3526">
        <w:rPr>
          <w:rFonts w:ascii="Times New Roman" w:eastAsia="Times New Roman" w:hAnsi="Times New Roman" w:cs="Times New Roman"/>
          <w:sz w:val="28"/>
          <w:szCs w:val="28"/>
          <w:lang w:eastAsia="ru-RU"/>
        </w:rPr>
        <w:t xml:space="preserve">Совета по аудиторской деятельности </w:t>
      </w:r>
      <w:r w:rsidRPr="000E3526">
        <w:rPr>
          <w:rFonts w:ascii="Times New Roman" w:eastAsia="Times New Roman" w:hAnsi="Times New Roman" w:cs="Times New Roman"/>
          <w:sz w:val="28"/>
          <w:szCs w:val="28"/>
          <w:lang w:eastAsia="ru-RU"/>
        </w:rPr>
        <w:tab/>
      </w:r>
      <w:r w:rsidRPr="000E3526">
        <w:rPr>
          <w:rFonts w:ascii="Times New Roman" w:eastAsia="Times New Roman" w:hAnsi="Times New Roman" w:cs="Times New Roman"/>
          <w:sz w:val="28"/>
          <w:szCs w:val="28"/>
          <w:lang w:eastAsia="ru-RU"/>
        </w:rPr>
        <w:tab/>
      </w:r>
      <w:r w:rsidRPr="000E3526">
        <w:rPr>
          <w:rFonts w:ascii="Times New Roman" w:eastAsia="Times New Roman" w:hAnsi="Times New Roman" w:cs="Times New Roman"/>
          <w:sz w:val="28"/>
          <w:szCs w:val="28"/>
          <w:lang w:eastAsia="ru-RU"/>
        </w:rPr>
        <w:tab/>
      </w:r>
      <w:r w:rsidRPr="000E3526">
        <w:rPr>
          <w:rFonts w:ascii="Times New Roman" w:eastAsia="Times New Roman" w:hAnsi="Times New Roman" w:cs="Times New Roman"/>
          <w:sz w:val="28"/>
          <w:szCs w:val="28"/>
          <w:lang w:eastAsia="ru-RU"/>
        </w:rPr>
        <w:tab/>
      </w:r>
      <w:r w:rsidRPr="000E3526">
        <w:rPr>
          <w:rFonts w:ascii="Times New Roman" w:eastAsia="Times New Roman" w:hAnsi="Times New Roman" w:cs="Times New Roman"/>
          <w:sz w:val="28"/>
          <w:szCs w:val="28"/>
          <w:lang w:eastAsia="ru-RU"/>
        </w:rPr>
        <w:tab/>
        <w:t xml:space="preserve">       Л.А. Козлова</w:t>
      </w: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AD2BD0" w:rsidRDefault="00AD2BD0"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AD2BD0" w:rsidRDefault="00AD2BD0"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AD2BD0" w:rsidRDefault="00AD2BD0"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FE0317" w:rsidRPr="00FE0317" w:rsidTr="001B2E52">
        <w:trPr>
          <w:trHeight w:val="1127"/>
        </w:trPr>
        <w:tc>
          <w:tcPr>
            <w:tcW w:w="5121" w:type="dxa"/>
          </w:tcPr>
          <w:p w:rsidR="00FE0317" w:rsidRPr="00FE0317" w:rsidRDefault="00FE0317" w:rsidP="00FE0317">
            <w:pPr>
              <w:tabs>
                <w:tab w:val="left" w:pos="6765"/>
              </w:tabs>
              <w:outlineLvl w:val="0"/>
              <w:rPr>
                <w:rFonts w:ascii="Times New Roman" w:eastAsia="Times New Roman" w:hAnsi="Times New Roman" w:cs="Times New Roman"/>
                <w:kern w:val="36"/>
                <w:sz w:val="28"/>
                <w:szCs w:val="28"/>
                <w:lang w:eastAsia="ru-RU"/>
              </w:rPr>
            </w:pPr>
            <w:r w:rsidRPr="00FE0317">
              <w:rPr>
                <w:rFonts w:ascii="Times New Roman" w:eastAsia="Times New Roman" w:hAnsi="Times New Roman" w:cs="Times New Roman"/>
                <w:kern w:val="36"/>
                <w:sz w:val="28"/>
                <w:szCs w:val="28"/>
                <w:lang w:eastAsia="ru-RU"/>
              </w:rPr>
              <w:lastRenderedPageBreak/>
              <w:t>Приложение № 3 к протоколу заседания</w:t>
            </w:r>
          </w:p>
          <w:p w:rsidR="00FE0317" w:rsidRPr="00FE0317" w:rsidRDefault="00FE0317" w:rsidP="00FE0317">
            <w:pPr>
              <w:tabs>
                <w:tab w:val="left" w:pos="6765"/>
              </w:tabs>
              <w:outlineLvl w:val="0"/>
              <w:rPr>
                <w:rFonts w:ascii="Times New Roman" w:eastAsia="Times New Roman" w:hAnsi="Times New Roman" w:cs="Times New Roman"/>
                <w:kern w:val="36"/>
                <w:sz w:val="28"/>
                <w:szCs w:val="28"/>
                <w:lang w:eastAsia="ru-RU"/>
              </w:rPr>
            </w:pPr>
            <w:r w:rsidRPr="00FE0317">
              <w:rPr>
                <w:rFonts w:ascii="Times New Roman" w:eastAsia="Times New Roman" w:hAnsi="Times New Roman" w:cs="Times New Roman"/>
                <w:kern w:val="36"/>
                <w:sz w:val="28"/>
                <w:szCs w:val="28"/>
                <w:lang w:eastAsia="ru-RU"/>
              </w:rPr>
              <w:t>Рабочего органа Совета по аудиторской деятельности от 5 февраля 2019 г. № 84</w:t>
            </w:r>
          </w:p>
        </w:tc>
      </w:tr>
    </w:tbl>
    <w:p w:rsidR="00FE0317" w:rsidRDefault="00FE0317" w:rsidP="00FE0317">
      <w:pPr>
        <w:tabs>
          <w:tab w:val="left" w:pos="6765"/>
        </w:tabs>
        <w:spacing w:after="0" w:line="240" w:lineRule="auto"/>
        <w:outlineLvl w:val="0"/>
        <w:rPr>
          <w:rFonts w:ascii="Times New Roman" w:eastAsia="Times New Roman" w:hAnsi="Times New Roman" w:cs="Times New Roman"/>
          <w:kern w:val="36"/>
          <w:sz w:val="28"/>
          <w:szCs w:val="28"/>
          <w:lang w:eastAsia="ru-RU"/>
        </w:rPr>
      </w:pPr>
    </w:p>
    <w:p w:rsidR="00FE0317" w:rsidRDefault="00FE0317" w:rsidP="00FE0317">
      <w:pPr>
        <w:tabs>
          <w:tab w:val="left" w:pos="6765"/>
        </w:tabs>
        <w:spacing w:after="0" w:line="240" w:lineRule="auto"/>
        <w:outlineLvl w:val="0"/>
        <w:rPr>
          <w:rFonts w:ascii="Times New Roman" w:eastAsia="Times New Roman" w:hAnsi="Times New Roman" w:cs="Times New Roman"/>
          <w:kern w:val="36"/>
          <w:sz w:val="28"/>
          <w:szCs w:val="28"/>
          <w:lang w:eastAsia="ru-RU"/>
        </w:rPr>
      </w:pPr>
    </w:p>
    <w:p w:rsidR="00FE0317" w:rsidRDefault="00FE0317" w:rsidP="00FE0317">
      <w:pPr>
        <w:tabs>
          <w:tab w:val="left" w:pos="6765"/>
        </w:tabs>
        <w:spacing w:after="0" w:line="240" w:lineRule="auto"/>
        <w:outlineLvl w:val="0"/>
        <w:rPr>
          <w:rFonts w:ascii="Times New Roman" w:eastAsia="Times New Roman" w:hAnsi="Times New Roman" w:cs="Times New Roman"/>
          <w:kern w:val="36"/>
          <w:sz w:val="28"/>
          <w:szCs w:val="28"/>
          <w:lang w:eastAsia="ru-RU"/>
        </w:rPr>
      </w:pPr>
    </w:p>
    <w:p w:rsidR="00FE0317" w:rsidRDefault="00FE0317" w:rsidP="00FE0317">
      <w:pPr>
        <w:tabs>
          <w:tab w:val="left" w:pos="6765"/>
        </w:tabs>
        <w:spacing w:after="0" w:line="240" w:lineRule="auto"/>
        <w:outlineLvl w:val="0"/>
        <w:rPr>
          <w:rFonts w:ascii="Times New Roman" w:eastAsia="Times New Roman" w:hAnsi="Times New Roman" w:cs="Times New Roman"/>
          <w:kern w:val="36"/>
          <w:sz w:val="28"/>
          <w:szCs w:val="28"/>
          <w:lang w:eastAsia="ru-RU"/>
        </w:rPr>
      </w:pPr>
    </w:p>
    <w:p w:rsidR="00FE0317" w:rsidRPr="00FE0317" w:rsidRDefault="00FE0317" w:rsidP="00FE0317">
      <w:pPr>
        <w:tabs>
          <w:tab w:val="left" w:pos="6765"/>
        </w:tabs>
        <w:spacing w:after="0"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sidRPr="00FE0317">
        <w:rPr>
          <w:rFonts w:ascii="Times New Roman" w:eastAsia="Times New Roman" w:hAnsi="Times New Roman" w:cs="Times New Roman"/>
          <w:kern w:val="36"/>
          <w:sz w:val="28"/>
          <w:szCs w:val="28"/>
          <w:lang w:eastAsia="ru-RU"/>
        </w:rPr>
        <w:t>ПРОЕКТ</w:t>
      </w:r>
    </w:p>
    <w:p w:rsidR="00FE0317" w:rsidRP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r w:rsidRPr="00FE0317">
        <w:rPr>
          <w:rFonts w:ascii="Times New Roman" w:eastAsia="Times New Roman" w:hAnsi="Times New Roman" w:cs="Times New Roman"/>
          <w:b/>
          <w:kern w:val="36"/>
          <w:sz w:val="28"/>
          <w:szCs w:val="28"/>
          <w:lang w:eastAsia="ru-RU"/>
        </w:rPr>
        <w:t xml:space="preserve">           </w:t>
      </w:r>
    </w:p>
    <w:p w:rsidR="00FE0317" w:rsidRPr="00FE0317" w:rsidRDefault="00FE0317" w:rsidP="00FE0317">
      <w:pPr>
        <w:keepNext/>
        <w:keepLines/>
        <w:widowControl w:val="0"/>
        <w:tabs>
          <w:tab w:val="center" w:pos="4651"/>
        </w:tabs>
        <w:spacing w:after="756" w:line="420" w:lineRule="exact"/>
        <w:outlineLvl w:val="0"/>
        <w:rPr>
          <w:rFonts w:ascii="Times New Roman" w:hAnsi="Times New Roman"/>
          <w:b/>
          <w:bCs/>
          <w:sz w:val="28"/>
          <w:szCs w:val="28"/>
        </w:rPr>
      </w:pPr>
      <w:bookmarkStart w:id="1" w:name="bookmark0"/>
      <w:r w:rsidRPr="00FE0317">
        <w:rPr>
          <w:rFonts w:ascii="Times New Roman" w:hAnsi="Times New Roman"/>
          <w:b/>
          <w:bCs/>
          <w:color w:val="000000"/>
          <w:sz w:val="42"/>
          <w:szCs w:val="42"/>
          <w:shd w:val="clear" w:color="auto" w:fill="FFFFFF"/>
        </w:rPr>
        <w:tab/>
      </w:r>
      <w:r w:rsidRPr="00FE0317">
        <w:rPr>
          <w:rFonts w:ascii="Times New Roman" w:hAnsi="Times New Roman"/>
          <w:b/>
          <w:bCs/>
          <w:color w:val="000000"/>
          <w:sz w:val="28"/>
          <w:szCs w:val="28"/>
          <w:shd w:val="clear" w:color="auto" w:fill="FFFFFF"/>
        </w:rPr>
        <w:t>ФЕДЕРАЛЬНЫЙ ЗАКОН</w:t>
      </w:r>
      <w:bookmarkEnd w:id="1"/>
    </w:p>
    <w:p w:rsidR="00FE0317" w:rsidRPr="00FE0317" w:rsidRDefault="00FE0317" w:rsidP="00FE0317">
      <w:pPr>
        <w:widowControl w:val="0"/>
        <w:spacing w:after="0" w:line="346" w:lineRule="exact"/>
        <w:jc w:val="center"/>
        <w:rPr>
          <w:b/>
          <w:bCs/>
          <w:color w:val="000000"/>
          <w:sz w:val="28"/>
          <w:szCs w:val="28"/>
          <w:shd w:val="clear" w:color="auto" w:fill="FFFFFF"/>
        </w:rPr>
      </w:pPr>
      <w:r w:rsidRPr="00FE0317">
        <w:rPr>
          <w:rFonts w:ascii="Times New Roman" w:hAnsi="Times New Roman"/>
          <w:b/>
          <w:bCs/>
          <w:color w:val="000000"/>
          <w:sz w:val="28"/>
          <w:szCs w:val="28"/>
          <w:shd w:val="clear" w:color="auto" w:fill="FFFFFF"/>
        </w:rPr>
        <w:t xml:space="preserve">О внесении изменений в статью 5 Федерального закона </w:t>
      </w:r>
    </w:p>
    <w:p w:rsidR="00FE0317" w:rsidRPr="00FE0317" w:rsidRDefault="00FE0317" w:rsidP="00FE0317">
      <w:pPr>
        <w:widowControl w:val="0"/>
        <w:spacing w:after="0" w:line="346" w:lineRule="exact"/>
        <w:jc w:val="center"/>
        <w:rPr>
          <w:rFonts w:ascii="Times New Roman" w:hAnsi="Times New Roman"/>
          <w:b/>
          <w:bCs/>
          <w:color w:val="000000"/>
          <w:sz w:val="28"/>
          <w:szCs w:val="28"/>
          <w:shd w:val="clear" w:color="auto" w:fill="FFFFFF"/>
        </w:rPr>
      </w:pPr>
      <w:r w:rsidRPr="00FE0317">
        <w:rPr>
          <w:rFonts w:ascii="Times New Roman" w:hAnsi="Times New Roman"/>
          <w:b/>
          <w:bCs/>
          <w:color w:val="000000"/>
          <w:sz w:val="28"/>
          <w:szCs w:val="28"/>
          <w:shd w:val="clear" w:color="auto" w:fill="FFFFFF"/>
        </w:rPr>
        <w:t>«Об аудиторской деятельности»</w:t>
      </w:r>
    </w:p>
    <w:p w:rsidR="00FE0317" w:rsidRPr="00FE0317" w:rsidRDefault="00FE0317" w:rsidP="00FE0317">
      <w:pPr>
        <w:widowControl w:val="0"/>
        <w:spacing w:after="0" w:line="346" w:lineRule="exact"/>
        <w:jc w:val="center"/>
        <w:rPr>
          <w:rFonts w:ascii="Times New Roman" w:hAnsi="Times New Roman"/>
          <w:b/>
          <w:bCs/>
          <w:color w:val="000000"/>
          <w:sz w:val="28"/>
          <w:szCs w:val="28"/>
          <w:shd w:val="clear" w:color="auto" w:fill="FFFFFF"/>
        </w:rPr>
      </w:pPr>
    </w:p>
    <w:p w:rsidR="00FE0317" w:rsidRPr="00FE0317" w:rsidRDefault="00FE0317" w:rsidP="00FE0317">
      <w:pPr>
        <w:widowControl w:val="0"/>
        <w:spacing w:after="0" w:line="346" w:lineRule="exact"/>
        <w:jc w:val="center"/>
        <w:rPr>
          <w:b/>
          <w:bCs/>
          <w:sz w:val="28"/>
          <w:szCs w:val="28"/>
        </w:rPr>
      </w:pPr>
    </w:p>
    <w:p w:rsidR="00FE0317" w:rsidRPr="00FE0317" w:rsidRDefault="00FE0317" w:rsidP="00FE0317">
      <w:pPr>
        <w:widowControl w:val="0"/>
        <w:spacing w:after="0" w:line="677" w:lineRule="exact"/>
        <w:ind w:left="20" w:firstLine="700"/>
        <w:jc w:val="both"/>
        <w:rPr>
          <w:rFonts w:ascii="Times New Roman" w:hAnsi="Times New Roman"/>
          <w:b/>
          <w:bCs/>
          <w:sz w:val="28"/>
          <w:szCs w:val="28"/>
        </w:rPr>
      </w:pPr>
      <w:r w:rsidRPr="00FE0317">
        <w:rPr>
          <w:rFonts w:ascii="Times New Roman" w:hAnsi="Times New Roman"/>
          <w:b/>
          <w:bCs/>
          <w:color w:val="000000"/>
          <w:sz w:val="28"/>
          <w:szCs w:val="28"/>
          <w:shd w:val="clear" w:color="auto" w:fill="FFFFFF"/>
        </w:rPr>
        <w:t>Статья 1</w:t>
      </w:r>
    </w:p>
    <w:p w:rsidR="00FE0317" w:rsidRPr="00FE0317" w:rsidRDefault="00FE0317" w:rsidP="00FE0317">
      <w:pPr>
        <w:widowControl w:val="0"/>
        <w:spacing w:after="0" w:line="240" w:lineRule="auto"/>
        <w:ind w:left="20" w:right="60" w:firstLine="700"/>
        <w:jc w:val="both"/>
        <w:rPr>
          <w:rFonts w:ascii="Times New Roman" w:hAnsi="Times New Roman"/>
          <w:sz w:val="28"/>
          <w:szCs w:val="28"/>
        </w:rPr>
      </w:pPr>
      <w:proofErr w:type="gramStart"/>
      <w:r w:rsidRPr="00FE0317">
        <w:rPr>
          <w:rFonts w:ascii="Times New Roman" w:hAnsi="Times New Roman"/>
          <w:color w:val="000000"/>
          <w:sz w:val="28"/>
          <w:szCs w:val="28"/>
          <w:shd w:val="clear" w:color="auto" w:fill="FFFFFF"/>
        </w:rPr>
        <w:t xml:space="preserve">Внести в часть 1 статьи 5 Федерального закона от 30 декабря 2008 г. </w:t>
      </w:r>
      <w:r w:rsidR="00B55D44">
        <w:rPr>
          <w:rFonts w:ascii="Times New Roman" w:hAnsi="Times New Roman"/>
          <w:color w:val="000000"/>
          <w:sz w:val="28"/>
          <w:szCs w:val="28"/>
          <w:shd w:val="clear" w:color="auto" w:fill="FFFFFF"/>
        </w:rPr>
        <w:t xml:space="preserve">         </w:t>
      </w:r>
      <w:r w:rsidRPr="00FE0317">
        <w:rPr>
          <w:rFonts w:ascii="Times New Roman" w:hAnsi="Times New Roman"/>
          <w:color w:val="000000"/>
          <w:sz w:val="28"/>
          <w:szCs w:val="28"/>
          <w:shd w:val="clear" w:color="auto" w:fill="FFFFFF"/>
        </w:rPr>
        <w:t>№ 307-ФЗ «Об аудиторской деятельности» (Собрание законодательства Российской Федерации, 2009, № 1, ст. 15;  2011, № 1, ст. 12; № 48, ст. 6728; 2013, № 52, ст. 6961; 2014, № 49,  ст. 6912; 2016, № 27, ст. 4169, 4195, 4293; 2017, № 18, ст. 2673) следующие изменения:</w:t>
      </w:r>
      <w:proofErr w:type="gramEnd"/>
    </w:p>
    <w:p w:rsidR="00FE0317" w:rsidRPr="00FE0317" w:rsidRDefault="00FE0317" w:rsidP="00FE0317">
      <w:pPr>
        <w:widowControl w:val="0"/>
        <w:spacing w:after="0" w:line="240" w:lineRule="auto"/>
        <w:ind w:left="720"/>
        <w:jc w:val="both"/>
        <w:rPr>
          <w:rFonts w:ascii="Times New Roman" w:hAnsi="Times New Roman"/>
          <w:sz w:val="28"/>
          <w:szCs w:val="28"/>
        </w:rPr>
      </w:pPr>
      <w:r w:rsidRPr="00FE0317">
        <w:rPr>
          <w:rFonts w:ascii="Times New Roman" w:hAnsi="Times New Roman"/>
          <w:color w:val="000000"/>
          <w:sz w:val="28"/>
          <w:szCs w:val="28"/>
          <w:shd w:val="clear" w:color="auto" w:fill="FFFFFF"/>
        </w:rPr>
        <w:t>1) в пункте 3 слова «или иным» исключить;</w:t>
      </w:r>
    </w:p>
    <w:p w:rsidR="00FE0317" w:rsidRPr="00FE0317" w:rsidRDefault="00FE0317" w:rsidP="00FE0317">
      <w:pPr>
        <w:widowControl w:val="0"/>
        <w:spacing w:after="0" w:line="240" w:lineRule="auto"/>
        <w:ind w:left="720"/>
        <w:jc w:val="both"/>
        <w:rPr>
          <w:rFonts w:ascii="Times New Roman" w:hAnsi="Times New Roman"/>
          <w:sz w:val="28"/>
          <w:szCs w:val="28"/>
        </w:rPr>
      </w:pPr>
      <w:r w:rsidRPr="00FE0317">
        <w:rPr>
          <w:rFonts w:ascii="Times New Roman" w:hAnsi="Times New Roman"/>
          <w:color w:val="000000"/>
          <w:sz w:val="28"/>
          <w:szCs w:val="28"/>
          <w:shd w:val="clear" w:color="auto" w:fill="FFFFFF"/>
        </w:rPr>
        <w:t>2) дополнить пунктом 3.1 следующего содержания:</w:t>
      </w:r>
    </w:p>
    <w:p w:rsidR="00FE0317" w:rsidRPr="00FE0317" w:rsidRDefault="004671B3" w:rsidP="00FE0317">
      <w:pPr>
        <w:widowControl w:val="0"/>
        <w:spacing w:after="0" w:line="240" w:lineRule="auto"/>
        <w:ind w:left="20" w:right="6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FE0317" w:rsidRPr="00FE0317">
        <w:rPr>
          <w:rFonts w:ascii="Times New Roman" w:hAnsi="Times New Roman"/>
          <w:color w:val="000000"/>
          <w:sz w:val="28"/>
          <w:szCs w:val="28"/>
          <w:shd w:val="clear" w:color="auto" w:fill="FFFFFF"/>
        </w:rPr>
        <w:t>«3.1) если поступления имущества и денежных средств в течение предшествовавшего отчетному года в иной фонд превышают три миллиона рублей (за исключением фонда, являющегося специализированной организацией управления целевым капиталом);».</w:t>
      </w:r>
    </w:p>
    <w:p w:rsidR="00FE0317" w:rsidRPr="00FE0317" w:rsidRDefault="00FE0317" w:rsidP="00FE0317">
      <w:pPr>
        <w:widowControl w:val="0"/>
        <w:spacing w:after="0" w:line="240" w:lineRule="auto"/>
        <w:ind w:left="20" w:right="60"/>
        <w:jc w:val="both"/>
        <w:rPr>
          <w:rFonts w:ascii="Times New Roman" w:hAnsi="Times New Roman"/>
          <w:color w:val="000000"/>
          <w:sz w:val="28"/>
          <w:szCs w:val="28"/>
          <w:shd w:val="clear" w:color="auto" w:fill="FFFFFF"/>
        </w:rPr>
      </w:pPr>
    </w:p>
    <w:p w:rsidR="00FE0317" w:rsidRPr="00FE0317" w:rsidRDefault="00FE0317" w:rsidP="00FE0317">
      <w:pPr>
        <w:widowControl w:val="0"/>
        <w:spacing w:after="0" w:line="240" w:lineRule="auto"/>
        <w:ind w:left="20" w:right="60"/>
        <w:jc w:val="both"/>
        <w:rPr>
          <w:rFonts w:ascii="Times New Roman" w:hAnsi="Times New Roman"/>
          <w:color w:val="000000"/>
          <w:sz w:val="28"/>
          <w:szCs w:val="28"/>
          <w:shd w:val="clear" w:color="auto" w:fill="FFFFFF"/>
        </w:rPr>
      </w:pPr>
    </w:p>
    <w:p w:rsidR="00FE0317" w:rsidRPr="00FE0317" w:rsidRDefault="00FE0317" w:rsidP="00FE0317">
      <w:pPr>
        <w:widowControl w:val="0"/>
        <w:spacing w:after="0" w:line="698" w:lineRule="exact"/>
        <w:ind w:left="20" w:right="300"/>
        <w:jc w:val="both"/>
        <w:rPr>
          <w:color w:val="000000"/>
          <w:sz w:val="28"/>
          <w:szCs w:val="28"/>
          <w:shd w:val="clear" w:color="auto" w:fill="FFFFFF"/>
        </w:rPr>
      </w:pPr>
      <w:r w:rsidRPr="00FE0317">
        <w:rPr>
          <w:rFonts w:ascii="Times New Roman" w:hAnsi="Times New Roman"/>
          <w:color w:val="000000"/>
          <w:sz w:val="28"/>
          <w:szCs w:val="28"/>
          <w:shd w:val="clear" w:color="auto" w:fill="FFFFFF"/>
        </w:rPr>
        <w:t>Президент</w:t>
      </w:r>
    </w:p>
    <w:p w:rsidR="00FE0317" w:rsidRPr="00FE0317" w:rsidRDefault="00FE0317" w:rsidP="00FE0317">
      <w:pPr>
        <w:widowControl w:val="0"/>
        <w:spacing w:after="0" w:line="240" w:lineRule="auto"/>
        <w:ind w:left="20" w:right="300"/>
        <w:jc w:val="both"/>
        <w:rPr>
          <w:rFonts w:ascii="Times New Roman" w:hAnsi="Times New Roman"/>
          <w:color w:val="000000"/>
          <w:sz w:val="28"/>
          <w:szCs w:val="28"/>
          <w:shd w:val="clear" w:color="auto" w:fill="FFFFFF"/>
        </w:rPr>
      </w:pPr>
      <w:r w:rsidRPr="00FE0317">
        <w:rPr>
          <w:rFonts w:ascii="Times New Roman" w:hAnsi="Times New Roman"/>
          <w:color w:val="000000"/>
          <w:sz w:val="28"/>
          <w:szCs w:val="28"/>
          <w:shd w:val="clear" w:color="auto" w:fill="FFFFFF"/>
        </w:rPr>
        <w:t>Российской Федерации</w:t>
      </w: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Pr="006D3DDA"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Default="00FE0317" w:rsidP="00FE0317">
      <w:pPr>
        <w:tabs>
          <w:tab w:val="left" w:pos="7275"/>
        </w:tabs>
        <w:spacing w:after="0" w:line="240" w:lineRule="auto"/>
        <w:outlineLvl w:val="0"/>
        <w:rPr>
          <w:rFonts w:ascii="Times New Roman" w:eastAsia="Times New Roman" w:hAnsi="Times New Roman" w:cs="Times New Roman"/>
          <w:b/>
          <w:kern w:val="36"/>
          <w:sz w:val="28"/>
          <w:szCs w:val="28"/>
          <w:lang w:eastAsia="ru-RU"/>
        </w:rPr>
      </w:pP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AD2BD0" w:rsidRDefault="00AD2BD0"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AD2BD0" w:rsidRDefault="00AD2BD0"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FE0317" w:rsidRPr="009F0101" w:rsidRDefault="00FE0317" w:rsidP="00FE0317">
      <w:pPr>
        <w:tabs>
          <w:tab w:val="left" w:pos="8175"/>
        </w:tabs>
        <w:spacing w:after="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w:t>
      </w: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FE0317" w:rsidRPr="00FE0317" w:rsidTr="001B2E52">
        <w:trPr>
          <w:trHeight w:val="1127"/>
        </w:trPr>
        <w:tc>
          <w:tcPr>
            <w:tcW w:w="5121" w:type="dxa"/>
          </w:tcPr>
          <w:p w:rsidR="00FE0317" w:rsidRPr="00FE0317" w:rsidRDefault="00FE0317" w:rsidP="001B2E52">
            <w:pPr>
              <w:jc w:val="both"/>
              <w:rPr>
                <w:rFonts w:ascii="Times New Roman" w:eastAsia="Times New Roman" w:hAnsi="Times New Roman" w:cs="Times New Roman"/>
                <w:sz w:val="28"/>
                <w:szCs w:val="20"/>
                <w:lang w:eastAsia="ru-RU"/>
              </w:rPr>
            </w:pPr>
            <w:r w:rsidRPr="00FE0317">
              <w:rPr>
                <w:rFonts w:ascii="Times New Roman" w:eastAsia="Times New Roman" w:hAnsi="Times New Roman" w:cs="Times New Roman"/>
                <w:sz w:val="28"/>
                <w:szCs w:val="20"/>
                <w:lang w:eastAsia="ru-RU"/>
              </w:rPr>
              <w:lastRenderedPageBreak/>
              <w:t>Приложение № 4 к протоколу заседания</w:t>
            </w:r>
          </w:p>
          <w:p w:rsidR="00FE0317" w:rsidRPr="00FE0317" w:rsidRDefault="00FE0317" w:rsidP="001B2E52">
            <w:pPr>
              <w:jc w:val="both"/>
              <w:rPr>
                <w:rFonts w:ascii="Times New Roman" w:eastAsia="Times New Roman" w:hAnsi="Times New Roman" w:cs="Times New Roman"/>
                <w:sz w:val="28"/>
                <w:szCs w:val="20"/>
                <w:lang w:eastAsia="ru-RU"/>
              </w:rPr>
            </w:pPr>
            <w:r w:rsidRPr="00FE0317">
              <w:rPr>
                <w:rFonts w:ascii="Times New Roman" w:eastAsia="Times New Roman" w:hAnsi="Times New Roman" w:cs="Times New Roman"/>
                <w:sz w:val="28"/>
                <w:szCs w:val="20"/>
                <w:lang w:eastAsia="ru-RU"/>
              </w:rPr>
              <w:t>Рабочего органа Совета по аудиторской деятельности от 5 февраля 2019 г. № 84</w:t>
            </w:r>
          </w:p>
        </w:tc>
      </w:tr>
    </w:tbl>
    <w:p w:rsidR="00FE0317" w:rsidRPr="00FE0317" w:rsidRDefault="00FE0317" w:rsidP="00FE0317">
      <w:pPr>
        <w:tabs>
          <w:tab w:val="left" w:pos="7608"/>
        </w:tabs>
        <w:spacing w:after="0" w:line="240" w:lineRule="auto"/>
      </w:pPr>
    </w:p>
    <w:p w:rsidR="00FE0317" w:rsidRPr="00FE0317" w:rsidRDefault="00FE0317" w:rsidP="00FE0317">
      <w:pPr>
        <w:tabs>
          <w:tab w:val="left" w:pos="7608"/>
        </w:tabs>
        <w:spacing w:after="0" w:line="240" w:lineRule="auto"/>
      </w:pPr>
    </w:p>
    <w:p w:rsidR="00FE0317" w:rsidRPr="00FE0317" w:rsidRDefault="00FE0317" w:rsidP="00FE0317">
      <w:pPr>
        <w:tabs>
          <w:tab w:val="left" w:pos="7608"/>
        </w:tabs>
        <w:spacing w:after="0" w:line="240" w:lineRule="auto"/>
      </w:pPr>
    </w:p>
    <w:p w:rsidR="00FE0317" w:rsidRPr="00FE0317" w:rsidRDefault="00FE0317" w:rsidP="00FE0317">
      <w:pPr>
        <w:spacing w:after="0" w:line="240" w:lineRule="auto"/>
        <w:ind w:right="-2"/>
        <w:rPr>
          <w:rFonts w:ascii="Times New Roman" w:eastAsia="Times New Roman" w:hAnsi="Times New Roman" w:cs="Times New Roman"/>
          <w:b/>
          <w:sz w:val="26"/>
          <w:szCs w:val="26"/>
          <w:lang w:eastAsia="ru-RU"/>
        </w:rPr>
      </w:pPr>
      <w:r w:rsidRPr="00FE0317">
        <w:rPr>
          <w:rFonts w:ascii="Times New Roman" w:eastAsia="Times New Roman" w:hAnsi="Times New Roman" w:cs="Times New Roman"/>
          <w:sz w:val="28"/>
          <w:szCs w:val="28"/>
          <w:lang w:eastAsia="ru-RU"/>
        </w:rPr>
        <w:tab/>
      </w:r>
      <w:r w:rsidRPr="00FE0317">
        <w:rPr>
          <w:rFonts w:ascii="Times New Roman" w:eastAsia="Times New Roman" w:hAnsi="Times New Roman" w:cs="Times New Roman"/>
          <w:sz w:val="28"/>
          <w:szCs w:val="28"/>
          <w:lang w:eastAsia="ru-RU"/>
        </w:rPr>
        <w:tab/>
      </w:r>
      <w:r w:rsidRPr="00FE0317">
        <w:rPr>
          <w:rFonts w:ascii="Times New Roman" w:eastAsia="Times New Roman" w:hAnsi="Times New Roman" w:cs="Times New Roman"/>
          <w:sz w:val="28"/>
          <w:szCs w:val="28"/>
          <w:lang w:eastAsia="ru-RU"/>
        </w:rPr>
        <w:tab/>
      </w:r>
      <w:r w:rsidRPr="00FE0317">
        <w:rPr>
          <w:rFonts w:ascii="Times New Roman" w:eastAsia="Times New Roman" w:hAnsi="Times New Roman" w:cs="Times New Roman"/>
          <w:sz w:val="28"/>
          <w:szCs w:val="28"/>
          <w:lang w:eastAsia="ru-RU"/>
        </w:rPr>
        <w:tab/>
      </w:r>
      <w:r w:rsidRPr="00FE0317">
        <w:rPr>
          <w:rFonts w:ascii="Times New Roman" w:eastAsia="Times New Roman" w:hAnsi="Times New Roman" w:cs="Times New Roman"/>
          <w:sz w:val="28"/>
          <w:szCs w:val="28"/>
          <w:lang w:eastAsia="ru-RU"/>
        </w:rPr>
        <w:tab/>
      </w:r>
      <w:r w:rsidRPr="00FE0317">
        <w:rPr>
          <w:rFonts w:ascii="Times New Roman" w:eastAsia="Times New Roman" w:hAnsi="Times New Roman" w:cs="Times New Roman"/>
          <w:sz w:val="28"/>
          <w:szCs w:val="28"/>
          <w:lang w:eastAsia="ru-RU"/>
        </w:rPr>
        <w:tab/>
      </w:r>
      <w:r w:rsidRPr="00FE0317">
        <w:rPr>
          <w:rFonts w:ascii="Times New Roman" w:eastAsia="Times New Roman" w:hAnsi="Times New Roman" w:cs="Times New Roman"/>
          <w:sz w:val="28"/>
          <w:szCs w:val="28"/>
          <w:lang w:eastAsia="ru-RU"/>
        </w:rPr>
        <w:tab/>
      </w:r>
      <w:r w:rsidRPr="00FE0317">
        <w:rPr>
          <w:rFonts w:ascii="Times New Roman" w:eastAsia="Times New Roman" w:hAnsi="Times New Roman" w:cs="Times New Roman"/>
          <w:sz w:val="28"/>
          <w:szCs w:val="28"/>
          <w:lang w:eastAsia="ru-RU"/>
        </w:rPr>
        <w:tab/>
      </w:r>
      <w:r w:rsidRPr="00FE0317">
        <w:rPr>
          <w:rFonts w:ascii="Times New Roman" w:eastAsia="Times New Roman" w:hAnsi="Times New Roman" w:cs="Times New Roman"/>
          <w:sz w:val="28"/>
          <w:szCs w:val="28"/>
          <w:lang w:eastAsia="ru-RU"/>
        </w:rPr>
        <w:tab/>
        <w:t xml:space="preserve">          </w:t>
      </w:r>
    </w:p>
    <w:p w:rsidR="00FE0317" w:rsidRPr="00FE0317" w:rsidRDefault="00FE0317" w:rsidP="00FE0317">
      <w:pPr>
        <w:spacing w:after="0" w:line="240" w:lineRule="auto"/>
        <w:jc w:val="center"/>
        <w:rPr>
          <w:rFonts w:ascii="Times New Roman" w:eastAsia="Times New Roman" w:hAnsi="Times New Roman" w:cs="Times New Roman"/>
          <w:b/>
          <w:sz w:val="26"/>
          <w:szCs w:val="26"/>
          <w:lang w:eastAsia="ru-RU"/>
        </w:rPr>
      </w:pPr>
    </w:p>
    <w:p w:rsidR="00FE0317" w:rsidRPr="00FE0317" w:rsidRDefault="00FE0317" w:rsidP="00FE0317">
      <w:pPr>
        <w:jc w:val="right"/>
        <w:rPr>
          <w:rFonts w:ascii="Times New Roman" w:eastAsia="Calibri" w:hAnsi="Times New Roman" w:cs="Times New Roman"/>
          <w:sz w:val="28"/>
          <w:szCs w:val="28"/>
        </w:rPr>
      </w:pPr>
      <w:r w:rsidRPr="00FE0317">
        <w:rPr>
          <w:rFonts w:ascii="Times New Roman" w:eastAsia="Calibri" w:hAnsi="Times New Roman" w:cs="Times New Roman"/>
          <w:sz w:val="28"/>
          <w:szCs w:val="28"/>
        </w:rPr>
        <w:t>ПРОЕКТ</w:t>
      </w:r>
    </w:p>
    <w:p w:rsidR="00FE0317" w:rsidRPr="00FE0317" w:rsidRDefault="00FE0317" w:rsidP="00FE0317">
      <w:pPr>
        <w:jc w:val="center"/>
        <w:rPr>
          <w:rFonts w:ascii="Times New Roman" w:eastAsia="Calibri" w:hAnsi="Times New Roman" w:cs="Times New Roman"/>
          <w:b/>
          <w:sz w:val="28"/>
          <w:szCs w:val="28"/>
        </w:rPr>
      </w:pPr>
      <w:r w:rsidRPr="00FE0317">
        <w:rPr>
          <w:rFonts w:ascii="Times New Roman" w:eastAsia="Calibri" w:hAnsi="Times New Roman" w:cs="Times New Roman"/>
          <w:b/>
          <w:sz w:val="28"/>
          <w:szCs w:val="28"/>
        </w:rPr>
        <w:t>Российская Федерация</w:t>
      </w:r>
    </w:p>
    <w:p w:rsidR="00FE0317" w:rsidRPr="00FE0317" w:rsidRDefault="00FE0317" w:rsidP="00FE0317">
      <w:pPr>
        <w:jc w:val="center"/>
        <w:rPr>
          <w:rFonts w:ascii="Times New Roman" w:eastAsia="Calibri" w:hAnsi="Times New Roman" w:cs="Times New Roman"/>
          <w:b/>
          <w:sz w:val="28"/>
          <w:szCs w:val="28"/>
        </w:rPr>
      </w:pPr>
      <w:r w:rsidRPr="00FE0317">
        <w:rPr>
          <w:rFonts w:ascii="Times New Roman" w:eastAsia="Calibri" w:hAnsi="Times New Roman" w:cs="Times New Roman"/>
          <w:b/>
          <w:sz w:val="28"/>
          <w:szCs w:val="28"/>
        </w:rPr>
        <w:t>Федеральный закон</w:t>
      </w:r>
    </w:p>
    <w:p w:rsidR="00FE0317" w:rsidRPr="00FE0317" w:rsidRDefault="00FE0317" w:rsidP="00FE0317">
      <w:pPr>
        <w:spacing w:after="0" w:line="240" w:lineRule="auto"/>
        <w:jc w:val="center"/>
        <w:rPr>
          <w:rFonts w:ascii="Times New Roman" w:eastAsia="Calibri" w:hAnsi="Times New Roman" w:cs="Times New Roman"/>
          <w:b/>
          <w:bCs/>
          <w:sz w:val="28"/>
          <w:szCs w:val="28"/>
        </w:rPr>
      </w:pPr>
      <w:r w:rsidRPr="00FE0317">
        <w:rPr>
          <w:rFonts w:ascii="Times New Roman" w:eastAsia="Calibri" w:hAnsi="Times New Roman" w:cs="Times New Roman"/>
          <w:b/>
          <w:bCs/>
          <w:sz w:val="28"/>
          <w:szCs w:val="28"/>
        </w:rPr>
        <w:t>О внесении изменений в статьи 10.1 и 20</w:t>
      </w:r>
      <w:r w:rsidRPr="00FE0317">
        <w:rPr>
          <w:rFonts w:ascii="Times New Roman" w:eastAsia="Calibri" w:hAnsi="Times New Roman" w:cs="Times New Roman"/>
          <w:b/>
          <w:bCs/>
          <w:sz w:val="28"/>
          <w:szCs w:val="28"/>
        </w:rPr>
        <w:br/>
        <w:t>Федерального закона «Об аудиторской деятельности»</w:t>
      </w:r>
    </w:p>
    <w:p w:rsidR="00FE0317" w:rsidRPr="00FE0317" w:rsidRDefault="00FE0317" w:rsidP="00FE0317">
      <w:pPr>
        <w:spacing w:after="0" w:line="240" w:lineRule="auto"/>
        <w:jc w:val="center"/>
        <w:rPr>
          <w:rFonts w:ascii="Times New Roman" w:eastAsia="Calibri" w:hAnsi="Times New Roman" w:cs="Times New Roman"/>
          <w:b/>
          <w:bCs/>
          <w:sz w:val="28"/>
          <w:szCs w:val="28"/>
        </w:rPr>
      </w:pPr>
      <w:r w:rsidRPr="00FE0317">
        <w:rPr>
          <w:rFonts w:ascii="Times New Roman" w:eastAsia="Calibri" w:hAnsi="Times New Roman" w:cs="Times New Roman"/>
          <w:b/>
          <w:bCs/>
          <w:sz w:val="28"/>
          <w:szCs w:val="28"/>
        </w:rPr>
        <w:t>(в части осуществления внеплановых внешних проверок качества работы аудиторских организаций и применения мер воздействия)</w:t>
      </w:r>
    </w:p>
    <w:p w:rsidR="00FE0317" w:rsidRPr="00FE0317" w:rsidRDefault="00FE0317" w:rsidP="00FE0317">
      <w:pPr>
        <w:spacing w:after="0" w:line="240" w:lineRule="auto"/>
        <w:jc w:val="center"/>
        <w:rPr>
          <w:rFonts w:ascii="Times New Roman" w:eastAsia="Calibri" w:hAnsi="Times New Roman" w:cs="Times New Roman"/>
          <w:b/>
          <w:bCs/>
          <w:sz w:val="28"/>
          <w:szCs w:val="28"/>
        </w:rPr>
      </w:pPr>
    </w:p>
    <w:p w:rsidR="00FE0317" w:rsidRPr="00FE0317" w:rsidRDefault="00FE0317" w:rsidP="00FE0317">
      <w:pPr>
        <w:autoSpaceDE w:val="0"/>
        <w:autoSpaceDN w:val="0"/>
        <w:spacing w:before="120" w:after="0" w:line="240" w:lineRule="auto"/>
        <w:ind w:firstLine="709"/>
        <w:jc w:val="both"/>
        <w:rPr>
          <w:rFonts w:ascii="Times New Roman" w:eastAsia="Calibri" w:hAnsi="Times New Roman" w:cs="Times New Roman"/>
          <w:sz w:val="28"/>
          <w:szCs w:val="28"/>
        </w:rPr>
      </w:pPr>
      <w:r w:rsidRPr="00FE0317">
        <w:rPr>
          <w:rFonts w:ascii="Times New Roman" w:eastAsia="Calibri" w:hAnsi="Times New Roman" w:cs="Times New Roman"/>
          <w:sz w:val="28"/>
          <w:szCs w:val="28"/>
        </w:rPr>
        <w:t>Внести в Федеральный закон от 30 декабря 2008 года № 307-ФЗ «Об аудиторской деятельности» (Собрание законодательства Российской Федерации, 2009,</w:t>
      </w:r>
      <w:r>
        <w:rPr>
          <w:rFonts w:ascii="Times New Roman" w:eastAsia="Calibri" w:hAnsi="Times New Roman" w:cs="Times New Roman"/>
          <w:sz w:val="28"/>
          <w:szCs w:val="28"/>
        </w:rPr>
        <w:t xml:space="preserve"> </w:t>
      </w:r>
      <w:r w:rsidRPr="00FE031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FE0317">
        <w:rPr>
          <w:rFonts w:ascii="Times New Roman" w:eastAsia="Calibri" w:hAnsi="Times New Roman" w:cs="Times New Roman"/>
          <w:sz w:val="28"/>
          <w:szCs w:val="28"/>
        </w:rPr>
        <w:t>1, ст. 15; 2017, № 18, ст. 2673; 2018, № 18, ст. 2582) следующие изменения:</w:t>
      </w:r>
    </w:p>
    <w:p w:rsidR="00FE0317" w:rsidRPr="00FE0317" w:rsidRDefault="00FE0317" w:rsidP="00FE0317">
      <w:pPr>
        <w:numPr>
          <w:ilvl w:val="0"/>
          <w:numId w:val="2"/>
        </w:numPr>
        <w:autoSpaceDE w:val="0"/>
        <w:autoSpaceDN w:val="0"/>
        <w:spacing w:after="0" w:line="240" w:lineRule="auto"/>
        <w:jc w:val="both"/>
        <w:rPr>
          <w:rFonts w:ascii="Times New Roman" w:eastAsia="Calibri" w:hAnsi="Times New Roman" w:cs="Times New Roman"/>
          <w:sz w:val="28"/>
          <w:szCs w:val="28"/>
        </w:rPr>
      </w:pPr>
      <w:r w:rsidRPr="00FE0317">
        <w:rPr>
          <w:rFonts w:ascii="Times New Roman" w:eastAsia="Calibri" w:hAnsi="Times New Roman" w:cs="Times New Roman"/>
          <w:sz w:val="28"/>
          <w:szCs w:val="28"/>
        </w:rPr>
        <w:t>часть 4 статьи 10.1. дополнить пунктом 3 следующего содержания:</w:t>
      </w:r>
    </w:p>
    <w:p w:rsidR="00FE0317" w:rsidRPr="00FE0317" w:rsidRDefault="00FE0317" w:rsidP="00FE0317">
      <w:pPr>
        <w:autoSpaceDE w:val="0"/>
        <w:autoSpaceDN w:val="0"/>
        <w:spacing w:after="0" w:line="240" w:lineRule="auto"/>
        <w:ind w:firstLine="709"/>
        <w:jc w:val="both"/>
        <w:rPr>
          <w:rFonts w:ascii="Times New Roman" w:eastAsia="Calibri" w:hAnsi="Times New Roman" w:cs="Times New Roman"/>
          <w:sz w:val="28"/>
          <w:szCs w:val="28"/>
        </w:rPr>
      </w:pPr>
      <w:r w:rsidRPr="00FE0317">
        <w:rPr>
          <w:rFonts w:ascii="Times New Roman" w:eastAsia="Calibri" w:hAnsi="Times New Roman" w:cs="Times New Roman"/>
          <w:sz w:val="28"/>
          <w:szCs w:val="28"/>
        </w:rPr>
        <w:t xml:space="preserve">«3) истечение срока приостановления членства аудиторской организации </w:t>
      </w:r>
      <w:r w:rsidRPr="00FE0317">
        <w:rPr>
          <w:rFonts w:ascii="Times New Roman" w:eastAsia="Calibri" w:hAnsi="Times New Roman" w:cs="Times New Roman"/>
          <w:sz w:val="28"/>
          <w:szCs w:val="28"/>
        </w:rPr>
        <w:br/>
        <w:t>в саморегулируемой организации аудиторов</w:t>
      </w:r>
      <w:proofErr w:type="gramStart"/>
      <w:r w:rsidRPr="00FE0317">
        <w:rPr>
          <w:rFonts w:ascii="Times New Roman" w:eastAsia="Calibri" w:hAnsi="Times New Roman" w:cs="Times New Roman"/>
          <w:sz w:val="28"/>
          <w:szCs w:val="28"/>
        </w:rPr>
        <w:t>.»;</w:t>
      </w:r>
      <w:proofErr w:type="gramEnd"/>
    </w:p>
    <w:p w:rsidR="00FE0317" w:rsidRPr="00FE0317" w:rsidRDefault="00FE0317" w:rsidP="00FE0317">
      <w:pPr>
        <w:autoSpaceDE w:val="0"/>
        <w:autoSpaceDN w:val="0"/>
        <w:spacing w:after="0" w:line="240" w:lineRule="auto"/>
        <w:ind w:firstLine="709"/>
        <w:jc w:val="both"/>
        <w:rPr>
          <w:rFonts w:ascii="Times New Roman" w:eastAsia="Calibri" w:hAnsi="Times New Roman" w:cs="Times New Roman"/>
          <w:sz w:val="28"/>
          <w:szCs w:val="28"/>
        </w:rPr>
      </w:pPr>
      <w:r w:rsidRPr="00FE0317">
        <w:rPr>
          <w:rFonts w:ascii="Times New Roman" w:eastAsia="Calibri" w:hAnsi="Times New Roman" w:cs="Times New Roman"/>
          <w:sz w:val="28"/>
          <w:szCs w:val="28"/>
        </w:rPr>
        <w:t>2) пункт 5 части 6 статьи 20 изложить в следующей редакции:</w:t>
      </w:r>
    </w:p>
    <w:p w:rsidR="00FE0317" w:rsidRPr="00FE0317" w:rsidRDefault="00FE0317" w:rsidP="00FE0317">
      <w:pPr>
        <w:autoSpaceDE w:val="0"/>
        <w:autoSpaceDN w:val="0"/>
        <w:spacing w:after="0" w:line="240" w:lineRule="auto"/>
        <w:ind w:firstLine="709"/>
        <w:jc w:val="both"/>
        <w:rPr>
          <w:rFonts w:ascii="Times New Roman" w:eastAsia="Calibri" w:hAnsi="Times New Roman" w:cs="Times New Roman"/>
          <w:sz w:val="28"/>
          <w:szCs w:val="28"/>
        </w:rPr>
      </w:pPr>
      <w:r w:rsidRPr="00FE0317">
        <w:rPr>
          <w:rFonts w:ascii="Times New Roman" w:eastAsia="Calibri" w:hAnsi="Times New Roman" w:cs="Times New Roman"/>
          <w:sz w:val="28"/>
          <w:szCs w:val="28"/>
        </w:rPr>
        <w:t>«5) направить саморегулируемой организации аудиторов, членом которой является аудиторская организация, допустившая нарушение требований, установленных частью 6 статьи 1, частью 1 статьи 8, частью 2 статьи 10.1, пунктами 2.1 и 3 части 2</w:t>
      </w:r>
      <w:r w:rsidR="007147EA">
        <w:rPr>
          <w:rFonts w:ascii="Times New Roman" w:eastAsia="Calibri" w:hAnsi="Times New Roman" w:cs="Times New Roman"/>
          <w:sz w:val="28"/>
          <w:szCs w:val="28"/>
        </w:rPr>
        <w:t>,</w:t>
      </w:r>
      <w:r w:rsidRPr="00FE0317">
        <w:rPr>
          <w:rFonts w:ascii="Times New Roman" w:eastAsia="Calibri" w:hAnsi="Times New Roman" w:cs="Times New Roman"/>
          <w:sz w:val="28"/>
          <w:szCs w:val="28"/>
        </w:rPr>
        <w:t xml:space="preserve"> частью 3 статьи 13</w:t>
      </w:r>
      <w:r w:rsidR="007147EA">
        <w:rPr>
          <w:rFonts w:ascii="Times New Roman" w:eastAsia="Calibri" w:hAnsi="Times New Roman" w:cs="Times New Roman"/>
          <w:sz w:val="28"/>
          <w:szCs w:val="28"/>
        </w:rPr>
        <w:t xml:space="preserve"> и</w:t>
      </w:r>
      <w:r w:rsidRPr="00FE0317">
        <w:rPr>
          <w:rFonts w:ascii="Times New Roman" w:eastAsia="Calibri" w:hAnsi="Times New Roman" w:cs="Times New Roman"/>
          <w:sz w:val="28"/>
          <w:szCs w:val="28"/>
        </w:rPr>
        <w:t xml:space="preserve"> частью 4 статьи 20 настоящего Федерального закона, обязательное для исполнения предписание об исключении сведений об аудиторской организации из реестра аудиторов и аудиторских организаций.».</w:t>
      </w:r>
    </w:p>
    <w:p w:rsidR="00FE0317" w:rsidRPr="00FE0317" w:rsidRDefault="00FE0317" w:rsidP="00FE0317">
      <w:pPr>
        <w:spacing w:after="0" w:line="240" w:lineRule="auto"/>
        <w:ind w:firstLine="709"/>
        <w:jc w:val="both"/>
        <w:rPr>
          <w:rFonts w:ascii="Times New Roman" w:eastAsia="Calibri" w:hAnsi="Times New Roman" w:cs="Times New Roman"/>
          <w:sz w:val="28"/>
          <w:szCs w:val="28"/>
        </w:rPr>
      </w:pPr>
    </w:p>
    <w:p w:rsidR="00FE0317" w:rsidRPr="00FE0317" w:rsidRDefault="00FE0317" w:rsidP="00FE0317">
      <w:pPr>
        <w:spacing w:after="0" w:line="240" w:lineRule="auto"/>
        <w:ind w:firstLine="709"/>
        <w:jc w:val="both"/>
        <w:rPr>
          <w:rFonts w:ascii="Times New Roman" w:eastAsia="Calibri" w:hAnsi="Times New Roman" w:cs="Times New Roman"/>
          <w:sz w:val="28"/>
          <w:szCs w:val="28"/>
        </w:rPr>
      </w:pPr>
    </w:p>
    <w:p w:rsidR="00FE0317" w:rsidRPr="00FE0317" w:rsidRDefault="00FE0317" w:rsidP="00FE0317">
      <w:pPr>
        <w:widowControl w:val="0"/>
        <w:spacing w:after="0" w:line="698" w:lineRule="exact"/>
        <w:ind w:left="20" w:right="300"/>
        <w:jc w:val="both"/>
        <w:rPr>
          <w:color w:val="000000"/>
          <w:sz w:val="28"/>
          <w:szCs w:val="28"/>
          <w:shd w:val="clear" w:color="auto" w:fill="FFFFFF"/>
        </w:rPr>
      </w:pPr>
      <w:r w:rsidRPr="00FE0317">
        <w:rPr>
          <w:rFonts w:ascii="Times New Roman" w:hAnsi="Times New Roman"/>
          <w:color w:val="000000"/>
          <w:sz w:val="28"/>
          <w:szCs w:val="28"/>
          <w:shd w:val="clear" w:color="auto" w:fill="FFFFFF"/>
        </w:rPr>
        <w:t>Президент</w:t>
      </w:r>
    </w:p>
    <w:p w:rsidR="00FE0317" w:rsidRPr="00FE0317" w:rsidRDefault="00FE0317" w:rsidP="00FE0317">
      <w:pPr>
        <w:widowControl w:val="0"/>
        <w:spacing w:after="0" w:line="240" w:lineRule="auto"/>
        <w:ind w:left="20" w:right="300"/>
        <w:jc w:val="both"/>
        <w:rPr>
          <w:rFonts w:ascii="Times New Roman" w:hAnsi="Times New Roman"/>
          <w:color w:val="000000"/>
          <w:sz w:val="28"/>
          <w:szCs w:val="28"/>
          <w:shd w:val="clear" w:color="auto" w:fill="FFFFFF"/>
        </w:rPr>
      </w:pPr>
      <w:r w:rsidRPr="00FE0317">
        <w:rPr>
          <w:rFonts w:ascii="Times New Roman" w:hAnsi="Times New Roman"/>
          <w:color w:val="000000"/>
          <w:sz w:val="28"/>
          <w:szCs w:val="28"/>
          <w:shd w:val="clear" w:color="auto" w:fill="FFFFFF"/>
        </w:rPr>
        <w:t>Российской Федерации</w:t>
      </w:r>
    </w:p>
    <w:p w:rsidR="00FE0317" w:rsidRPr="00FE0317" w:rsidRDefault="00FE0317" w:rsidP="00FE0317"/>
    <w:p w:rsidR="00FE0317" w:rsidRPr="00FE0317" w:rsidRDefault="00FE0317" w:rsidP="00FE0317">
      <w:pPr>
        <w:spacing w:after="0" w:line="240" w:lineRule="auto"/>
        <w:jc w:val="center"/>
        <w:rPr>
          <w:rFonts w:ascii="Times New Roman" w:eastAsia="Times New Roman" w:hAnsi="Times New Roman" w:cs="Times New Roman"/>
          <w:b/>
          <w:sz w:val="28"/>
          <w:szCs w:val="28"/>
          <w:lang w:eastAsia="ru-RU"/>
        </w:rPr>
      </w:pPr>
    </w:p>
    <w:p w:rsidR="00AB07F9" w:rsidRDefault="00AB07F9"/>
    <w:p w:rsidR="00FE0317" w:rsidRDefault="00FE0317"/>
    <w:p w:rsidR="00FE0317" w:rsidRDefault="00FE0317"/>
    <w:p w:rsidR="00FE0317" w:rsidRDefault="00FE0317"/>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FE0317" w:rsidRPr="00FE0317" w:rsidTr="001B2E52">
        <w:trPr>
          <w:trHeight w:val="1127"/>
        </w:trPr>
        <w:tc>
          <w:tcPr>
            <w:tcW w:w="5121" w:type="dxa"/>
          </w:tcPr>
          <w:p w:rsidR="00FE0317" w:rsidRPr="00FE0317" w:rsidRDefault="00FE0317" w:rsidP="001B2E52">
            <w:pPr>
              <w:jc w:val="both"/>
              <w:rPr>
                <w:rFonts w:ascii="Times New Roman" w:eastAsia="Times New Roman" w:hAnsi="Times New Roman" w:cs="Times New Roman"/>
                <w:sz w:val="28"/>
                <w:szCs w:val="20"/>
                <w:lang w:eastAsia="ru-RU"/>
              </w:rPr>
            </w:pPr>
            <w:r w:rsidRPr="00FE0317">
              <w:rPr>
                <w:rFonts w:ascii="Times New Roman" w:eastAsia="Times New Roman" w:hAnsi="Times New Roman" w:cs="Times New Roman"/>
                <w:sz w:val="28"/>
                <w:szCs w:val="20"/>
                <w:lang w:eastAsia="ru-RU"/>
              </w:rPr>
              <w:lastRenderedPageBreak/>
              <w:t xml:space="preserve">Приложение № </w:t>
            </w:r>
            <w:r>
              <w:rPr>
                <w:rFonts w:ascii="Times New Roman" w:eastAsia="Times New Roman" w:hAnsi="Times New Roman" w:cs="Times New Roman"/>
                <w:sz w:val="28"/>
                <w:szCs w:val="20"/>
                <w:lang w:eastAsia="ru-RU"/>
              </w:rPr>
              <w:t>5</w:t>
            </w:r>
            <w:r w:rsidRPr="00FE0317">
              <w:rPr>
                <w:rFonts w:ascii="Times New Roman" w:eastAsia="Times New Roman" w:hAnsi="Times New Roman" w:cs="Times New Roman"/>
                <w:sz w:val="28"/>
                <w:szCs w:val="20"/>
                <w:lang w:eastAsia="ru-RU"/>
              </w:rPr>
              <w:t xml:space="preserve"> к протоколу заседания</w:t>
            </w:r>
          </w:p>
          <w:p w:rsidR="00FE0317" w:rsidRPr="00FE0317" w:rsidRDefault="00FE0317" w:rsidP="001B2E52">
            <w:pPr>
              <w:jc w:val="both"/>
              <w:rPr>
                <w:rFonts w:ascii="Times New Roman" w:eastAsia="Times New Roman" w:hAnsi="Times New Roman" w:cs="Times New Roman"/>
                <w:sz w:val="28"/>
                <w:szCs w:val="20"/>
                <w:lang w:eastAsia="ru-RU"/>
              </w:rPr>
            </w:pPr>
            <w:r w:rsidRPr="00FE0317">
              <w:rPr>
                <w:rFonts w:ascii="Times New Roman" w:eastAsia="Times New Roman" w:hAnsi="Times New Roman" w:cs="Times New Roman"/>
                <w:sz w:val="28"/>
                <w:szCs w:val="20"/>
                <w:lang w:eastAsia="ru-RU"/>
              </w:rPr>
              <w:t>Рабочего органа Совета по аудиторской деятельности от 5 февраля 2019 г. № 84</w:t>
            </w:r>
          </w:p>
        </w:tc>
      </w:tr>
    </w:tbl>
    <w:p w:rsidR="00FE0317" w:rsidRDefault="00FE0317"/>
    <w:p w:rsidR="00FE0317" w:rsidRDefault="00FE0317"/>
    <w:p w:rsidR="00FE0317" w:rsidRDefault="00FE0317"/>
    <w:p w:rsidR="00FE0317" w:rsidRPr="00FE0317" w:rsidRDefault="00FE0317" w:rsidP="00FE0317">
      <w:pPr>
        <w:jc w:val="right"/>
        <w:rPr>
          <w:rFonts w:ascii="Times New Roman" w:eastAsia="Calibri" w:hAnsi="Times New Roman" w:cs="Times New Roman"/>
          <w:sz w:val="28"/>
          <w:szCs w:val="28"/>
        </w:rPr>
      </w:pPr>
      <w:r w:rsidRPr="00FE0317">
        <w:rPr>
          <w:rFonts w:ascii="Times New Roman" w:eastAsia="Calibri" w:hAnsi="Times New Roman" w:cs="Times New Roman"/>
          <w:sz w:val="28"/>
          <w:szCs w:val="28"/>
        </w:rPr>
        <w:t>ПРОЕКТ</w:t>
      </w:r>
    </w:p>
    <w:p w:rsidR="00FE0317" w:rsidRDefault="00FE0317" w:rsidP="0020191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FE0317" w:rsidRDefault="00FE0317" w:rsidP="0020191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E0317" w:rsidRDefault="00FE0317" w:rsidP="00FE0317">
      <w:pPr>
        <w:autoSpaceDE w:val="0"/>
        <w:autoSpaceDN w:val="0"/>
        <w:adjustRightInd w:val="0"/>
        <w:spacing w:after="0" w:line="360" w:lineRule="atLeast"/>
        <w:jc w:val="center"/>
        <w:rPr>
          <w:rFonts w:ascii="Times New Roman" w:hAnsi="Times New Roman" w:cs="Times New Roman"/>
          <w:b/>
          <w:sz w:val="28"/>
          <w:szCs w:val="28"/>
        </w:rPr>
      </w:pPr>
    </w:p>
    <w:p w:rsidR="00FE0317" w:rsidRDefault="00FE0317" w:rsidP="00FE0317">
      <w:pPr>
        <w:spacing w:after="0" w:line="360" w:lineRule="atLeast"/>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FE0317" w:rsidRPr="00C16A83" w:rsidRDefault="00FE0317" w:rsidP="00FE0317">
      <w:pPr>
        <w:spacing w:after="0" w:line="360" w:lineRule="atLeast"/>
        <w:jc w:val="center"/>
        <w:rPr>
          <w:rFonts w:ascii="Times New Roman" w:hAnsi="Times New Roman" w:cs="Times New Roman"/>
          <w:b/>
          <w:sz w:val="28"/>
          <w:szCs w:val="28"/>
        </w:rPr>
      </w:pPr>
    </w:p>
    <w:p w:rsidR="00FE0317" w:rsidRPr="00C16A83" w:rsidRDefault="00FE0317" w:rsidP="00201912">
      <w:pPr>
        <w:spacing w:after="0" w:line="240" w:lineRule="auto"/>
        <w:ind w:firstLine="708"/>
        <w:contextualSpacing/>
        <w:jc w:val="both"/>
        <w:rPr>
          <w:rFonts w:ascii="Times New Roman" w:eastAsia="Times New Roman" w:hAnsi="Times New Roman" w:cs="Times New Roman"/>
          <w:sz w:val="28"/>
          <w:szCs w:val="28"/>
          <w:lang w:eastAsia="ru-RU"/>
        </w:rPr>
      </w:pPr>
      <w:r w:rsidRPr="00C16A83">
        <w:rPr>
          <w:rFonts w:ascii="Times New Roman" w:eastAsia="Times New Roman" w:hAnsi="Times New Roman" w:cs="Times New Roman"/>
          <w:sz w:val="28"/>
          <w:szCs w:val="28"/>
          <w:lang w:eastAsia="ru-RU"/>
        </w:rPr>
        <w:t>1. </w:t>
      </w:r>
      <w:proofErr w:type="gramStart"/>
      <w:r w:rsidRPr="00B01601">
        <w:rPr>
          <w:rFonts w:ascii="Times New Roman" w:eastAsia="Times New Roman" w:hAnsi="Times New Roman" w:cs="Times New Roman"/>
          <w:sz w:val="28"/>
          <w:szCs w:val="28"/>
          <w:lang w:eastAsia="ru-RU"/>
        </w:rPr>
        <w:t xml:space="preserve">Настоящие Методические рекомендации разработаны в целях повышения эффективности </w:t>
      </w:r>
      <w:r w:rsidRPr="00C16A83">
        <w:rPr>
          <w:rFonts w:ascii="Times New Roman" w:eastAsia="Calibri" w:hAnsi="Times New Roman" w:cs="Times New Roman"/>
          <w:sz w:val="28"/>
          <w:szCs w:val="28"/>
        </w:rPr>
        <w:t xml:space="preserve">организации </w:t>
      </w:r>
      <w:r w:rsidRPr="00B01601">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B01601">
        <w:rPr>
          <w:rFonts w:ascii="Times New Roman" w:eastAsia="Calibri" w:hAnsi="Times New Roman" w:cs="Times New Roman"/>
          <w:sz w:val="28"/>
          <w:szCs w:val="28"/>
        </w:rPr>
        <w:t>осуществления саморегулируем</w:t>
      </w:r>
      <w:r w:rsidRPr="00C16A83">
        <w:rPr>
          <w:rFonts w:ascii="Times New Roman" w:eastAsia="Calibri" w:hAnsi="Times New Roman" w:cs="Times New Roman"/>
          <w:sz w:val="28"/>
          <w:szCs w:val="28"/>
        </w:rPr>
        <w:t>ыми</w:t>
      </w:r>
      <w:r w:rsidRPr="00B01601">
        <w:rPr>
          <w:rFonts w:ascii="Times New Roman" w:eastAsia="Calibri" w:hAnsi="Times New Roman" w:cs="Times New Roman"/>
          <w:sz w:val="28"/>
          <w:szCs w:val="28"/>
        </w:rPr>
        <w:t xml:space="preserve"> организаци</w:t>
      </w:r>
      <w:r w:rsidRPr="00C16A83">
        <w:rPr>
          <w:rFonts w:ascii="Times New Roman" w:eastAsia="Calibri" w:hAnsi="Times New Roman" w:cs="Times New Roman"/>
          <w:sz w:val="28"/>
          <w:szCs w:val="28"/>
        </w:rPr>
        <w:t>ями</w:t>
      </w:r>
      <w:r w:rsidRPr="00B01601">
        <w:rPr>
          <w:rFonts w:ascii="Times New Roman" w:eastAsia="Calibri" w:hAnsi="Times New Roman" w:cs="Times New Roman"/>
          <w:sz w:val="28"/>
          <w:szCs w:val="28"/>
        </w:rPr>
        <w:t xml:space="preserve"> аудиторов и Федеральным казначейством</w:t>
      </w:r>
      <w:r>
        <w:rPr>
          <w:rFonts w:ascii="Times New Roman" w:eastAsia="Calibri" w:hAnsi="Times New Roman" w:cs="Times New Roman"/>
          <w:sz w:val="28"/>
          <w:szCs w:val="28"/>
        </w:rPr>
        <w:t xml:space="preserve"> (далее вместе – субъекты контроля)</w:t>
      </w:r>
      <w:r w:rsidRPr="00B01601">
        <w:rPr>
          <w:rFonts w:ascii="Times New Roman" w:eastAsia="Calibri" w:hAnsi="Times New Roman" w:cs="Times New Roman"/>
          <w:sz w:val="28"/>
          <w:szCs w:val="28"/>
        </w:rPr>
        <w:t xml:space="preserve"> контроля </w:t>
      </w:r>
      <w:r w:rsidRPr="00C16A83">
        <w:rPr>
          <w:rFonts w:ascii="Times New Roman" w:eastAsia="Calibri" w:hAnsi="Times New Roman" w:cs="Times New Roman"/>
          <w:sz w:val="28"/>
          <w:szCs w:val="28"/>
        </w:rPr>
        <w:t>соблюдения аудиторскими организациями и индивидуальными аудиторами (далее</w:t>
      </w:r>
      <w:r>
        <w:rPr>
          <w:rFonts w:ascii="Times New Roman" w:eastAsia="Calibri" w:hAnsi="Times New Roman" w:cs="Times New Roman"/>
          <w:sz w:val="28"/>
          <w:szCs w:val="28"/>
        </w:rPr>
        <w:t xml:space="preserve"> вместе</w:t>
      </w:r>
      <w:r w:rsidRPr="00C16A83">
        <w:rPr>
          <w:rFonts w:ascii="Times New Roman" w:eastAsia="Calibri" w:hAnsi="Times New Roman" w:cs="Times New Roman"/>
          <w:sz w:val="28"/>
          <w:szCs w:val="28"/>
        </w:rPr>
        <w:t xml:space="preserve"> – </w:t>
      </w:r>
      <w:r w:rsidRPr="00C16A83">
        <w:rPr>
          <w:rFonts w:ascii="Times New Roman" w:eastAsia="Times New Roman" w:hAnsi="Times New Roman" w:cs="Times New Roman"/>
          <w:sz w:val="28"/>
          <w:szCs w:val="28"/>
          <w:lang w:eastAsia="ru-RU"/>
        </w:rPr>
        <w:t>аудиторы</w:t>
      </w:r>
      <w:r w:rsidRPr="00C16A83">
        <w:rPr>
          <w:rFonts w:ascii="Times New Roman" w:eastAsia="Calibri" w:hAnsi="Times New Roman" w:cs="Times New Roman"/>
          <w:sz w:val="28"/>
          <w:szCs w:val="28"/>
        </w:rPr>
        <w:t>) требований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w:t>
      </w:r>
      <w:r>
        <w:rPr>
          <w:rFonts w:ascii="Times New Roman" w:eastAsia="Calibri" w:hAnsi="Times New Roman" w:cs="Times New Roman"/>
          <w:sz w:val="28"/>
          <w:szCs w:val="28"/>
        </w:rPr>
        <w:t xml:space="preserve"> </w:t>
      </w:r>
      <w:r w:rsidRPr="00C16A83">
        <w:rPr>
          <w:rFonts w:ascii="Times New Roman" w:eastAsia="Calibri" w:hAnsi="Times New Roman" w:cs="Times New Roman"/>
          <w:sz w:val="28"/>
          <w:szCs w:val="28"/>
        </w:rPr>
        <w:t>– ПОДФТ и ФРОМУ).</w:t>
      </w:r>
      <w:proofErr w:type="gramEnd"/>
    </w:p>
    <w:p w:rsidR="00FE0317" w:rsidRPr="00B01601" w:rsidRDefault="00FE0317" w:rsidP="00201912">
      <w:pPr>
        <w:spacing w:after="0" w:line="240" w:lineRule="auto"/>
        <w:ind w:firstLine="708"/>
        <w:contextualSpacing/>
        <w:jc w:val="both"/>
        <w:rPr>
          <w:rFonts w:ascii="Times New Roman" w:eastAsia="Times New Roman" w:hAnsi="Times New Roman" w:cs="Times New Roman"/>
          <w:sz w:val="28"/>
          <w:szCs w:val="28"/>
          <w:lang w:eastAsia="ru-RU"/>
        </w:rPr>
      </w:pPr>
      <w:r w:rsidRPr="00C16A83">
        <w:rPr>
          <w:rFonts w:ascii="Times New Roman" w:eastAsia="Times New Roman" w:hAnsi="Times New Roman" w:cs="Times New Roman"/>
          <w:sz w:val="28"/>
          <w:szCs w:val="28"/>
          <w:lang w:eastAsia="ru-RU"/>
        </w:rPr>
        <w:t>2. </w:t>
      </w:r>
      <w:r w:rsidRPr="00B01601">
        <w:rPr>
          <w:rFonts w:ascii="Times New Roman" w:eastAsia="Times New Roman" w:hAnsi="Times New Roman" w:cs="Times New Roman"/>
          <w:sz w:val="28"/>
          <w:szCs w:val="28"/>
          <w:lang w:eastAsia="ru-RU"/>
        </w:rPr>
        <w:t xml:space="preserve">Настоящие Методические рекомендации разработаны </w:t>
      </w:r>
      <w:r w:rsidRPr="00C16A83">
        <w:rPr>
          <w:rFonts w:ascii="Times New Roman" w:eastAsia="Times New Roman" w:hAnsi="Times New Roman" w:cs="Times New Roman"/>
          <w:sz w:val="28"/>
          <w:szCs w:val="28"/>
          <w:lang w:eastAsia="ru-RU"/>
        </w:rPr>
        <w:t>с учетом требований</w:t>
      </w:r>
      <w:r w:rsidRPr="00B01601">
        <w:rPr>
          <w:rFonts w:ascii="Times New Roman" w:eastAsia="Times New Roman" w:hAnsi="Times New Roman" w:cs="Times New Roman"/>
          <w:sz w:val="28"/>
          <w:szCs w:val="28"/>
          <w:lang w:eastAsia="ru-RU"/>
        </w:rPr>
        <w:t>:</w:t>
      </w:r>
    </w:p>
    <w:p w:rsidR="00FE0317" w:rsidRPr="00B01601" w:rsidRDefault="00FE0317" w:rsidP="00201912">
      <w:pPr>
        <w:spacing w:after="0" w:line="240" w:lineRule="auto"/>
        <w:ind w:firstLine="709"/>
        <w:contextualSpacing/>
        <w:jc w:val="both"/>
        <w:rPr>
          <w:rFonts w:ascii="Times New Roman" w:eastAsia="Times New Roman" w:hAnsi="Times New Roman" w:cs="Times New Roman"/>
          <w:sz w:val="28"/>
          <w:szCs w:val="28"/>
          <w:lang w:eastAsia="ru-RU"/>
        </w:rPr>
      </w:pPr>
      <w:r w:rsidRPr="00B01601">
        <w:rPr>
          <w:rFonts w:ascii="Times New Roman" w:eastAsia="Times New Roman" w:hAnsi="Times New Roman" w:cs="Times New Roman"/>
          <w:sz w:val="28"/>
          <w:szCs w:val="28"/>
          <w:lang w:eastAsia="ru-RU"/>
        </w:rPr>
        <w:t>Федеральн</w:t>
      </w:r>
      <w:r w:rsidRPr="00C16A83">
        <w:rPr>
          <w:rFonts w:ascii="Times New Roman" w:eastAsia="Times New Roman" w:hAnsi="Times New Roman" w:cs="Times New Roman"/>
          <w:sz w:val="28"/>
          <w:szCs w:val="28"/>
          <w:lang w:eastAsia="ru-RU"/>
        </w:rPr>
        <w:t>ого</w:t>
      </w:r>
      <w:r w:rsidRPr="00B01601">
        <w:rPr>
          <w:rFonts w:ascii="Times New Roman" w:eastAsia="Times New Roman" w:hAnsi="Times New Roman" w:cs="Times New Roman"/>
          <w:sz w:val="28"/>
          <w:szCs w:val="28"/>
          <w:lang w:eastAsia="ru-RU"/>
        </w:rPr>
        <w:t xml:space="preserve"> закон</w:t>
      </w:r>
      <w:r w:rsidRPr="00C16A83">
        <w:rPr>
          <w:rFonts w:ascii="Times New Roman" w:eastAsia="Times New Roman" w:hAnsi="Times New Roman" w:cs="Times New Roman"/>
          <w:sz w:val="28"/>
          <w:szCs w:val="28"/>
          <w:lang w:eastAsia="ru-RU"/>
        </w:rPr>
        <w:t>а от 7 августа 2001 г. № 115-ФЗ</w:t>
      </w:r>
      <w:r>
        <w:rPr>
          <w:rFonts w:ascii="Times New Roman" w:eastAsia="Times New Roman" w:hAnsi="Times New Roman" w:cs="Times New Roman"/>
          <w:sz w:val="28"/>
          <w:szCs w:val="28"/>
          <w:lang w:eastAsia="ru-RU"/>
        </w:rPr>
        <w:t xml:space="preserve"> </w:t>
      </w:r>
      <w:r w:rsidRPr="00B01601">
        <w:rPr>
          <w:rFonts w:ascii="Times New Roman" w:eastAsia="Times New Roman" w:hAnsi="Times New Roman" w:cs="Times New Roman"/>
          <w:sz w:val="28"/>
          <w:szCs w:val="28"/>
          <w:lang w:eastAsia="ru-RU"/>
        </w:rPr>
        <w:t>«О противодействии легализации (отмыванию) доходов, полученных преступным путем, и финансированию терроризма» (далее </w:t>
      </w:r>
      <w:r w:rsidRPr="00C16A83">
        <w:rPr>
          <w:rFonts w:ascii="Times New Roman" w:eastAsia="Times New Roman" w:hAnsi="Times New Roman" w:cs="Times New Roman"/>
          <w:sz w:val="28"/>
          <w:szCs w:val="28"/>
          <w:lang w:eastAsia="ru-RU"/>
        </w:rPr>
        <w:t>–</w:t>
      </w:r>
      <w:r w:rsidRPr="00B01601">
        <w:rPr>
          <w:rFonts w:ascii="Times New Roman" w:eastAsia="Times New Roman" w:hAnsi="Times New Roman" w:cs="Times New Roman"/>
          <w:sz w:val="28"/>
          <w:szCs w:val="28"/>
          <w:lang w:eastAsia="ru-RU"/>
        </w:rPr>
        <w:t xml:space="preserve"> Федеральный закон № 115-ФЗ); </w:t>
      </w:r>
    </w:p>
    <w:p w:rsidR="00FE0317" w:rsidRPr="00B01601" w:rsidRDefault="00FE0317" w:rsidP="00201912">
      <w:pPr>
        <w:spacing w:after="0" w:line="240" w:lineRule="auto"/>
        <w:ind w:firstLine="709"/>
        <w:contextualSpacing/>
        <w:jc w:val="both"/>
        <w:rPr>
          <w:rFonts w:ascii="Times New Roman" w:eastAsia="Times New Roman" w:hAnsi="Times New Roman" w:cs="Times New Roman"/>
          <w:sz w:val="28"/>
          <w:szCs w:val="28"/>
          <w:lang w:eastAsia="ru-RU"/>
        </w:rPr>
      </w:pPr>
      <w:r w:rsidRPr="00B01601">
        <w:rPr>
          <w:rFonts w:ascii="Times New Roman" w:eastAsia="Times New Roman" w:hAnsi="Times New Roman" w:cs="Times New Roman"/>
          <w:sz w:val="28"/>
          <w:szCs w:val="28"/>
          <w:lang w:eastAsia="ru-RU"/>
        </w:rPr>
        <w:t>Федеральн</w:t>
      </w:r>
      <w:r w:rsidRPr="00C16A83">
        <w:rPr>
          <w:rFonts w:ascii="Times New Roman" w:eastAsia="Times New Roman" w:hAnsi="Times New Roman" w:cs="Times New Roman"/>
          <w:sz w:val="28"/>
          <w:szCs w:val="28"/>
          <w:lang w:eastAsia="ru-RU"/>
        </w:rPr>
        <w:t>ого закона</w:t>
      </w:r>
      <w:r w:rsidRPr="00B01601">
        <w:rPr>
          <w:rFonts w:ascii="Times New Roman" w:eastAsia="Times New Roman" w:hAnsi="Times New Roman" w:cs="Times New Roman"/>
          <w:sz w:val="28"/>
          <w:szCs w:val="28"/>
          <w:lang w:eastAsia="ru-RU"/>
        </w:rPr>
        <w:t xml:space="preserve"> </w:t>
      </w:r>
      <w:r w:rsidRPr="00C16A83">
        <w:rPr>
          <w:rFonts w:ascii="Times New Roman" w:eastAsia="Times New Roman" w:hAnsi="Times New Roman" w:cs="Times New Roman"/>
          <w:sz w:val="28"/>
          <w:szCs w:val="28"/>
          <w:lang w:eastAsia="ru-RU"/>
        </w:rPr>
        <w:t>от 30 декабря 2008 г. № 307-ФЗ</w:t>
      </w:r>
      <w:r>
        <w:rPr>
          <w:rFonts w:ascii="Times New Roman" w:eastAsia="Times New Roman" w:hAnsi="Times New Roman" w:cs="Times New Roman"/>
          <w:sz w:val="28"/>
          <w:szCs w:val="28"/>
          <w:lang w:eastAsia="ru-RU"/>
        </w:rPr>
        <w:t xml:space="preserve"> </w:t>
      </w:r>
      <w:r w:rsidRPr="00B01601">
        <w:rPr>
          <w:rFonts w:ascii="Times New Roman" w:eastAsia="Times New Roman" w:hAnsi="Times New Roman" w:cs="Times New Roman"/>
          <w:sz w:val="28"/>
          <w:szCs w:val="28"/>
          <w:lang w:eastAsia="ru-RU"/>
        </w:rPr>
        <w:t>«Об аудиторской деятельности»</w:t>
      </w:r>
      <w:r w:rsidRPr="00C16A83">
        <w:rPr>
          <w:rFonts w:ascii="Times New Roman" w:eastAsia="Times New Roman" w:hAnsi="Times New Roman" w:cs="Times New Roman"/>
          <w:sz w:val="28"/>
          <w:szCs w:val="28"/>
          <w:lang w:eastAsia="ru-RU"/>
        </w:rPr>
        <w:t xml:space="preserve"> (далее – Федеральный закон</w:t>
      </w:r>
      <w:r>
        <w:rPr>
          <w:rFonts w:ascii="Times New Roman" w:eastAsia="Times New Roman" w:hAnsi="Times New Roman" w:cs="Times New Roman"/>
          <w:sz w:val="28"/>
          <w:szCs w:val="28"/>
          <w:lang w:eastAsia="ru-RU"/>
        </w:rPr>
        <w:t xml:space="preserve"> </w:t>
      </w:r>
      <w:r w:rsidRPr="00C16A83">
        <w:rPr>
          <w:rFonts w:ascii="Times New Roman" w:eastAsia="Times New Roman" w:hAnsi="Times New Roman" w:cs="Times New Roman"/>
          <w:sz w:val="28"/>
          <w:szCs w:val="28"/>
          <w:lang w:eastAsia="ru-RU"/>
        </w:rPr>
        <w:t>«Об аудиторской деятельности»)</w:t>
      </w:r>
      <w:r w:rsidRPr="00B01601">
        <w:rPr>
          <w:rFonts w:ascii="Times New Roman" w:eastAsia="Times New Roman" w:hAnsi="Times New Roman" w:cs="Times New Roman"/>
          <w:sz w:val="28"/>
          <w:szCs w:val="28"/>
          <w:lang w:eastAsia="ru-RU"/>
        </w:rPr>
        <w:t>;</w:t>
      </w:r>
    </w:p>
    <w:p w:rsidR="00FE0317" w:rsidRDefault="00FE0317" w:rsidP="00201912">
      <w:pPr>
        <w:spacing w:after="0" w:line="240" w:lineRule="auto"/>
        <w:ind w:firstLine="709"/>
        <w:contextualSpacing/>
        <w:jc w:val="both"/>
        <w:rPr>
          <w:rFonts w:ascii="Times New Roman" w:eastAsia="Calibri" w:hAnsi="Times New Roman" w:cs="Times New Roman"/>
          <w:sz w:val="28"/>
          <w:szCs w:val="28"/>
        </w:rPr>
      </w:pPr>
      <w:r w:rsidRPr="00B01601">
        <w:rPr>
          <w:rFonts w:ascii="Times New Roman" w:eastAsia="Calibri" w:hAnsi="Times New Roman" w:cs="Times New Roman"/>
          <w:bCs/>
          <w:sz w:val="28"/>
          <w:szCs w:val="28"/>
        </w:rPr>
        <w:t>международны</w:t>
      </w:r>
      <w:r w:rsidRPr="00C16A83">
        <w:rPr>
          <w:rFonts w:ascii="Times New Roman" w:eastAsia="Calibri" w:hAnsi="Times New Roman" w:cs="Times New Roman"/>
          <w:bCs/>
          <w:sz w:val="28"/>
          <w:szCs w:val="28"/>
        </w:rPr>
        <w:t>х</w:t>
      </w:r>
      <w:r w:rsidRPr="00B01601">
        <w:rPr>
          <w:rFonts w:ascii="Times New Roman" w:eastAsia="Calibri" w:hAnsi="Times New Roman" w:cs="Times New Roman"/>
          <w:bCs/>
          <w:sz w:val="28"/>
          <w:szCs w:val="28"/>
        </w:rPr>
        <w:t xml:space="preserve"> стандарт</w:t>
      </w:r>
      <w:r w:rsidRPr="00C16A83">
        <w:rPr>
          <w:rFonts w:ascii="Times New Roman" w:eastAsia="Calibri" w:hAnsi="Times New Roman" w:cs="Times New Roman"/>
          <w:bCs/>
          <w:sz w:val="28"/>
          <w:szCs w:val="28"/>
        </w:rPr>
        <w:t>ов</w:t>
      </w:r>
      <w:r w:rsidRPr="00B01601">
        <w:rPr>
          <w:rFonts w:ascii="Times New Roman" w:eastAsia="Calibri" w:hAnsi="Times New Roman" w:cs="Times New Roman"/>
          <w:bCs/>
          <w:sz w:val="28"/>
          <w:szCs w:val="28"/>
        </w:rPr>
        <w:t xml:space="preserve"> противодействия отмыванию денег, финансированию терроризма и финансированию </w:t>
      </w:r>
      <w:proofErr w:type="gramStart"/>
      <w:r w:rsidRPr="00B01601">
        <w:rPr>
          <w:rFonts w:ascii="Times New Roman" w:eastAsia="Calibri" w:hAnsi="Times New Roman" w:cs="Times New Roman"/>
          <w:bCs/>
          <w:sz w:val="28"/>
          <w:szCs w:val="28"/>
        </w:rPr>
        <w:t>распространения оружия массового уничтожения Группы разработки финансовых мер борьбы</w:t>
      </w:r>
      <w:proofErr w:type="gramEnd"/>
      <w:r w:rsidRPr="00B01601">
        <w:rPr>
          <w:rFonts w:ascii="Times New Roman" w:eastAsia="Calibri" w:hAnsi="Times New Roman" w:cs="Times New Roman"/>
          <w:bCs/>
          <w:sz w:val="28"/>
          <w:szCs w:val="28"/>
        </w:rPr>
        <w:t xml:space="preserve"> </w:t>
      </w:r>
      <w:r w:rsidRPr="00C16A83">
        <w:rPr>
          <w:rFonts w:ascii="Times New Roman" w:eastAsia="Calibri" w:hAnsi="Times New Roman" w:cs="Times New Roman"/>
          <w:bCs/>
          <w:sz w:val="28"/>
          <w:szCs w:val="28"/>
        </w:rPr>
        <w:br/>
      </w:r>
      <w:r>
        <w:rPr>
          <w:rFonts w:ascii="Times New Roman" w:eastAsia="Calibri" w:hAnsi="Times New Roman" w:cs="Times New Roman"/>
          <w:bCs/>
          <w:sz w:val="28"/>
          <w:szCs w:val="28"/>
        </w:rPr>
        <w:t>с отмыванием денег (</w:t>
      </w:r>
      <w:r w:rsidRPr="00B01601">
        <w:rPr>
          <w:rFonts w:ascii="Times New Roman" w:eastAsia="Calibri" w:hAnsi="Times New Roman" w:cs="Times New Roman"/>
          <w:bCs/>
          <w:sz w:val="28"/>
          <w:szCs w:val="28"/>
        </w:rPr>
        <w:t>ФАТФ)</w:t>
      </w:r>
      <w:r w:rsidRPr="00B01601">
        <w:rPr>
          <w:rFonts w:ascii="Times New Roman" w:eastAsia="Calibri" w:hAnsi="Times New Roman" w:cs="Times New Roman"/>
          <w:sz w:val="28"/>
          <w:szCs w:val="28"/>
        </w:rPr>
        <w:t>;</w:t>
      </w:r>
    </w:p>
    <w:p w:rsidR="00FE0317" w:rsidRPr="00471D7C" w:rsidRDefault="005B78DD" w:rsidP="00201912">
      <w:pPr>
        <w:spacing w:after="0" w:line="240" w:lineRule="auto"/>
        <w:ind w:firstLine="709"/>
        <w:contextualSpacing/>
        <w:jc w:val="both"/>
        <w:rPr>
          <w:rFonts w:ascii="Times New Roman" w:eastAsia="Calibri" w:hAnsi="Times New Roman" w:cs="Times New Roman"/>
          <w:color w:val="000000" w:themeColor="text1"/>
          <w:sz w:val="28"/>
          <w:szCs w:val="28"/>
        </w:rPr>
      </w:pPr>
      <w:hyperlink r:id="rId8" w:history="1">
        <w:r w:rsidR="00FE0317" w:rsidRPr="00471D7C">
          <w:rPr>
            <w:rFonts w:ascii="Times New Roman" w:hAnsi="Times New Roman" w:cs="Times New Roman"/>
            <w:color w:val="000000" w:themeColor="text1"/>
            <w:sz w:val="28"/>
          </w:rPr>
          <w:t>Положени</w:t>
        </w:r>
        <w:r w:rsidR="00FE0317">
          <w:rPr>
            <w:rFonts w:ascii="Times New Roman" w:hAnsi="Times New Roman" w:cs="Times New Roman"/>
            <w:color w:val="000000" w:themeColor="text1"/>
            <w:sz w:val="28"/>
          </w:rPr>
          <w:t>я</w:t>
        </w:r>
      </w:hyperlink>
      <w:r w:rsidR="00FE0317" w:rsidRPr="00471D7C">
        <w:rPr>
          <w:rFonts w:ascii="Times New Roman" w:hAnsi="Times New Roman" w:cs="Times New Roman"/>
          <w:color w:val="000000" w:themeColor="text1"/>
          <w:sz w:val="28"/>
        </w:rPr>
        <w:t xml:space="preserve"> о принципах осуществления внешнего контроля качества работы аудиторских организаций, индивидуальных аудиторов и требованиях к </w:t>
      </w:r>
      <w:r w:rsidR="00FE0317">
        <w:rPr>
          <w:rFonts w:ascii="Times New Roman" w:hAnsi="Times New Roman" w:cs="Times New Roman"/>
          <w:color w:val="000000" w:themeColor="text1"/>
          <w:sz w:val="28"/>
        </w:rPr>
        <w:t>организации указанного контроля, утвержденного приказом Минфина России от 18 декабря 2015 г. № 203н;</w:t>
      </w:r>
    </w:p>
    <w:p w:rsidR="00FE0317" w:rsidRPr="00C16A83" w:rsidRDefault="00FE0317" w:rsidP="00201912">
      <w:pPr>
        <w:spacing w:after="0" w:line="240" w:lineRule="auto"/>
        <w:ind w:firstLine="709"/>
        <w:contextualSpacing/>
        <w:jc w:val="both"/>
        <w:rPr>
          <w:rFonts w:ascii="Times New Roman" w:eastAsia="Times New Roman" w:hAnsi="Times New Roman" w:cs="Times New Roman"/>
          <w:sz w:val="28"/>
          <w:szCs w:val="28"/>
          <w:lang w:eastAsia="ru-RU"/>
        </w:rPr>
      </w:pPr>
      <w:r w:rsidRPr="00B01601">
        <w:rPr>
          <w:rFonts w:ascii="Times New Roman" w:eastAsia="Times New Roman" w:hAnsi="Times New Roman" w:cs="Times New Roman"/>
          <w:sz w:val="28"/>
          <w:szCs w:val="28"/>
          <w:lang w:eastAsia="ru-RU"/>
        </w:rPr>
        <w:t>ины</w:t>
      </w:r>
      <w:r w:rsidRPr="00C16A83">
        <w:rPr>
          <w:rFonts w:ascii="Times New Roman" w:eastAsia="Times New Roman" w:hAnsi="Times New Roman" w:cs="Times New Roman"/>
          <w:sz w:val="28"/>
          <w:szCs w:val="28"/>
          <w:lang w:eastAsia="ru-RU"/>
        </w:rPr>
        <w:t>х</w:t>
      </w:r>
      <w:r w:rsidRPr="00B01601">
        <w:rPr>
          <w:rFonts w:ascii="Times New Roman" w:eastAsia="Times New Roman" w:hAnsi="Times New Roman" w:cs="Times New Roman"/>
          <w:sz w:val="28"/>
          <w:szCs w:val="28"/>
          <w:lang w:eastAsia="ru-RU"/>
        </w:rPr>
        <w:t xml:space="preserve"> федеральны</w:t>
      </w:r>
      <w:r w:rsidRPr="00C16A83">
        <w:rPr>
          <w:rFonts w:ascii="Times New Roman" w:eastAsia="Times New Roman" w:hAnsi="Times New Roman" w:cs="Times New Roman"/>
          <w:sz w:val="28"/>
          <w:szCs w:val="28"/>
          <w:lang w:eastAsia="ru-RU"/>
        </w:rPr>
        <w:t>х</w:t>
      </w:r>
      <w:r w:rsidRPr="00B01601">
        <w:rPr>
          <w:rFonts w:ascii="Times New Roman" w:eastAsia="Times New Roman" w:hAnsi="Times New Roman" w:cs="Times New Roman"/>
          <w:sz w:val="28"/>
          <w:szCs w:val="28"/>
          <w:lang w:eastAsia="ru-RU"/>
        </w:rPr>
        <w:t xml:space="preserve"> закон</w:t>
      </w:r>
      <w:r w:rsidRPr="00C16A83">
        <w:rPr>
          <w:rFonts w:ascii="Times New Roman" w:eastAsia="Times New Roman" w:hAnsi="Times New Roman" w:cs="Times New Roman"/>
          <w:sz w:val="28"/>
          <w:szCs w:val="28"/>
          <w:lang w:eastAsia="ru-RU"/>
        </w:rPr>
        <w:t>ов</w:t>
      </w:r>
      <w:r w:rsidRPr="00B01601">
        <w:rPr>
          <w:rFonts w:ascii="Times New Roman" w:eastAsia="Times New Roman" w:hAnsi="Times New Roman" w:cs="Times New Roman"/>
          <w:sz w:val="28"/>
          <w:szCs w:val="28"/>
          <w:lang w:eastAsia="ru-RU"/>
        </w:rPr>
        <w:t xml:space="preserve"> и нормативны</w:t>
      </w:r>
      <w:r w:rsidRPr="00C16A83">
        <w:rPr>
          <w:rFonts w:ascii="Times New Roman" w:eastAsia="Times New Roman" w:hAnsi="Times New Roman" w:cs="Times New Roman"/>
          <w:sz w:val="28"/>
          <w:szCs w:val="28"/>
          <w:lang w:eastAsia="ru-RU"/>
        </w:rPr>
        <w:t>х</w:t>
      </w:r>
      <w:r w:rsidRPr="00B01601">
        <w:rPr>
          <w:rFonts w:ascii="Times New Roman" w:eastAsia="Times New Roman" w:hAnsi="Times New Roman" w:cs="Times New Roman"/>
          <w:sz w:val="28"/>
          <w:szCs w:val="28"/>
          <w:lang w:eastAsia="ru-RU"/>
        </w:rPr>
        <w:t xml:space="preserve"> правовы</w:t>
      </w:r>
      <w:r w:rsidRPr="00C16A83">
        <w:rPr>
          <w:rFonts w:ascii="Times New Roman" w:eastAsia="Times New Roman" w:hAnsi="Times New Roman" w:cs="Times New Roman"/>
          <w:sz w:val="28"/>
          <w:szCs w:val="28"/>
          <w:lang w:eastAsia="ru-RU"/>
        </w:rPr>
        <w:t>х</w:t>
      </w:r>
      <w:r w:rsidRPr="00B01601">
        <w:rPr>
          <w:rFonts w:ascii="Times New Roman" w:eastAsia="Times New Roman" w:hAnsi="Times New Roman" w:cs="Times New Roman"/>
          <w:sz w:val="28"/>
          <w:szCs w:val="28"/>
          <w:lang w:eastAsia="ru-RU"/>
        </w:rPr>
        <w:t xml:space="preserve"> акт</w:t>
      </w:r>
      <w:r w:rsidRPr="00C16A83">
        <w:rPr>
          <w:rFonts w:ascii="Times New Roman" w:eastAsia="Times New Roman" w:hAnsi="Times New Roman" w:cs="Times New Roman"/>
          <w:sz w:val="28"/>
          <w:szCs w:val="28"/>
          <w:lang w:eastAsia="ru-RU"/>
        </w:rPr>
        <w:t>ов</w:t>
      </w:r>
      <w:r w:rsidRPr="00B01601">
        <w:rPr>
          <w:rFonts w:ascii="Times New Roman" w:eastAsia="Times New Roman" w:hAnsi="Times New Roman" w:cs="Times New Roman"/>
          <w:sz w:val="28"/>
          <w:szCs w:val="28"/>
          <w:lang w:eastAsia="ru-RU"/>
        </w:rPr>
        <w:t>.</w:t>
      </w:r>
    </w:p>
    <w:p w:rsidR="00FE0317" w:rsidRPr="00C16A83" w:rsidRDefault="00FE0317" w:rsidP="00201912">
      <w:pPr>
        <w:spacing w:after="0" w:line="240" w:lineRule="auto"/>
        <w:ind w:firstLine="709"/>
        <w:contextualSpacing/>
        <w:jc w:val="both"/>
        <w:rPr>
          <w:rFonts w:ascii="Times New Roman" w:eastAsia="Times New Roman" w:hAnsi="Times New Roman" w:cs="Times New Roman"/>
          <w:sz w:val="28"/>
          <w:szCs w:val="28"/>
          <w:lang w:eastAsia="ru-RU"/>
        </w:rPr>
      </w:pPr>
      <w:r w:rsidRPr="00C16A83">
        <w:rPr>
          <w:rFonts w:ascii="Times New Roman" w:eastAsia="Times New Roman" w:hAnsi="Times New Roman" w:cs="Times New Roman"/>
          <w:sz w:val="28"/>
          <w:szCs w:val="28"/>
          <w:lang w:eastAsia="ru-RU"/>
        </w:rPr>
        <w:t xml:space="preserve">3. Контроль </w:t>
      </w:r>
      <w:r>
        <w:rPr>
          <w:rFonts w:ascii="Times New Roman" w:eastAsia="Times New Roman" w:hAnsi="Times New Roman" w:cs="Times New Roman"/>
          <w:sz w:val="28"/>
          <w:szCs w:val="28"/>
          <w:lang w:eastAsia="ru-RU"/>
        </w:rPr>
        <w:t>соблюдения</w:t>
      </w:r>
      <w:r w:rsidRPr="00C16A83">
        <w:rPr>
          <w:rFonts w:ascii="Times New Roman" w:eastAsia="Times New Roman" w:hAnsi="Times New Roman" w:cs="Times New Roman"/>
          <w:sz w:val="28"/>
          <w:szCs w:val="28"/>
          <w:lang w:eastAsia="ru-RU"/>
        </w:rPr>
        <w:t xml:space="preserve"> аудиторами требований законодательства </w:t>
      </w:r>
      <w:r>
        <w:rPr>
          <w:rFonts w:ascii="Times New Roman" w:eastAsia="Times New Roman" w:hAnsi="Times New Roman" w:cs="Times New Roman"/>
          <w:sz w:val="28"/>
          <w:szCs w:val="28"/>
          <w:lang w:eastAsia="ru-RU"/>
        </w:rPr>
        <w:t>о</w:t>
      </w:r>
      <w:r w:rsidRPr="00C16A83">
        <w:rPr>
          <w:rFonts w:ascii="Times New Roman" w:eastAsia="Times New Roman" w:hAnsi="Times New Roman" w:cs="Times New Roman"/>
          <w:sz w:val="28"/>
          <w:szCs w:val="28"/>
          <w:lang w:eastAsia="ru-RU"/>
        </w:rPr>
        <w:t xml:space="preserve"> ПОДФТ и ФРОМУ </w:t>
      </w:r>
      <w:r>
        <w:rPr>
          <w:rFonts w:ascii="Times New Roman" w:eastAsia="Times New Roman" w:hAnsi="Times New Roman" w:cs="Times New Roman"/>
          <w:sz w:val="28"/>
          <w:szCs w:val="28"/>
          <w:lang w:eastAsia="ru-RU"/>
        </w:rPr>
        <w:t>осуществляется в процессе внешнего контроля качества работы аудиторов (далее – ВККР), предусмотренного Федеральным</w:t>
      </w:r>
      <w:r w:rsidRPr="00C16A83">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C16A83">
        <w:rPr>
          <w:rFonts w:ascii="Times New Roman" w:eastAsia="Times New Roman" w:hAnsi="Times New Roman" w:cs="Times New Roman"/>
          <w:sz w:val="28"/>
          <w:szCs w:val="28"/>
          <w:lang w:eastAsia="ru-RU"/>
        </w:rPr>
        <w:t xml:space="preserve"> «Об аудиторской деятельности».</w:t>
      </w:r>
    </w:p>
    <w:p w:rsidR="00FE0317" w:rsidRPr="00C16A83" w:rsidRDefault="00FE0317" w:rsidP="00201912">
      <w:pPr>
        <w:spacing w:after="0" w:line="240" w:lineRule="auto"/>
        <w:ind w:firstLine="709"/>
        <w:contextualSpacing/>
        <w:jc w:val="both"/>
        <w:rPr>
          <w:rFonts w:ascii="Times New Roman" w:eastAsia="Calibri" w:hAnsi="Times New Roman" w:cs="Times New Roman"/>
          <w:sz w:val="28"/>
          <w:szCs w:val="28"/>
        </w:rPr>
      </w:pPr>
      <w:r w:rsidRPr="00C16A83">
        <w:rPr>
          <w:rFonts w:ascii="Times New Roman" w:eastAsia="Times New Roman" w:hAnsi="Times New Roman" w:cs="Times New Roman"/>
          <w:sz w:val="28"/>
          <w:szCs w:val="28"/>
          <w:lang w:eastAsia="ru-RU"/>
        </w:rPr>
        <w:lastRenderedPageBreak/>
        <w:t>4. </w:t>
      </w:r>
      <w:r>
        <w:rPr>
          <w:rFonts w:ascii="Times New Roman" w:eastAsia="Times New Roman" w:hAnsi="Times New Roman" w:cs="Times New Roman"/>
          <w:sz w:val="28"/>
          <w:szCs w:val="28"/>
          <w:lang w:eastAsia="ru-RU"/>
        </w:rPr>
        <w:t>П</w:t>
      </w:r>
      <w:r>
        <w:rPr>
          <w:rFonts w:ascii="Times New Roman" w:eastAsia="Calibri" w:hAnsi="Times New Roman" w:cs="Times New Roman"/>
          <w:sz w:val="28"/>
          <w:szCs w:val="28"/>
        </w:rPr>
        <w:t>о результатам н</w:t>
      </w:r>
      <w:r w:rsidRPr="00B01601">
        <w:rPr>
          <w:rFonts w:ascii="Times New Roman" w:eastAsia="Calibri" w:hAnsi="Times New Roman" w:cs="Times New Roman"/>
          <w:sz w:val="28"/>
          <w:szCs w:val="28"/>
        </w:rPr>
        <w:t xml:space="preserve">ациональной и секторальной оценки рисков </w:t>
      </w:r>
      <w:r w:rsidRPr="00B01601">
        <w:rPr>
          <w:rFonts w:ascii="Times New Roman" w:eastAsia="Times New Roman" w:hAnsi="Times New Roman" w:cs="Times New Roman"/>
          <w:sz w:val="28"/>
          <w:szCs w:val="28"/>
          <w:lang w:eastAsia="ru-RU"/>
        </w:rPr>
        <w:t>легализации (отмыванию) доходов, полученных преступным пут</w:t>
      </w:r>
      <w:r>
        <w:rPr>
          <w:rFonts w:ascii="Times New Roman" w:eastAsia="Times New Roman" w:hAnsi="Times New Roman" w:cs="Times New Roman"/>
          <w:sz w:val="28"/>
          <w:szCs w:val="28"/>
          <w:lang w:eastAsia="ru-RU"/>
        </w:rPr>
        <w:t>ем, и финансирования терроризма (далее –</w:t>
      </w:r>
      <w:r w:rsidRPr="00B016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ОД/</w:t>
      </w:r>
      <w:r w:rsidRPr="00B01601">
        <w:rPr>
          <w:rFonts w:ascii="Times New Roman" w:eastAsia="Calibri" w:hAnsi="Times New Roman" w:cs="Times New Roman"/>
          <w:sz w:val="28"/>
          <w:szCs w:val="28"/>
        </w:rPr>
        <w:t>ФТ</w:t>
      </w:r>
      <w:r>
        <w:rPr>
          <w:rFonts w:ascii="Times New Roman" w:eastAsia="Calibri" w:hAnsi="Times New Roman" w:cs="Times New Roman"/>
          <w:sz w:val="28"/>
          <w:szCs w:val="28"/>
        </w:rPr>
        <w:t>)</w:t>
      </w:r>
      <w:r w:rsidRPr="00B01601">
        <w:rPr>
          <w:rFonts w:ascii="Times New Roman" w:eastAsia="Calibri" w:hAnsi="Times New Roman" w:cs="Times New Roman"/>
          <w:sz w:val="28"/>
          <w:szCs w:val="28"/>
        </w:rPr>
        <w:t xml:space="preserve"> </w:t>
      </w:r>
      <w:r w:rsidRPr="00C16A83">
        <w:rPr>
          <w:rFonts w:ascii="Times New Roman" w:eastAsia="Calibri" w:hAnsi="Times New Roman" w:cs="Times New Roman"/>
          <w:sz w:val="28"/>
          <w:szCs w:val="28"/>
        </w:rPr>
        <w:t>аудиторы</w:t>
      </w:r>
      <w:r>
        <w:rPr>
          <w:rFonts w:ascii="Times New Roman" w:eastAsia="Calibri" w:hAnsi="Times New Roman" w:cs="Times New Roman"/>
          <w:sz w:val="28"/>
          <w:szCs w:val="28"/>
        </w:rPr>
        <w:t xml:space="preserve"> относятся</w:t>
      </w:r>
      <w:r w:rsidRPr="00B01601">
        <w:rPr>
          <w:rFonts w:ascii="Times New Roman" w:eastAsia="Calibri" w:hAnsi="Times New Roman" w:cs="Times New Roman"/>
          <w:sz w:val="28"/>
          <w:szCs w:val="28"/>
        </w:rPr>
        <w:t xml:space="preserve"> к группе низкого уровня риска ОД/ФТ. </w:t>
      </w:r>
    </w:p>
    <w:p w:rsidR="00FE0317" w:rsidRPr="00C16A83" w:rsidRDefault="00FE0317" w:rsidP="00201912">
      <w:pPr>
        <w:autoSpaceDE w:val="0"/>
        <w:autoSpaceDN w:val="0"/>
        <w:adjustRightInd w:val="0"/>
        <w:spacing w:after="0" w:line="240" w:lineRule="auto"/>
        <w:ind w:left="-567" w:firstLine="567"/>
        <w:jc w:val="both"/>
        <w:rPr>
          <w:rFonts w:ascii="Times New Roman" w:hAnsi="Times New Roman" w:cs="Times New Roman"/>
          <w:sz w:val="28"/>
          <w:szCs w:val="28"/>
        </w:rPr>
      </w:pPr>
    </w:p>
    <w:p w:rsidR="00FE0317" w:rsidRPr="00C16A83" w:rsidRDefault="00FE0317" w:rsidP="00201912">
      <w:pPr>
        <w:spacing w:after="0" w:line="240" w:lineRule="auto"/>
        <w:jc w:val="center"/>
        <w:rPr>
          <w:rFonts w:ascii="Times New Roman" w:eastAsia="Times New Roman" w:hAnsi="Times New Roman" w:cs="Times New Roman"/>
          <w:b/>
          <w:sz w:val="28"/>
          <w:szCs w:val="28"/>
          <w:lang w:eastAsia="ru-RU"/>
        </w:rPr>
      </w:pPr>
      <w:r w:rsidRPr="00C16A83">
        <w:rPr>
          <w:rFonts w:ascii="Times New Roman" w:eastAsia="Times New Roman" w:hAnsi="Times New Roman" w:cs="Times New Roman"/>
          <w:b/>
          <w:sz w:val="28"/>
          <w:szCs w:val="28"/>
          <w:lang w:eastAsia="ru-RU"/>
        </w:rPr>
        <w:t>Организация и осуществление проверок</w:t>
      </w:r>
    </w:p>
    <w:p w:rsidR="00FE0317" w:rsidRPr="00C16A83" w:rsidRDefault="00FE0317" w:rsidP="00201912">
      <w:pPr>
        <w:pStyle w:val="a7"/>
        <w:spacing w:after="0" w:line="240" w:lineRule="auto"/>
        <w:ind w:left="0" w:firstLine="709"/>
        <w:jc w:val="both"/>
        <w:rPr>
          <w:rFonts w:ascii="Times New Roman" w:eastAsia="Times New Roman" w:hAnsi="Times New Roman" w:cs="Times New Roman"/>
          <w:b/>
          <w:sz w:val="28"/>
          <w:szCs w:val="28"/>
          <w:lang w:eastAsia="ru-RU"/>
        </w:rPr>
      </w:pPr>
    </w:p>
    <w:p w:rsidR="00FE0317" w:rsidRPr="00C16A83" w:rsidRDefault="00FE0317" w:rsidP="0020191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Pr="00C16A83">
        <w:rPr>
          <w:rFonts w:ascii="Times New Roman" w:hAnsi="Times New Roman" w:cs="Times New Roman"/>
          <w:sz w:val="28"/>
          <w:szCs w:val="28"/>
        </w:rPr>
        <w:t xml:space="preserve">. </w:t>
      </w:r>
      <w:r>
        <w:rPr>
          <w:rFonts w:ascii="Times New Roman" w:hAnsi="Times New Roman" w:cs="Times New Roman"/>
          <w:sz w:val="28"/>
          <w:szCs w:val="28"/>
        </w:rPr>
        <w:t>Субъекты контроля</w:t>
      </w:r>
      <w:r w:rsidRPr="00C16A83">
        <w:rPr>
          <w:rFonts w:ascii="Times New Roman" w:eastAsia="Times New Roman" w:hAnsi="Times New Roman" w:cs="Times New Roman"/>
          <w:sz w:val="28"/>
          <w:szCs w:val="28"/>
          <w:lang w:eastAsia="ru-RU"/>
        </w:rPr>
        <w:t>:</w:t>
      </w:r>
    </w:p>
    <w:p w:rsidR="00FE0317" w:rsidRPr="00C16A83" w:rsidRDefault="00FE0317" w:rsidP="00201912">
      <w:pPr>
        <w:pStyle w:val="ac"/>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 xml:space="preserve">1) </w:t>
      </w:r>
      <w:r w:rsidRPr="00C16A83">
        <w:rPr>
          <w:rFonts w:ascii="Times New Roman" w:hAnsi="Times New Roman" w:cs="Times New Roman"/>
          <w:sz w:val="28"/>
          <w:szCs w:val="28"/>
        </w:rPr>
        <w:t>в правилах организации и осуществления ВККР:</w:t>
      </w:r>
    </w:p>
    <w:p w:rsidR="00FE0317" w:rsidRPr="00C16A83" w:rsidRDefault="00FE0317" w:rsidP="00201912">
      <w:pPr>
        <w:pStyle w:val="ac"/>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а) устанавливают применение </w:t>
      </w:r>
      <w:proofErr w:type="gramStart"/>
      <w:r w:rsidRPr="00C16A83">
        <w:rPr>
          <w:rFonts w:ascii="Times New Roman" w:hAnsi="Times New Roman" w:cs="Times New Roman"/>
          <w:sz w:val="28"/>
          <w:szCs w:val="28"/>
        </w:rPr>
        <w:t>риск-ориентированного</w:t>
      </w:r>
      <w:proofErr w:type="gramEnd"/>
      <w:r w:rsidRPr="00C16A83">
        <w:rPr>
          <w:rFonts w:ascii="Times New Roman" w:hAnsi="Times New Roman" w:cs="Times New Roman"/>
          <w:sz w:val="28"/>
          <w:szCs w:val="28"/>
        </w:rPr>
        <w:t xml:space="preserve"> подхода </w:t>
      </w:r>
      <w:r>
        <w:rPr>
          <w:rFonts w:ascii="Times New Roman" w:hAnsi="Times New Roman" w:cs="Times New Roman"/>
          <w:sz w:val="28"/>
          <w:szCs w:val="28"/>
        </w:rPr>
        <w:t xml:space="preserve">при организации и осуществлении контроля соблюдения аудиторами требований законодательства о </w:t>
      </w:r>
      <w:r w:rsidRPr="00C16A83">
        <w:rPr>
          <w:rFonts w:ascii="Times New Roman" w:hAnsi="Times New Roman" w:cs="Times New Roman"/>
          <w:sz w:val="28"/>
          <w:szCs w:val="28"/>
        </w:rPr>
        <w:t>ПОДФТ и ФРОМУ;</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б) </w:t>
      </w:r>
      <w:r>
        <w:rPr>
          <w:rFonts w:ascii="Times New Roman" w:hAnsi="Times New Roman" w:cs="Times New Roman"/>
          <w:sz w:val="28"/>
          <w:szCs w:val="28"/>
        </w:rPr>
        <w:t>определяют</w:t>
      </w:r>
      <w:r w:rsidRPr="00C16A83">
        <w:rPr>
          <w:rFonts w:ascii="Times New Roman" w:hAnsi="Times New Roman" w:cs="Times New Roman"/>
          <w:sz w:val="28"/>
          <w:szCs w:val="28"/>
        </w:rPr>
        <w:t xml:space="preserve"> порядок реализации риск-ориентир</w:t>
      </w:r>
      <w:r>
        <w:rPr>
          <w:rFonts w:ascii="Times New Roman" w:hAnsi="Times New Roman" w:cs="Times New Roman"/>
          <w:sz w:val="28"/>
          <w:szCs w:val="28"/>
        </w:rPr>
        <w:t xml:space="preserve">ованного подхода при организации и осуществлении контроля </w:t>
      </w:r>
      <w:r>
        <w:rPr>
          <w:rFonts w:ascii="Times New Roman" w:eastAsia="Times New Roman" w:hAnsi="Times New Roman" w:cs="Times New Roman"/>
          <w:sz w:val="28"/>
          <w:szCs w:val="28"/>
          <w:lang w:eastAsia="ru-RU"/>
        </w:rPr>
        <w:t>соблюдения</w:t>
      </w:r>
      <w:r w:rsidRPr="00C16A83">
        <w:rPr>
          <w:rFonts w:ascii="Times New Roman" w:eastAsia="Times New Roman" w:hAnsi="Times New Roman" w:cs="Times New Roman"/>
          <w:sz w:val="28"/>
          <w:szCs w:val="28"/>
          <w:lang w:eastAsia="ru-RU"/>
        </w:rPr>
        <w:t xml:space="preserve"> аудиторами требований законодательства </w:t>
      </w:r>
      <w:r>
        <w:rPr>
          <w:rFonts w:ascii="Times New Roman" w:eastAsia="Times New Roman" w:hAnsi="Times New Roman" w:cs="Times New Roman"/>
          <w:sz w:val="28"/>
          <w:szCs w:val="28"/>
          <w:lang w:eastAsia="ru-RU"/>
        </w:rPr>
        <w:t>о</w:t>
      </w:r>
      <w:r w:rsidRPr="00C16A83">
        <w:rPr>
          <w:rFonts w:ascii="Times New Roman" w:eastAsia="Times New Roman" w:hAnsi="Times New Roman" w:cs="Times New Roman"/>
          <w:sz w:val="28"/>
          <w:szCs w:val="28"/>
          <w:lang w:eastAsia="ru-RU"/>
        </w:rPr>
        <w:t xml:space="preserve"> ПОДФТ и ФРОМУ</w:t>
      </w:r>
      <w:r>
        <w:rPr>
          <w:rFonts w:ascii="Times New Roman" w:eastAsia="Times New Roman" w:hAnsi="Times New Roman" w:cs="Times New Roman"/>
          <w:sz w:val="28"/>
          <w:szCs w:val="28"/>
          <w:lang w:eastAsia="ru-RU"/>
        </w:rPr>
        <w:t xml:space="preserve">, в частности </w:t>
      </w:r>
      <w:r w:rsidRPr="00C16A83">
        <w:rPr>
          <w:rFonts w:ascii="Times New Roman" w:hAnsi="Times New Roman" w:cs="Times New Roman"/>
          <w:sz w:val="28"/>
          <w:szCs w:val="28"/>
        </w:rPr>
        <w:t xml:space="preserve">критерии распределения аудиторов по </w:t>
      </w:r>
      <w:r>
        <w:rPr>
          <w:rFonts w:ascii="Times New Roman" w:hAnsi="Times New Roman" w:cs="Times New Roman"/>
          <w:sz w:val="28"/>
          <w:szCs w:val="28"/>
        </w:rPr>
        <w:t>уровням</w:t>
      </w:r>
      <w:r w:rsidRPr="00C16A83">
        <w:rPr>
          <w:rFonts w:ascii="Times New Roman" w:hAnsi="Times New Roman" w:cs="Times New Roman"/>
          <w:sz w:val="28"/>
          <w:szCs w:val="28"/>
        </w:rPr>
        <w:t xml:space="preserve"> риска ОД/ФТ,</w:t>
      </w:r>
      <w:r>
        <w:rPr>
          <w:rFonts w:ascii="Times New Roman" w:hAnsi="Times New Roman" w:cs="Times New Roman"/>
          <w:sz w:val="28"/>
          <w:szCs w:val="28"/>
        </w:rPr>
        <w:t xml:space="preserve"> </w:t>
      </w:r>
      <w:r w:rsidRPr="00C16A83">
        <w:rPr>
          <w:rFonts w:ascii="Times New Roman" w:hAnsi="Times New Roman" w:cs="Times New Roman"/>
          <w:sz w:val="28"/>
          <w:szCs w:val="28"/>
        </w:rPr>
        <w:t xml:space="preserve">периодичность </w:t>
      </w:r>
      <w:proofErr w:type="gramStart"/>
      <w:r w:rsidRPr="00C16A83">
        <w:rPr>
          <w:rFonts w:ascii="Times New Roman" w:hAnsi="Times New Roman" w:cs="Times New Roman"/>
          <w:sz w:val="28"/>
          <w:szCs w:val="28"/>
        </w:rPr>
        <w:t>проведения проверок соблюдения требований законодательства</w:t>
      </w:r>
      <w:proofErr w:type="gramEnd"/>
      <w:r w:rsidRPr="00C16A83">
        <w:rPr>
          <w:rFonts w:ascii="Times New Roman" w:hAnsi="Times New Roman" w:cs="Times New Roman"/>
          <w:sz w:val="28"/>
          <w:szCs w:val="28"/>
        </w:rPr>
        <w:t xml:space="preserve"> о ПОДФТ и ФРОМУ, перечень</w:t>
      </w:r>
      <w:r>
        <w:rPr>
          <w:rFonts w:ascii="Times New Roman" w:hAnsi="Times New Roman" w:cs="Times New Roman"/>
          <w:sz w:val="28"/>
          <w:szCs w:val="28"/>
        </w:rPr>
        <w:t xml:space="preserve"> проверяемых вопросов для каждого уровня рисков ОД/ФТ, др.;</w:t>
      </w:r>
    </w:p>
    <w:p w:rsidR="00FE0317" w:rsidRPr="00C16A83" w:rsidRDefault="00FE0317" w:rsidP="00201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16A83">
        <w:rPr>
          <w:rFonts w:ascii="Times New Roman" w:hAnsi="Times New Roman" w:cs="Times New Roman"/>
          <w:sz w:val="28"/>
          <w:szCs w:val="28"/>
        </w:rPr>
        <w:t>) при планировании ВККР осуществляют:</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а) ранжирование аудиторов по следующим уровням риска ОД/ФТ</w:t>
      </w:r>
      <w:r>
        <w:rPr>
          <w:rFonts w:ascii="Times New Roman" w:hAnsi="Times New Roman" w:cs="Times New Roman"/>
          <w:sz w:val="28"/>
          <w:szCs w:val="28"/>
        </w:rPr>
        <w:t xml:space="preserve">: </w:t>
      </w:r>
      <w:r w:rsidRPr="00C16A83">
        <w:rPr>
          <w:rFonts w:ascii="Times New Roman" w:hAnsi="Times New Roman" w:cs="Times New Roman"/>
          <w:sz w:val="28"/>
          <w:szCs w:val="28"/>
        </w:rPr>
        <w:t>субъекты низкого уровня риска; субъекты умеренного уровня риска; субъ</w:t>
      </w:r>
      <w:r>
        <w:rPr>
          <w:rFonts w:ascii="Times New Roman" w:hAnsi="Times New Roman" w:cs="Times New Roman"/>
          <w:sz w:val="28"/>
          <w:szCs w:val="28"/>
        </w:rPr>
        <w:t>екты значительного уровня риска</w:t>
      </w:r>
      <w:r>
        <w:rPr>
          <w:rStyle w:val="ae"/>
          <w:rFonts w:ascii="Times New Roman" w:hAnsi="Times New Roman" w:cs="Times New Roman"/>
          <w:sz w:val="28"/>
          <w:szCs w:val="28"/>
        </w:rPr>
        <w:footnoteReference w:id="1"/>
      </w:r>
      <w:r w:rsidRPr="00C16A83">
        <w:rPr>
          <w:rFonts w:ascii="Times New Roman" w:hAnsi="Times New Roman" w:cs="Times New Roman"/>
          <w:sz w:val="28"/>
          <w:szCs w:val="28"/>
        </w:rPr>
        <w:t xml:space="preserve">. </w:t>
      </w:r>
      <w:r>
        <w:rPr>
          <w:rFonts w:ascii="Times New Roman" w:hAnsi="Times New Roman" w:cs="Times New Roman"/>
          <w:sz w:val="28"/>
          <w:szCs w:val="28"/>
        </w:rPr>
        <w:t>Р</w:t>
      </w:r>
      <w:r w:rsidRPr="00C16A83">
        <w:rPr>
          <w:rFonts w:ascii="Times New Roman" w:hAnsi="Times New Roman" w:cs="Times New Roman"/>
          <w:sz w:val="28"/>
          <w:szCs w:val="28"/>
        </w:rPr>
        <w:t>езультат</w:t>
      </w:r>
      <w:r>
        <w:rPr>
          <w:rFonts w:ascii="Times New Roman" w:hAnsi="Times New Roman" w:cs="Times New Roman"/>
          <w:sz w:val="28"/>
          <w:szCs w:val="28"/>
        </w:rPr>
        <w:t>ы</w:t>
      </w:r>
      <w:r w:rsidRPr="00C16A83">
        <w:rPr>
          <w:rFonts w:ascii="Times New Roman" w:hAnsi="Times New Roman" w:cs="Times New Roman"/>
          <w:sz w:val="28"/>
          <w:szCs w:val="28"/>
        </w:rPr>
        <w:t xml:space="preserve"> ранжирования </w:t>
      </w:r>
      <w:r>
        <w:rPr>
          <w:rFonts w:ascii="Times New Roman" w:hAnsi="Times New Roman" w:cs="Times New Roman"/>
          <w:sz w:val="28"/>
          <w:szCs w:val="28"/>
        </w:rPr>
        <w:t>п</w:t>
      </w:r>
      <w:r w:rsidRPr="00C16A83">
        <w:rPr>
          <w:rFonts w:ascii="Times New Roman" w:hAnsi="Times New Roman" w:cs="Times New Roman"/>
          <w:sz w:val="28"/>
          <w:szCs w:val="28"/>
        </w:rPr>
        <w:t>ериодически</w:t>
      </w:r>
      <w:r>
        <w:rPr>
          <w:rFonts w:ascii="Times New Roman" w:hAnsi="Times New Roman" w:cs="Times New Roman"/>
          <w:sz w:val="28"/>
          <w:szCs w:val="28"/>
        </w:rPr>
        <w:t>, но</w:t>
      </w:r>
      <w:r w:rsidRPr="00C16A83">
        <w:rPr>
          <w:rFonts w:ascii="Times New Roman" w:hAnsi="Times New Roman" w:cs="Times New Roman"/>
          <w:sz w:val="28"/>
          <w:szCs w:val="28"/>
        </w:rPr>
        <w:t xml:space="preserve"> не реже одного раза в 3 года</w:t>
      </w:r>
      <w:r>
        <w:rPr>
          <w:rFonts w:ascii="Times New Roman" w:hAnsi="Times New Roman" w:cs="Times New Roman"/>
          <w:sz w:val="28"/>
          <w:szCs w:val="28"/>
        </w:rPr>
        <w:t xml:space="preserve"> подлежат пересмотру.</w:t>
      </w:r>
      <w:r w:rsidRPr="00C16A83">
        <w:rPr>
          <w:rFonts w:ascii="Times New Roman" w:hAnsi="Times New Roman" w:cs="Times New Roman"/>
          <w:sz w:val="28"/>
          <w:szCs w:val="28"/>
        </w:rPr>
        <w:t xml:space="preserve"> </w:t>
      </w:r>
      <w:r>
        <w:rPr>
          <w:rFonts w:ascii="Times New Roman" w:hAnsi="Times New Roman" w:cs="Times New Roman"/>
          <w:sz w:val="28"/>
          <w:szCs w:val="28"/>
        </w:rPr>
        <w:t>Кроме того, пересмотр уровня</w:t>
      </w:r>
      <w:r w:rsidRPr="00C16A83">
        <w:rPr>
          <w:rFonts w:ascii="Times New Roman" w:hAnsi="Times New Roman" w:cs="Times New Roman"/>
          <w:sz w:val="28"/>
          <w:szCs w:val="28"/>
        </w:rPr>
        <w:t xml:space="preserve"> риска ОД/ФТ </w:t>
      </w:r>
      <w:r>
        <w:rPr>
          <w:rFonts w:ascii="Times New Roman" w:hAnsi="Times New Roman" w:cs="Times New Roman"/>
          <w:sz w:val="28"/>
          <w:szCs w:val="28"/>
        </w:rPr>
        <w:t xml:space="preserve">должен производиться </w:t>
      </w:r>
      <w:r w:rsidRPr="00C16A83">
        <w:rPr>
          <w:rFonts w:ascii="Times New Roman" w:hAnsi="Times New Roman" w:cs="Times New Roman"/>
          <w:sz w:val="28"/>
          <w:szCs w:val="28"/>
        </w:rPr>
        <w:t>в следующих случаях:</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 </w:t>
      </w:r>
      <w:r w:rsidRPr="00C16A83">
        <w:rPr>
          <w:rFonts w:ascii="Times New Roman" w:hAnsi="Times New Roman" w:cs="Times New Roman"/>
          <w:sz w:val="28"/>
          <w:szCs w:val="28"/>
        </w:rPr>
        <w:t xml:space="preserve">существенное изменение законодательства </w:t>
      </w:r>
      <w:r>
        <w:rPr>
          <w:rFonts w:ascii="Times New Roman" w:eastAsia="Times New Roman" w:hAnsi="Times New Roman" w:cs="Times New Roman"/>
          <w:sz w:val="28"/>
          <w:szCs w:val="28"/>
          <w:lang w:eastAsia="ru-RU"/>
        </w:rPr>
        <w:t>о</w:t>
      </w:r>
      <w:r w:rsidRPr="00C16A83">
        <w:rPr>
          <w:rFonts w:ascii="Times New Roman" w:hAnsi="Times New Roman" w:cs="Times New Roman"/>
          <w:sz w:val="28"/>
          <w:szCs w:val="28"/>
        </w:rPr>
        <w:t xml:space="preserve"> ПОДФТ и ФРОМУ;</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 </w:t>
      </w:r>
      <w:r w:rsidRPr="00C16A83">
        <w:rPr>
          <w:rFonts w:ascii="Times New Roman" w:hAnsi="Times New Roman" w:cs="Times New Roman"/>
          <w:sz w:val="28"/>
          <w:szCs w:val="28"/>
        </w:rPr>
        <w:t>существенное изменение экономических условий в Российской Федерации;</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 </w:t>
      </w:r>
      <w:r w:rsidRPr="00C16A83">
        <w:rPr>
          <w:rFonts w:ascii="Times New Roman" w:hAnsi="Times New Roman" w:cs="Times New Roman"/>
          <w:sz w:val="28"/>
          <w:szCs w:val="28"/>
        </w:rPr>
        <w:t>существенное изменение в деятельности аудитор</w:t>
      </w:r>
      <w:r>
        <w:rPr>
          <w:rFonts w:ascii="Times New Roman" w:hAnsi="Times New Roman" w:cs="Times New Roman"/>
          <w:sz w:val="28"/>
          <w:szCs w:val="28"/>
        </w:rPr>
        <w:t>ов</w:t>
      </w:r>
      <w:r w:rsidRPr="00C16A83">
        <w:rPr>
          <w:rFonts w:ascii="Times New Roman" w:hAnsi="Times New Roman" w:cs="Times New Roman"/>
          <w:sz w:val="28"/>
          <w:szCs w:val="28"/>
        </w:rPr>
        <w:t>;</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Pr="00C16A83">
        <w:rPr>
          <w:rFonts w:ascii="Times New Roman" w:hAnsi="Times New Roman" w:cs="Times New Roman"/>
          <w:sz w:val="28"/>
          <w:szCs w:val="28"/>
        </w:rPr>
        <w:t xml:space="preserve">) подготовку </w:t>
      </w:r>
      <w:proofErr w:type="gramStart"/>
      <w:r w:rsidRPr="00C16A83">
        <w:rPr>
          <w:rFonts w:ascii="Times New Roman" w:hAnsi="Times New Roman" w:cs="Times New Roman"/>
          <w:sz w:val="28"/>
          <w:szCs w:val="28"/>
        </w:rPr>
        <w:t>перечня вопросов соблюдения требований законодательства</w:t>
      </w:r>
      <w:proofErr w:type="gramEnd"/>
      <w:r w:rsidRPr="00C16A83">
        <w:rPr>
          <w:rFonts w:ascii="Times New Roman" w:hAnsi="Times New Roman" w:cs="Times New Roman"/>
          <w:sz w:val="28"/>
          <w:szCs w:val="28"/>
        </w:rPr>
        <w:t xml:space="preserve"> о ПОДФТ и ФРОМУ</w:t>
      </w:r>
      <w:r>
        <w:rPr>
          <w:rFonts w:ascii="Times New Roman" w:hAnsi="Times New Roman" w:cs="Times New Roman"/>
          <w:sz w:val="28"/>
          <w:szCs w:val="28"/>
        </w:rPr>
        <w:t xml:space="preserve">. </w:t>
      </w:r>
      <w:r w:rsidRPr="00C16A83">
        <w:rPr>
          <w:rFonts w:ascii="Times New Roman" w:hAnsi="Times New Roman" w:cs="Times New Roman"/>
          <w:sz w:val="28"/>
          <w:szCs w:val="28"/>
        </w:rPr>
        <w:t>Содержание и количество вопросов зависит от уровня риск</w:t>
      </w:r>
      <w:r>
        <w:rPr>
          <w:rFonts w:ascii="Times New Roman" w:hAnsi="Times New Roman" w:cs="Times New Roman"/>
          <w:sz w:val="28"/>
          <w:szCs w:val="28"/>
        </w:rPr>
        <w:t>а</w:t>
      </w:r>
      <w:r w:rsidRPr="00C16A83">
        <w:rPr>
          <w:rFonts w:ascii="Times New Roman" w:hAnsi="Times New Roman" w:cs="Times New Roman"/>
          <w:sz w:val="28"/>
          <w:szCs w:val="28"/>
        </w:rPr>
        <w:t xml:space="preserve"> ОД/ФТ;</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3) при </w:t>
      </w:r>
      <w:r>
        <w:rPr>
          <w:rFonts w:ascii="Times New Roman" w:hAnsi="Times New Roman" w:cs="Times New Roman"/>
          <w:sz w:val="28"/>
          <w:szCs w:val="28"/>
        </w:rPr>
        <w:t>осуществлении</w:t>
      </w:r>
      <w:r w:rsidRPr="00C16A83">
        <w:rPr>
          <w:rFonts w:ascii="Times New Roman" w:hAnsi="Times New Roman" w:cs="Times New Roman"/>
          <w:sz w:val="28"/>
          <w:szCs w:val="28"/>
        </w:rPr>
        <w:t xml:space="preserve"> ВККР:</w:t>
      </w:r>
    </w:p>
    <w:p w:rsidR="00FE0317" w:rsidRDefault="00FE0317" w:rsidP="00201912">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конкретизируют предмет</w:t>
      </w:r>
      <w:r w:rsidRPr="00C16A83">
        <w:rPr>
          <w:rFonts w:ascii="Times New Roman" w:hAnsi="Times New Roman" w:cs="Times New Roman"/>
          <w:sz w:val="28"/>
          <w:szCs w:val="28"/>
        </w:rPr>
        <w:t xml:space="preserve"> </w:t>
      </w:r>
      <w:r>
        <w:rPr>
          <w:rFonts w:ascii="Times New Roman" w:hAnsi="Times New Roman" w:cs="Times New Roman"/>
          <w:sz w:val="28"/>
          <w:szCs w:val="28"/>
        </w:rPr>
        <w:t>контроля</w:t>
      </w:r>
      <w:r w:rsidRPr="00C16A83">
        <w:rPr>
          <w:rFonts w:ascii="Times New Roman" w:hAnsi="Times New Roman" w:cs="Times New Roman"/>
          <w:sz w:val="28"/>
          <w:szCs w:val="28"/>
        </w:rPr>
        <w:t xml:space="preserve"> соблюдения законодательства </w:t>
      </w:r>
      <w:proofErr w:type="gramStart"/>
      <w:r w:rsidRPr="00C16A83">
        <w:rPr>
          <w:rFonts w:ascii="Times New Roman" w:hAnsi="Times New Roman" w:cs="Times New Roman"/>
          <w:sz w:val="28"/>
          <w:szCs w:val="28"/>
        </w:rPr>
        <w:t>о</w:t>
      </w:r>
      <w:proofErr w:type="gramEnd"/>
      <w:r w:rsidRPr="00C16A83">
        <w:rPr>
          <w:rFonts w:ascii="Times New Roman" w:hAnsi="Times New Roman" w:cs="Times New Roman"/>
          <w:sz w:val="28"/>
          <w:szCs w:val="28"/>
        </w:rPr>
        <w:t xml:space="preserve"> ПОД/ФТ и ФРОМУ, а именно: осуществлял</w:t>
      </w:r>
      <w:r>
        <w:rPr>
          <w:rFonts w:ascii="Times New Roman" w:hAnsi="Times New Roman" w:cs="Times New Roman"/>
          <w:sz w:val="28"/>
          <w:szCs w:val="28"/>
        </w:rPr>
        <w:t xml:space="preserve"> ли </w:t>
      </w:r>
      <w:proofErr w:type="gramStart"/>
      <w:r>
        <w:rPr>
          <w:rFonts w:ascii="Times New Roman" w:hAnsi="Times New Roman" w:cs="Times New Roman"/>
          <w:sz w:val="28"/>
          <w:szCs w:val="28"/>
        </w:rPr>
        <w:t>конкретный</w:t>
      </w:r>
      <w:proofErr w:type="gramEnd"/>
      <w:r w:rsidRPr="00C16A83">
        <w:rPr>
          <w:rFonts w:ascii="Times New Roman" w:hAnsi="Times New Roman" w:cs="Times New Roman"/>
          <w:sz w:val="28"/>
          <w:szCs w:val="28"/>
        </w:rPr>
        <w:t xml:space="preserve"> аудитор </w:t>
      </w:r>
      <w:r>
        <w:rPr>
          <w:rFonts w:ascii="Times New Roman" w:hAnsi="Times New Roman" w:cs="Times New Roman"/>
          <w:sz w:val="28"/>
          <w:szCs w:val="28"/>
        </w:rPr>
        <w:t>от имени или по поручению своего клиента операции с денежными средствами или иным имуществом</w:t>
      </w:r>
      <w:r w:rsidRPr="00C16A83">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16A83">
        <w:rPr>
          <w:rFonts w:ascii="Times New Roman" w:hAnsi="Times New Roman" w:cs="Times New Roman"/>
          <w:sz w:val="28"/>
          <w:szCs w:val="28"/>
        </w:rPr>
        <w:t xml:space="preserve">в пункте 1 статьи 7.1 Федерального закона </w:t>
      </w:r>
      <w:r>
        <w:rPr>
          <w:rFonts w:ascii="Times New Roman" w:hAnsi="Times New Roman" w:cs="Times New Roman"/>
          <w:sz w:val="28"/>
          <w:szCs w:val="28"/>
        </w:rPr>
        <w:t>№ 115-ФЗ</w:t>
      </w:r>
      <w:r w:rsidRPr="00C16A83">
        <w:rPr>
          <w:rFonts w:ascii="Times New Roman" w:hAnsi="Times New Roman" w:cs="Times New Roman"/>
          <w:sz w:val="28"/>
          <w:szCs w:val="28"/>
        </w:rPr>
        <w:t xml:space="preserve">; </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б) </w:t>
      </w:r>
      <w:r>
        <w:rPr>
          <w:rFonts w:ascii="Times New Roman" w:hAnsi="Times New Roman" w:cs="Times New Roman"/>
          <w:sz w:val="28"/>
          <w:szCs w:val="28"/>
        </w:rPr>
        <w:t xml:space="preserve">проводят </w:t>
      </w:r>
      <w:r w:rsidRPr="00C16A83">
        <w:rPr>
          <w:rFonts w:ascii="Times New Roman" w:hAnsi="Times New Roman" w:cs="Times New Roman"/>
          <w:sz w:val="28"/>
          <w:szCs w:val="28"/>
        </w:rPr>
        <w:t>проверку</w:t>
      </w:r>
      <w:r>
        <w:rPr>
          <w:rFonts w:ascii="Times New Roman" w:hAnsi="Times New Roman" w:cs="Times New Roman"/>
          <w:sz w:val="28"/>
          <w:szCs w:val="28"/>
        </w:rPr>
        <w:t xml:space="preserve"> деятельности</w:t>
      </w:r>
      <w:r w:rsidRPr="00C16A83">
        <w:rPr>
          <w:rFonts w:ascii="Times New Roman" w:hAnsi="Times New Roman" w:cs="Times New Roman"/>
          <w:sz w:val="28"/>
          <w:szCs w:val="28"/>
        </w:rPr>
        <w:t xml:space="preserve"> </w:t>
      </w:r>
      <w:r>
        <w:rPr>
          <w:rFonts w:ascii="Times New Roman" w:hAnsi="Times New Roman" w:cs="Times New Roman"/>
          <w:sz w:val="28"/>
          <w:szCs w:val="28"/>
        </w:rPr>
        <w:t xml:space="preserve">аудитора по </w:t>
      </w:r>
      <w:r w:rsidRPr="00C16A83">
        <w:rPr>
          <w:rFonts w:ascii="Times New Roman" w:hAnsi="Times New Roman" w:cs="Times New Roman"/>
          <w:sz w:val="28"/>
          <w:szCs w:val="28"/>
        </w:rPr>
        <w:t>перечн</w:t>
      </w:r>
      <w:r>
        <w:rPr>
          <w:rFonts w:ascii="Times New Roman" w:hAnsi="Times New Roman" w:cs="Times New Roman"/>
          <w:sz w:val="28"/>
          <w:szCs w:val="28"/>
        </w:rPr>
        <w:t>ю</w:t>
      </w:r>
      <w:r w:rsidRPr="00C16A83">
        <w:rPr>
          <w:rFonts w:ascii="Times New Roman" w:hAnsi="Times New Roman" w:cs="Times New Roman"/>
          <w:sz w:val="28"/>
          <w:szCs w:val="28"/>
        </w:rPr>
        <w:t xml:space="preserve"> вопросов соблюдения требований законодательства о ПОДФТ и ФРОМУ</w:t>
      </w:r>
      <w:r>
        <w:rPr>
          <w:rFonts w:ascii="Times New Roman" w:hAnsi="Times New Roman" w:cs="Times New Roman"/>
          <w:sz w:val="28"/>
          <w:szCs w:val="28"/>
        </w:rPr>
        <w:t xml:space="preserve">, </w:t>
      </w:r>
      <w:r>
        <w:rPr>
          <w:rFonts w:ascii="Times New Roman" w:hAnsi="Times New Roman" w:cs="Times New Roman"/>
          <w:sz w:val="28"/>
          <w:szCs w:val="28"/>
        </w:rPr>
        <w:lastRenderedPageBreak/>
        <w:t>соответствующему</w:t>
      </w:r>
      <w:r w:rsidRPr="00C16A83">
        <w:rPr>
          <w:rFonts w:ascii="Times New Roman" w:hAnsi="Times New Roman" w:cs="Times New Roman"/>
          <w:sz w:val="28"/>
          <w:szCs w:val="28"/>
        </w:rPr>
        <w:t xml:space="preserve"> уровню риска ОД/ФТ</w:t>
      </w:r>
      <w:r>
        <w:rPr>
          <w:rFonts w:ascii="Times New Roman" w:hAnsi="Times New Roman" w:cs="Times New Roman"/>
          <w:sz w:val="28"/>
          <w:szCs w:val="28"/>
        </w:rPr>
        <w:t>,</w:t>
      </w:r>
      <w:r w:rsidRPr="00C16A83">
        <w:rPr>
          <w:rFonts w:ascii="Times New Roman" w:hAnsi="Times New Roman" w:cs="Times New Roman"/>
          <w:sz w:val="28"/>
          <w:szCs w:val="28"/>
        </w:rPr>
        <w:t xml:space="preserve"> к которому относится проверяемый аудитор.</w:t>
      </w:r>
    </w:p>
    <w:p w:rsidR="00FE0317" w:rsidRPr="00C16A83" w:rsidRDefault="00FE0317" w:rsidP="00201912">
      <w:pPr>
        <w:pStyle w:val="a3"/>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В случае </w:t>
      </w:r>
      <w:r>
        <w:rPr>
          <w:rFonts w:ascii="Times New Roman" w:hAnsi="Times New Roman" w:cs="Times New Roman"/>
          <w:sz w:val="28"/>
          <w:szCs w:val="28"/>
        </w:rPr>
        <w:t xml:space="preserve">если </w:t>
      </w:r>
      <w:r w:rsidRPr="00C16A83">
        <w:rPr>
          <w:rFonts w:ascii="Times New Roman" w:hAnsi="Times New Roman" w:cs="Times New Roman"/>
          <w:sz w:val="28"/>
          <w:szCs w:val="28"/>
        </w:rPr>
        <w:t xml:space="preserve">аудитор </w:t>
      </w:r>
      <w:r>
        <w:rPr>
          <w:rFonts w:ascii="Times New Roman" w:hAnsi="Times New Roman" w:cs="Times New Roman"/>
          <w:sz w:val="28"/>
          <w:szCs w:val="28"/>
        </w:rPr>
        <w:t xml:space="preserve">готовил или </w:t>
      </w:r>
      <w:r w:rsidRPr="00C16A83">
        <w:rPr>
          <w:rFonts w:ascii="Times New Roman" w:hAnsi="Times New Roman" w:cs="Times New Roman"/>
          <w:sz w:val="28"/>
          <w:szCs w:val="28"/>
        </w:rPr>
        <w:t xml:space="preserve">осуществлял </w:t>
      </w:r>
      <w:r>
        <w:rPr>
          <w:rFonts w:ascii="Times New Roman" w:hAnsi="Times New Roman" w:cs="Times New Roman"/>
          <w:sz w:val="28"/>
          <w:szCs w:val="28"/>
        </w:rPr>
        <w:t xml:space="preserve">от имени или по поручению своего клиента операции с денежными средствами или иным имуществом, </w:t>
      </w:r>
      <w:r w:rsidRPr="00C16A83">
        <w:rPr>
          <w:rFonts w:ascii="Times New Roman" w:hAnsi="Times New Roman" w:cs="Times New Roman"/>
          <w:sz w:val="28"/>
          <w:szCs w:val="28"/>
        </w:rPr>
        <w:t>указанны</w:t>
      </w:r>
      <w:r>
        <w:rPr>
          <w:rFonts w:ascii="Times New Roman" w:hAnsi="Times New Roman" w:cs="Times New Roman"/>
          <w:sz w:val="28"/>
          <w:szCs w:val="28"/>
        </w:rPr>
        <w:t xml:space="preserve">е </w:t>
      </w:r>
      <w:r w:rsidRPr="00C16A83">
        <w:rPr>
          <w:rFonts w:ascii="Times New Roman" w:hAnsi="Times New Roman" w:cs="Times New Roman"/>
          <w:sz w:val="28"/>
          <w:szCs w:val="28"/>
        </w:rPr>
        <w:t xml:space="preserve">в пункте 1 статьи 7.1 Федерального закона </w:t>
      </w:r>
      <w:r>
        <w:rPr>
          <w:rFonts w:ascii="Times New Roman" w:hAnsi="Times New Roman" w:cs="Times New Roman"/>
          <w:sz w:val="28"/>
          <w:szCs w:val="28"/>
        </w:rPr>
        <w:t xml:space="preserve">№ 115-ФЗ, </w:t>
      </w:r>
      <w:r w:rsidRPr="00C16A83">
        <w:rPr>
          <w:rFonts w:ascii="Times New Roman" w:hAnsi="Times New Roman" w:cs="Times New Roman"/>
          <w:sz w:val="28"/>
          <w:szCs w:val="28"/>
        </w:rPr>
        <w:t xml:space="preserve">предметом </w:t>
      </w:r>
      <w:r>
        <w:rPr>
          <w:rFonts w:ascii="Times New Roman" w:hAnsi="Times New Roman" w:cs="Times New Roman"/>
          <w:sz w:val="28"/>
          <w:szCs w:val="28"/>
        </w:rPr>
        <w:t>проверки являе</w:t>
      </w:r>
      <w:r w:rsidRPr="00C16A83">
        <w:rPr>
          <w:rFonts w:ascii="Times New Roman" w:hAnsi="Times New Roman" w:cs="Times New Roman"/>
          <w:sz w:val="28"/>
          <w:szCs w:val="28"/>
        </w:rPr>
        <w:t>тся соблюден</w:t>
      </w:r>
      <w:r>
        <w:rPr>
          <w:rFonts w:ascii="Times New Roman" w:hAnsi="Times New Roman" w:cs="Times New Roman"/>
          <w:sz w:val="28"/>
          <w:szCs w:val="28"/>
        </w:rPr>
        <w:t xml:space="preserve">ие требований законодательства </w:t>
      </w:r>
      <w:r w:rsidRPr="00C16A83">
        <w:rPr>
          <w:rFonts w:ascii="Times New Roman" w:hAnsi="Times New Roman" w:cs="Times New Roman"/>
          <w:sz w:val="28"/>
          <w:szCs w:val="28"/>
        </w:rPr>
        <w:t>о ПОДФТ и ФРОМУ в части:</w:t>
      </w:r>
    </w:p>
    <w:p w:rsidR="00FE0317" w:rsidRDefault="00FE0317" w:rsidP="0020191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идентификации клиентов;</w:t>
      </w:r>
    </w:p>
    <w:p w:rsidR="00FE0317" w:rsidRDefault="00FE0317" w:rsidP="0020191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организац</w:t>
      </w:r>
      <w:r>
        <w:rPr>
          <w:rFonts w:ascii="Times New Roman" w:hAnsi="Times New Roman" w:cs="Times New Roman"/>
          <w:sz w:val="28"/>
          <w:szCs w:val="28"/>
        </w:rPr>
        <w:t>ии внутреннего контроля (наличие</w:t>
      </w:r>
      <w:r w:rsidRPr="00C16A83">
        <w:rPr>
          <w:rFonts w:ascii="Times New Roman" w:hAnsi="Times New Roman" w:cs="Times New Roman"/>
          <w:sz w:val="28"/>
          <w:szCs w:val="28"/>
        </w:rPr>
        <w:t xml:space="preserve"> правил внутреннего контроля </w:t>
      </w:r>
      <w:r>
        <w:rPr>
          <w:rFonts w:ascii="Times New Roman" w:hAnsi="Times New Roman" w:cs="Times New Roman"/>
          <w:sz w:val="28"/>
          <w:szCs w:val="28"/>
        </w:rPr>
        <w:t>и назначенного</w:t>
      </w:r>
      <w:r w:rsidRPr="00C16A83">
        <w:rPr>
          <w:rFonts w:ascii="Times New Roman" w:hAnsi="Times New Roman" w:cs="Times New Roman"/>
          <w:sz w:val="28"/>
          <w:szCs w:val="28"/>
        </w:rPr>
        <w:t xml:space="preserve"> специального должностного лица</w:t>
      </w:r>
      <w:r>
        <w:rPr>
          <w:rFonts w:ascii="Times New Roman" w:hAnsi="Times New Roman" w:cs="Times New Roman"/>
          <w:sz w:val="28"/>
          <w:szCs w:val="28"/>
        </w:rPr>
        <w:t>, ответственного за реализацию правил внутреннего контроля</w:t>
      </w:r>
      <w:r w:rsidRPr="00C16A83">
        <w:rPr>
          <w:rFonts w:ascii="Times New Roman" w:hAnsi="Times New Roman" w:cs="Times New Roman"/>
          <w:sz w:val="28"/>
          <w:szCs w:val="28"/>
        </w:rPr>
        <w:t>);</w:t>
      </w:r>
    </w:p>
    <w:p w:rsidR="00FE0317" w:rsidRDefault="00FE0317" w:rsidP="00201912">
      <w:pPr>
        <w:pStyle w:val="a3"/>
        <w:ind w:firstLine="708"/>
        <w:jc w:val="both"/>
        <w:rPr>
          <w:rFonts w:ascii="Times New Roman" w:eastAsia="Times New Roman" w:hAnsi="Times New Roman" w:cs="Times New Roman"/>
          <w:sz w:val="28"/>
          <w:szCs w:val="28"/>
          <w:lang w:eastAsia="ru-RU"/>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фик</w:t>
      </w:r>
      <w:r>
        <w:rPr>
          <w:rFonts w:ascii="Times New Roman" w:hAnsi="Times New Roman" w:cs="Times New Roman"/>
          <w:sz w:val="28"/>
          <w:szCs w:val="28"/>
        </w:rPr>
        <w:t>сирования и хранения информации;</w:t>
      </w:r>
      <w:r w:rsidRPr="002E3B8C">
        <w:rPr>
          <w:rFonts w:ascii="Times New Roman" w:eastAsia="Times New Roman" w:hAnsi="Times New Roman" w:cs="Times New Roman"/>
          <w:sz w:val="28"/>
          <w:szCs w:val="28"/>
          <w:lang w:eastAsia="ru-RU"/>
        </w:rPr>
        <w:t xml:space="preserve"> </w:t>
      </w:r>
    </w:p>
    <w:p w:rsidR="00FE0317" w:rsidRDefault="00FE0317" w:rsidP="00201912">
      <w:pPr>
        <w:pStyle w:val="a3"/>
        <w:ind w:firstLine="708"/>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наличия личного кабинета на официальном Интернет</w:t>
      </w:r>
      <w:r>
        <w:rPr>
          <w:rFonts w:ascii="Times New Roman" w:hAnsi="Times New Roman" w:cs="Times New Roman"/>
          <w:sz w:val="28"/>
          <w:szCs w:val="28"/>
        </w:rPr>
        <w:t>-</w:t>
      </w:r>
      <w:r w:rsidRPr="00C16A83">
        <w:rPr>
          <w:rFonts w:ascii="Times New Roman" w:hAnsi="Times New Roman" w:cs="Times New Roman"/>
          <w:sz w:val="28"/>
          <w:szCs w:val="28"/>
        </w:rPr>
        <w:t xml:space="preserve">сайте </w:t>
      </w:r>
      <w:proofErr w:type="spellStart"/>
      <w:r w:rsidRPr="00C16A83">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w:t>
      </w:r>
    </w:p>
    <w:p w:rsidR="00FE0317" w:rsidRDefault="00FE0317" w:rsidP="0020191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Pr>
          <w:rFonts w:ascii="Times New Roman" w:hAnsi="Times New Roman" w:cs="Times New Roman"/>
          <w:sz w:val="28"/>
          <w:szCs w:val="28"/>
        </w:rPr>
        <w:t> уведомления</w:t>
      </w:r>
      <w:r w:rsidRPr="00C16A83">
        <w:rPr>
          <w:rFonts w:ascii="Times New Roman" w:hAnsi="Times New Roman" w:cs="Times New Roman"/>
          <w:sz w:val="28"/>
          <w:szCs w:val="28"/>
        </w:rPr>
        <w:t xml:space="preserve"> </w:t>
      </w:r>
      <w:proofErr w:type="spellStart"/>
      <w:r w:rsidRPr="00C16A83">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 xml:space="preserve"> </w:t>
      </w:r>
      <w:r>
        <w:rPr>
          <w:rFonts w:ascii="Times New Roman" w:hAnsi="Times New Roman" w:cs="Times New Roman"/>
          <w:sz w:val="28"/>
          <w:szCs w:val="28"/>
        </w:rPr>
        <w:t>о сделках</w:t>
      </w:r>
      <w:r w:rsidRPr="00C16A83">
        <w:rPr>
          <w:rFonts w:ascii="Times New Roman" w:hAnsi="Times New Roman" w:cs="Times New Roman"/>
          <w:sz w:val="28"/>
          <w:szCs w:val="28"/>
        </w:rPr>
        <w:t xml:space="preserve"> или </w:t>
      </w:r>
      <w:r>
        <w:rPr>
          <w:rFonts w:ascii="Times New Roman" w:hAnsi="Times New Roman" w:cs="Times New Roman"/>
          <w:sz w:val="28"/>
          <w:szCs w:val="28"/>
        </w:rPr>
        <w:t>о финансовых</w:t>
      </w:r>
      <w:r w:rsidRPr="00C16A83">
        <w:rPr>
          <w:rFonts w:ascii="Times New Roman" w:hAnsi="Times New Roman" w:cs="Times New Roman"/>
          <w:sz w:val="28"/>
          <w:szCs w:val="28"/>
        </w:rPr>
        <w:t xml:space="preserve"> операци</w:t>
      </w:r>
      <w:r>
        <w:rPr>
          <w:rFonts w:ascii="Times New Roman" w:hAnsi="Times New Roman" w:cs="Times New Roman"/>
          <w:sz w:val="28"/>
          <w:szCs w:val="28"/>
        </w:rPr>
        <w:t xml:space="preserve">ях, в отношении которых есть подозрения, что они могли </w:t>
      </w:r>
      <w:r w:rsidRPr="00C16A83">
        <w:rPr>
          <w:rFonts w:ascii="Times New Roman" w:hAnsi="Times New Roman" w:cs="Times New Roman"/>
          <w:sz w:val="28"/>
          <w:szCs w:val="28"/>
        </w:rPr>
        <w:t xml:space="preserve"> быть осуществлены в целях </w:t>
      </w:r>
      <w:r>
        <w:rPr>
          <w:rFonts w:ascii="Times New Roman" w:hAnsi="Times New Roman" w:cs="Times New Roman"/>
          <w:sz w:val="28"/>
          <w:szCs w:val="28"/>
        </w:rPr>
        <w:t>ОД/ФТ</w:t>
      </w:r>
      <w:r w:rsidRPr="00C16A83">
        <w:rPr>
          <w:rFonts w:ascii="Times New Roman" w:hAnsi="Times New Roman" w:cs="Times New Roman"/>
          <w:sz w:val="28"/>
          <w:szCs w:val="28"/>
        </w:rPr>
        <w:t>;</w:t>
      </w:r>
    </w:p>
    <w:p w:rsidR="00FE0317" w:rsidRPr="00C16A83" w:rsidRDefault="00FE0317" w:rsidP="0020191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Pr>
          <w:rFonts w:ascii="Times New Roman" w:hAnsi="Times New Roman" w:cs="Times New Roman"/>
          <w:sz w:val="28"/>
          <w:szCs w:val="28"/>
        </w:rPr>
        <w:t> соблюдения</w:t>
      </w:r>
      <w:r w:rsidRPr="00C16A83">
        <w:rPr>
          <w:rFonts w:ascii="Times New Roman" w:hAnsi="Times New Roman" w:cs="Times New Roman"/>
          <w:sz w:val="28"/>
          <w:szCs w:val="28"/>
        </w:rPr>
        <w:t xml:space="preserve"> сроков и порядка направления информации</w:t>
      </w:r>
      <w:r>
        <w:rPr>
          <w:rFonts w:ascii="Times New Roman" w:hAnsi="Times New Roman" w:cs="Times New Roman"/>
          <w:sz w:val="28"/>
          <w:szCs w:val="28"/>
        </w:rPr>
        <w:t xml:space="preserve"> в </w:t>
      </w:r>
      <w:proofErr w:type="spellStart"/>
      <w:r w:rsidRPr="00C16A83">
        <w:rPr>
          <w:rFonts w:ascii="Times New Roman" w:hAnsi="Times New Roman" w:cs="Times New Roman"/>
          <w:sz w:val="28"/>
          <w:szCs w:val="28"/>
        </w:rPr>
        <w:t>Росфинмониторинг</w:t>
      </w:r>
      <w:proofErr w:type="spellEnd"/>
      <w:r w:rsidRPr="00C16A83">
        <w:rPr>
          <w:rFonts w:ascii="Times New Roman" w:hAnsi="Times New Roman" w:cs="Times New Roman"/>
          <w:sz w:val="28"/>
          <w:szCs w:val="28"/>
        </w:rPr>
        <w:t>;</w:t>
      </w:r>
    </w:p>
    <w:p w:rsidR="00FE0317" w:rsidRDefault="00FE0317" w:rsidP="00201912">
      <w:pPr>
        <w:autoSpaceDE w:val="0"/>
        <w:autoSpaceDN w:val="0"/>
        <w:adjustRightInd w:val="0"/>
        <w:spacing w:after="0" w:line="240" w:lineRule="auto"/>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xml:space="preserve"> неразглашение факта передачи информации в </w:t>
      </w:r>
      <w:proofErr w:type="spellStart"/>
      <w:r w:rsidRPr="00C16A83">
        <w:rPr>
          <w:rFonts w:ascii="Times New Roman" w:hAnsi="Times New Roman" w:cs="Times New Roman"/>
          <w:sz w:val="28"/>
          <w:szCs w:val="28"/>
        </w:rPr>
        <w:t>Росфинмониторинг</w:t>
      </w:r>
      <w:proofErr w:type="spellEnd"/>
      <w:r>
        <w:rPr>
          <w:rFonts w:ascii="Times New Roman" w:hAnsi="Times New Roman" w:cs="Times New Roman"/>
          <w:sz w:val="28"/>
          <w:szCs w:val="28"/>
        </w:rPr>
        <w:t>.</w:t>
      </w:r>
    </w:p>
    <w:p w:rsidR="00FE0317" w:rsidRPr="00C16A83" w:rsidRDefault="00FE0317" w:rsidP="00201912">
      <w:pPr>
        <w:pStyle w:val="a3"/>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В случае </w:t>
      </w:r>
      <w:r>
        <w:rPr>
          <w:rFonts w:ascii="Times New Roman" w:hAnsi="Times New Roman" w:cs="Times New Roman"/>
          <w:sz w:val="28"/>
          <w:szCs w:val="28"/>
        </w:rPr>
        <w:t xml:space="preserve">если </w:t>
      </w:r>
      <w:r w:rsidRPr="00C16A83">
        <w:rPr>
          <w:rFonts w:ascii="Times New Roman" w:hAnsi="Times New Roman" w:cs="Times New Roman"/>
          <w:sz w:val="28"/>
          <w:szCs w:val="28"/>
        </w:rPr>
        <w:t xml:space="preserve">аудитор </w:t>
      </w:r>
      <w:proofErr w:type="gramStart"/>
      <w:r>
        <w:rPr>
          <w:rFonts w:ascii="Times New Roman" w:hAnsi="Times New Roman" w:cs="Times New Roman"/>
          <w:sz w:val="28"/>
          <w:szCs w:val="28"/>
        </w:rPr>
        <w:t>оказывал</w:t>
      </w:r>
      <w:r w:rsidRPr="00C16A83">
        <w:rPr>
          <w:rFonts w:ascii="Times New Roman" w:hAnsi="Times New Roman" w:cs="Times New Roman"/>
          <w:sz w:val="28"/>
          <w:szCs w:val="28"/>
        </w:rPr>
        <w:t xml:space="preserve"> аудиторски</w:t>
      </w:r>
      <w:r>
        <w:rPr>
          <w:rFonts w:ascii="Times New Roman" w:hAnsi="Times New Roman" w:cs="Times New Roman"/>
          <w:sz w:val="28"/>
          <w:szCs w:val="28"/>
        </w:rPr>
        <w:t>е</w:t>
      </w:r>
      <w:r w:rsidRPr="00C16A83">
        <w:rPr>
          <w:rFonts w:ascii="Times New Roman" w:hAnsi="Times New Roman" w:cs="Times New Roman"/>
          <w:sz w:val="28"/>
          <w:szCs w:val="28"/>
        </w:rPr>
        <w:t xml:space="preserve"> услуг</w:t>
      </w:r>
      <w:r>
        <w:rPr>
          <w:rFonts w:ascii="Times New Roman" w:hAnsi="Times New Roman" w:cs="Times New Roman"/>
          <w:sz w:val="28"/>
          <w:szCs w:val="28"/>
        </w:rPr>
        <w:t>и</w:t>
      </w:r>
      <w:r w:rsidRPr="00C16A83">
        <w:rPr>
          <w:rFonts w:ascii="Times New Roman" w:hAnsi="Times New Roman" w:cs="Times New Roman"/>
          <w:sz w:val="28"/>
          <w:szCs w:val="28"/>
        </w:rPr>
        <w:t xml:space="preserve"> предметом </w:t>
      </w:r>
      <w:r>
        <w:rPr>
          <w:rFonts w:ascii="Times New Roman" w:hAnsi="Times New Roman" w:cs="Times New Roman"/>
          <w:sz w:val="28"/>
          <w:szCs w:val="28"/>
        </w:rPr>
        <w:t>проверки являе</w:t>
      </w:r>
      <w:r w:rsidRPr="00C16A83">
        <w:rPr>
          <w:rFonts w:ascii="Times New Roman" w:hAnsi="Times New Roman" w:cs="Times New Roman"/>
          <w:sz w:val="28"/>
          <w:szCs w:val="28"/>
        </w:rPr>
        <w:t>тся</w:t>
      </w:r>
      <w:proofErr w:type="gramEnd"/>
      <w:r w:rsidRPr="00C16A83">
        <w:rPr>
          <w:rFonts w:ascii="Times New Roman" w:hAnsi="Times New Roman" w:cs="Times New Roman"/>
          <w:sz w:val="28"/>
          <w:szCs w:val="28"/>
        </w:rPr>
        <w:t xml:space="preserve"> соблюдение требований законодательства о ПОДФТ и ФРОМУ в части:</w:t>
      </w:r>
    </w:p>
    <w:p w:rsidR="00FE0317" w:rsidRDefault="00FE0317" w:rsidP="0020191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наличия личного кабинета на официальном Интернет</w:t>
      </w:r>
      <w:r>
        <w:rPr>
          <w:rFonts w:ascii="Times New Roman" w:hAnsi="Times New Roman" w:cs="Times New Roman"/>
          <w:sz w:val="28"/>
          <w:szCs w:val="28"/>
        </w:rPr>
        <w:t>-</w:t>
      </w:r>
      <w:r w:rsidRPr="00C16A83">
        <w:rPr>
          <w:rFonts w:ascii="Times New Roman" w:hAnsi="Times New Roman" w:cs="Times New Roman"/>
          <w:sz w:val="28"/>
          <w:szCs w:val="28"/>
        </w:rPr>
        <w:t xml:space="preserve">сайте </w:t>
      </w:r>
      <w:proofErr w:type="spellStart"/>
      <w:r w:rsidRPr="00C16A83">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w:t>
      </w:r>
      <w:r w:rsidRPr="006F4BCD">
        <w:rPr>
          <w:rFonts w:ascii="Times New Roman" w:hAnsi="Times New Roman" w:cs="Times New Roman"/>
          <w:sz w:val="28"/>
          <w:szCs w:val="28"/>
        </w:rPr>
        <w:t xml:space="preserve"> </w:t>
      </w:r>
    </w:p>
    <w:p w:rsidR="00FE0317" w:rsidRPr="00C16A83" w:rsidRDefault="00FE0317" w:rsidP="0020191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уведомления</w:t>
      </w:r>
      <w:r w:rsidRPr="00C16A83">
        <w:rPr>
          <w:rFonts w:ascii="Times New Roman" w:hAnsi="Times New Roman" w:cs="Times New Roman"/>
          <w:sz w:val="28"/>
          <w:szCs w:val="28"/>
        </w:rPr>
        <w:t xml:space="preserve"> </w:t>
      </w:r>
      <w:proofErr w:type="spellStart"/>
      <w:r w:rsidRPr="00C16A83">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 xml:space="preserve"> </w:t>
      </w:r>
      <w:r>
        <w:rPr>
          <w:rFonts w:ascii="Times New Roman" w:hAnsi="Times New Roman" w:cs="Times New Roman"/>
          <w:sz w:val="28"/>
          <w:szCs w:val="28"/>
        </w:rPr>
        <w:t>о сделках</w:t>
      </w:r>
      <w:r w:rsidRPr="00C16A83">
        <w:rPr>
          <w:rFonts w:ascii="Times New Roman" w:hAnsi="Times New Roman" w:cs="Times New Roman"/>
          <w:sz w:val="28"/>
          <w:szCs w:val="28"/>
        </w:rPr>
        <w:t xml:space="preserve"> или </w:t>
      </w:r>
      <w:r>
        <w:rPr>
          <w:rFonts w:ascii="Times New Roman" w:hAnsi="Times New Roman" w:cs="Times New Roman"/>
          <w:sz w:val="28"/>
          <w:szCs w:val="28"/>
        </w:rPr>
        <w:t>о финансовых</w:t>
      </w:r>
      <w:r w:rsidRPr="00C16A83">
        <w:rPr>
          <w:rFonts w:ascii="Times New Roman" w:hAnsi="Times New Roman" w:cs="Times New Roman"/>
          <w:sz w:val="28"/>
          <w:szCs w:val="28"/>
        </w:rPr>
        <w:t xml:space="preserve"> операци</w:t>
      </w:r>
      <w:r>
        <w:rPr>
          <w:rFonts w:ascii="Times New Roman" w:hAnsi="Times New Roman" w:cs="Times New Roman"/>
          <w:sz w:val="28"/>
          <w:szCs w:val="28"/>
        </w:rPr>
        <w:t xml:space="preserve">ях, в отношении которых есть подозрения, что они могли </w:t>
      </w:r>
      <w:r w:rsidRPr="00C16A83">
        <w:rPr>
          <w:rFonts w:ascii="Times New Roman" w:hAnsi="Times New Roman" w:cs="Times New Roman"/>
          <w:sz w:val="28"/>
          <w:szCs w:val="28"/>
        </w:rPr>
        <w:t xml:space="preserve"> быть осуществлены в целях </w:t>
      </w:r>
      <w:r>
        <w:rPr>
          <w:rFonts w:ascii="Times New Roman" w:hAnsi="Times New Roman" w:cs="Times New Roman"/>
          <w:sz w:val="28"/>
          <w:szCs w:val="28"/>
        </w:rPr>
        <w:t>ОД/ФТ</w:t>
      </w:r>
      <w:r w:rsidRPr="00C16A83">
        <w:rPr>
          <w:rFonts w:ascii="Times New Roman" w:hAnsi="Times New Roman" w:cs="Times New Roman"/>
          <w:sz w:val="28"/>
          <w:szCs w:val="28"/>
        </w:rPr>
        <w:t>;</w:t>
      </w:r>
    </w:p>
    <w:p w:rsidR="00FE0317" w:rsidRPr="00C16A83" w:rsidRDefault="00FE0317" w:rsidP="0020191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Pr>
          <w:rFonts w:ascii="Times New Roman" w:hAnsi="Times New Roman" w:cs="Times New Roman"/>
          <w:sz w:val="28"/>
          <w:szCs w:val="28"/>
        </w:rPr>
        <w:t> соблюдения</w:t>
      </w:r>
      <w:r w:rsidRPr="00C16A83">
        <w:rPr>
          <w:rFonts w:ascii="Times New Roman" w:hAnsi="Times New Roman" w:cs="Times New Roman"/>
          <w:sz w:val="28"/>
          <w:szCs w:val="28"/>
        </w:rPr>
        <w:t xml:space="preserve"> сроков и порядка направления информации</w:t>
      </w:r>
      <w:r>
        <w:rPr>
          <w:rFonts w:ascii="Times New Roman" w:hAnsi="Times New Roman" w:cs="Times New Roman"/>
          <w:sz w:val="28"/>
          <w:szCs w:val="28"/>
        </w:rPr>
        <w:t xml:space="preserve"> в </w:t>
      </w:r>
      <w:proofErr w:type="spellStart"/>
      <w:r w:rsidRPr="00C16A83">
        <w:rPr>
          <w:rFonts w:ascii="Times New Roman" w:hAnsi="Times New Roman" w:cs="Times New Roman"/>
          <w:sz w:val="28"/>
          <w:szCs w:val="28"/>
        </w:rPr>
        <w:t>Росфинмониторинг</w:t>
      </w:r>
      <w:proofErr w:type="spellEnd"/>
      <w:r w:rsidRPr="00C16A83">
        <w:rPr>
          <w:rFonts w:ascii="Times New Roman" w:hAnsi="Times New Roman" w:cs="Times New Roman"/>
          <w:sz w:val="28"/>
          <w:szCs w:val="28"/>
        </w:rPr>
        <w:t>;</w:t>
      </w:r>
    </w:p>
    <w:p w:rsidR="00FE0317" w:rsidRDefault="00FE0317" w:rsidP="00201912">
      <w:pPr>
        <w:autoSpaceDE w:val="0"/>
        <w:autoSpaceDN w:val="0"/>
        <w:adjustRightInd w:val="0"/>
        <w:spacing w:after="0" w:line="240" w:lineRule="auto"/>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xml:space="preserve"> неразглашение факта передачи информации в </w:t>
      </w:r>
      <w:proofErr w:type="spellStart"/>
      <w:r w:rsidRPr="00C16A83">
        <w:rPr>
          <w:rFonts w:ascii="Times New Roman" w:hAnsi="Times New Roman" w:cs="Times New Roman"/>
          <w:sz w:val="28"/>
          <w:szCs w:val="28"/>
        </w:rPr>
        <w:t>Росфинмониторинг</w:t>
      </w:r>
      <w:proofErr w:type="spellEnd"/>
      <w:r>
        <w:rPr>
          <w:rFonts w:ascii="Times New Roman" w:hAnsi="Times New Roman" w:cs="Times New Roman"/>
          <w:sz w:val="28"/>
          <w:szCs w:val="28"/>
        </w:rPr>
        <w:t>;</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г) анализ</w:t>
      </w:r>
      <w:r>
        <w:rPr>
          <w:rFonts w:ascii="Times New Roman" w:hAnsi="Times New Roman" w:cs="Times New Roman"/>
          <w:sz w:val="28"/>
          <w:szCs w:val="28"/>
        </w:rPr>
        <w:t>ируют</w:t>
      </w:r>
      <w:r w:rsidRPr="00C16A83">
        <w:rPr>
          <w:rFonts w:ascii="Times New Roman" w:hAnsi="Times New Roman" w:cs="Times New Roman"/>
          <w:sz w:val="28"/>
          <w:szCs w:val="28"/>
        </w:rPr>
        <w:t xml:space="preserve"> д</w:t>
      </w:r>
      <w:r>
        <w:rPr>
          <w:rFonts w:ascii="Times New Roman" w:hAnsi="Times New Roman" w:cs="Times New Roman"/>
          <w:sz w:val="28"/>
          <w:szCs w:val="28"/>
        </w:rPr>
        <w:t>еятельность</w:t>
      </w:r>
      <w:r w:rsidRPr="00C16A83">
        <w:rPr>
          <w:rFonts w:ascii="Times New Roman" w:hAnsi="Times New Roman" w:cs="Times New Roman"/>
          <w:sz w:val="28"/>
          <w:szCs w:val="28"/>
        </w:rPr>
        <w:t xml:space="preserve"> </w:t>
      </w:r>
      <w:r>
        <w:rPr>
          <w:rFonts w:ascii="Times New Roman" w:hAnsi="Times New Roman" w:cs="Times New Roman"/>
          <w:sz w:val="28"/>
          <w:szCs w:val="28"/>
        </w:rPr>
        <w:t>аудиторов</w:t>
      </w:r>
      <w:r w:rsidRPr="00C16A83">
        <w:rPr>
          <w:rFonts w:ascii="Times New Roman" w:hAnsi="Times New Roman" w:cs="Times New Roman"/>
          <w:sz w:val="28"/>
          <w:szCs w:val="28"/>
        </w:rPr>
        <w:t xml:space="preserve"> </w:t>
      </w:r>
      <w:r>
        <w:rPr>
          <w:rFonts w:ascii="Times New Roman" w:hAnsi="Times New Roman" w:cs="Times New Roman"/>
          <w:sz w:val="28"/>
          <w:szCs w:val="28"/>
        </w:rPr>
        <w:t>на предмет наличия оснований для пересмотра их</w:t>
      </w:r>
      <w:r w:rsidRPr="00C16A83">
        <w:rPr>
          <w:rFonts w:ascii="Times New Roman" w:hAnsi="Times New Roman" w:cs="Times New Roman"/>
          <w:sz w:val="28"/>
          <w:szCs w:val="28"/>
        </w:rPr>
        <w:t xml:space="preserve"> уровня риска ОД/ФТ.</w:t>
      </w:r>
    </w:p>
    <w:p w:rsidR="00FE0317" w:rsidRDefault="00FE0317" w:rsidP="00201912">
      <w:pPr>
        <w:pStyle w:val="a7"/>
        <w:spacing w:after="0" w:line="240" w:lineRule="auto"/>
        <w:ind w:left="0" w:firstLine="709"/>
        <w:jc w:val="both"/>
        <w:rPr>
          <w:rFonts w:ascii="Times New Roman" w:hAnsi="Times New Roman" w:cs="Times New Roman"/>
          <w:b/>
          <w:sz w:val="28"/>
          <w:szCs w:val="28"/>
        </w:rPr>
      </w:pPr>
    </w:p>
    <w:p w:rsidR="00FE0317" w:rsidRPr="00C16A83" w:rsidRDefault="00FE0317" w:rsidP="00201912">
      <w:pPr>
        <w:pStyle w:val="a7"/>
        <w:spacing w:after="0" w:line="240" w:lineRule="auto"/>
        <w:ind w:left="0" w:firstLine="709"/>
        <w:jc w:val="center"/>
        <w:rPr>
          <w:rFonts w:ascii="Times New Roman" w:hAnsi="Times New Roman" w:cs="Times New Roman"/>
          <w:b/>
          <w:sz w:val="28"/>
          <w:szCs w:val="28"/>
        </w:rPr>
      </w:pPr>
      <w:r w:rsidRPr="00C16A83">
        <w:rPr>
          <w:rFonts w:ascii="Times New Roman" w:hAnsi="Times New Roman" w:cs="Times New Roman"/>
          <w:b/>
          <w:sz w:val="28"/>
          <w:szCs w:val="28"/>
        </w:rPr>
        <w:t>Критерии отнесения</w:t>
      </w:r>
      <w:r>
        <w:rPr>
          <w:rFonts w:ascii="Times New Roman" w:hAnsi="Times New Roman" w:cs="Times New Roman"/>
          <w:b/>
          <w:sz w:val="28"/>
          <w:szCs w:val="28"/>
        </w:rPr>
        <w:t xml:space="preserve"> объектов контроля</w:t>
      </w:r>
      <w:r w:rsidRPr="00C16A83">
        <w:rPr>
          <w:rFonts w:ascii="Times New Roman" w:hAnsi="Times New Roman" w:cs="Times New Roman"/>
          <w:b/>
          <w:sz w:val="28"/>
          <w:szCs w:val="28"/>
        </w:rPr>
        <w:t xml:space="preserve"> к уровн</w:t>
      </w:r>
      <w:r>
        <w:rPr>
          <w:rFonts w:ascii="Times New Roman" w:hAnsi="Times New Roman" w:cs="Times New Roman"/>
          <w:b/>
          <w:sz w:val="28"/>
          <w:szCs w:val="28"/>
        </w:rPr>
        <w:t>ям</w:t>
      </w:r>
      <w:r w:rsidRPr="00C16A83">
        <w:rPr>
          <w:rFonts w:ascii="Times New Roman" w:hAnsi="Times New Roman" w:cs="Times New Roman"/>
          <w:b/>
          <w:sz w:val="28"/>
          <w:szCs w:val="28"/>
        </w:rPr>
        <w:t xml:space="preserve"> риска</w:t>
      </w:r>
    </w:p>
    <w:p w:rsidR="00FE0317" w:rsidRPr="00C16A83" w:rsidRDefault="00FE0317" w:rsidP="00201912">
      <w:pPr>
        <w:spacing w:after="0" w:line="240" w:lineRule="auto"/>
        <w:ind w:firstLine="709"/>
        <w:jc w:val="center"/>
        <w:rPr>
          <w:rFonts w:ascii="Times New Roman" w:hAnsi="Times New Roman" w:cs="Times New Roman"/>
          <w:sz w:val="28"/>
          <w:szCs w:val="28"/>
        </w:rPr>
      </w:pPr>
    </w:p>
    <w:p w:rsidR="00FE0317" w:rsidRPr="00C16A83" w:rsidRDefault="00FE0317" w:rsidP="00201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16A83">
        <w:rPr>
          <w:rFonts w:ascii="Times New Roman" w:hAnsi="Times New Roman" w:cs="Times New Roman"/>
          <w:sz w:val="28"/>
          <w:szCs w:val="28"/>
        </w:rPr>
        <w:t xml:space="preserve">. Оценка рисков ОД/ФТ должна охватывать всю деятельность </w:t>
      </w:r>
      <w:r>
        <w:rPr>
          <w:rFonts w:ascii="Times New Roman" w:hAnsi="Times New Roman" w:cs="Times New Roman"/>
          <w:sz w:val="28"/>
          <w:szCs w:val="28"/>
        </w:rPr>
        <w:t xml:space="preserve">аудиторов, </w:t>
      </w:r>
      <w:r w:rsidRPr="00C16A83">
        <w:rPr>
          <w:rFonts w:ascii="Times New Roman" w:hAnsi="Times New Roman" w:cs="Times New Roman"/>
          <w:sz w:val="28"/>
          <w:szCs w:val="28"/>
        </w:rPr>
        <w:t>включа</w:t>
      </w:r>
      <w:r>
        <w:rPr>
          <w:rFonts w:ascii="Times New Roman" w:hAnsi="Times New Roman" w:cs="Times New Roman"/>
          <w:sz w:val="28"/>
          <w:szCs w:val="28"/>
        </w:rPr>
        <w:t>я</w:t>
      </w:r>
      <w:r w:rsidRPr="00C16A83">
        <w:rPr>
          <w:rFonts w:ascii="Times New Roman" w:hAnsi="Times New Roman" w:cs="Times New Roman"/>
          <w:sz w:val="28"/>
          <w:szCs w:val="28"/>
        </w:rPr>
        <w:t xml:space="preserve"> информацию о </w:t>
      </w:r>
      <w:proofErr w:type="spellStart"/>
      <w:r w:rsidRPr="00C16A83">
        <w:rPr>
          <w:rFonts w:ascii="Times New Roman" w:hAnsi="Times New Roman" w:cs="Times New Roman"/>
          <w:sz w:val="28"/>
          <w:szCs w:val="28"/>
        </w:rPr>
        <w:t>бенефициарных</w:t>
      </w:r>
      <w:proofErr w:type="spellEnd"/>
      <w:r w:rsidRPr="00C16A83">
        <w:rPr>
          <w:rFonts w:ascii="Times New Roman" w:hAnsi="Times New Roman" w:cs="Times New Roman"/>
          <w:sz w:val="28"/>
          <w:szCs w:val="28"/>
        </w:rPr>
        <w:t xml:space="preserve"> владельцах аудиторской организации, о клиентах</w:t>
      </w:r>
      <w:r>
        <w:rPr>
          <w:rFonts w:ascii="Times New Roman" w:hAnsi="Times New Roman" w:cs="Times New Roman"/>
          <w:sz w:val="28"/>
          <w:szCs w:val="28"/>
        </w:rPr>
        <w:t xml:space="preserve"> и оказываемых услугах</w:t>
      </w:r>
      <w:r w:rsidRPr="00C16A83">
        <w:rPr>
          <w:rFonts w:ascii="Times New Roman" w:hAnsi="Times New Roman" w:cs="Times New Roman"/>
          <w:sz w:val="28"/>
          <w:szCs w:val="28"/>
        </w:rPr>
        <w:t xml:space="preserve">. </w:t>
      </w:r>
    </w:p>
    <w:p w:rsidR="00FE0317" w:rsidRDefault="00FE0317" w:rsidP="00201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16A83">
        <w:rPr>
          <w:rFonts w:ascii="Times New Roman" w:hAnsi="Times New Roman" w:cs="Times New Roman"/>
          <w:sz w:val="28"/>
          <w:szCs w:val="28"/>
        </w:rPr>
        <w:t>. </w:t>
      </w:r>
      <w:r>
        <w:rPr>
          <w:rFonts w:ascii="Times New Roman" w:hAnsi="Times New Roman" w:cs="Times New Roman"/>
          <w:sz w:val="28"/>
          <w:szCs w:val="28"/>
        </w:rPr>
        <w:t xml:space="preserve">При определении уровня риска ОД/ФТ аудиторов учитываются: </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 результаты национальной и секторальной оценки риска ОД/ФТ;</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2) возможны</w:t>
      </w:r>
      <w:r>
        <w:rPr>
          <w:rFonts w:ascii="Times New Roman" w:hAnsi="Times New Roman" w:cs="Times New Roman"/>
          <w:sz w:val="28"/>
          <w:szCs w:val="28"/>
        </w:rPr>
        <w:t>е</w:t>
      </w:r>
      <w:r w:rsidRPr="00C16A83">
        <w:rPr>
          <w:rFonts w:ascii="Times New Roman" w:hAnsi="Times New Roman" w:cs="Times New Roman"/>
          <w:sz w:val="28"/>
          <w:szCs w:val="28"/>
        </w:rPr>
        <w:t xml:space="preserve"> нарушения законодательства о ПОДФТ и ФРОМУ, в том числе</w:t>
      </w:r>
      <w:r>
        <w:rPr>
          <w:rFonts w:ascii="Times New Roman" w:hAnsi="Times New Roman" w:cs="Times New Roman"/>
          <w:sz w:val="28"/>
          <w:szCs w:val="28"/>
        </w:rPr>
        <w:t xml:space="preserve"> информация о которых </w:t>
      </w:r>
      <w:r w:rsidRPr="00C16A83">
        <w:rPr>
          <w:rFonts w:ascii="Times New Roman" w:hAnsi="Times New Roman" w:cs="Times New Roman"/>
          <w:sz w:val="28"/>
          <w:szCs w:val="28"/>
        </w:rPr>
        <w:t>получена</w:t>
      </w:r>
      <w:r>
        <w:rPr>
          <w:rFonts w:ascii="Times New Roman" w:hAnsi="Times New Roman" w:cs="Times New Roman"/>
          <w:sz w:val="28"/>
          <w:szCs w:val="28"/>
        </w:rPr>
        <w:t xml:space="preserve"> </w:t>
      </w:r>
      <w:r w:rsidRPr="00C16A83">
        <w:rPr>
          <w:rFonts w:ascii="Times New Roman" w:hAnsi="Times New Roman" w:cs="Times New Roman"/>
          <w:sz w:val="28"/>
          <w:szCs w:val="28"/>
        </w:rPr>
        <w:t xml:space="preserve">от </w:t>
      </w:r>
      <w:proofErr w:type="spellStart"/>
      <w:r>
        <w:rPr>
          <w:rFonts w:ascii="Times New Roman" w:hAnsi="Times New Roman" w:cs="Times New Roman"/>
          <w:sz w:val="28"/>
          <w:szCs w:val="28"/>
        </w:rPr>
        <w:t>Росфин</w:t>
      </w:r>
      <w:r w:rsidRPr="00C16A83">
        <w:rPr>
          <w:rFonts w:ascii="Times New Roman" w:hAnsi="Times New Roman" w:cs="Times New Roman"/>
          <w:sz w:val="28"/>
          <w:szCs w:val="28"/>
        </w:rPr>
        <w:t>мониторинг</w:t>
      </w:r>
      <w:r>
        <w:rPr>
          <w:rFonts w:ascii="Times New Roman" w:hAnsi="Times New Roman" w:cs="Times New Roman"/>
          <w:sz w:val="28"/>
          <w:szCs w:val="28"/>
        </w:rPr>
        <w:t>а</w:t>
      </w:r>
      <w:proofErr w:type="spellEnd"/>
      <w:r w:rsidRPr="00C16A83">
        <w:rPr>
          <w:rFonts w:ascii="Times New Roman" w:hAnsi="Times New Roman" w:cs="Times New Roman"/>
          <w:sz w:val="28"/>
          <w:szCs w:val="28"/>
        </w:rPr>
        <w:t>;</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3) допущенны</w:t>
      </w:r>
      <w:r>
        <w:rPr>
          <w:rFonts w:ascii="Times New Roman" w:hAnsi="Times New Roman" w:cs="Times New Roman"/>
          <w:sz w:val="28"/>
          <w:szCs w:val="28"/>
        </w:rPr>
        <w:t>е</w:t>
      </w:r>
      <w:r w:rsidRPr="00C16A83">
        <w:rPr>
          <w:rFonts w:ascii="Times New Roman" w:hAnsi="Times New Roman" w:cs="Times New Roman"/>
          <w:sz w:val="28"/>
          <w:szCs w:val="28"/>
        </w:rPr>
        <w:t xml:space="preserve"> нарушения законодательства </w:t>
      </w:r>
      <w:r>
        <w:rPr>
          <w:rFonts w:ascii="Times New Roman" w:hAnsi="Times New Roman" w:cs="Times New Roman"/>
          <w:sz w:val="28"/>
          <w:szCs w:val="28"/>
        </w:rPr>
        <w:t>об</w:t>
      </w:r>
      <w:r w:rsidRPr="00C16A83">
        <w:rPr>
          <w:rFonts w:ascii="Times New Roman" w:hAnsi="Times New Roman" w:cs="Times New Roman"/>
          <w:sz w:val="28"/>
          <w:szCs w:val="28"/>
        </w:rPr>
        <w:t xml:space="preserve"> аудиторской деятельности;</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4) результаты осуществления ко</w:t>
      </w:r>
      <w:r>
        <w:rPr>
          <w:rFonts w:ascii="Times New Roman" w:hAnsi="Times New Roman" w:cs="Times New Roman"/>
          <w:sz w:val="28"/>
          <w:szCs w:val="28"/>
        </w:rPr>
        <w:t>нтрольно-надзорной деятельности</w:t>
      </w:r>
      <w:r w:rsidRPr="00C16A83">
        <w:rPr>
          <w:rFonts w:ascii="Times New Roman" w:hAnsi="Times New Roman" w:cs="Times New Roman"/>
          <w:sz w:val="28"/>
          <w:szCs w:val="28"/>
        </w:rPr>
        <w:t>;</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lastRenderedPageBreak/>
        <w:t>5) возможны</w:t>
      </w:r>
      <w:r>
        <w:rPr>
          <w:rFonts w:ascii="Times New Roman" w:hAnsi="Times New Roman" w:cs="Times New Roman"/>
          <w:sz w:val="28"/>
          <w:szCs w:val="28"/>
        </w:rPr>
        <w:t>е</w:t>
      </w:r>
      <w:r w:rsidRPr="00C16A83">
        <w:rPr>
          <w:rFonts w:ascii="Times New Roman" w:hAnsi="Times New Roman" w:cs="Times New Roman"/>
          <w:sz w:val="28"/>
          <w:szCs w:val="28"/>
        </w:rPr>
        <w:t xml:space="preserve"> нарушения законодательства,</w:t>
      </w:r>
      <w:r>
        <w:rPr>
          <w:rFonts w:ascii="Times New Roman" w:hAnsi="Times New Roman" w:cs="Times New Roman"/>
          <w:sz w:val="28"/>
          <w:szCs w:val="28"/>
        </w:rPr>
        <w:t xml:space="preserve"> информация о которых</w:t>
      </w:r>
      <w:r w:rsidRPr="00C16A83">
        <w:rPr>
          <w:rFonts w:ascii="Times New Roman" w:hAnsi="Times New Roman" w:cs="Times New Roman"/>
          <w:sz w:val="28"/>
          <w:szCs w:val="28"/>
        </w:rPr>
        <w:t xml:space="preserve"> получен</w:t>
      </w:r>
      <w:r>
        <w:rPr>
          <w:rFonts w:ascii="Times New Roman" w:hAnsi="Times New Roman" w:cs="Times New Roman"/>
          <w:sz w:val="28"/>
          <w:szCs w:val="28"/>
        </w:rPr>
        <w:t>а</w:t>
      </w:r>
      <w:r w:rsidRPr="00C16A83">
        <w:rPr>
          <w:rFonts w:ascii="Times New Roman" w:hAnsi="Times New Roman" w:cs="Times New Roman"/>
          <w:sz w:val="28"/>
          <w:szCs w:val="28"/>
        </w:rPr>
        <w:t xml:space="preserve"> от других органов власти, организаций и граждан.</w:t>
      </w:r>
    </w:p>
    <w:p w:rsidR="00FE0317" w:rsidRPr="004D3F26" w:rsidRDefault="00FE0317" w:rsidP="00201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16A83">
        <w:rPr>
          <w:rFonts w:ascii="Times New Roman" w:hAnsi="Times New Roman" w:cs="Times New Roman"/>
          <w:sz w:val="28"/>
          <w:szCs w:val="28"/>
        </w:rPr>
        <w:t>. </w:t>
      </w:r>
      <w:proofErr w:type="gramStart"/>
      <w:r>
        <w:rPr>
          <w:rFonts w:ascii="Times New Roman" w:hAnsi="Times New Roman" w:cs="Times New Roman"/>
          <w:sz w:val="28"/>
          <w:szCs w:val="28"/>
        </w:rPr>
        <w:t xml:space="preserve">Исходя из результатов </w:t>
      </w:r>
      <w:r w:rsidRPr="00C16A83">
        <w:rPr>
          <w:rFonts w:ascii="Times New Roman" w:hAnsi="Times New Roman" w:cs="Times New Roman"/>
          <w:sz w:val="28"/>
          <w:szCs w:val="28"/>
        </w:rPr>
        <w:t xml:space="preserve">национальной и секторальной оценки рисков ОД/ФТ </w:t>
      </w:r>
      <w:r>
        <w:rPr>
          <w:rFonts w:ascii="Times New Roman" w:hAnsi="Times New Roman" w:cs="Times New Roman"/>
          <w:sz w:val="28"/>
          <w:szCs w:val="28"/>
        </w:rPr>
        <w:t>д</w:t>
      </w:r>
      <w:r w:rsidRPr="004D3F26">
        <w:rPr>
          <w:rFonts w:ascii="Times New Roman" w:hAnsi="Times New Roman" w:cs="Times New Roman"/>
          <w:sz w:val="28"/>
          <w:szCs w:val="28"/>
        </w:rPr>
        <w:t>ля каждой групп</w:t>
      </w:r>
      <w:r>
        <w:rPr>
          <w:rFonts w:ascii="Times New Roman" w:hAnsi="Times New Roman" w:cs="Times New Roman"/>
          <w:sz w:val="28"/>
          <w:szCs w:val="28"/>
        </w:rPr>
        <w:t>ы объектов контроля</w:t>
      </w:r>
      <w:r w:rsidRPr="004D3F26">
        <w:rPr>
          <w:rFonts w:ascii="Times New Roman" w:hAnsi="Times New Roman" w:cs="Times New Roman"/>
          <w:sz w:val="28"/>
          <w:szCs w:val="28"/>
        </w:rPr>
        <w:t xml:space="preserve"> определ</w:t>
      </w:r>
      <w:r>
        <w:rPr>
          <w:rFonts w:ascii="Times New Roman" w:hAnsi="Times New Roman" w:cs="Times New Roman"/>
          <w:sz w:val="28"/>
          <w:szCs w:val="28"/>
        </w:rPr>
        <w:t>яются</w:t>
      </w:r>
      <w:proofErr w:type="gramEnd"/>
      <w:r w:rsidRPr="004D3F26">
        <w:rPr>
          <w:rFonts w:ascii="Times New Roman" w:hAnsi="Times New Roman" w:cs="Times New Roman"/>
          <w:sz w:val="28"/>
          <w:szCs w:val="28"/>
        </w:rPr>
        <w:t xml:space="preserve"> следующие потенциальные «клиентские» угрозы ОД/ФТ:</w:t>
      </w:r>
    </w:p>
    <w:p w:rsidR="00FE0317" w:rsidRPr="00C16A83" w:rsidRDefault="00FE0317" w:rsidP="00201912">
      <w:pPr>
        <w:pStyle w:val="Default"/>
        <w:ind w:firstLine="709"/>
        <w:jc w:val="both"/>
        <w:rPr>
          <w:color w:val="auto"/>
          <w:sz w:val="28"/>
          <w:szCs w:val="28"/>
        </w:rPr>
      </w:pPr>
      <w:r w:rsidRPr="004D3F26">
        <w:rPr>
          <w:rFonts w:eastAsiaTheme="minorHAnsi"/>
          <w:color w:val="auto"/>
          <w:sz w:val="28"/>
          <w:szCs w:val="28"/>
        </w:rPr>
        <w:t>1) для субъектов значительного уровня риска</w:t>
      </w:r>
      <w:r w:rsidRPr="00310C40">
        <w:rPr>
          <w:sz w:val="28"/>
          <w:szCs w:val="28"/>
        </w:rPr>
        <w:t xml:space="preserve"> </w:t>
      </w:r>
      <w:r>
        <w:rPr>
          <w:sz w:val="28"/>
          <w:szCs w:val="28"/>
        </w:rPr>
        <w:t>ОД/ФТ</w:t>
      </w:r>
      <w:r w:rsidRPr="00C16A83">
        <w:rPr>
          <w:color w:val="auto"/>
          <w:sz w:val="28"/>
          <w:szCs w:val="28"/>
        </w:rPr>
        <w:t>:</w:t>
      </w:r>
    </w:p>
    <w:p w:rsidR="00FE0317" w:rsidRPr="00C16A83" w:rsidRDefault="00FE0317" w:rsidP="00201912">
      <w:pPr>
        <w:pStyle w:val="Default"/>
        <w:ind w:firstLine="709"/>
        <w:jc w:val="both"/>
        <w:rPr>
          <w:color w:val="auto"/>
          <w:sz w:val="28"/>
          <w:szCs w:val="28"/>
        </w:rPr>
      </w:pPr>
      <w:r w:rsidRPr="00C16A83">
        <w:rPr>
          <w:color w:val="auto"/>
          <w:sz w:val="28"/>
          <w:szCs w:val="28"/>
        </w:rPr>
        <w:t>а) наличие среди клиентов большого количества общественно значимых организаций, имеющих повышенные риски ОД/ФТ (осуществляют трансграничные операции, операции с денежными средствами или иным имуществом, др.);</w:t>
      </w:r>
    </w:p>
    <w:p w:rsidR="00FE0317" w:rsidRPr="00C16A83" w:rsidRDefault="00FE0317" w:rsidP="00201912">
      <w:pPr>
        <w:pStyle w:val="Default"/>
        <w:ind w:firstLine="709"/>
        <w:jc w:val="both"/>
        <w:rPr>
          <w:color w:val="auto"/>
          <w:sz w:val="28"/>
          <w:szCs w:val="28"/>
        </w:rPr>
      </w:pPr>
      <w:r w:rsidRPr="00C16A83">
        <w:rPr>
          <w:color w:val="auto"/>
          <w:sz w:val="28"/>
          <w:szCs w:val="28"/>
        </w:rPr>
        <w:t>б) наличие среди клиентов большого количества организаций, осуществляющих операции с денежными средствами или иным имуществом (кредитные организации, страховые организации, негосударственные пенсионные фонды, участники рынка ценных бумаг, др.);</w:t>
      </w:r>
    </w:p>
    <w:p w:rsidR="00FE0317" w:rsidRPr="00C16A83" w:rsidRDefault="00FE0317" w:rsidP="00201912">
      <w:pPr>
        <w:pStyle w:val="Default"/>
        <w:ind w:firstLine="709"/>
        <w:jc w:val="both"/>
        <w:rPr>
          <w:color w:val="auto"/>
          <w:sz w:val="28"/>
          <w:szCs w:val="28"/>
        </w:rPr>
      </w:pPr>
      <w:proofErr w:type="gramStart"/>
      <w:r w:rsidRPr="00C16A83">
        <w:rPr>
          <w:color w:val="auto"/>
          <w:sz w:val="28"/>
          <w:szCs w:val="28"/>
        </w:rPr>
        <w:t xml:space="preserve">в) совершение </w:t>
      </w:r>
      <w:r>
        <w:rPr>
          <w:color w:val="auto"/>
          <w:sz w:val="28"/>
          <w:szCs w:val="28"/>
        </w:rPr>
        <w:t>аудиторами</w:t>
      </w:r>
      <w:r w:rsidRPr="00C16A83">
        <w:rPr>
          <w:color w:val="auto"/>
          <w:sz w:val="28"/>
          <w:szCs w:val="28"/>
        </w:rPr>
        <w:t xml:space="preserve"> от имени или по поручению своих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w:t>
      </w:r>
      <w:proofErr w:type="gramEnd"/>
      <w:r w:rsidRPr="00C16A83">
        <w:rPr>
          <w:color w:val="auto"/>
          <w:sz w:val="28"/>
          <w:szCs w:val="28"/>
        </w:rPr>
        <w:t xml:space="preserve"> организаций);</w:t>
      </w:r>
    </w:p>
    <w:p w:rsidR="00FE0317" w:rsidRPr="00C16A83" w:rsidRDefault="00FE0317" w:rsidP="00201912">
      <w:pPr>
        <w:pStyle w:val="Default"/>
        <w:ind w:firstLine="709"/>
        <w:jc w:val="both"/>
        <w:rPr>
          <w:color w:val="auto"/>
          <w:sz w:val="28"/>
          <w:szCs w:val="28"/>
        </w:rPr>
      </w:pPr>
      <w:r w:rsidRPr="00C16A83">
        <w:rPr>
          <w:color w:val="auto"/>
          <w:sz w:val="28"/>
          <w:szCs w:val="28"/>
        </w:rPr>
        <w:t>2) для субъектов умеренного уровня риска</w:t>
      </w:r>
      <w:r>
        <w:rPr>
          <w:color w:val="auto"/>
          <w:sz w:val="28"/>
          <w:szCs w:val="28"/>
        </w:rPr>
        <w:t xml:space="preserve"> </w:t>
      </w:r>
      <w:r>
        <w:rPr>
          <w:sz w:val="28"/>
          <w:szCs w:val="28"/>
        </w:rPr>
        <w:t>ОД/ФТ</w:t>
      </w:r>
      <w:r w:rsidRPr="00C16A83">
        <w:rPr>
          <w:color w:val="auto"/>
          <w:sz w:val="28"/>
          <w:szCs w:val="28"/>
        </w:rPr>
        <w:t>:</w:t>
      </w:r>
    </w:p>
    <w:p w:rsidR="00FE0317" w:rsidRPr="00C16A83" w:rsidRDefault="00FE0317" w:rsidP="00201912">
      <w:pPr>
        <w:pStyle w:val="Default"/>
        <w:ind w:firstLine="709"/>
        <w:jc w:val="both"/>
        <w:rPr>
          <w:color w:val="auto"/>
          <w:sz w:val="28"/>
          <w:szCs w:val="28"/>
        </w:rPr>
      </w:pPr>
      <w:r w:rsidRPr="00C16A83">
        <w:rPr>
          <w:color w:val="auto"/>
          <w:sz w:val="28"/>
          <w:szCs w:val="28"/>
        </w:rPr>
        <w:t xml:space="preserve">а) наличие среди клиентов организаций, осуществляющих операции с денежными средствами или иным имуществом (ломбарды, операторы по приему платежей, </w:t>
      </w:r>
      <w:proofErr w:type="spellStart"/>
      <w:r w:rsidRPr="00C16A83">
        <w:rPr>
          <w:color w:val="auto"/>
          <w:sz w:val="28"/>
          <w:szCs w:val="28"/>
        </w:rPr>
        <w:t>микрофинансовые</w:t>
      </w:r>
      <w:proofErr w:type="spellEnd"/>
      <w:r w:rsidRPr="00C16A83">
        <w:rPr>
          <w:color w:val="auto"/>
          <w:sz w:val="28"/>
          <w:szCs w:val="28"/>
        </w:rPr>
        <w:t xml:space="preserve"> организации, операторы связи, др.);</w:t>
      </w:r>
    </w:p>
    <w:p w:rsidR="00FE0317" w:rsidRPr="00C16A83" w:rsidRDefault="00FE0317" w:rsidP="00201912">
      <w:pPr>
        <w:pStyle w:val="Default"/>
        <w:ind w:firstLine="709"/>
        <w:jc w:val="both"/>
        <w:rPr>
          <w:color w:val="auto"/>
          <w:sz w:val="28"/>
          <w:szCs w:val="28"/>
        </w:rPr>
      </w:pPr>
      <w:proofErr w:type="gramStart"/>
      <w:r w:rsidRPr="00C16A83">
        <w:rPr>
          <w:color w:val="auto"/>
          <w:sz w:val="28"/>
          <w:szCs w:val="28"/>
        </w:rPr>
        <w:t>б) совершение аудитор</w:t>
      </w:r>
      <w:r>
        <w:rPr>
          <w:color w:val="auto"/>
          <w:sz w:val="28"/>
          <w:szCs w:val="28"/>
        </w:rPr>
        <w:t>ами</w:t>
      </w:r>
      <w:r w:rsidRPr="00C16A83">
        <w:rPr>
          <w:color w:val="auto"/>
          <w:sz w:val="28"/>
          <w:szCs w:val="28"/>
        </w:rPr>
        <w:t xml:space="preserve"> от имени или по поручению своих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w:t>
      </w:r>
      <w:proofErr w:type="gramEnd"/>
      <w:r w:rsidRPr="00C16A83">
        <w:rPr>
          <w:color w:val="auto"/>
          <w:sz w:val="28"/>
          <w:szCs w:val="28"/>
        </w:rPr>
        <w:t xml:space="preserve"> организаций);</w:t>
      </w:r>
    </w:p>
    <w:p w:rsidR="00FE0317" w:rsidRPr="00C16A83" w:rsidRDefault="00FE0317" w:rsidP="00201912">
      <w:pPr>
        <w:pStyle w:val="Default"/>
        <w:ind w:firstLine="709"/>
        <w:jc w:val="both"/>
        <w:rPr>
          <w:color w:val="auto"/>
          <w:sz w:val="28"/>
          <w:szCs w:val="28"/>
        </w:rPr>
      </w:pPr>
      <w:r w:rsidRPr="00C16A83">
        <w:rPr>
          <w:color w:val="auto"/>
          <w:sz w:val="28"/>
          <w:szCs w:val="28"/>
        </w:rPr>
        <w:t>3) для субъектов низкого уровня риска</w:t>
      </w:r>
      <w:r>
        <w:rPr>
          <w:color w:val="auto"/>
          <w:sz w:val="28"/>
          <w:szCs w:val="28"/>
        </w:rPr>
        <w:t xml:space="preserve"> </w:t>
      </w:r>
      <w:r>
        <w:rPr>
          <w:sz w:val="28"/>
          <w:szCs w:val="28"/>
        </w:rPr>
        <w:t>ОД/ФТ</w:t>
      </w:r>
      <w:r w:rsidRPr="00C16A83">
        <w:rPr>
          <w:color w:val="auto"/>
          <w:sz w:val="28"/>
          <w:szCs w:val="28"/>
        </w:rPr>
        <w:t>:</w:t>
      </w:r>
    </w:p>
    <w:p w:rsidR="00FE0317" w:rsidRPr="00C16A83" w:rsidRDefault="00FE0317" w:rsidP="00201912">
      <w:pPr>
        <w:pStyle w:val="Default"/>
        <w:ind w:firstLine="709"/>
        <w:jc w:val="both"/>
        <w:rPr>
          <w:color w:val="auto"/>
          <w:sz w:val="28"/>
          <w:szCs w:val="28"/>
        </w:rPr>
      </w:pPr>
      <w:r w:rsidRPr="00C16A83">
        <w:rPr>
          <w:color w:val="auto"/>
          <w:sz w:val="28"/>
          <w:szCs w:val="28"/>
        </w:rPr>
        <w:t>наличие среди клиентов организаций, осуществляющих операции с денежными средствами или иным имуществом, и имеющих повышенные риски ОД/ФТ.</w:t>
      </w:r>
    </w:p>
    <w:p w:rsidR="00FE0317" w:rsidRPr="00C16A83" w:rsidRDefault="00FE0317" w:rsidP="00201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16A83">
        <w:rPr>
          <w:rFonts w:ascii="Times New Roman" w:hAnsi="Times New Roman" w:cs="Times New Roman"/>
          <w:sz w:val="28"/>
          <w:szCs w:val="28"/>
        </w:rPr>
        <w:t>. К группе критериев, связанных с возможны</w:t>
      </w:r>
      <w:r>
        <w:rPr>
          <w:rFonts w:ascii="Times New Roman" w:hAnsi="Times New Roman" w:cs="Times New Roman"/>
          <w:sz w:val="28"/>
          <w:szCs w:val="28"/>
        </w:rPr>
        <w:t>ми</w:t>
      </w:r>
      <w:r w:rsidRPr="00C16A83">
        <w:rPr>
          <w:rFonts w:ascii="Times New Roman" w:hAnsi="Times New Roman" w:cs="Times New Roman"/>
          <w:sz w:val="28"/>
          <w:szCs w:val="28"/>
        </w:rPr>
        <w:t xml:space="preserve"> нарушения</w:t>
      </w:r>
      <w:r>
        <w:rPr>
          <w:rFonts w:ascii="Times New Roman" w:hAnsi="Times New Roman" w:cs="Times New Roman"/>
          <w:sz w:val="28"/>
          <w:szCs w:val="28"/>
        </w:rPr>
        <w:t>ми</w:t>
      </w:r>
      <w:r w:rsidRPr="00C16A83">
        <w:rPr>
          <w:rFonts w:ascii="Times New Roman" w:hAnsi="Times New Roman" w:cs="Times New Roman"/>
          <w:sz w:val="28"/>
          <w:szCs w:val="28"/>
        </w:rPr>
        <w:t xml:space="preserve"> законодательства о ПОДФТ и ФРОМУ, относятся:</w:t>
      </w:r>
    </w:p>
    <w:p w:rsidR="00FE0317" w:rsidRPr="00C16A83" w:rsidRDefault="00FE0317" w:rsidP="00201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нарушения</w:t>
      </w:r>
      <w:r w:rsidRPr="00C16A83">
        <w:rPr>
          <w:rFonts w:ascii="Times New Roman" w:hAnsi="Times New Roman" w:cs="Times New Roman"/>
          <w:sz w:val="28"/>
          <w:szCs w:val="28"/>
        </w:rPr>
        <w:t xml:space="preserve"> требований по надлежащей проверке клиента, идентификации;</w:t>
      </w:r>
    </w:p>
    <w:p w:rsidR="00FE0317" w:rsidRPr="00C16A83" w:rsidRDefault="00FE0317" w:rsidP="00201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w:t>
      </w:r>
      <w:r w:rsidRPr="00C16A83">
        <w:rPr>
          <w:rFonts w:ascii="Times New Roman" w:hAnsi="Times New Roman" w:cs="Times New Roman"/>
          <w:sz w:val="28"/>
          <w:szCs w:val="28"/>
        </w:rPr>
        <w:t xml:space="preserve"> специального должностного лица или его несоответстви</w:t>
      </w:r>
      <w:r>
        <w:rPr>
          <w:rFonts w:ascii="Times New Roman" w:hAnsi="Times New Roman" w:cs="Times New Roman"/>
          <w:sz w:val="28"/>
          <w:szCs w:val="28"/>
        </w:rPr>
        <w:t>е</w:t>
      </w:r>
      <w:r w:rsidRPr="00C16A83">
        <w:rPr>
          <w:rFonts w:ascii="Times New Roman" w:hAnsi="Times New Roman" w:cs="Times New Roman"/>
          <w:sz w:val="28"/>
          <w:szCs w:val="28"/>
        </w:rPr>
        <w:t xml:space="preserve"> предъявляемым квалификационным требованиям;</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отсутствие</w:t>
      </w:r>
      <w:r w:rsidRPr="00C16A83">
        <w:rPr>
          <w:rFonts w:ascii="Times New Roman" w:hAnsi="Times New Roman" w:cs="Times New Roman"/>
          <w:sz w:val="28"/>
          <w:szCs w:val="28"/>
        </w:rPr>
        <w:t xml:space="preserve"> правил внутреннег</w:t>
      </w:r>
      <w:r>
        <w:rPr>
          <w:rFonts w:ascii="Times New Roman" w:hAnsi="Times New Roman" w:cs="Times New Roman"/>
          <w:sz w:val="28"/>
          <w:szCs w:val="28"/>
        </w:rPr>
        <w:t>о контроля или их несоответствие</w:t>
      </w:r>
      <w:r w:rsidRPr="00C16A83">
        <w:rPr>
          <w:rFonts w:ascii="Times New Roman" w:hAnsi="Times New Roman" w:cs="Times New Roman"/>
          <w:sz w:val="28"/>
          <w:szCs w:val="28"/>
        </w:rPr>
        <w:t xml:space="preserve"> законодательству;</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spellStart"/>
      <w:r>
        <w:rPr>
          <w:rFonts w:ascii="Times New Roman" w:hAnsi="Times New Roman" w:cs="Times New Roman"/>
          <w:sz w:val="28"/>
          <w:szCs w:val="28"/>
        </w:rPr>
        <w:t>непрохождение</w:t>
      </w:r>
      <w:proofErr w:type="spellEnd"/>
      <w:r>
        <w:rPr>
          <w:rFonts w:ascii="Times New Roman" w:hAnsi="Times New Roman" w:cs="Times New Roman"/>
          <w:sz w:val="28"/>
          <w:szCs w:val="28"/>
        </w:rPr>
        <w:t xml:space="preserve"> или несвоевременное</w:t>
      </w:r>
      <w:r w:rsidRPr="00C16A83">
        <w:rPr>
          <w:rFonts w:ascii="Times New Roman" w:hAnsi="Times New Roman" w:cs="Times New Roman"/>
          <w:sz w:val="28"/>
          <w:szCs w:val="28"/>
        </w:rPr>
        <w:t xml:space="preserve"> </w:t>
      </w:r>
      <w:r>
        <w:rPr>
          <w:rFonts w:ascii="Times New Roman" w:hAnsi="Times New Roman" w:cs="Times New Roman"/>
          <w:sz w:val="28"/>
          <w:szCs w:val="28"/>
        </w:rPr>
        <w:t>прохождение</w:t>
      </w:r>
      <w:r w:rsidRPr="00CF2F46">
        <w:rPr>
          <w:rFonts w:ascii="Times New Roman" w:hAnsi="Times New Roman" w:cs="Times New Roman"/>
          <w:sz w:val="28"/>
          <w:szCs w:val="28"/>
        </w:rPr>
        <w:t xml:space="preserve"> обучения лицами, ответственными за соблюдение правил в</w:t>
      </w:r>
      <w:r>
        <w:rPr>
          <w:rFonts w:ascii="Times New Roman" w:hAnsi="Times New Roman" w:cs="Times New Roman"/>
          <w:sz w:val="28"/>
          <w:szCs w:val="28"/>
        </w:rPr>
        <w:t>нутреннего контроля</w:t>
      </w:r>
      <w:r>
        <w:rPr>
          <w:rFonts w:ascii="Times New Roman" w:hAnsi="Times New Roman" w:cs="Times New Roman"/>
          <w:sz w:val="28"/>
          <w:szCs w:val="28"/>
        </w:rPr>
        <w:br/>
      </w:r>
      <w:r w:rsidRPr="00CF2F46">
        <w:rPr>
          <w:rFonts w:ascii="Times New Roman" w:hAnsi="Times New Roman" w:cs="Times New Roman"/>
          <w:sz w:val="28"/>
          <w:szCs w:val="28"/>
        </w:rPr>
        <w:t>в целях ПОДФТ;</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неиспользование</w:t>
      </w:r>
      <w:r w:rsidRPr="00C16A83">
        <w:rPr>
          <w:rFonts w:ascii="Times New Roman" w:hAnsi="Times New Roman" w:cs="Times New Roman"/>
          <w:sz w:val="28"/>
          <w:szCs w:val="28"/>
        </w:rPr>
        <w:t xml:space="preserve"> перечня организаций и физических лиц, </w:t>
      </w:r>
      <w:r w:rsidRPr="00C16A83">
        <w:rPr>
          <w:rFonts w:ascii="Times New Roman" w:hAnsi="Times New Roman" w:cs="Times New Roman"/>
          <w:sz w:val="28"/>
          <w:szCs w:val="28"/>
        </w:rPr>
        <w:br/>
        <w:t xml:space="preserve">в отношении которых имеются сведения об их причастности </w:t>
      </w:r>
      <w:r w:rsidRPr="00C16A83">
        <w:rPr>
          <w:rFonts w:ascii="Times New Roman" w:hAnsi="Times New Roman" w:cs="Times New Roman"/>
          <w:sz w:val="28"/>
          <w:szCs w:val="28"/>
        </w:rPr>
        <w:br/>
        <w:t>к экстремистской деятельности или терроризму;</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признаки</w:t>
      </w:r>
      <w:r w:rsidRPr="00C16A83">
        <w:rPr>
          <w:rFonts w:ascii="Times New Roman" w:hAnsi="Times New Roman" w:cs="Times New Roman"/>
          <w:sz w:val="28"/>
          <w:szCs w:val="28"/>
        </w:rPr>
        <w:t xml:space="preserve"> вовлеченности субъекта в схемы ОД/ФТ</w:t>
      </w:r>
      <w:r w:rsidRPr="00C16A83">
        <w:rPr>
          <w:rStyle w:val="ae"/>
          <w:rFonts w:ascii="Times New Roman" w:hAnsi="Times New Roman" w:cs="Times New Roman"/>
          <w:sz w:val="28"/>
          <w:szCs w:val="28"/>
        </w:rPr>
        <w:footnoteReference w:id="2"/>
      </w:r>
      <w:r w:rsidRPr="00C16A83">
        <w:rPr>
          <w:rFonts w:ascii="Times New Roman" w:hAnsi="Times New Roman" w:cs="Times New Roman"/>
          <w:sz w:val="28"/>
          <w:szCs w:val="28"/>
        </w:rPr>
        <w:t>;</w:t>
      </w:r>
    </w:p>
    <w:p w:rsidR="00FE0317" w:rsidRPr="00C16A83" w:rsidRDefault="00FE0317" w:rsidP="00201912">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7) неиспользование личного кабинета на официальном Интернет</w:t>
      </w:r>
      <w:r>
        <w:rPr>
          <w:rFonts w:ascii="Times New Roman" w:hAnsi="Times New Roman" w:cs="Times New Roman"/>
          <w:sz w:val="28"/>
          <w:szCs w:val="28"/>
        </w:rPr>
        <w:t>-</w:t>
      </w:r>
      <w:r w:rsidRPr="00C16A83">
        <w:rPr>
          <w:rFonts w:ascii="Times New Roman" w:hAnsi="Times New Roman" w:cs="Times New Roman"/>
          <w:sz w:val="28"/>
          <w:szCs w:val="28"/>
        </w:rPr>
        <w:t xml:space="preserve">сайте </w:t>
      </w:r>
      <w:proofErr w:type="spellStart"/>
      <w:r>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 xml:space="preserve"> или его отсутствие;</w:t>
      </w:r>
    </w:p>
    <w:p w:rsidR="00FE0317" w:rsidRPr="00C3566F" w:rsidRDefault="00FE0317" w:rsidP="00201912">
      <w:pPr>
        <w:pStyle w:val="a7"/>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16A83">
        <w:rPr>
          <w:rFonts w:ascii="Times New Roman" w:hAnsi="Times New Roman" w:cs="Times New Roman"/>
          <w:sz w:val="28"/>
          <w:szCs w:val="28"/>
        </w:rPr>
        <w:t xml:space="preserve">8) нарушение порядка и сроков уведомления </w:t>
      </w:r>
      <w:proofErr w:type="spellStart"/>
      <w:r>
        <w:rPr>
          <w:rFonts w:ascii="Times New Roman" w:hAnsi="Times New Roman" w:cs="Times New Roman"/>
          <w:sz w:val="28"/>
          <w:szCs w:val="28"/>
        </w:rPr>
        <w:t>Росфинмониторинга</w:t>
      </w:r>
      <w:proofErr w:type="spellEnd"/>
      <w:r>
        <w:rPr>
          <w:rFonts w:ascii="Times New Roman" w:hAnsi="Times New Roman" w:cs="Times New Roman"/>
          <w:sz w:val="28"/>
          <w:szCs w:val="28"/>
        </w:rPr>
        <w:t xml:space="preserve">, </w:t>
      </w:r>
      <w:r w:rsidRPr="00C16A83">
        <w:rPr>
          <w:rFonts w:ascii="Times New Roman" w:hAnsi="Times New Roman" w:cs="Times New Roman"/>
          <w:sz w:val="28"/>
          <w:szCs w:val="28"/>
        </w:rPr>
        <w:t xml:space="preserve">установленного </w:t>
      </w:r>
      <w:r>
        <w:rPr>
          <w:rFonts w:ascii="Times New Roman" w:hAnsi="Times New Roman" w:cs="Times New Roman"/>
          <w:sz w:val="28"/>
          <w:szCs w:val="28"/>
        </w:rPr>
        <w:t>постановлением Правительства Российской Федерации от 16 февраля 2005 г. № 82 «О</w:t>
      </w:r>
      <w:r w:rsidRPr="00C3566F">
        <w:rPr>
          <w:rFonts w:ascii="Times New Roman" w:hAnsi="Times New Roman" w:cs="Times New Roman"/>
          <w:sz w:val="28"/>
          <w:szCs w:val="28"/>
        </w:rPr>
        <w:t xml:space="preserve"> порядке передачи информации</w:t>
      </w:r>
      <w:r>
        <w:rPr>
          <w:rFonts w:ascii="Times New Roman" w:hAnsi="Times New Roman" w:cs="Times New Roman"/>
          <w:sz w:val="28"/>
          <w:szCs w:val="28"/>
        </w:rPr>
        <w:t xml:space="preserve"> </w:t>
      </w:r>
      <w:r w:rsidRPr="00C3566F">
        <w:rPr>
          <w:rFonts w:ascii="Times New Roman" w:hAnsi="Times New Roman" w:cs="Times New Roman"/>
          <w:sz w:val="28"/>
          <w:szCs w:val="28"/>
        </w:rPr>
        <w:t xml:space="preserve">в </w:t>
      </w:r>
      <w:r>
        <w:rPr>
          <w:rFonts w:ascii="Times New Roman" w:hAnsi="Times New Roman" w:cs="Times New Roman"/>
          <w:sz w:val="28"/>
          <w:szCs w:val="28"/>
        </w:rPr>
        <w:t>Ф</w:t>
      </w:r>
      <w:r w:rsidRPr="00C3566F">
        <w:rPr>
          <w:rFonts w:ascii="Times New Roman" w:hAnsi="Times New Roman" w:cs="Times New Roman"/>
          <w:sz w:val="28"/>
          <w:szCs w:val="28"/>
        </w:rPr>
        <w:t>едеральную сл</w:t>
      </w:r>
      <w:r>
        <w:rPr>
          <w:rFonts w:ascii="Times New Roman" w:hAnsi="Times New Roman" w:cs="Times New Roman"/>
          <w:sz w:val="28"/>
          <w:szCs w:val="28"/>
        </w:rPr>
        <w:t xml:space="preserve">ужбу по финансовому мониторингу </w:t>
      </w:r>
      <w:r w:rsidRPr="00C3566F">
        <w:rPr>
          <w:rFonts w:ascii="Times New Roman" w:hAnsi="Times New Roman" w:cs="Times New Roman"/>
          <w:sz w:val="28"/>
          <w:szCs w:val="28"/>
        </w:rPr>
        <w:t>адвокатами, нотариусами, лицами, осуществляющими</w:t>
      </w:r>
      <w:r>
        <w:rPr>
          <w:rFonts w:ascii="Times New Roman" w:hAnsi="Times New Roman" w:cs="Times New Roman"/>
          <w:sz w:val="28"/>
          <w:szCs w:val="28"/>
        </w:rPr>
        <w:t xml:space="preserve"> </w:t>
      </w:r>
      <w:r w:rsidRPr="00C3566F">
        <w:rPr>
          <w:rFonts w:ascii="Times New Roman" w:hAnsi="Times New Roman" w:cs="Times New Roman"/>
          <w:sz w:val="28"/>
          <w:szCs w:val="28"/>
        </w:rPr>
        <w:t>предпринимательскую деятельность в сфере оказания</w:t>
      </w:r>
      <w:r>
        <w:rPr>
          <w:rFonts w:ascii="Times New Roman" w:hAnsi="Times New Roman" w:cs="Times New Roman"/>
          <w:sz w:val="28"/>
          <w:szCs w:val="28"/>
        </w:rPr>
        <w:t xml:space="preserve"> </w:t>
      </w:r>
      <w:r w:rsidRPr="00C3566F">
        <w:rPr>
          <w:rFonts w:ascii="Times New Roman" w:hAnsi="Times New Roman" w:cs="Times New Roman"/>
          <w:sz w:val="28"/>
          <w:szCs w:val="28"/>
        </w:rPr>
        <w:t>юридических или бухгалтерских услуг, а также аудиторскими</w:t>
      </w:r>
      <w:r>
        <w:rPr>
          <w:rFonts w:ascii="Times New Roman" w:hAnsi="Times New Roman" w:cs="Times New Roman"/>
          <w:sz w:val="28"/>
          <w:szCs w:val="28"/>
        </w:rPr>
        <w:t xml:space="preserve"> </w:t>
      </w:r>
      <w:r w:rsidRPr="00C3566F">
        <w:rPr>
          <w:rFonts w:ascii="Times New Roman" w:hAnsi="Times New Roman" w:cs="Times New Roman"/>
          <w:sz w:val="28"/>
          <w:szCs w:val="28"/>
        </w:rPr>
        <w:t>организациями и индивидуальными аудиторами</w:t>
      </w:r>
      <w:r>
        <w:rPr>
          <w:rFonts w:ascii="Times New Roman" w:hAnsi="Times New Roman" w:cs="Times New Roman"/>
          <w:sz w:val="28"/>
          <w:szCs w:val="28"/>
        </w:rPr>
        <w:t xml:space="preserve"> </w:t>
      </w:r>
      <w:r w:rsidRPr="00C3566F">
        <w:rPr>
          <w:rFonts w:ascii="Times New Roman" w:hAnsi="Times New Roman" w:cs="Times New Roman"/>
          <w:sz w:val="28"/>
          <w:szCs w:val="28"/>
        </w:rPr>
        <w:t>при оказании аудиторских услуг</w:t>
      </w:r>
      <w:r>
        <w:rPr>
          <w:rFonts w:ascii="Times New Roman" w:hAnsi="Times New Roman" w:cs="Times New Roman"/>
          <w:sz w:val="28"/>
          <w:szCs w:val="28"/>
        </w:rPr>
        <w:t>»</w:t>
      </w:r>
      <w:r w:rsidRPr="00C3566F">
        <w:rPr>
          <w:rFonts w:ascii="Times New Roman" w:hAnsi="Times New Roman" w:cs="Times New Roman"/>
          <w:sz w:val="28"/>
          <w:szCs w:val="28"/>
        </w:rPr>
        <w:t>;</w:t>
      </w:r>
      <w:proofErr w:type="gramEnd"/>
    </w:p>
    <w:p w:rsidR="00FE0317" w:rsidRPr="00C16A83" w:rsidRDefault="00FE0317" w:rsidP="00201912">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9) разглашение факта передачи в </w:t>
      </w:r>
      <w:proofErr w:type="spellStart"/>
      <w:r>
        <w:rPr>
          <w:rFonts w:ascii="Times New Roman" w:hAnsi="Times New Roman" w:cs="Times New Roman"/>
          <w:sz w:val="28"/>
          <w:szCs w:val="28"/>
        </w:rPr>
        <w:t>Росфинмониторинг</w:t>
      </w:r>
      <w:proofErr w:type="spellEnd"/>
      <w:r w:rsidRPr="00C16A83">
        <w:rPr>
          <w:rFonts w:ascii="Times New Roman" w:hAnsi="Times New Roman" w:cs="Times New Roman"/>
          <w:sz w:val="28"/>
          <w:szCs w:val="28"/>
        </w:rPr>
        <w:t xml:space="preserve"> соответствующей информации;</w:t>
      </w:r>
    </w:p>
    <w:p w:rsidR="00FE0317" w:rsidRPr="00C16A83" w:rsidRDefault="00FE0317" w:rsidP="00201912">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10) необеспечение хранени</w:t>
      </w:r>
      <w:r>
        <w:rPr>
          <w:rFonts w:ascii="Times New Roman" w:hAnsi="Times New Roman" w:cs="Times New Roman"/>
          <w:sz w:val="28"/>
          <w:szCs w:val="28"/>
        </w:rPr>
        <w:t>я</w:t>
      </w:r>
      <w:r w:rsidRPr="00C16A83">
        <w:rPr>
          <w:rFonts w:ascii="Times New Roman" w:hAnsi="Times New Roman" w:cs="Times New Roman"/>
          <w:sz w:val="28"/>
          <w:szCs w:val="28"/>
        </w:rPr>
        <w:t xml:space="preserve"> документов, содержащих сведения, указанные в статье 7 Федерального </w:t>
      </w:r>
      <w:hyperlink r:id="rId9" w:history="1">
        <w:r w:rsidRPr="00C16A83">
          <w:rPr>
            <w:rFonts w:ascii="Times New Roman" w:hAnsi="Times New Roman" w:cs="Times New Roman"/>
            <w:sz w:val="28"/>
            <w:szCs w:val="28"/>
          </w:rPr>
          <w:t>закона</w:t>
        </w:r>
      </w:hyperlink>
      <w:r w:rsidRPr="00C16A83">
        <w:rPr>
          <w:rFonts w:ascii="Times New Roman" w:hAnsi="Times New Roman" w:cs="Times New Roman"/>
          <w:sz w:val="28"/>
          <w:szCs w:val="28"/>
        </w:rPr>
        <w:t xml:space="preserve"> № 115-ФЗ. </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0</w:t>
      </w:r>
      <w:r w:rsidRPr="00C16A83">
        <w:rPr>
          <w:rFonts w:ascii="Times New Roman" w:hAnsi="Times New Roman" w:cs="Times New Roman"/>
          <w:sz w:val="28"/>
          <w:szCs w:val="28"/>
        </w:rPr>
        <w:t>. К группе критериев, связанных с допущенными нарушениями законодательства об аудиторской деятельности, относ</w:t>
      </w:r>
      <w:r>
        <w:rPr>
          <w:rFonts w:ascii="Times New Roman" w:hAnsi="Times New Roman" w:cs="Times New Roman"/>
          <w:sz w:val="28"/>
          <w:szCs w:val="28"/>
        </w:rPr>
        <w:t>и</w:t>
      </w:r>
      <w:r w:rsidRPr="00C16A83">
        <w:rPr>
          <w:rFonts w:ascii="Times New Roman" w:hAnsi="Times New Roman" w:cs="Times New Roman"/>
          <w:sz w:val="28"/>
          <w:szCs w:val="28"/>
        </w:rPr>
        <w:t>тся</w:t>
      </w:r>
      <w:r>
        <w:rPr>
          <w:rFonts w:ascii="Times New Roman" w:hAnsi="Times New Roman" w:cs="Times New Roman"/>
          <w:sz w:val="28"/>
          <w:szCs w:val="28"/>
        </w:rPr>
        <w:t xml:space="preserve"> </w:t>
      </w:r>
      <w:r w:rsidRPr="00C16A83">
        <w:rPr>
          <w:rFonts w:ascii="Times New Roman" w:hAnsi="Times New Roman" w:cs="Times New Roman"/>
          <w:sz w:val="28"/>
          <w:szCs w:val="28"/>
        </w:rPr>
        <w:t>неисполнение, несвоевременное или неполное исполнение предписаний об устранении нарушений законодательства об аудиторской деятельности</w:t>
      </w:r>
      <w:r>
        <w:rPr>
          <w:rFonts w:ascii="Times New Roman" w:hAnsi="Times New Roman" w:cs="Times New Roman"/>
          <w:sz w:val="28"/>
          <w:szCs w:val="28"/>
        </w:rPr>
        <w:t>.</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1</w:t>
      </w:r>
      <w:r w:rsidRPr="00C16A83">
        <w:rPr>
          <w:rFonts w:ascii="Times New Roman" w:hAnsi="Times New Roman" w:cs="Times New Roman"/>
          <w:sz w:val="28"/>
          <w:szCs w:val="28"/>
        </w:rPr>
        <w:t>. К группе критериев, связанных с результатами осуществления контрольно-надзорной деятельности, относятся:</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1) совершение </w:t>
      </w:r>
      <w:r>
        <w:rPr>
          <w:rFonts w:ascii="Times New Roman" w:hAnsi="Times New Roman" w:cs="Times New Roman"/>
          <w:sz w:val="28"/>
          <w:szCs w:val="28"/>
        </w:rPr>
        <w:t xml:space="preserve">нарушений </w:t>
      </w:r>
      <w:r w:rsidRPr="00C16A83">
        <w:rPr>
          <w:rFonts w:ascii="Times New Roman" w:hAnsi="Times New Roman" w:cs="Times New Roman"/>
          <w:sz w:val="28"/>
          <w:szCs w:val="28"/>
        </w:rPr>
        <w:t>законодательства о ПОДФТ и ФРОМ</w:t>
      </w:r>
      <w:r>
        <w:rPr>
          <w:rFonts w:ascii="Times New Roman" w:hAnsi="Times New Roman" w:cs="Times New Roman"/>
          <w:sz w:val="28"/>
          <w:szCs w:val="28"/>
        </w:rPr>
        <w:t>У</w:t>
      </w:r>
      <w:r w:rsidRPr="00C16A83">
        <w:rPr>
          <w:rFonts w:ascii="Times New Roman" w:hAnsi="Times New Roman" w:cs="Times New Roman"/>
          <w:sz w:val="28"/>
          <w:szCs w:val="28"/>
        </w:rPr>
        <w:t xml:space="preserve"> в течение предшествующих трех лет;</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2) неисполнение, несвоевременное или неполное исполнение предписаний об устранении нарушений законодательства о ПОДФТ и ФРОМУ;</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3) воспрепятствование осуществлению проверки соблюдения законодательства о ПОДФТ и ФРОМУ;</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4) предоставление недостоверных сведений </w:t>
      </w:r>
      <w:r>
        <w:rPr>
          <w:rFonts w:ascii="Times New Roman" w:hAnsi="Times New Roman" w:cs="Times New Roman"/>
          <w:sz w:val="28"/>
          <w:szCs w:val="28"/>
        </w:rPr>
        <w:t>в ходе проверок</w:t>
      </w:r>
      <w:r w:rsidRPr="00C16A83">
        <w:rPr>
          <w:rFonts w:ascii="Times New Roman" w:hAnsi="Times New Roman" w:cs="Times New Roman"/>
          <w:sz w:val="28"/>
          <w:szCs w:val="28"/>
        </w:rPr>
        <w:t>.</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2</w:t>
      </w:r>
      <w:r w:rsidRPr="00C16A83">
        <w:rPr>
          <w:rFonts w:ascii="Times New Roman" w:hAnsi="Times New Roman" w:cs="Times New Roman"/>
          <w:sz w:val="28"/>
          <w:szCs w:val="28"/>
        </w:rPr>
        <w:t>. К группе критериев, связанных с возможны</w:t>
      </w:r>
      <w:r>
        <w:rPr>
          <w:rFonts w:ascii="Times New Roman" w:hAnsi="Times New Roman" w:cs="Times New Roman"/>
          <w:sz w:val="28"/>
          <w:szCs w:val="28"/>
        </w:rPr>
        <w:t>ми</w:t>
      </w:r>
      <w:r w:rsidRPr="00C16A83">
        <w:rPr>
          <w:rFonts w:ascii="Times New Roman" w:hAnsi="Times New Roman" w:cs="Times New Roman"/>
          <w:sz w:val="28"/>
          <w:szCs w:val="28"/>
        </w:rPr>
        <w:t xml:space="preserve"> нарушения</w:t>
      </w:r>
      <w:r>
        <w:rPr>
          <w:rFonts w:ascii="Times New Roman" w:hAnsi="Times New Roman" w:cs="Times New Roman"/>
          <w:sz w:val="28"/>
          <w:szCs w:val="28"/>
        </w:rPr>
        <w:t>ми</w:t>
      </w:r>
      <w:r w:rsidRPr="00C16A83">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информация о которых </w:t>
      </w:r>
      <w:r w:rsidRPr="00C16A83">
        <w:rPr>
          <w:rFonts w:ascii="Times New Roman" w:hAnsi="Times New Roman" w:cs="Times New Roman"/>
          <w:sz w:val="28"/>
          <w:szCs w:val="28"/>
        </w:rPr>
        <w:t>получен</w:t>
      </w:r>
      <w:r>
        <w:rPr>
          <w:rFonts w:ascii="Times New Roman" w:hAnsi="Times New Roman" w:cs="Times New Roman"/>
          <w:sz w:val="28"/>
          <w:szCs w:val="28"/>
        </w:rPr>
        <w:t>а</w:t>
      </w:r>
      <w:r w:rsidRPr="00C16A83">
        <w:rPr>
          <w:rFonts w:ascii="Times New Roman" w:hAnsi="Times New Roman" w:cs="Times New Roman"/>
          <w:sz w:val="28"/>
          <w:szCs w:val="28"/>
        </w:rPr>
        <w:t xml:space="preserve"> от других органов власти, организаций и граждан, относятся:</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1) поступление сведений о возбуждении уголовного дела </w:t>
      </w:r>
      <w:r w:rsidRPr="00C16A83">
        <w:rPr>
          <w:rFonts w:ascii="Times New Roman" w:hAnsi="Times New Roman" w:cs="Times New Roman"/>
          <w:sz w:val="28"/>
          <w:szCs w:val="28"/>
        </w:rPr>
        <w:br/>
        <w:t xml:space="preserve">в отношении руководителей, </w:t>
      </w:r>
      <w:proofErr w:type="spellStart"/>
      <w:r w:rsidRPr="00C16A83">
        <w:rPr>
          <w:rFonts w:ascii="Times New Roman" w:hAnsi="Times New Roman" w:cs="Times New Roman"/>
          <w:sz w:val="28"/>
          <w:szCs w:val="28"/>
        </w:rPr>
        <w:t>бенефициарных</w:t>
      </w:r>
      <w:proofErr w:type="spellEnd"/>
      <w:r w:rsidRPr="00C16A83">
        <w:rPr>
          <w:rFonts w:ascii="Times New Roman" w:hAnsi="Times New Roman" w:cs="Times New Roman"/>
          <w:sz w:val="28"/>
          <w:szCs w:val="28"/>
        </w:rPr>
        <w:t xml:space="preserve"> владельцев и аудиторов;</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2) поступление сведений о признании аудиторского заключения заведомо </w:t>
      </w:r>
      <w:proofErr w:type="gramStart"/>
      <w:r w:rsidRPr="00C16A83">
        <w:rPr>
          <w:rFonts w:ascii="Times New Roman" w:hAnsi="Times New Roman" w:cs="Times New Roman"/>
          <w:sz w:val="28"/>
          <w:szCs w:val="28"/>
        </w:rPr>
        <w:t>ложным</w:t>
      </w:r>
      <w:proofErr w:type="gramEnd"/>
      <w:r w:rsidRPr="00C16A83">
        <w:rPr>
          <w:rFonts w:ascii="Times New Roman" w:hAnsi="Times New Roman" w:cs="Times New Roman"/>
          <w:sz w:val="28"/>
          <w:szCs w:val="28"/>
        </w:rPr>
        <w:t>;</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3) поступление сведений о возбуждении административного дела </w:t>
      </w:r>
      <w:r w:rsidRPr="00C16A83">
        <w:rPr>
          <w:rFonts w:ascii="Times New Roman" w:hAnsi="Times New Roman" w:cs="Times New Roman"/>
          <w:sz w:val="28"/>
          <w:szCs w:val="28"/>
        </w:rPr>
        <w:br/>
        <w:t>в отношен</w:t>
      </w:r>
      <w:proofErr w:type="gramStart"/>
      <w:r w:rsidRPr="00C16A83">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диторов</w:t>
      </w:r>
      <w:r w:rsidRPr="00C16A83">
        <w:rPr>
          <w:rFonts w:ascii="Times New Roman" w:hAnsi="Times New Roman" w:cs="Times New Roman"/>
          <w:sz w:val="28"/>
          <w:szCs w:val="28"/>
        </w:rPr>
        <w:t>;</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lastRenderedPageBreak/>
        <w:t>4) поступление сведений от органов власти</w:t>
      </w:r>
      <w:r>
        <w:rPr>
          <w:rFonts w:ascii="Times New Roman" w:hAnsi="Times New Roman" w:cs="Times New Roman"/>
          <w:sz w:val="28"/>
          <w:szCs w:val="28"/>
        </w:rPr>
        <w:t xml:space="preserve">, </w:t>
      </w:r>
      <w:r w:rsidRPr="00C16A83">
        <w:rPr>
          <w:rFonts w:ascii="Times New Roman" w:hAnsi="Times New Roman" w:cs="Times New Roman"/>
          <w:sz w:val="28"/>
          <w:szCs w:val="28"/>
        </w:rPr>
        <w:t xml:space="preserve">граждан и организаций </w:t>
      </w:r>
      <w:r>
        <w:rPr>
          <w:rFonts w:ascii="Times New Roman" w:hAnsi="Times New Roman" w:cs="Times New Roman"/>
          <w:sz w:val="28"/>
          <w:szCs w:val="28"/>
        </w:rPr>
        <w:br/>
      </w:r>
      <w:r w:rsidRPr="00C16A83">
        <w:rPr>
          <w:rFonts w:ascii="Times New Roman" w:hAnsi="Times New Roman" w:cs="Times New Roman"/>
          <w:sz w:val="28"/>
          <w:szCs w:val="28"/>
        </w:rPr>
        <w:t xml:space="preserve">о признаках и фактах нарушения законодательства </w:t>
      </w:r>
      <w:r>
        <w:rPr>
          <w:rFonts w:ascii="Times New Roman" w:hAnsi="Times New Roman" w:cs="Times New Roman"/>
          <w:sz w:val="28"/>
          <w:szCs w:val="28"/>
        </w:rPr>
        <w:t>о ПОДФТ и ФРОМУ.</w:t>
      </w:r>
    </w:p>
    <w:p w:rsidR="00FE0317" w:rsidRPr="00C16A83" w:rsidRDefault="00FE0317" w:rsidP="00201912">
      <w:pPr>
        <w:spacing w:after="0" w:line="240" w:lineRule="auto"/>
        <w:ind w:firstLine="709"/>
        <w:jc w:val="both"/>
        <w:rPr>
          <w:rFonts w:ascii="Times New Roman" w:hAnsi="Times New Roman" w:cs="Times New Roman"/>
          <w:sz w:val="28"/>
          <w:szCs w:val="28"/>
        </w:rPr>
      </w:pPr>
    </w:p>
    <w:p w:rsidR="00FE0317" w:rsidRPr="00C16A83" w:rsidRDefault="00FE0317" w:rsidP="00201912">
      <w:pPr>
        <w:pStyle w:val="a7"/>
        <w:spacing w:after="0" w:line="240" w:lineRule="auto"/>
        <w:ind w:left="0" w:firstLine="709"/>
        <w:jc w:val="center"/>
        <w:rPr>
          <w:rFonts w:ascii="Times New Roman" w:hAnsi="Times New Roman" w:cs="Times New Roman"/>
          <w:b/>
          <w:sz w:val="28"/>
          <w:szCs w:val="28"/>
        </w:rPr>
      </w:pPr>
      <w:r w:rsidRPr="00C16A83">
        <w:rPr>
          <w:rFonts w:ascii="Times New Roman" w:hAnsi="Times New Roman" w:cs="Times New Roman"/>
          <w:b/>
          <w:sz w:val="28"/>
          <w:szCs w:val="28"/>
        </w:rPr>
        <w:t>Использование критериев для установления итогового уровня риска</w:t>
      </w:r>
    </w:p>
    <w:p w:rsidR="00FE0317" w:rsidRPr="00C16A83" w:rsidRDefault="00FE0317" w:rsidP="00201912">
      <w:pPr>
        <w:spacing w:after="0" w:line="240" w:lineRule="auto"/>
        <w:ind w:firstLine="709"/>
        <w:jc w:val="both"/>
        <w:rPr>
          <w:rFonts w:ascii="Times New Roman" w:hAnsi="Times New Roman" w:cs="Times New Roman"/>
          <w:sz w:val="28"/>
          <w:szCs w:val="28"/>
        </w:rPr>
      </w:pP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3</w:t>
      </w:r>
      <w:r w:rsidRPr="00C16A83">
        <w:rPr>
          <w:rFonts w:ascii="Times New Roman" w:hAnsi="Times New Roman" w:cs="Times New Roman"/>
          <w:sz w:val="28"/>
          <w:szCs w:val="28"/>
        </w:rPr>
        <w:t>. Все</w:t>
      </w:r>
      <w:r>
        <w:rPr>
          <w:rFonts w:ascii="Times New Roman" w:hAnsi="Times New Roman" w:cs="Times New Roman"/>
          <w:sz w:val="28"/>
          <w:szCs w:val="28"/>
        </w:rPr>
        <w:t xml:space="preserve"> объекты контроля</w:t>
      </w:r>
      <w:r w:rsidRPr="00C16A83">
        <w:rPr>
          <w:rFonts w:ascii="Times New Roman" w:hAnsi="Times New Roman" w:cs="Times New Roman"/>
          <w:sz w:val="28"/>
          <w:szCs w:val="28"/>
        </w:rPr>
        <w:t xml:space="preserve"> поднадзорные</w:t>
      </w:r>
      <w:r>
        <w:rPr>
          <w:rFonts w:ascii="Times New Roman" w:hAnsi="Times New Roman" w:cs="Times New Roman"/>
          <w:sz w:val="28"/>
          <w:szCs w:val="28"/>
        </w:rPr>
        <w:t xml:space="preserve"> субъектам контроля</w:t>
      </w:r>
      <w:r w:rsidRPr="00C16A83">
        <w:rPr>
          <w:rFonts w:ascii="Times New Roman" w:hAnsi="Times New Roman" w:cs="Times New Roman"/>
          <w:sz w:val="28"/>
          <w:szCs w:val="28"/>
        </w:rPr>
        <w:t>, подлежат оценке по всем группам критериев,</w:t>
      </w:r>
      <w:r>
        <w:rPr>
          <w:rFonts w:ascii="Times New Roman" w:hAnsi="Times New Roman" w:cs="Times New Roman"/>
          <w:sz w:val="28"/>
          <w:szCs w:val="28"/>
        </w:rPr>
        <w:t xml:space="preserve"> предусмотренным</w:t>
      </w:r>
      <w:r w:rsidRPr="00C16A83">
        <w:rPr>
          <w:rFonts w:ascii="Times New Roman" w:hAnsi="Times New Roman" w:cs="Times New Roman"/>
          <w:sz w:val="28"/>
          <w:szCs w:val="28"/>
        </w:rPr>
        <w:t xml:space="preserve"> настоящими методическими рекомендациями. Выборочная оценка недопустима.</w:t>
      </w:r>
    </w:p>
    <w:p w:rsidR="00FE0317" w:rsidRPr="00C16A83" w:rsidRDefault="00FE0317" w:rsidP="00201912">
      <w:pPr>
        <w:pStyle w:val="a7"/>
        <w:spacing w:after="0" w:line="240" w:lineRule="auto"/>
        <w:ind w:left="0" w:firstLine="709"/>
        <w:jc w:val="both"/>
        <w:rPr>
          <w:rFonts w:ascii="Times New Roman" w:hAnsi="Times New Roman" w:cs="Times New Roman"/>
          <w:b/>
          <w:sz w:val="28"/>
          <w:szCs w:val="28"/>
        </w:rPr>
      </w:pPr>
    </w:p>
    <w:p w:rsidR="00FE0317" w:rsidRPr="00C16A83" w:rsidRDefault="00FE0317" w:rsidP="00201912">
      <w:pPr>
        <w:pStyle w:val="a7"/>
        <w:spacing w:after="0" w:line="240" w:lineRule="auto"/>
        <w:ind w:left="0" w:firstLine="709"/>
        <w:jc w:val="center"/>
        <w:rPr>
          <w:rFonts w:ascii="Times New Roman" w:hAnsi="Times New Roman" w:cs="Times New Roman"/>
          <w:b/>
          <w:sz w:val="28"/>
          <w:szCs w:val="28"/>
        </w:rPr>
      </w:pPr>
      <w:r w:rsidRPr="00C16A83">
        <w:rPr>
          <w:rFonts w:ascii="Times New Roman" w:hAnsi="Times New Roman" w:cs="Times New Roman"/>
          <w:b/>
          <w:sz w:val="28"/>
          <w:szCs w:val="28"/>
        </w:rPr>
        <w:t xml:space="preserve">Меры реагирования, применяемые к </w:t>
      </w:r>
      <w:r>
        <w:rPr>
          <w:rFonts w:ascii="Times New Roman" w:hAnsi="Times New Roman" w:cs="Times New Roman"/>
          <w:b/>
          <w:sz w:val="28"/>
          <w:szCs w:val="28"/>
        </w:rPr>
        <w:t>объектам контроля</w:t>
      </w:r>
    </w:p>
    <w:p w:rsidR="00FE0317" w:rsidRPr="00C16A83" w:rsidRDefault="00FE0317" w:rsidP="00201912">
      <w:pPr>
        <w:spacing w:after="0" w:line="240" w:lineRule="auto"/>
        <w:ind w:firstLine="709"/>
        <w:jc w:val="both"/>
        <w:rPr>
          <w:rFonts w:ascii="Times New Roman" w:hAnsi="Times New Roman" w:cs="Times New Roman"/>
          <w:sz w:val="28"/>
          <w:szCs w:val="28"/>
        </w:rPr>
      </w:pP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4</w:t>
      </w:r>
      <w:r w:rsidRPr="00C16A83">
        <w:rPr>
          <w:rFonts w:ascii="Times New Roman" w:hAnsi="Times New Roman" w:cs="Times New Roman"/>
          <w:sz w:val="28"/>
          <w:szCs w:val="28"/>
        </w:rPr>
        <w:t>. Меры реагирования применяются в о</w:t>
      </w:r>
      <w:r>
        <w:rPr>
          <w:rFonts w:ascii="Times New Roman" w:hAnsi="Times New Roman" w:cs="Times New Roman"/>
          <w:sz w:val="28"/>
          <w:szCs w:val="28"/>
        </w:rPr>
        <w:t>тношении поднадзорных объектов контроля</w:t>
      </w:r>
      <w:r w:rsidRPr="00C16A83">
        <w:rPr>
          <w:rFonts w:ascii="Times New Roman" w:hAnsi="Times New Roman" w:cs="Times New Roman"/>
          <w:sz w:val="28"/>
          <w:szCs w:val="28"/>
        </w:rPr>
        <w:t xml:space="preserve"> в зависимости от уровня риска, присвоенного по результатам оценки.</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5</w:t>
      </w:r>
      <w:r w:rsidRPr="00C16A83">
        <w:rPr>
          <w:rFonts w:ascii="Times New Roman" w:hAnsi="Times New Roman" w:cs="Times New Roman"/>
          <w:sz w:val="28"/>
          <w:szCs w:val="28"/>
        </w:rPr>
        <w:t>. В отношении субъектов с низким уровнем риска ОД/ФТ применяются следующие меры реагирования:</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1) проведение </w:t>
      </w:r>
      <w:r>
        <w:rPr>
          <w:rFonts w:ascii="Times New Roman" w:hAnsi="Times New Roman" w:cs="Times New Roman"/>
          <w:sz w:val="28"/>
          <w:szCs w:val="28"/>
        </w:rPr>
        <w:t>профилактических мероприятий;</w:t>
      </w:r>
    </w:p>
    <w:p w:rsidR="00FE0317" w:rsidRPr="00C16A83" w:rsidRDefault="00FE0317" w:rsidP="00201912">
      <w:pPr>
        <w:pStyle w:val="a7"/>
        <w:spacing w:after="0" w:line="240" w:lineRule="auto"/>
        <w:ind w:left="709"/>
        <w:jc w:val="both"/>
        <w:rPr>
          <w:rFonts w:ascii="Times New Roman" w:hAnsi="Times New Roman" w:cs="Times New Roman"/>
          <w:sz w:val="28"/>
          <w:szCs w:val="28"/>
        </w:rPr>
      </w:pPr>
      <w:r w:rsidRPr="00C16A83">
        <w:rPr>
          <w:rFonts w:ascii="Times New Roman" w:hAnsi="Times New Roman" w:cs="Times New Roman"/>
          <w:sz w:val="28"/>
          <w:szCs w:val="28"/>
        </w:rPr>
        <w:t>2) наблюдение (мониторинг);</w:t>
      </w:r>
    </w:p>
    <w:p w:rsidR="00FE0317" w:rsidRPr="00C16A83" w:rsidRDefault="00FE0317" w:rsidP="00201912">
      <w:pPr>
        <w:pStyle w:val="a7"/>
        <w:spacing w:after="0" w:line="240" w:lineRule="auto"/>
        <w:ind w:left="709"/>
        <w:jc w:val="both"/>
        <w:rPr>
          <w:rFonts w:ascii="Times New Roman" w:hAnsi="Times New Roman" w:cs="Times New Roman"/>
          <w:sz w:val="28"/>
          <w:szCs w:val="28"/>
        </w:rPr>
      </w:pPr>
      <w:r w:rsidRPr="00C16A83">
        <w:rPr>
          <w:rFonts w:ascii="Times New Roman" w:hAnsi="Times New Roman" w:cs="Times New Roman"/>
          <w:sz w:val="28"/>
          <w:szCs w:val="28"/>
        </w:rPr>
        <w:t>3) проведение внеплановых документарных проверок.</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6</w:t>
      </w:r>
      <w:r w:rsidRPr="00C16A83">
        <w:rPr>
          <w:rFonts w:ascii="Times New Roman" w:hAnsi="Times New Roman" w:cs="Times New Roman"/>
          <w:sz w:val="28"/>
          <w:szCs w:val="28"/>
        </w:rPr>
        <w:t>. В отношении субъектов с умеренным уровнем риска ОД/ФТ применяются следующие меры реагирования:</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1) проведение профилактических мероприятий;</w:t>
      </w:r>
    </w:p>
    <w:p w:rsidR="00FE0317" w:rsidRPr="00C16A83" w:rsidRDefault="00FE0317" w:rsidP="00201912">
      <w:pPr>
        <w:pStyle w:val="a7"/>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Pr="00C16A83">
        <w:rPr>
          <w:rFonts w:ascii="Times New Roman" w:hAnsi="Times New Roman" w:cs="Times New Roman"/>
          <w:sz w:val="28"/>
          <w:szCs w:val="28"/>
        </w:rPr>
        <w:t>) наблюдение (мониторинг);</w:t>
      </w:r>
    </w:p>
    <w:p w:rsidR="00FE0317" w:rsidRPr="00C16A83" w:rsidRDefault="00FE0317" w:rsidP="00201912">
      <w:pPr>
        <w:pStyle w:val="a7"/>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Pr="00C16A83">
        <w:rPr>
          <w:rFonts w:ascii="Times New Roman" w:hAnsi="Times New Roman" w:cs="Times New Roman"/>
          <w:sz w:val="28"/>
          <w:szCs w:val="28"/>
        </w:rPr>
        <w:t>) проведение плановых и внеплановых документарных проверок.</w:t>
      </w:r>
    </w:p>
    <w:p w:rsidR="00FE0317" w:rsidRPr="00C16A83" w:rsidRDefault="00FE0317" w:rsidP="0020191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7</w:t>
      </w:r>
      <w:r w:rsidRPr="00C16A83">
        <w:rPr>
          <w:rFonts w:ascii="Times New Roman" w:hAnsi="Times New Roman" w:cs="Times New Roman"/>
          <w:sz w:val="28"/>
          <w:szCs w:val="28"/>
        </w:rPr>
        <w:t>. В отношении субъектов со значительным уровнем риска ОД/ФТ применяются следующие меры реагирования:</w:t>
      </w:r>
    </w:p>
    <w:p w:rsidR="00FE0317" w:rsidRPr="00C16A83"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1) проведение профилактических мероприятий;</w:t>
      </w:r>
    </w:p>
    <w:p w:rsidR="00FE0317" w:rsidRPr="00C16A83" w:rsidRDefault="00FE0317" w:rsidP="00201912">
      <w:pPr>
        <w:pStyle w:val="a7"/>
        <w:spacing w:after="0" w:line="240" w:lineRule="auto"/>
        <w:ind w:left="709"/>
        <w:jc w:val="both"/>
        <w:rPr>
          <w:rFonts w:ascii="Times New Roman" w:hAnsi="Times New Roman" w:cs="Times New Roman"/>
          <w:sz w:val="28"/>
          <w:szCs w:val="28"/>
        </w:rPr>
      </w:pPr>
      <w:r w:rsidRPr="00C16A83">
        <w:rPr>
          <w:rFonts w:ascii="Times New Roman" w:hAnsi="Times New Roman" w:cs="Times New Roman"/>
          <w:sz w:val="28"/>
          <w:szCs w:val="28"/>
        </w:rPr>
        <w:t>2) наблюдение (мониторинг);</w:t>
      </w:r>
    </w:p>
    <w:p w:rsidR="00FE0317" w:rsidRPr="00CE1CB8" w:rsidRDefault="00FE0317" w:rsidP="00201912">
      <w:pPr>
        <w:pStyle w:val="a7"/>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3) проведение плановых и внеплановых выездных и документарных проверок.</w:t>
      </w:r>
    </w:p>
    <w:p w:rsidR="00FE0317" w:rsidRPr="00CE1CB8" w:rsidRDefault="00FE0317" w:rsidP="00201912">
      <w:pPr>
        <w:spacing w:after="0" w:line="240" w:lineRule="auto"/>
        <w:jc w:val="both"/>
        <w:rPr>
          <w:rFonts w:ascii="Times New Roman" w:hAnsi="Times New Roman" w:cs="Times New Roman"/>
          <w:sz w:val="28"/>
          <w:szCs w:val="28"/>
        </w:rPr>
      </w:pPr>
    </w:p>
    <w:p w:rsidR="00FE0317" w:rsidRDefault="00FE0317" w:rsidP="00201912">
      <w:pPr>
        <w:spacing w:line="240" w:lineRule="auto"/>
      </w:pPr>
    </w:p>
    <w:sectPr w:rsidR="00FE0317" w:rsidSect="00442E24">
      <w:headerReference w:type="even" r:id="rId10"/>
      <w:headerReference w:type="default" r:id="rId11"/>
      <w:headerReference w:type="first" r:id="rId12"/>
      <w:pgSz w:w="11906" w:h="16838" w:code="9"/>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DD" w:rsidRDefault="005B78DD" w:rsidP="00FE0317">
      <w:pPr>
        <w:spacing w:after="0" w:line="240" w:lineRule="auto"/>
      </w:pPr>
      <w:r>
        <w:separator/>
      </w:r>
    </w:p>
  </w:endnote>
  <w:endnote w:type="continuationSeparator" w:id="0">
    <w:p w:rsidR="005B78DD" w:rsidRDefault="005B78DD" w:rsidP="00FE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DD" w:rsidRDefault="005B78DD" w:rsidP="00FE0317">
      <w:pPr>
        <w:spacing w:after="0" w:line="240" w:lineRule="auto"/>
      </w:pPr>
      <w:r>
        <w:separator/>
      </w:r>
    </w:p>
  </w:footnote>
  <w:footnote w:type="continuationSeparator" w:id="0">
    <w:p w:rsidR="005B78DD" w:rsidRDefault="005B78DD" w:rsidP="00FE0317">
      <w:pPr>
        <w:spacing w:after="0" w:line="240" w:lineRule="auto"/>
      </w:pPr>
      <w:r>
        <w:continuationSeparator/>
      </w:r>
    </w:p>
  </w:footnote>
  <w:footnote w:id="1">
    <w:p w:rsidR="00FE0317" w:rsidRPr="007B56A9" w:rsidRDefault="00FE0317" w:rsidP="00FE0317">
      <w:pPr>
        <w:pStyle w:val="ac"/>
        <w:jc w:val="both"/>
        <w:rPr>
          <w:rFonts w:ascii="Times New Roman" w:hAnsi="Times New Roman" w:cs="Times New Roman"/>
        </w:rPr>
      </w:pPr>
      <w:r w:rsidRPr="007B56A9">
        <w:rPr>
          <w:rStyle w:val="ae"/>
          <w:rFonts w:ascii="Times New Roman" w:hAnsi="Times New Roman" w:cs="Times New Roman"/>
        </w:rPr>
        <w:footnoteRef/>
      </w:r>
      <w:r w:rsidRPr="007B56A9">
        <w:rPr>
          <w:rFonts w:ascii="Times New Roman" w:hAnsi="Times New Roman" w:cs="Times New Roman"/>
        </w:rPr>
        <w:t xml:space="preserve"> </w:t>
      </w:r>
      <w:r>
        <w:rPr>
          <w:rFonts w:ascii="Times New Roman" w:hAnsi="Times New Roman" w:cs="Times New Roman"/>
        </w:rPr>
        <w:t>В соответствии с с</w:t>
      </w:r>
      <w:r w:rsidRPr="007B56A9">
        <w:rPr>
          <w:rFonts w:ascii="Times New Roman" w:hAnsi="Times New Roman" w:cs="Times New Roman"/>
        </w:rPr>
        <w:t xml:space="preserve">екторальной оценкой рисков </w:t>
      </w:r>
      <w:r>
        <w:rPr>
          <w:rFonts w:ascii="Times New Roman" w:hAnsi="Times New Roman" w:cs="Times New Roman"/>
        </w:rPr>
        <w:t>ОД/ФТ</w:t>
      </w:r>
      <w:r w:rsidRPr="007B56A9">
        <w:rPr>
          <w:rFonts w:ascii="Times New Roman" w:hAnsi="Times New Roman" w:cs="Times New Roman"/>
        </w:rPr>
        <w:t>:</w:t>
      </w:r>
    </w:p>
    <w:p w:rsidR="00FE0317" w:rsidRPr="007B56A9" w:rsidRDefault="00FE0317" w:rsidP="00FE0317">
      <w:pPr>
        <w:pStyle w:val="ac"/>
        <w:jc w:val="both"/>
        <w:rPr>
          <w:rFonts w:ascii="Times New Roman" w:hAnsi="Times New Roman" w:cs="Times New Roman"/>
        </w:rPr>
      </w:pPr>
      <w:r w:rsidRPr="007B56A9">
        <w:rPr>
          <w:rFonts w:ascii="Times New Roman" w:hAnsi="Times New Roman" w:cs="Times New Roman"/>
        </w:rPr>
        <w:t>– субъекты значительного уровня риска - аудиторские организации, проводящие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rsidR="00FE0317" w:rsidRPr="007B56A9" w:rsidRDefault="00FE0317" w:rsidP="00FE0317">
      <w:pPr>
        <w:pStyle w:val="ac"/>
        <w:jc w:val="both"/>
        <w:rPr>
          <w:rFonts w:ascii="Times New Roman" w:hAnsi="Times New Roman" w:cs="Times New Roman"/>
        </w:rPr>
      </w:pPr>
      <w:r w:rsidRPr="007B56A9">
        <w:rPr>
          <w:rFonts w:ascii="Times New Roman" w:hAnsi="Times New Roman" w:cs="Times New Roman"/>
        </w:rPr>
        <w:t>– субъекты умеренного уровня риска – иные аудиторские организации;</w:t>
      </w:r>
    </w:p>
    <w:p w:rsidR="00FE0317" w:rsidRDefault="00FE0317" w:rsidP="00FE0317">
      <w:pPr>
        <w:pStyle w:val="ac"/>
        <w:jc w:val="both"/>
      </w:pPr>
      <w:r w:rsidRPr="007B56A9">
        <w:rPr>
          <w:rFonts w:ascii="Times New Roman" w:hAnsi="Times New Roman" w:cs="Times New Roman"/>
        </w:rPr>
        <w:t>– субъекты низкого уровня риска – индивидуальные аудиторы.</w:t>
      </w:r>
    </w:p>
  </w:footnote>
  <w:footnote w:id="2">
    <w:p w:rsidR="00FE0317" w:rsidRPr="00D823A0" w:rsidRDefault="00FE0317" w:rsidP="00FE0317">
      <w:pPr>
        <w:pStyle w:val="ac"/>
        <w:jc w:val="both"/>
        <w:rPr>
          <w:rFonts w:ascii="Times New Roman" w:hAnsi="Times New Roman" w:cs="Times New Roman"/>
        </w:rPr>
      </w:pPr>
      <w:r w:rsidRPr="00D823A0">
        <w:rPr>
          <w:rStyle w:val="ae"/>
          <w:rFonts w:ascii="Times New Roman" w:hAnsi="Times New Roman" w:cs="Times New Roman"/>
        </w:rPr>
        <w:footnoteRef/>
      </w:r>
      <w:r w:rsidRPr="00D823A0">
        <w:rPr>
          <w:rFonts w:ascii="Times New Roman" w:hAnsi="Times New Roman" w:cs="Times New Roman"/>
        </w:rPr>
        <w:t xml:space="preserve"> Информация, полученная в результате информационного обмена с </w:t>
      </w:r>
      <w:proofErr w:type="spellStart"/>
      <w:r>
        <w:rPr>
          <w:rFonts w:ascii="Times New Roman" w:hAnsi="Times New Roman" w:cs="Times New Roman"/>
        </w:rPr>
        <w:t>Росфинмониторингом</w:t>
      </w:r>
      <w:proofErr w:type="spellEnd"/>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7" w:rsidRDefault="008674BE" w:rsidP="00CF7E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7647" w:rsidRDefault="005B78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108658"/>
      <w:docPartObj>
        <w:docPartGallery w:val="Page Numbers (Top of Page)"/>
        <w:docPartUnique/>
      </w:docPartObj>
    </w:sdtPr>
    <w:sdtEndPr/>
    <w:sdtContent>
      <w:p w:rsidR="00FE0317" w:rsidRDefault="00FE0317">
        <w:pPr>
          <w:pStyle w:val="a4"/>
          <w:jc w:val="center"/>
        </w:pPr>
        <w:r>
          <w:fldChar w:fldCharType="begin"/>
        </w:r>
        <w:r>
          <w:instrText>PAGE   \* MERGEFORMAT</w:instrText>
        </w:r>
        <w:r>
          <w:fldChar w:fldCharType="separate"/>
        </w:r>
        <w:r w:rsidR="007A0EC6">
          <w:rPr>
            <w:noProof/>
          </w:rPr>
          <w:t>21</w:t>
        </w:r>
        <w:r>
          <w:fldChar w:fldCharType="end"/>
        </w:r>
      </w:p>
    </w:sdtContent>
  </w:sdt>
  <w:p w:rsidR="002E7647" w:rsidRDefault="005B78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32" w:rsidRDefault="005B78DD">
    <w:pPr>
      <w:pStyle w:val="a4"/>
      <w:jc w:val="center"/>
    </w:pPr>
  </w:p>
  <w:p w:rsidR="000B0A32" w:rsidRDefault="005B78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216A"/>
    <w:multiLevelType w:val="hybridMultilevel"/>
    <w:tmpl w:val="B452529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F946F4"/>
    <w:multiLevelType w:val="hybridMultilevel"/>
    <w:tmpl w:val="382EAEA0"/>
    <w:lvl w:ilvl="0" w:tplc="C4240B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17"/>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427A"/>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01912"/>
    <w:rsid w:val="00212A9F"/>
    <w:rsid w:val="002140E4"/>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19D7"/>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0CCC"/>
    <w:rsid w:val="00411DC4"/>
    <w:rsid w:val="00422A7D"/>
    <w:rsid w:val="00422A8E"/>
    <w:rsid w:val="004243FA"/>
    <w:rsid w:val="00424634"/>
    <w:rsid w:val="00424B42"/>
    <w:rsid w:val="0043302D"/>
    <w:rsid w:val="004350C8"/>
    <w:rsid w:val="00435503"/>
    <w:rsid w:val="0043749D"/>
    <w:rsid w:val="00440B05"/>
    <w:rsid w:val="00442E24"/>
    <w:rsid w:val="004475A5"/>
    <w:rsid w:val="0044789E"/>
    <w:rsid w:val="00447A4A"/>
    <w:rsid w:val="00447CB4"/>
    <w:rsid w:val="00447EE6"/>
    <w:rsid w:val="004500B7"/>
    <w:rsid w:val="004513E8"/>
    <w:rsid w:val="00452962"/>
    <w:rsid w:val="00457510"/>
    <w:rsid w:val="004617F5"/>
    <w:rsid w:val="004654AE"/>
    <w:rsid w:val="004671B3"/>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81361"/>
    <w:rsid w:val="00590E27"/>
    <w:rsid w:val="00591C22"/>
    <w:rsid w:val="005A114A"/>
    <w:rsid w:val="005A6760"/>
    <w:rsid w:val="005B2121"/>
    <w:rsid w:val="005B293D"/>
    <w:rsid w:val="005B5F5F"/>
    <w:rsid w:val="005B78DD"/>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5DCB"/>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077FA"/>
    <w:rsid w:val="00710E1D"/>
    <w:rsid w:val="00711802"/>
    <w:rsid w:val="00712819"/>
    <w:rsid w:val="007136EC"/>
    <w:rsid w:val="00713B20"/>
    <w:rsid w:val="007147EA"/>
    <w:rsid w:val="00723904"/>
    <w:rsid w:val="007329D4"/>
    <w:rsid w:val="00736AEC"/>
    <w:rsid w:val="00751635"/>
    <w:rsid w:val="00751AD1"/>
    <w:rsid w:val="0075396B"/>
    <w:rsid w:val="007560DA"/>
    <w:rsid w:val="00756485"/>
    <w:rsid w:val="0076742D"/>
    <w:rsid w:val="00772DC4"/>
    <w:rsid w:val="00777430"/>
    <w:rsid w:val="0078345E"/>
    <w:rsid w:val="0078606B"/>
    <w:rsid w:val="00787FED"/>
    <w:rsid w:val="00790F69"/>
    <w:rsid w:val="00793107"/>
    <w:rsid w:val="007A0EC6"/>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674BE"/>
    <w:rsid w:val="00872BBB"/>
    <w:rsid w:val="008826BB"/>
    <w:rsid w:val="00882C76"/>
    <w:rsid w:val="00884711"/>
    <w:rsid w:val="008856CD"/>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4A02"/>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585"/>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2BD0"/>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D44"/>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86A84"/>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5088"/>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031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FE03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0317"/>
  </w:style>
  <w:style w:type="character" w:styleId="a6">
    <w:name w:val="page number"/>
    <w:basedOn w:val="a0"/>
    <w:rsid w:val="00FE0317"/>
  </w:style>
  <w:style w:type="paragraph" w:styleId="a7">
    <w:name w:val="List Paragraph"/>
    <w:basedOn w:val="a"/>
    <w:uiPriority w:val="34"/>
    <w:qFormat/>
    <w:rsid w:val="00FE0317"/>
    <w:pPr>
      <w:ind w:left="720"/>
      <w:contextualSpacing/>
    </w:pPr>
  </w:style>
  <w:style w:type="table" w:styleId="a8">
    <w:name w:val="Table Grid"/>
    <w:basedOn w:val="a1"/>
    <w:uiPriority w:val="59"/>
    <w:rsid w:val="00FE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E03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8"/>
    <w:rsid w:val="00FE0317"/>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FE03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0317"/>
  </w:style>
  <w:style w:type="paragraph" w:styleId="ac">
    <w:name w:val="footnote text"/>
    <w:basedOn w:val="a"/>
    <w:link w:val="ad"/>
    <w:unhideWhenUsed/>
    <w:rsid w:val="00FE0317"/>
    <w:pPr>
      <w:spacing w:after="0" w:line="240" w:lineRule="auto"/>
    </w:pPr>
    <w:rPr>
      <w:sz w:val="20"/>
      <w:szCs w:val="20"/>
    </w:rPr>
  </w:style>
  <w:style w:type="character" w:customStyle="1" w:styleId="ad">
    <w:name w:val="Текст сноски Знак"/>
    <w:basedOn w:val="a0"/>
    <w:link w:val="ac"/>
    <w:rsid w:val="00FE0317"/>
    <w:rPr>
      <w:sz w:val="20"/>
      <w:szCs w:val="20"/>
    </w:rPr>
  </w:style>
  <w:style w:type="character" w:styleId="ae">
    <w:name w:val="footnote reference"/>
    <w:basedOn w:val="a0"/>
    <w:uiPriority w:val="99"/>
    <w:semiHidden/>
    <w:unhideWhenUsed/>
    <w:rsid w:val="00FE0317"/>
    <w:rPr>
      <w:vertAlign w:val="superscript"/>
    </w:rPr>
  </w:style>
  <w:style w:type="paragraph" w:customStyle="1" w:styleId="Default">
    <w:name w:val="Default"/>
    <w:rsid w:val="00FE03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751AD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1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FE03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0317"/>
  </w:style>
  <w:style w:type="character" w:styleId="a6">
    <w:name w:val="page number"/>
    <w:basedOn w:val="a0"/>
    <w:rsid w:val="00FE0317"/>
  </w:style>
  <w:style w:type="paragraph" w:styleId="a7">
    <w:name w:val="List Paragraph"/>
    <w:basedOn w:val="a"/>
    <w:uiPriority w:val="34"/>
    <w:qFormat/>
    <w:rsid w:val="00FE0317"/>
    <w:pPr>
      <w:ind w:left="720"/>
      <w:contextualSpacing/>
    </w:pPr>
  </w:style>
  <w:style w:type="table" w:styleId="a8">
    <w:name w:val="Table Grid"/>
    <w:basedOn w:val="a1"/>
    <w:uiPriority w:val="59"/>
    <w:rsid w:val="00FE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E03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8"/>
    <w:rsid w:val="00FE0317"/>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FE03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0317"/>
  </w:style>
  <w:style w:type="paragraph" w:styleId="ac">
    <w:name w:val="footnote text"/>
    <w:basedOn w:val="a"/>
    <w:link w:val="ad"/>
    <w:unhideWhenUsed/>
    <w:rsid w:val="00FE0317"/>
    <w:pPr>
      <w:spacing w:after="0" w:line="240" w:lineRule="auto"/>
    </w:pPr>
    <w:rPr>
      <w:sz w:val="20"/>
      <w:szCs w:val="20"/>
    </w:rPr>
  </w:style>
  <w:style w:type="character" w:customStyle="1" w:styleId="ad">
    <w:name w:val="Текст сноски Знак"/>
    <w:basedOn w:val="a0"/>
    <w:link w:val="ac"/>
    <w:rsid w:val="00FE0317"/>
    <w:rPr>
      <w:sz w:val="20"/>
      <w:szCs w:val="20"/>
    </w:rPr>
  </w:style>
  <w:style w:type="character" w:styleId="ae">
    <w:name w:val="footnote reference"/>
    <w:basedOn w:val="a0"/>
    <w:uiPriority w:val="99"/>
    <w:semiHidden/>
    <w:unhideWhenUsed/>
    <w:rsid w:val="00FE0317"/>
    <w:rPr>
      <w:vertAlign w:val="superscript"/>
    </w:rPr>
  </w:style>
  <w:style w:type="paragraph" w:customStyle="1" w:styleId="Default">
    <w:name w:val="Default"/>
    <w:rsid w:val="00FE03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751AD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1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51488E5BBC62B0EE9AAE0EF2435A39DFF2E94D760C5C293C829254AA80B2E61C5DDE9B6B1AF0880C7DB5BA23B7D199869931E56B5D5ACl717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99962332398DCFD73A9A66DBE2A7F7E5C4B78DA2BBBE02BF5B3BDEDFE1850E08C7B0E5DAA93240229AD66D480Q22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21</Pages>
  <Words>6232</Words>
  <Characters>35523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15</cp:revision>
  <cp:lastPrinted>2019-02-06T11:09:00Z</cp:lastPrinted>
  <dcterms:created xsi:type="dcterms:W3CDTF">2019-02-06T07:27:00Z</dcterms:created>
  <dcterms:modified xsi:type="dcterms:W3CDTF">2019-02-08T06:46:00Z</dcterms:modified>
</cp:coreProperties>
</file>