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A7" w:rsidRDefault="000079A7" w:rsidP="002308CC">
      <w:pPr>
        <w:autoSpaceDE w:val="0"/>
        <w:autoSpaceDN w:val="0"/>
        <w:adjustRightInd w:val="0"/>
        <w:ind w:left="284" w:right="284"/>
        <w:jc w:val="center"/>
        <w:rPr>
          <w:b/>
        </w:rPr>
      </w:pPr>
    </w:p>
    <w:p w:rsidR="00B95656" w:rsidRPr="000079A7" w:rsidRDefault="00B95656" w:rsidP="002308CC">
      <w:pPr>
        <w:autoSpaceDE w:val="0"/>
        <w:autoSpaceDN w:val="0"/>
        <w:adjustRightInd w:val="0"/>
        <w:ind w:left="284" w:right="284"/>
        <w:jc w:val="center"/>
        <w:rPr>
          <w:b/>
        </w:rPr>
      </w:pPr>
      <w:r w:rsidRPr="000079A7">
        <w:rPr>
          <w:b/>
        </w:rPr>
        <w:t>Департамент налоговой и таможенной политики</w:t>
      </w:r>
    </w:p>
    <w:p w:rsidR="000079A7" w:rsidRPr="000079A7" w:rsidRDefault="000079A7" w:rsidP="002308CC">
      <w:pPr>
        <w:autoSpaceDE w:val="0"/>
        <w:autoSpaceDN w:val="0"/>
        <w:adjustRightInd w:val="0"/>
        <w:ind w:left="284" w:right="284"/>
        <w:jc w:val="center"/>
        <w:rPr>
          <w:b/>
        </w:rPr>
      </w:pPr>
    </w:p>
    <w:p w:rsidR="00B95656" w:rsidRPr="000079A7" w:rsidRDefault="00B95656" w:rsidP="002308CC">
      <w:pPr>
        <w:autoSpaceDE w:val="0"/>
        <w:autoSpaceDN w:val="0"/>
        <w:adjustRightInd w:val="0"/>
        <w:ind w:left="284" w:right="284"/>
        <w:jc w:val="center"/>
        <w:rPr>
          <w:b/>
        </w:rPr>
      </w:pPr>
      <w:r w:rsidRPr="000079A7">
        <w:rPr>
          <w:b/>
        </w:rPr>
        <w:t>Отдел налога на добавленную стоимость</w:t>
      </w:r>
    </w:p>
    <w:p w:rsidR="00B95656" w:rsidRDefault="00B95656" w:rsidP="003A51BD">
      <w:pPr>
        <w:autoSpaceDE w:val="0"/>
        <w:autoSpaceDN w:val="0"/>
        <w:adjustRightInd w:val="0"/>
        <w:ind w:left="284" w:right="284"/>
      </w:pPr>
    </w:p>
    <w:p w:rsidR="00B95656" w:rsidRDefault="00B95656" w:rsidP="003A51BD">
      <w:pPr>
        <w:autoSpaceDE w:val="0"/>
        <w:autoSpaceDN w:val="0"/>
        <w:adjustRightInd w:val="0"/>
        <w:ind w:left="284" w:right="284"/>
      </w:pPr>
    </w:p>
    <w:p w:rsidR="003A51BD" w:rsidRPr="00B95656" w:rsidRDefault="00FD7604" w:rsidP="003A51BD">
      <w:pPr>
        <w:autoSpaceDE w:val="0"/>
        <w:autoSpaceDN w:val="0"/>
        <w:adjustRightInd w:val="0"/>
        <w:ind w:left="284" w:right="284"/>
      </w:pPr>
      <w:r>
        <w:t>1.</w:t>
      </w:r>
      <w:r>
        <w:tab/>
      </w:r>
      <w:r w:rsidR="003A51BD" w:rsidRPr="00B95656">
        <w:t xml:space="preserve">Налоговый </w:t>
      </w:r>
      <w:hyperlink r:id="rId5" w:history="1">
        <w:r w:rsidR="003A51BD" w:rsidRPr="00B95656">
          <w:t>кодекс</w:t>
        </w:r>
      </w:hyperlink>
      <w:bookmarkStart w:id="0" w:name="_GoBack"/>
      <w:bookmarkEnd w:id="0"/>
      <w:r w:rsidR="003A51BD" w:rsidRPr="00B95656">
        <w:t xml:space="preserve"> Российской Федерации;</w:t>
      </w:r>
    </w:p>
    <w:p w:rsidR="00B95656" w:rsidRPr="00B95656" w:rsidRDefault="00FD7604" w:rsidP="003A51BD">
      <w:pPr>
        <w:autoSpaceDE w:val="0"/>
        <w:autoSpaceDN w:val="0"/>
        <w:adjustRightInd w:val="0"/>
        <w:ind w:left="284" w:right="284"/>
      </w:pPr>
      <w:r>
        <w:t>2.</w:t>
      </w:r>
      <w:r>
        <w:tab/>
      </w:r>
      <w:r w:rsidR="002308CC">
        <w:t>П</w:t>
      </w:r>
      <w:r w:rsidR="00B95656" w:rsidRPr="00B95656">
        <w:t>остановление Правительства Российской Федерации от</w:t>
      </w:r>
      <w:r w:rsidR="00B95656">
        <w:t> </w:t>
      </w:r>
      <w:r w:rsidR="00B95656" w:rsidRPr="00B95656">
        <w:t>26</w:t>
      </w:r>
      <w:r>
        <w:t>.12.2011</w:t>
      </w:r>
      <w:r w:rsidR="00B95656" w:rsidRPr="00B95656">
        <w:t xml:space="preserve"> </w:t>
      </w:r>
      <w:r w:rsidR="00B95656">
        <w:t>№</w:t>
      </w:r>
      <w:r w:rsidR="00B95656" w:rsidRPr="00B95656">
        <w:t xml:space="preserve"> 1137 </w:t>
      </w:r>
      <w:r w:rsidR="00B95656">
        <w:t>«О</w:t>
      </w:r>
      <w:r w:rsidR="00B95656" w:rsidRPr="00B95656">
        <w:t xml:space="preserve"> формах и правилах заполнения (ведения) документов, применяемых при расчетах по налогу на добавленную стоимость</w:t>
      </w:r>
      <w:r w:rsidR="00B95656">
        <w:t>».</w:t>
      </w:r>
    </w:p>
    <w:p w:rsidR="003E55FF" w:rsidRDefault="003E55FF"/>
    <w:sectPr w:rsidR="003E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BD"/>
    <w:rsid w:val="000079A7"/>
    <w:rsid w:val="000255EA"/>
    <w:rsid w:val="00060129"/>
    <w:rsid w:val="00063283"/>
    <w:rsid w:val="000E5CD0"/>
    <w:rsid w:val="00125CC2"/>
    <w:rsid w:val="00147261"/>
    <w:rsid w:val="00155315"/>
    <w:rsid w:val="00172183"/>
    <w:rsid w:val="00176269"/>
    <w:rsid w:val="001B5504"/>
    <w:rsid w:val="001C7834"/>
    <w:rsid w:val="001D3BA2"/>
    <w:rsid w:val="001E1E96"/>
    <w:rsid w:val="002308CC"/>
    <w:rsid w:val="00283F9E"/>
    <w:rsid w:val="002C3F15"/>
    <w:rsid w:val="002D6EC4"/>
    <w:rsid w:val="00323CC4"/>
    <w:rsid w:val="00393E33"/>
    <w:rsid w:val="003A51BD"/>
    <w:rsid w:val="003B42FC"/>
    <w:rsid w:val="003C03CB"/>
    <w:rsid w:val="003E55FF"/>
    <w:rsid w:val="00407A89"/>
    <w:rsid w:val="004A0D85"/>
    <w:rsid w:val="004B36E9"/>
    <w:rsid w:val="004D13BD"/>
    <w:rsid w:val="005108D8"/>
    <w:rsid w:val="00570931"/>
    <w:rsid w:val="00581557"/>
    <w:rsid w:val="005B2BD0"/>
    <w:rsid w:val="00635A67"/>
    <w:rsid w:val="006370C5"/>
    <w:rsid w:val="006528A8"/>
    <w:rsid w:val="00697BA2"/>
    <w:rsid w:val="006A4CDF"/>
    <w:rsid w:val="006D0B73"/>
    <w:rsid w:val="006F79A9"/>
    <w:rsid w:val="00733A92"/>
    <w:rsid w:val="00793358"/>
    <w:rsid w:val="007C6711"/>
    <w:rsid w:val="00830DB4"/>
    <w:rsid w:val="0084334D"/>
    <w:rsid w:val="00851350"/>
    <w:rsid w:val="0086298D"/>
    <w:rsid w:val="00874096"/>
    <w:rsid w:val="00884BBF"/>
    <w:rsid w:val="008B7700"/>
    <w:rsid w:val="00960D42"/>
    <w:rsid w:val="009631CA"/>
    <w:rsid w:val="009B1DCB"/>
    <w:rsid w:val="009C15D8"/>
    <w:rsid w:val="00A53660"/>
    <w:rsid w:val="00AB75BB"/>
    <w:rsid w:val="00AD0D96"/>
    <w:rsid w:val="00AD5D84"/>
    <w:rsid w:val="00AF27BD"/>
    <w:rsid w:val="00B95656"/>
    <w:rsid w:val="00BB5F2E"/>
    <w:rsid w:val="00C04C7F"/>
    <w:rsid w:val="00C20912"/>
    <w:rsid w:val="00C65940"/>
    <w:rsid w:val="00C730F5"/>
    <w:rsid w:val="00C74ECA"/>
    <w:rsid w:val="00C86850"/>
    <w:rsid w:val="00CA0821"/>
    <w:rsid w:val="00CE480B"/>
    <w:rsid w:val="00D00FC4"/>
    <w:rsid w:val="00D010FD"/>
    <w:rsid w:val="00D433D7"/>
    <w:rsid w:val="00D45211"/>
    <w:rsid w:val="00D577AC"/>
    <w:rsid w:val="00DA5EA4"/>
    <w:rsid w:val="00DC3CDC"/>
    <w:rsid w:val="00E30B3A"/>
    <w:rsid w:val="00E427A9"/>
    <w:rsid w:val="00E43D5D"/>
    <w:rsid w:val="00EE509B"/>
    <w:rsid w:val="00F029D2"/>
    <w:rsid w:val="00F57D03"/>
    <w:rsid w:val="00F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B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B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E74E503EAE6E3FDB1080A4C0BE1FD1A706777EB160E0A1C749C3A4FFj0a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ЛЕБЕДИНСКАЯ ТАТЬЯНА ГРИГОРЬЕВНА</dc:creator>
  <cp:lastModifiedBy>САФОНКИНА ВЕРОНИКА ЮРЬЕВНА</cp:lastModifiedBy>
  <cp:revision>4</cp:revision>
  <dcterms:created xsi:type="dcterms:W3CDTF">2019-02-06T07:23:00Z</dcterms:created>
  <dcterms:modified xsi:type="dcterms:W3CDTF">2019-02-07T07:37:00Z</dcterms:modified>
</cp:coreProperties>
</file>