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240"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015"/>
      </w:tblGrid>
      <w:tr w:rsidR="00970462" w:rsidRPr="004429AB" w:rsidTr="00BB57C1">
        <w:tc>
          <w:tcPr>
            <w:tcW w:w="2570" w:type="pct"/>
          </w:tcPr>
          <w:p w:rsidR="00970462" w:rsidRPr="00302D6C" w:rsidRDefault="00970462" w:rsidP="000C4D56">
            <w:pPr>
              <w:pStyle w:val="a4"/>
              <w:jc w:val="center"/>
              <w:rPr>
                <w:rFonts w:ascii="Times New Roman" w:hAnsi="Times New Roman" w:cs="Times New Roman"/>
                <w:b/>
                <w:lang w:eastAsia="ru-RU"/>
              </w:rPr>
            </w:pPr>
            <w:r w:rsidRPr="00CE1531">
              <w:rPr>
                <w:rFonts w:ascii="Times New Roman" w:hAnsi="Times New Roman" w:cs="Times New Roman"/>
                <w:b/>
                <w:lang w:eastAsia="ru-RU"/>
              </w:rPr>
              <w:t xml:space="preserve">Руководство по вопросу проведения </w:t>
            </w:r>
            <w:proofErr w:type="spellStart"/>
            <w:r w:rsidRPr="00CE1531">
              <w:rPr>
                <w:rFonts w:ascii="Times New Roman" w:hAnsi="Times New Roman" w:cs="Times New Roman"/>
                <w:b/>
                <w:lang w:eastAsia="ru-RU"/>
              </w:rPr>
              <w:t>взаимосогласительной</w:t>
            </w:r>
            <w:proofErr w:type="spellEnd"/>
            <w:r w:rsidRPr="00CE1531">
              <w:rPr>
                <w:rFonts w:ascii="Times New Roman" w:hAnsi="Times New Roman" w:cs="Times New Roman"/>
                <w:b/>
                <w:lang w:eastAsia="ru-RU"/>
              </w:rPr>
              <w:t xml:space="preserve"> процедуры, предусмотренной соглашениями об избежании двойного налогообложения</w:t>
            </w:r>
          </w:p>
          <w:p w:rsidR="00BB57C1" w:rsidRPr="00302D6C" w:rsidRDefault="00BB57C1" w:rsidP="000C4D56">
            <w:pPr>
              <w:pStyle w:val="a4"/>
              <w:jc w:val="center"/>
              <w:rPr>
                <w:rFonts w:ascii="Times New Roman" w:hAnsi="Times New Roman" w:cs="Times New Roman"/>
                <w:b/>
                <w:lang w:eastAsia="ru-RU"/>
              </w:rPr>
            </w:pPr>
          </w:p>
          <w:p w:rsidR="00BB57C1" w:rsidRPr="00302D6C" w:rsidRDefault="00BB57C1" w:rsidP="000C4D56">
            <w:pPr>
              <w:pStyle w:val="a4"/>
              <w:jc w:val="center"/>
              <w:rPr>
                <w:rFonts w:ascii="Times New Roman" w:hAnsi="Times New Roman" w:cs="Times New Roman"/>
                <w:b/>
                <w:lang w:eastAsia="ru-RU"/>
              </w:rPr>
            </w:pPr>
          </w:p>
        </w:tc>
        <w:tc>
          <w:tcPr>
            <w:tcW w:w="2430" w:type="pct"/>
          </w:tcPr>
          <w:p w:rsidR="00970462" w:rsidRPr="00CE1531" w:rsidRDefault="00970462" w:rsidP="00970462">
            <w:pPr>
              <w:pStyle w:val="a4"/>
              <w:ind w:firstLine="708"/>
              <w:jc w:val="center"/>
              <w:rPr>
                <w:rFonts w:ascii="Times New Roman" w:hAnsi="Times New Roman" w:cs="Times New Roman"/>
                <w:b/>
                <w:lang w:val="en-US" w:eastAsia="ru-RU"/>
              </w:rPr>
            </w:pPr>
            <w:r w:rsidRPr="00CE1531">
              <w:rPr>
                <w:rFonts w:ascii="Times New Roman" w:hAnsi="Times New Roman" w:cs="Times New Roman"/>
                <w:b/>
                <w:lang w:val="en-US" w:eastAsia="ru-RU"/>
              </w:rPr>
              <w:t xml:space="preserve">Guidance on Mutual Agreement Procedure pursuant to the provisions of Double Taxation Agreements </w:t>
            </w:r>
          </w:p>
          <w:p w:rsidR="00970462" w:rsidRPr="00CE1531" w:rsidRDefault="00970462">
            <w:pPr>
              <w:rPr>
                <w:rFonts w:ascii="Times New Roman" w:hAnsi="Times New Roman" w:cs="Times New Roman"/>
                <w:lang w:val="en-US"/>
              </w:rPr>
            </w:pPr>
          </w:p>
        </w:tc>
      </w:tr>
      <w:tr w:rsidR="00970462" w:rsidRPr="004429AB" w:rsidTr="00BB57C1">
        <w:tc>
          <w:tcPr>
            <w:tcW w:w="2570" w:type="pct"/>
          </w:tcPr>
          <w:p w:rsidR="00970462" w:rsidRPr="00302D6C" w:rsidRDefault="00970462" w:rsidP="00C14D2B">
            <w:pPr>
              <w:pStyle w:val="a4"/>
              <w:ind w:firstLine="567"/>
              <w:jc w:val="both"/>
              <w:rPr>
                <w:rFonts w:ascii="Times New Roman" w:hAnsi="Times New Roman" w:cs="Times New Roman"/>
                <w:lang w:eastAsia="ru-RU"/>
              </w:rPr>
            </w:pPr>
            <w:r w:rsidRPr="00CE1531">
              <w:rPr>
                <w:rFonts w:ascii="Times New Roman" w:hAnsi="Times New Roman" w:cs="Times New Roman"/>
                <w:lang w:eastAsia="ru-RU"/>
              </w:rPr>
              <w:t>Министерство финансов Российской Федерации информирует об отдельных вопросах, касающихся проведения</w:t>
            </w:r>
            <w:r w:rsidR="00640617" w:rsidRPr="00CE1531">
              <w:rPr>
                <w:rFonts w:ascii="Times New Roman" w:hAnsi="Times New Roman" w:cs="Times New Roman"/>
                <w:lang w:eastAsia="ru-RU"/>
              </w:rPr>
              <w:t xml:space="preserve"> в рамках соответствующих соглашений об избежании двойного налогообложения (далее – </w:t>
            </w:r>
            <w:proofErr w:type="spellStart"/>
            <w:r w:rsidR="00640617" w:rsidRPr="00CE1531">
              <w:rPr>
                <w:rFonts w:ascii="Times New Roman" w:hAnsi="Times New Roman" w:cs="Times New Roman"/>
                <w:lang w:eastAsia="ru-RU"/>
              </w:rPr>
              <w:t>Взаимосогласительная</w:t>
            </w:r>
            <w:proofErr w:type="spellEnd"/>
            <w:r w:rsidR="00640617" w:rsidRPr="00CE1531">
              <w:rPr>
                <w:rFonts w:ascii="Times New Roman" w:hAnsi="Times New Roman" w:cs="Times New Roman"/>
                <w:lang w:eastAsia="ru-RU"/>
              </w:rPr>
              <w:t xml:space="preserve"> процедура и Соглашения)</w:t>
            </w:r>
            <w:r w:rsidR="00640617" w:rsidRPr="00CE1531">
              <w:t xml:space="preserve"> </w:t>
            </w:r>
            <w:proofErr w:type="spellStart"/>
            <w:r w:rsidR="00640617" w:rsidRPr="00CE1531">
              <w:rPr>
                <w:rFonts w:ascii="Times New Roman" w:hAnsi="Times New Roman" w:cs="Times New Roman"/>
                <w:lang w:eastAsia="ru-RU"/>
              </w:rPr>
              <w:t>взаимосогласительных</w:t>
            </w:r>
            <w:proofErr w:type="spellEnd"/>
            <w:r w:rsidR="00640617" w:rsidRPr="00CE1531">
              <w:rPr>
                <w:rFonts w:ascii="Times New Roman" w:hAnsi="Times New Roman" w:cs="Times New Roman"/>
                <w:lang w:eastAsia="ru-RU"/>
              </w:rPr>
              <w:t xml:space="preserve"> процедур </w:t>
            </w:r>
            <w:r w:rsidRPr="00CE1531">
              <w:rPr>
                <w:rFonts w:ascii="Times New Roman" w:hAnsi="Times New Roman" w:cs="Times New Roman"/>
                <w:lang w:eastAsia="ru-RU"/>
              </w:rPr>
              <w:t>с компетентными органами иностранных государств</w:t>
            </w:r>
            <w:r w:rsidR="00640617" w:rsidRPr="00CE1531">
              <w:rPr>
                <w:rFonts w:ascii="Times New Roman" w:hAnsi="Times New Roman" w:cs="Times New Roman"/>
                <w:lang w:eastAsia="ru-RU"/>
              </w:rPr>
              <w:t>.</w:t>
            </w:r>
            <w:r w:rsidRPr="00CE1531">
              <w:rPr>
                <w:rFonts w:ascii="Times New Roman" w:hAnsi="Times New Roman" w:cs="Times New Roman"/>
                <w:lang w:eastAsia="ru-RU"/>
              </w:rPr>
              <w:t xml:space="preserve"> </w:t>
            </w:r>
          </w:p>
          <w:p w:rsidR="00BB57C1" w:rsidRPr="00302D6C" w:rsidRDefault="00BB57C1" w:rsidP="00C14D2B">
            <w:pPr>
              <w:pStyle w:val="a4"/>
              <w:ind w:firstLine="567"/>
              <w:jc w:val="both"/>
              <w:rPr>
                <w:rFonts w:ascii="Times New Roman" w:hAnsi="Times New Roman" w:cs="Times New Roman"/>
              </w:rPr>
            </w:pPr>
          </w:p>
        </w:tc>
        <w:tc>
          <w:tcPr>
            <w:tcW w:w="2430" w:type="pct"/>
          </w:tcPr>
          <w:p w:rsidR="00970462" w:rsidRPr="00CE1531" w:rsidRDefault="00970462" w:rsidP="00C14D2B">
            <w:pPr>
              <w:pStyle w:val="a4"/>
              <w:ind w:firstLine="602"/>
              <w:jc w:val="both"/>
              <w:rPr>
                <w:rFonts w:ascii="Times New Roman" w:hAnsi="Times New Roman" w:cs="Times New Roman"/>
                <w:lang w:val="en-US" w:eastAsia="ru-RU"/>
              </w:rPr>
            </w:pPr>
            <w:r w:rsidRPr="00CE1531">
              <w:rPr>
                <w:rFonts w:ascii="Times New Roman" w:hAnsi="Times New Roman" w:cs="Times New Roman"/>
                <w:lang w:val="en-US" w:eastAsia="ru-RU"/>
              </w:rPr>
              <w:t xml:space="preserve">Ministry of Finance of the Russian Federation informs </w:t>
            </w:r>
            <w:r w:rsidR="00302D6C">
              <w:rPr>
                <w:rFonts w:ascii="Times New Roman" w:hAnsi="Times New Roman" w:cs="Times New Roman"/>
                <w:lang w:val="en-US" w:eastAsia="ru-RU"/>
              </w:rPr>
              <w:t>concerning a</w:t>
            </w:r>
            <w:r w:rsidRPr="00CE1531">
              <w:rPr>
                <w:rFonts w:ascii="Times New Roman" w:hAnsi="Times New Roman" w:cs="Times New Roman"/>
                <w:lang w:val="en-US" w:eastAsia="ru-RU"/>
              </w:rPr>
              <w:t xml:space="preserve"> mutual agreement procedure with competent authorities of foreign states </w:t>
            </w:r>
            <w:r w:rsidR="00302D6C">
              <w:rPr>
                <w:rFonts w:ascii="Times New Roman" w:hAnsi="Times New Roman" w:cs="Times New Roman"/>
                <w:lang w:val="en-US" w:eastAsia="ru-RU"/>
              </w:rPr>
              <w:t xml:space="preserve">in </w:t>
            </w:r>
            <w:r w:rsidRPr="00CE1531">
              <w:rPr>
                <w:rFonts w:ascii="Times New Roman" w:hAnsi="Times New Roman" w:cs="Times New Roman"/>
                <w:lang w:val="en-US" w:eastAsia="ru-RU"/>
              </w:rPr>
              <w:t>accord</w:t>
            </w:r>
            <w:r w:rsidR="00302D6C">
              <w:rPr>
                <w:rFonts w:ascii="Times New Roman" w:hAnsi="Times New Roman" w:cs="Times New Roman"/>
                <w:lang w:val="en-US" w:eastAsia="ru-RU"/>
              </w:rPr>
              <w:t xml:space="preserve">ance with </w:t>
            </w:r>
            <w:r w:rsidRPr="00CE1531">
              <w:rPr>
                <w:rFonts w:ascii="Times New Roman" w:hAnsi="Times New Roman" w:cs="Times New Roman"/>
                <w:lang w:val="en-US" w:eastAsia="ru-RU"/>
              </w:rPr>
              <w:t>relevant provisions of Double Taxation Agreements (hereinafter referred to as MAP and DTAs).</w:t>
            </w:r>
          </w:p>
          <w:p w:rsidR="00970462" w:rsidRPr="00CE1531" w:rsidRDefault="00970462">
            <w:pPr>
              <w:rPr>
                <w:rFonts w:ascii="Times New Roman" w:hAnsi="Times New Roman" w:cs="Times New Roman"/>
                <w:lang w:val="en-US"/>
              </w:rPr>
            </w:pPr>
          </w:p>
        </w:tc>
      </w:tr>
      <w:tr w:rsidR="00970462" w:rsidRPr="00CE1531" w:rsidTr="00BB57C1">
        <w:tc>
          <w:tcPr>
            <w:tcW w:w="2570" w:type="pct"/>
          </w:tcPr>
          <w:p w:rsidR="00970462" w:rsidRDefault="00970462" w:rsidP="00640617">
            <w:pPr>
              <w:pStyle w:val="a4"/>
              <w:numPr>
                <w:ilvl w:val="0"/>
                <w:numId w:val="11"/>
              </w:numPr>
              <w:ind w:left="0" w:firstLine="993"/>
              <w:jc w:val="both"/>
              <w:rPr>
                <w:rFonts w:ascii="Times New Roman" w:hAnsi="Times New Roman" w:cs="Times New Roman"/>
                <w:b/>
                <w:lang w:val="en-US" w:eastAsia="ru-RU"/>
              </w:rPr>
            </w:pPr>
            <w:r w:rsidRPr="00CE1531">
              <w:rPr>
                <w:rFonts w:ascii="Times New Roman" w:hAnsi="Times New Roman" w:cs="Times New Roman"/>
                <w:b/>
                <w:lang w:eastAsia="ru-RU"/>
              </w:rPr>
              <w:t>Общая информация</w:t>
            </w:r>
          </w:p>
          <w:p w:rsidR="00BB57C1" w:rsidRPr="00CE1531" w:rsidRDefault="00BB57C1" w:rsidP="00BB57C1">
            <w:pPr>
              <w:pStyle w:val="a4"/>
              <w:ind w:left="993"/>
              <w:jc w:val="both"/>
              <w:rPr>
                <w:rFonts w:ascii="Times New Roman" w:hAnsi="Times New Roman" w:cs="Times New Roman"/>
                <w:b/>
                <w:lang w:val="en-US" w:eastAsia="ru-RU"/>
              </w:rPr>
            </w:pPr>
          </w:p>
        </w:tc>
        <w:tc>
          <w:tcPr>
            <w:tcW w:w="2430" w:type="pct"/>
          </w:tcPr>
          <w:p w:rsidR="00970462" w:rsidRPr="00CE1531" w:rsidRDefault="00970462" w:rsidP="00640617">
            <w:pPr>
              <w:pStyle w:val="a4"/>
              <w:numPr>
                <w:ilvl w:val="0"/>
                <w:numId w:val="2"/>
              </w:numPr>
              <w:ind w:left="0" w:firstLine="1027"/>
              <w:jc w:val="both"/>
              <w:rPr>
                <w:rFonts w:ascii="Times New Roman" w:hAnsi="Times New Roman" w:cs="Times New Roman"/>
                <w:b/>
                <w:lang w:val="en-US" w:eastAsia="ru-RU"/>
              </w:rPr>
            </w:pPr>
            <w:r w:rsidRPr="00CE1531">
              <w:rPr>
                <w:rFonts w:ascii="Times New Roman" w:hAnsi="Times New Roman" w:cs="Times New Roman"/>
                <w:b/>
                <w:lang w:val="en-US" w:eastAsia="ru-RU"/>
              </w:rPr>
              <w:t>General provisions</w:t>
            </w:r>
          </w:p>
        </w:tc>
      </w:tr>
      <w:tr w:rsidR="00970462" w:rsidRPr="00CE1531" w:rsidTr="00BB57C1">
        <w:tc>
          <w:tcPr>
            <w:tcW w:w="2570" w:type="pct"/>
          </w:tcPr>
          <w:p w:rsidR="00970462" w:rsidRDefault="00945B83" w:rsidP="00945B83">
            <w:pPr>
              <w:pStyle w:val="a4"/>
              <w:jc w:val="both"/>
              <w:rPr>
                <w:rFonts w:ascii="Times New Roman" w:hAnsi="Times New Roman" w:cs="Times New Roman"/>
                <w:b/>
                <w:lang w:val="en-US"/>
              </w:rPr>
            </w:pPr>
            <w:r w:rsidRPr="00CE1531">
              <w:rPr>
                <w:rFonts w:ascii="Times New Roman" w:hAnsi="Times New Roman" w:cs="Times New Roman"/>
                <w:b/>
              </w:rPr>
              <w:t>1.</w:t>
            </w:r>
            <w:r w:rsidR="00302D6C">
              <w:rPr>
                <w:rFonts w:ascii="Times New Roman" w:hAnsi="Times New Roman" w:cs="Times New Roman"/>
                <w:b/>
              </w:rPr>
              <w:t> </w:t>
            </w:r>
            <w:proofErr w:type="spellStart"/>
            <w:r w:rsidR="00640617" w:rsidRPr="00CE1531">
              <w:rPr>
                <w:rFonts w:ascii="Times New Roman" w:hAnsi="Times New Roman" w:cs="Times New Roman"/>
                <w:b/>
              </w:rPr>
              <w:t>В</w:t>
            </w:r>
            <w:r w:rsidR="00970462" w:rsidRPr="00CE1531">
              <w:rPr>
                <w:rFonts w:ascii="Times New Roman" w:hAnsi="Times New Roman" w:cs="Times New Roman"/>
                <w:b/>
              </w:rPr>
              <w:t>заимосогласительная</w:t>
            </w:r>
            <w:proofErr w:type="spellEnd"/>
            <w:r w:rsidR="00BB57C1">
              <w:rPr>
                <w:rFonts w:ascii="Times New Roman" w:hAnsi="Times New Roman" w:cs="Times New Roman"/>
                <w:b/>
              </w:rPr>
              <w:t> </w:t>
            </w:r>
            <w:r w:rsidR="00970462" w:rsidRPr="00CE1531">
              <w:rPr>
                <w:rFonts w:ascii="Times New Roman" w:hAnsi="Times New Roman" w:cs="Times New Roman"/>
                <w:b/>
              </w:rPr>
              <w:t>процедура</w:t>
            </w:r>
            <w:r w:rsidR="00640617" w:rsidRPr="00CE1531">
              <w:rPr>
                <w:rFonts w:ascii="Times New Roman" w:hAnsi="Times New Roman" w:cs="Times New Roman"/>
                <w:b/>
              </w:rPr>
              <w:t>: определение</w:t>
            </w:r>
          </w:p>
          <w:p w:rsidR="00BB57C1" w:rsidRPr="00BB57C1" w:rsidRDefault="00BB57C1" w:rsidP="00945B83">
            <w:pPr>
              <w:pStyle w:val="a4"/>
              <w:jc w:val="both"/>
              <w:rPr>
                <w:rFonts w:ascii="Times New Roman" w:hAnsi="Times New Roman" w:cs="Times New Roman"/>
                <w:b/>
                <w:lang w:val="en-US"/>
              </w:rPr>
            </w:pPr>
          </w:p>
        </w:tc>
        <w:tc>
          <w:tcPr>
            <w:tcW w:w="2430" w:type="pct"/>
          </w:tcPr>
          <w:p w:rsidR="00970462" w:rsidRPr="00302D6C" w:rsidRDefault="00945B83" w:rsidP="0088649D">
            <w:pPr>
              <w:pStyle w:val="a4"/>
              <w:jc w:val="both"/>
              <w:rPr>
                <w:rFonts w:ascii="Times New Roman" w:hAnsi="Times New Roman" w:cs="Times New Roman"/>
                <w:b/>
                <w:lang w:eastAsia="ru-RU"/>
              </w:rPr>
            </w:pPr>
            <w:r w:rsidRPr="00CE1531">
              <w:rPr>
                <w:rFonts w:ascii="Times New Roman" w:hAnsi="Times New Roman" w:cs="Times New Roman"/>
                <w:b/>
                <w:lang w:eastAsia="ru-RU"/>
              </w:rPr>
              <w:t>1.</w:t>
            </w:r>
            <w:r w:rsidR="00302D6C">
              <w:rPr>
                <w:rFonts w:ascii="Times New Roman" w:hAnsi="Times New Roman" w:cs="Times New Roman"/>
                <w:b/>
                <w:lang w:eastAsia="ru-RU"/>
              </w:rPr>
              <w:t> </w:t>
            </w:r>
            <w:r w:rsidR="00970462" w:rsidRPr="00CE1531">
              <w:rPr>
                <w:rFonts w:ascii="Times New Roman" w:hAnsi="Times New Roman" w:cs="Times New Roman"/>
                <w:b/>
                <w:lang w:val="en-US" w:eastAsia="ru-RU"/>
              </w:rPr>
              <w:t>MAP</w:t>
            </w:r>
            <w:r w:rsidR="0088649D">
              <w:rPr>
                <w:rFonts w:ascii="Times New Roman" w:hAnsi="Times New Roman" w:cs="Times New Roman"/>
                <w:b/>
                <w:lang w:eastAsia="ru-RU"/>
              </w:rPr>
              <w:t xml:space="preserve">: </w:t>
            </w:r>
            <w:r w:rsidR="0088649D">
              <w:rPr>
                <w:rFonts w:ascii="Times New Roman" w:hAnsi="Times New Roman" w:cs="Times New Roman"/>
                <w:b/>
                <w:lang w:val="en-US" w:eastAsia="ru-RU"/>
              </w:rPr>
              <w:t>definition</w:t>
            </w:r>
            <w:r w:rsidR="0088649D" w:rsidRPr="00302D6C">
              <w:rPr>
                <w:rFonts w:ascii="Times New Roman" w:hAnsi="Times New Roman" w:cs="Times New Roman"/>
                <w:b/>
                <w:lang w:eastAsia="ru-RU"/>
              </w:rPr>
              <w:t xml:space="preserve"> </w:t>
            </w:r>
          </w:p>
        </w:tc>
      </w:tr>
      <w:tr w:rsidR="00970462" w:rsidRPr="004429AB" w:rsidTr="00BB57C1">
        <w:trPr>
          <w:trHeight w:val="6397"/>
        </w:trPr>
        <w:tc>
          <w:tcPr>
            <w:tcW w:w="2570" w:type="pct"/>
          </w:tcPr>
          <w:p w:rsidR="00970462" w:rsidRPr="00CE1531" w:rsidRDefault="00970462" w:rsidP="00C14D2B">
            <w:pPr>
              <w:pStyle w:val="a4"/>
              <w:ind w:firstLine="567"/>
              <w:jc w:val="both"/>
              <w:rPr>
                <w:rFonts w:ascii="Times New Roman" w:hAnsi="Times New Roman" w:cs="Times New Roman"/>
              </w:rPr>
            </w:pPr>
            <w:proofErr w:type="spellStart"/>
            <w:r w:rsidRPr="00CE1531">
              <w:rPr>
                <w:rFonts w:ascii="Times New Roman" w:hAnsi="Times New Roman" w:cs="Times New Roman"/>
              </w:rPr>
              <w:t>Взаимосогласительная</w:t>
            </w:r>
            <w:proofErr w:type="spellEnd"/>
            <w:r w:rsidRPr="00CE1531">
              <w:rPr>
                <w:rFonts w:ascii="Times New Roman" w:hAnsi="Times New Roman" w:cs="Times New Roman"/>
              </w:rPr>
              <w:t xml:space="preserve"> процедура – процедура, проводимая в соответствии с соглашением об избежании двойного налогообложения между Российской Федерацией и иностранным государством</w:t>
            </w:r>
            <w:r w:rsidR="00640617" w:rsidRPr="00CE1531">
              <w:rPr>
                <w:rFonts w:ascii="Times New Roman" w:hAnsi="Times New Roman" w:cs="Times New Roman"/>
              </w:rPr>
              <w:t>-</w:t>
            </w:r>
            <w:r w:rsidRPr="00CE1531">
              <w:rPr>
                <w:rFonts w:ascii="Times New Roman" w:hAnsi="Times New Roman" w:cs="Times New Roman"/>
              </w:rPr>
              <w:t>партнером по соглашению для разрешения спорных вопросов в следующих случаях:</w:t>
            </w:r>
          </w:p>
          <w:p w:rsidR="00970462" w:rsidRPr="00CE1531" w:rsidRDefault="00970462" w:rsidP="00C14D2B">
            <w:pPr>
              <w:pStyle w:val="a4"/>
              <w:ind w:firstLine="567"/>
              <w:jc w:val="both"/>
              <w:rPr>
                <w:rFonts w:ascii="Times New Roman" w:hAnsi="Times New Roman" w:cs="Times New Roman"/>
                <w:color w:val="0B0C0C"/>
              </w:rPr>
            </w:pPr>
            <w:r w:rsidRPr="00CE1531">
              <w:rPr>
                <w:rFonts w:ascii="Times New Roman" w:hAnsi="Times New Roman" w:cs="Times New Roman"/>
              </w:rPr>
              <w:t>- если</w:t>
            </w:r>
            <w:r w:rsidRPr="00CE1531">
              <w:rPr>
                <w:rFonts w:ascii="Times New Roman" w:hAnsi="Times New Roman" w:cs="Times New Roman"/>
                <w:color w:val="0B0C0C"/>
              </w:rPr>
              <w:t xml:space="preserve"> действия налогового органа одного или двух государств, между которыми заключено соглашение </w:t>
            </w:r>
            <w:r w:rsidRPr="00CE1531">
              <w:rPr>
                <w:rFonts w:ascii="Times New Roman" w:hAnsi="Times New Roman" w:cs="Times New Roman"/>
                <w:lang w:eastAsia="ru-RU"/>
              </w:rPr>
              <w:t>об избежании двойного налогообложения</w:t>
            </w:r>
            <w:r w:rsidRPr="00CE1531">
              <w:rPr>
                <w:rFonts w:ascii="Times New Roman" w:hAnsi="Times New Roman" w:cs="Times New Roman"/>
                <w:color w:val="0B0C0C"/>
              </w:rPr>
              <w:t>, привели или могут привести к налогообложению не в соответствии с положениями соответствующего налогового соглашения;</w:t>
            </w:r>
          </w:p>
          <w:p w:rsidR="00970462" w:rsidRPr="00CE1531" w:rsidRDefault="00970462" w:rsidP="00C14D2B">
            <w:pPr>
              <w:pStyle w:val="a4"/>
              <w:ind w:firstLine="567"/>
              <w:jc w:val="both"/>
              <w:rPr>
                <w:rFonts w:ascii="Times New Roman" w:hAnsi="Times New Roman" w:cs="Times New Roman"/>
              </w:rPr>
            </w:pPr>
            <w:r w:rsidRPr="00CE1531">
              <w:rPr>
                <w:rFonts w:ascii="Times New Roman" w:hAnsi="Times New Roman" w:cs="Times New Roman"/>
                <w:color w:val="0B0C0C"/>
              </w:rPr>
              <w:t xml:space="preserve">- </w:t>
            </w:r>
            <w:r w:rsidRPr="00CE1531">
              <w:rPr>
                <w:rFonts w:ascii="Times New Roman" w:hAnsi="Times New Roman" w:cs="Times New Roman"/>
              </w:rPr>
              <w:t>разрешения по взаимному согласию любых трудностей или сомнений, возникающих при толковании или применении соответствующего соглашения об избежании двойного налогообложения;</w:t>
            </w:r>
          </w:p>
          <w:p w:rsidR="00970462" w:rsidRPr="00302D6C" w:rsidRDefault="00970462" w:rsidP="00C14D2B">
            <w:pPr>
              <w:pStyle w:val="a4"/>
              <w:ind w:firstLine="567"/>
              <w:jc w:val="both"/>
              <w:rPr>
                <w:rFonts w:ascii="Times New Roman" w:hAnsi="Times New Roman" w:cs="Times New Roman"/>
              </w:rPr>
            </w:pPr>
            <w:r w:rsidRPr="00CE1531">
              <w:rPr>
                <w:rFonts w:ascii="Times New Roman" w:hAnsi="Times New Roman" w:cs="Times New Roman"/>
              </w:rPr>
              <w:t>- проведения консультаций между компетентными органами по вопросам, не предусмотренным соответствующим соглашением об избежании двойного налогообложения, с целью устранения двойного налогообложения.</w:t>
            </w:r>
          </w:p>
          <w:p w:rsidR="00BB57C1" w:rsidRDefault="00BB57C1" w:rsidP="00C14D2B">
            <w:pPr>
              <w:pStyle w:val="a4"/>
              <w:ind w:firstLine="567"/>
              <w:jc w:val="both"/>
              <w:rPr>
                <w:rFonts w:ascii="Times New Roman" w:hAnsi="Times New Roman" w:cs="Times New Roman"/>
              </w:rPr>
            </w:pPr>
            <w:r>
              <w:rPr>
                <w:rFonts w:ascii="Times New Roman" w:hAnsi="Times New Roman" w:cs="Times New Roman"/>
              </w:rPr>
              <w:t xml:space="preserve">Пени и штрафы не являются предметом </w:t>
            </w:r>
            <w:proofErr w:type="spellStart"/>
            <w:r>
              <w:rPr>
                <w:rFonts w:ascii="Times New Roman" w:hAnsi="Times New Roman" w:cs="Times New Roman"/>
              </w:rPr>
              <w:t>взаимосогласительной</w:t>
            </w:r>
            <w:proofErr w:type="spellEnd"/>
            <w:r>
              <w:rPr>
                <w:rFonts w:ascii="Times New Roman" w:hAnsi="Times New Roman" w:cs="Times New Roman"/>
              </w:rPr>
              <w:t xml:space="preserve"> процедуры. </w:t>
            </w:r>
          </w:p>
          <w:p w:rsidR="00BB57C1" w:rsidRPr="00BB57C1" w:rsidRDefault="00BB57C1" w:rsidP="00C14D2B">
            <w:pPr>
              <w:pStyle w:val="a4"/>
              <w:ind w:firstLine="567"/>
              <w:jc w:val="both"/>
              <w:rPr>
                <w:rFonts w:ascii="Times New Roman" w:hAnsi="Times New Roman" w:cs="Times New Roman"/>
              </w:rPr>
            </w:pPr>
          </w:p>
        </w:tc>
        <w:tc>
          <w:tcPr>
            <w:tcW w:w="2430" w:type="pct"/>
          </w:tcPr>
          <w:p w:rsidR="00DA1265" w:rsidRPr="00DA1265" w:rsidRDefault="00970462" w:rsidP="00970462">
            <w:pPr>
              <w:widowControl w:val="0"/>
              <w:autoSpaceDE w:val="0"/>
              <w:autoSpaceDN w:val="0"/>
              <w:adjustRightInd w:val="0"/>
              <w:ind w:firstLine="697"/>
              <w:jc w:val="both"/>
              <w:rPr>
                <w:rFonts w:ascii="Times New Roman" w:hAnsi="Times New Roman" w:cs="Times New Roman"/>
                <w:color w:val="000000"/>
                <w:lang w:val="en-US"/>
              </w:rPr>
            </w:pPr>
            <w:r w:rsidRPr="00CE1531">
              <w:rPr>
                <w:rFonts w:ascii="Times New Roman" w:hAnsi="Times New Roman" w:cs="Times New Roman"/>
                <w:color w:val="000000"/>
                <w:lang w:val="en-GB"/>
              </w:rPr>
              <w:t xml:space="preserve">MAP is a procedure between the competent authorities of the Russian Federation and treaty partners pursuant to the provisions of </w:t>
            </w:r>
            <w:r w:rsidRPr="00CE1531">
              <w:rPr>
                <w:rFonts w:ascii="Times New Roman" w:hAnsi="Times New Roman" w:cs="Times New Roman"/>
                <w:color w:val="000000"/>
                <w:lang w:val="en-US"/>
              </w:rPr>
              <w:t>DTAs</w:t>
            </w:r>
            <w:r w:rsidRPr="00CE1531">
              <w:rPr>
                <w:rFonts w:ascii="Times New Roman" w:hAnsi="Times New Roman" w:cs="Times New Roman"/>
                <w:color w:val="000000"/>
                <w:lang w:val="en-GB"/>
              </w:rPr>
              <w:t xml:space="preserve">, to resolve disputes relating to cases, such as: </w:t>
            </w:r>
          </w:p>
          <w:p w:rsidR="00970462" w:rsidRPr="00CE1531" w:rsidRDefault="00970462" w:rsidP="00BC1F1B">
            <w:pPr>
              <w:widowControl w:val="0"/>
              <w:autoSpaceDE w:val="0"/>
              <w:autoSpaceDN w:val="0"/>
              <w:adjustRightInd w:val="0"/>
              <w:ind w:firstLine="602"/>
              <w:jc w:val="both"/>
              <w:rPr>
                <w:rFonts w:ascii="Times New Roman" w:hAnsi="Times New Roman" w:cs="Times New Roman"/>
                <w:color w:val="000000"/>
                <w:lang w:val="en-GB"/>
              </w:rPr>
            </w:pPr>
            <w:r w:rsidRPr="00CE1531">
              <w:rPr>
                <w:rFonts w:ascii="Times New Roman" w:hAnsi="Times New Roman" w:cs="Times New Roman"/>
                <w:color w:val="000000"/>
                <w:lang w:val="en-GB"/>
              </w:rPr>
              <w:t>- where the actions of tax authorities of one or both of the Contracting States result or will result in taxation not in accordance with the provisions of relevant DTA concluded between those Contracting States;</w:t>
            </w:r>
          </w:p>
          <w:p w:rsidR="00970462" w:rsidRPr="00CE1531" w:rsidRDefault="00970462" w:rsidP="00BC1F1B">
            <w:pPr>
              <w:widowControl w:val="0"/>
              <w:autoSpaceDE w:val="0"/>
              <w:autoSpaceDN w:val="0"/>
              <w:adjustRightInd w:val="0"/>
              <w:ind w:firstLine="602"/>
              <w:jc w:val="both"/>
              <w:rPr>
                <w:rFonts w:ascii="Times New Roman" w:hAnsi="Times New Roman" w:cs="Times New Roman"/>
                <w:color w:val="000000"/>
                <w:lang w:val="en-GB"/>
              </w:rPr>
            </w:pPr>
            <w:r w:rsidRPr="00CE1531">
              <w:rPr>
                <w:rFonts w:ascii="Times New Roman" w:hAnsi="Times New Roman" w:cs="Times New Roman"/>
                <w:color w:val="000000"/>
                <w:lang w:val="en-GB"/>
              </w:rPr>
              <w:t>-</w:t>
            </w:r>
            <w:r w:rsidR="0088649D">
              <w:rPr>
                <w:rFonts w:ascii="Times New Roman" w:hAnsi="Times New Roman" w:cs="Times New Roman"/>
                <w:color w:val="000000"/>
                <w:lang w:val="en-GB"/>
              </w:rPr>
              <w:t xml:space="preserve"> a</w:t>
            </w:r>
            <w:r w:rsidRPr="00CE1531">
              <w:rPr>
                <w:rFonts w:ascii="Times New Roman" w:hAnsi="Times New Roman" w:cs="Times New Roman"/>
                <w:color w:val="000000"/>
                <w:lang w:val="en-GB"/>
              </w:rPr>
              <w:t xml:space="preserve"> resolv</w:t>
            </w:r>
            <w:r w:rsidR="0088649D">
              <w:rPr>
                <w:rFonts w:ascii="Times New Roman" w:hAnsi="Times New Roman" w:cs="Times New Roman"/>
                <w:color w:val="000000"/>
                <w:lang w:val="en-GB"/>
              </w:rPr>
              <w:t>ing</w:t>
            </w:r>
            <w:r w:rsidRPr="00CE1531">
              <w:rPr>
                <w:rFonts w:ascii="Times New Roman" w:hAnsi="Times New Roman" w:cs="Times New Roman"/>
                <w:color w:val="000000"/>
                <w:lang w:val="en-GB"/>
              </w:rPr>
              <w:t xml:space="preserve"> by mutual agreement any difficulties or doubts arising as to the interpretation or application of the relevant DTA;</w:t>
            </w:r>
          </w:p>
          <w:p w:rsidR="00970462" w:rsidRPr="00E71EAC" w:rsidRDefault="00970462" w:rsidP="00BC1F1B">
            <w:pPr>
              <w:pStyle w:val="a4"/>
              <w:ind w:firstLine="602"/>
              <w:jc w:val="both"/>
              <w:rPr>
                <w:rFonts w:ascii="Times New Roman" w:hAnsi="Times New Roman" w:cs="Times New Roman"/>
                <w:lang w:val="en-US"/>
              </w:rPr>
            </w:pPr>
            <w:r w:rsidRPr="00BC1F1B">
              <w:rPr>
                <w:rFonts w:ascii="Times New Roman" w:hAnsi="Times New Roman" w:cs="Times New Roman"/>
                <w:lang w:val="en-GB"/>
              </w:rPr>
              <w:t xml:space="preserve">- </w:t>
            </w:r>
            <w:proofErr w:type="gramStart"/>
            <w:r w:rsidR="00BC1F1B">
              <w:rPr>
                <w:rFonts w:ascii="Times New Roman" w:hAnsi="Times New Roman" w:cs="Times New Roman"/>
                <w:lang w:val="en-GB"/>
              </w:rPr>
              <w:t>a</w:t>
            </w:r>
            <w:proofErr w:type="gramEnd"/>
            <w:r w:rsidR="00BC1F1B">
              <w:rPr>
                <w:rFonts w:ascii="Times New Roman" w:hAnsi="Times New Roman" w:cs="Times New Roman"/>
                <w:lang w:val="en-GB"/>
              </w:rPr>
              <w:t xml:space="preserve"> </w:t>
            </w:r>
            <w:r w:rsidRPr="00BC1F1B">
              <w:rPr>
                <w:rFonts w:ascii="Times New Roman" w:hAnsi="Times New Roman" w:cs="Times New Roman"/>
                <w:lang w:val="en-GB"/>
              </w:rPr>
              <w:t>consult</w:t>
            </w:r>
            <w:r w:rsidR="0088649D" w:rsidRPr="00BC1F1B">
              <w:rPr>
                <w:rFonts w:ascii="Times New Roman" w:hAnsi="Times New Roman" w:cs="Times New Roman"/>
                <w:lang w:val="en-GB"/>
              </w:rPr>
              <w:t>ation</w:t>
            </w:r>
            <w:r w:rsidR="00BC1F1B" w:rsidRPr="00BC1F1B">
              <w:rPr>
                <w:rFonts w:ascii="Times New Roman" w:hAnsi="Times New Roman" w:cs="Times New Roman"/>
                <w:lang w:val="en-GB"/>
              </w:rPr>
              <w:t xml:space="preserve"> between the competent authorities</w:t>
            </w:r>
            <w:r w:rsidRPr="00BC1F1B">
              <w:rPr>
                <w:rFonts w:ascii="Times New Roman" w:hAnsi="Times New Roman" w:cs="Times New Roman"/>
                <w:lang w:val="en-GB"/>
              </w:rPr>
              <w:t xml:space="preserve"> for the elimination of double taxation in cases not provided for in the relevant DTA.</w:t>
            </w:r>
          </w:p>
          <w:p w:rsidR="00BB57C1" w:rsidRPr="00BB57C1" w:rsidRDefault="00BB57C1" w:rsidP="00302D6C">
            <w:pPr>
              <w:pStyle w:val="a4"/>
              <w:ind w:firstLine="602"/>
              <w:jc w:val="both"/>
              <w:rPr>
                <w:rFonts w:ascii="Times New Roman" w:hAnsi="Times New Roman" w:cs="Times New Roman"/>
                <w:lang w:val="en-US"/>
              </w:rPr>
            </w:pPr>
            <w:r>
              <w:rPr>
                <w:rFonts w:ascii="Times New Roman" w:hAnsi="Times New Roman" w:cs="Times New Roman"/>
                <w:lang w:val="en-US"/>
              </w:rPr>
              <w:t>Interest</w:t>
            </w:r>
            <w:r w:rsidR="00302D6C">
              <w:rPr>
                <w:rFonts w:ascii="Times New Roman" w:hAnsi="Times New Roman" w:cs="Times New Roman"/>
                <w:lang w:val="en-US"/>
              </w:rPr>
              <w:t>s</w:t>
            </w:r>
            <w:r>
              <w:rPr>
                <w:rFonts w:ascii="Times New Roman" w:hAnsi="Times New Roman" w:cs="Times New Roman"/>
                <w:lang w:val="en-US"/>
              </w:rPr>
              <w:t xml:space="preserve"> and penalties are not the subject </w:t>
            </w:r>
            <w:r w:rsidR="00302D6C">
              <w:rPr>
                <w:rFonts w:ascii="Times New Roman" w:hAnsi="Times New Roman" w:cs="Times New Roman"/>
                <w:lang w:val="en-US"/>
              </w:rPr>
              <w:t>to</w:t>
            </w:r>
            <w:r>
              <w:rPr>
                <w:rFonts w:ascii="Times New Roman" w:hAnsi="Times New Roman" w:cs="Times New Roman"/>
                <w:lang w:val="en-US"/>
              </w:rPr>
              <w:t xml:space="preserve"> MAP.</w:t>
            </w:r>
          </w:p>
        </w:tc>
      </w:tr>
      <w:tr w:rsidR="00970462" w:rsidRPr="00CE1531" w:rsidTr="00BB57C1">
        <w:trPr>
          <w:trHeight w:val="330"/>
        </w:trPr>
        <w:tc>
          <w:tcPr>
            <w:tcW w:w="2570" w:type="pct"/>
          </w:tcPr>
          <w:p w:rsidR="00970462" w:rsidRDefault="00945B83" w:rsidP="00945B83">
            <w:pPr>
              <w:pStyle w:val="a5"/>
              <w:ind w:left="0"/>
              <w:rPr>
                <w:rFonts w:ascii="Times New Roman" w:hAnsi="Times New Roman" w:cs="Times New Roman"/>
                <w:b/>
                <w:lang w:val="en-US"/>
              </w:rPr>
            </w:pPr>
            <w:r w:rsidRPr="00CE1531">
              <w:rPr>
                <w:rFonts w:ascii="Times New Roman" w:hAnsi="Times New Roman" w:cs="Times New Roman"/>
                <w:b/>
              </w:rPr>
              <w:t>2.</w:t>
            </w:r>
            <w:r w:rsidR="00302D6C">
              <w:rPr>
                <w:rFonts w:ascii="Times New Roman" w:hAnsi="Times New Roman" w:cs="Times New Roman"/>
                <w:b/>
                <w:lang w:val="en-US"/>
              </w:rPr>
              <w:t> </w:t>
            </w:r>
            <w:r w:rsidR="0000186F" w:rsidRPr="00CE1531">
              <w:rPr>
                <w:rFonts w:ascii="Times New Roman" w:hAnsi="Times New Roman" w:cs="Times New Roman"/>
                <w:b/>
              </w:rPr>
              <w:t>Компетентный орган</w:t>
            </w:r>
          </w:p>
          <w:p w:rsidR="00BB57C1" w:rsidRPr="00BB57C1" w:rsidRDefault="00BB57C1" w:rsidP="00945B83">
            <w:pPr>
              <w:pStyle w:val="a5"/>
              <w:ind w:left="0"/>
              <w:rPr>
                <w:rFonts w:ascii="Times New Roman" w:hAnsi="Times New Roman" w:cs="Times New Roman"/>
                <w:b/>
                <w:lang w:val="en-US"/>
              </w:rPr>
            </w:pPr>
          </w:p>
        </w:tc>
        <w:tc>
          <w:tcPr>
            <w:tcW w:w="2430" w:type="pct"/>
          </w:tcPr>
          <w:p w:rsidR="00970462" w:rsidRPr="00CE1531" w:rsidRDefault="00945B83" w:rsidP="00945B83">
            <w:pPr>
              <w:pStyle w:val="a5"/>
              <w:ind w:left="35"/>
              <w:rPr>
                <w:rFonts w:ascii="Times New Roman" w:hAnsi="Times New Roman" w:cs="Times New Roman"/>
              </w:rPr>
            </w:pPr>
            <w:r w:rsidRPr="00CE1531">
              <w:rPr>
                <w:rFonts w:ascii="Times New Roman" w:hAnsi="Times New Roman" w:cs="Times New Roman"/>
                <w:b/>
                <w:color w:val="000000"/>
              </w:rPr>
              <w:t>2.</w:t>
            </w:r>
            <w:r w:rsidR="00302D6C">
              <w:rPr>
                <w:rFonts w:ascii="Times New Roman" w:hAnsi="Times New Roman" w:cs="Times New Roman"/>
                <w:b/>
                <w:color w:val="000000"/>
                <w:lang w:val="en-US"/>
              </w:rPr>
              <w:t> </w:t>
            </w:r>
            <w:r w:rsidR="0000186F" w:rsidRPr="00CE1531">
              <w:rPr>
                <w:rFonts w:ascii="Times New Roman" w:hAnsi="Times New Roman" w:cs="Times New Roman"/>
                <w:b/>
                <w:color w:val="000000"/>
                <w:lang w:val="en-GB"/>
              </w:rPr>
              <w:t>The competent authority</w:t>
            </w:r>
          </w:p>
        </w:tc>
      </w:tr>
      <w:tr w:rsidR="0000186F" w:rsidRPr="004429AB" w:rsidTr="00BB57C1">
        <w:trPr>
          <w:trHeight w:val="987"/>
        </w:trPr>
        <w:tc>
          <w:tcPr>
            <w:tcW w:w="2570" w:type="pct"/>
          </w:tcPr>
          <w:p w:rsidR="0000186F" w:rsidRPr="00CE1531" w:rsidRDefault="0000186F" w:rsidP="00A5707A">
            <w:pPr>
              <w:pStyle w:val="a4"/>
              <w:ind w:firstLine="567"/>
              <w:jc w:val="both"/>
              <w:rPr>
                <w:rFonts w:ascii="Times New Roman" w:hAnsi="Times New Roman" w:cs="Times New Roman"/>
                <w:lang w:eastAsia="ru-RU"/>
              </w:rPr>
            </w:pPr>
            <w:r w:rsidRPr="00FA35FA">
              <w:rPr>
                <w:rFonts w:ascii="Times New Roman" w:hAnsi="Times New Roman" w:cs="Times New Roman"/>
                <w:lang w:eastAsia="ru-RU"/>
              </w:rPr>
              <w:t>Компетентным органом в Российской Федерации по</w:t>
            </w:r>
            <w:r w:rsidR="00827731" w:rsidRPr="00FA35FA">
              <w:rPr>
                <w:rFonts w:ascii="Times New Roman" w:hAnsi="Times New Roman" w:cs="Times New Roman"/>
                <w:lang w:eastAsia="ru-RU"/>
              </w:rPr>
              <w:t xml:space="preserve"> </w:t>
            </w:r>
            <w:r w:rsidR="00A5707A" w:rsidRPr="00FA35FA">
              <w:rPr>
                <w:rFonts w:ascii="Times New Roman" w:hAnsi="Times New Roman" w:cs="Times New Roman"/>
                <w:lang w:eastAsia="ru-RU"/>
              </w:rPr>
              <w:t xml:space="preserve">проведению </w:t>
            </w:r>
            <w:proofErr w:type="spellStart"/>
            <w:r w:rsidRPr="00FA35FA">
              <w:rPr>
                <w:rFonts w:ascii="Times New Roman" w:hAnsi="Times New Roman" w:cs="Times New Roman"/>
                <w:lang w:eastAsia="ru-RU"/>
              </w:rPr>
              <w:t>взаимосогласительной</w:t>
            </w:r>
            <w:proofErr w:type="spellEnd"/>
            <w:r w:rsidRPr="00FA35FA">
              <w:rPr>
                <w:rFonts w:ascii="Times New Roman" w:hAnsi="Times New Roman" w:cs="Times New Roman"/>
                <w:lang w:eastAsia="ru-RU"/>
              </w:rPr>
              <w:t xml:space="preserve"> процедуры является Министерство финансов Российской Федерации</w:t>
            </w:r>
            <w:r w:rsidR="00640617" w:rsidRPr="00FA35FA">
              <w:rPr>
                <w:rFonts w:ascii="Times New Roman" w:hAnsi="Times New Roman" w:cs="Times New Roman"/>
                <w:lang w:eastAsia="ru-RU"/>
              </w:rPr>
              <w:t xml:space="preserve"> (Минфин России)</w:t>
            </w:r>
            <w:r w:rsidRPr="00FA35FA">
              <w:rPr>
                <w:rFonts w:ascii="Times New Roman" w:hAnsi="Times New Roman" w:cs="Times New Roman"/>
                <w:lang w:eastAsia="ru-RU"/>
              </w:rPr>
              <w:t>.</w:t>
            </w:r>
          </w:p>
          <w:p w:rsidR="00B10594" w:rsidRPr="00CE1531" w:rsidRDefault="00B10594" w:rsidP="00970462">
            <w:pPr>
              <w:pStyle w:val="a4"/>
              <w:ind w:firstLine="708"/>
              <w:jc w:val="both"/>
              <w:rPr>
                <w:rFonts w:ascii="Times New Roman" w:hAnsi="Times New Roman" w:cs="Times New Roman"/>
                <w:b/>
                <w:lang w:eastAsia="ru-RU"/>
              </w:rPr>
            </w:pPr>
          </w:p>
          <w:p w:rsidR="004429AB" w:rsidRDefault="004429AB" w:rsidP="00034089">
            <w:pPr>
              <w:pStyle w:val="a4"/>
              <w:jc w:val="both"/>
              <w:rPr>
                <w:rFonts w:ascii="Times New Roman" w:hAnsi="Times New Roman" w:cs="Times New Roman"/>
                <w:b/>
                <w:lang w:eastAsia="ru-RU"/>
              </w:rPr>
            </w:pPr>
          </w:p>
          <w:p w:rsidR="004429AB" w:rsidRDefault="004429AB" w:rsidP="00034089">
            <w:pPr>
              <w:pStyle w:val="a4"/>
              <w:jc w:val="both"/>
              <w:rPr>
                <w:rFonts w:ascii="Times New Roman" w:hAnsi="Times New Roman" w:cs="Times New Roman"/>
                <w:b/>
                <w:lang w:eastAsia="ru-RU"/>
              </w:rPr>
            </w:pPr>
          </w:p>
          <w:p w:rsidR="0000186F" w:rsidRPr="00CE1531" w:rsidRDefault="0000186F" w:rsidP="00034089">
            <w:pPr>
              <w:pStyle w:val="a4"/>
              <w:jc w:val="both"/>
              <w:rPr>
                <w:rFonts w:ascii="Times New Roman" w:hAnsi="Times New Roman" w:cs="Times New Roman"/>
                <w:b/>
                <w:lang w:eastAsia="ru-RU"/>
              </w:rPr>
            </w:pPr>
            <w:r w:rsidRPr="00CE1531">
              <w:rPr>
                <w:rFonts w:ascii="Times New Roman" w:hAnsi="Times New Roman" w:cs="Times New Roman"/>
                <w:b/>
                <w:lang w:eastAsia="ru-RU"/>
              </w:rPr>
              <w:lastRenderedPageBreak/>
              <w:t>Почтовый адрес:</w:t>
            </w:r>
          </w:p>
          <w:p w:rsidR="0000186F" w:rsidRPr="00CE1531" w:rsidRDefault="0000186F" w:rsidP="00034089">
            <w:pPr>
              <w:pStyle w:val="a4"/>
              <w:jc w:val="both"/>
              <w:rPr>
                <w:rFonts w:ascii="Times New Roman" w:hAnsi="Times New Roman" w:cs="Times New Roman"/>
                <w:lang w:eastAsia="ru-RU"/>
              </w:rPr>
            </w:pPr>
            <w:r w:rsidRPr="00CE1531">
              <w:rPr>
                <w:rFonts w:ascii="Times New Roman" w:hAnsi="Times New Roman" w:cs="Times New Roman"/>
                <w:lang w:eastAsia="ru-RU"/>
              </w:rPr>
              <w:t>Министерство финансов Российской Федерации</w:t>
            </w:r>
          </w:p>
          <w:p w:rsidR="0000186F" w:rsidRPr="00CE1531" w:rsidRDefault="0000186F" w:rsidP="00034089">
            <w:pPr>
              <w:pStyle w:val="a4"/>
              <w:jc w:val="both"/>
              <w:rPr>
                <w:rFonts w:ascii="Times New Roman" w:hAnsi="Times New Roman" w:cs="Times New Roman"/>
                <w:lang w:eastAsia="ru-RU"/>
              </w:rPr>
            </w:pPr>
            <w:r w:rsidRPr="00CE1531">
              <w:rPr>
                <w:rFonts w:ascii="Times New Roman" w:hAnsi="Times New Roman" w:cs="Times New Roman"/>
                <w:lang w:eastAsia="ru-RU"/>
              </w:rPr>
              <w:t>ул. Ильинка, д. 9,</w:t>
            </w:r>
          </w:p>
          <w:p w:rsidR="0000186F" w:rsidRPr="00CE1531" w:rsidRDefault="0000186F" w:rsidP="00034089">
            <w:pPr>
              <w:pStyle w:val="a4"/>
              <w:jc w:val="both"/>
              <w:rPr>
                <w:rFonts w:ascii="Times New Roman" w:hAnsi="Times New Roman" w:cs="Times New Roman"/>
                <w:lang w:eastAsia="ru-RU"/>
              </w:rPr>
            </w:pPr>
            <w:r w:rsidRPr="00CE1531">
              <w:rPr>
                <w:rFonts w:ascii="Times New Roman" w:hAnsi="Times New Roman" w:cs="Times New Roman"/>
                <w:lang w:eastAsia="ru-RU"/>
              </w:rPr>
              <w:t>Москва, Российская Федерация, 109097</w:t>
            </w:r>
          </w:p>
          <w:p w:rsidR="0000186F" w:rsidRPr="00CE1531" w:rsidRDefault="0000186F" w:rsidP="00970462">
            <w:pPr>
              <w:pStyle w:val="a4"/>
              <w:ind w:left="1068"/>
              <w:jc w:val="both"/>
              <w:rPr>
                <w:rFonts w:ascii="Times New Roman" w:hAnsi="Times New Roman" w:cs="Times New Roman"/>
                <w:lang w:eastAsia="ru-RU"/>
              </w:rPr>
            </w:pPr>
          </w:p>
          <w:p w:rsidR="0000186F" w:rsidRPr="00704D31" w:rsidRDefault="0000186F" w:rsidP="00704D31">
            <w:pPr>
              <w:pStyle w:val="a4"/>
              <w:jc w:val="both"/>
              <w:rPr>
                <w:rFonts w:ascii="Times New Roman" w:hAnsi="Times New Roman" w:cs="Times New Roman"/>
                <w:lang w:eastAsia="ru-RU"/>
              </w:rPr>
            </w:pPr>
            <w:r w:rsidRPr="00704D31">
              <w:rPr>
                <w:rFonts w:ascii="Times New Roman" w:hAnsi="Times New Roman" w:cs="Times New Roman"/>
                <w:b/>
                <w:lang w:eastAsia="ru-RU"/>
              </w:rPr>
              <w:t xml:space="preserve">Структурное </w:t>
            </w:r>
            <w:r w:rsidR="001516E7" w:rsidRPr="00704D31">
              <w:rPr>
                <w:rFonts w:ascii="Times New Roman" w:hAnsi="Times New Roman" w:cs="Times New Roman"/>
                <w:b/>
                <w:lang w:eastAsia="ru-RU"/>
              </w:rPr>
              <w:t>п</w:t>
            </w:r>
            <w:r w:rsidRPr="00704D31">
              <w:rPr>
                <w:rFonts w:ascii="Times New Roman" w:hAnsi="Times New Roman" w:cs="Times New Roman"/>
                <w:b/>
                <w:lang w:eastAsia="ru-RU"/>
              </w:rPr>
              <w:t>одразделение</w:t>
            </w:r>
            <w:r w:rsidRPr="00704D31">
              <w:rPr>
                <w:rFonts w:ascii="Times New Roman" w:hAnsi="Times New Roman" w:cs="Times New Roman"/>
                <w:lang w:eastAsia="ru-RU"/>
              </w:rPr>
              <w:t xml:space="preserve"> Минфина России, ответственное за проведение </w:t>
            </w:r>
            <w:proofErr w:type="spellStart"/>
            <w:r w:rsidRPr="00704D31">
              <w:rPr>
                <w:rFonts w:ascii="Times New Roman" w:hAnsi="Times New Roman" w:cs="Times New Roman"/>
                <w:lang w:eastAsia="ru-RU"/>
              </w:rPr>
              <w:t>взаимосогласительной</w:t>
            </w:r>
            <w:proofErr w:type="spellEnd"/>
            <w:r w:rsidRPr="00704D31">
              <w:rPr>
                <w:rFonts w:ascii="Times New Roman" w:hAnsi="Times New Roman" w:cs="Times New Roman"/>
                <w:lang w:eastAsia="ru-RU"/>
              </w:rPr>
              <w:t xml:space="preserve"> процедуры, - </w:t>
            </w:r>
            <w:r w:rsidR="00B10594" w:rsidRPr="00704D31">
              <w:rPr>
                <w:rFonts w:ascii="Times New Roman" w:hAnsi="Times New Roman" w:cs="Times New Roman"/>
                <w:lang w:eastAsia="ru-RU"/>
              </w:rPr>
              <w:t xml:space="preserve">Отдел международных налоговых отношений </w:t>
            </w:r>
            <w:r w:rsidRPr="00704D31">
              <w:rPr>
                <w:rFonts w:ascii="Times New Roman" w:hAnsi="Times New Roman" w:cs="Times New Roman"/>
                <w:lang w:eastAsia="ru-RU"/>
              </w:rPr>
              <w:t>Департамент</w:t>
            </w:r>
            <w:r w:rsidR="00B10594" w:rsidRPr="00704D31">
              <w:rPr>
                <w:rFonts w:ascii="Times New Roman" w:hAnsi="Times New Roman" w:cs="Times New Roman"/>
                <w:lang w:eastAsia="ru-RU"/>
              </w:rPr>
              <w:t>а</w:t>
            </w:r>
            <w:r w:rsidRPr="00704D31">
              <w:rPr>
                <w:rFonts w:ascii="Times New Roman" w:hAnsi="Times New Roman" w:cs="Times New Roman"/>
                <w:lang w:eastAsia="ru-RU"/>
              </w:rPr>
              <w:t xml:space="preserve"> </w:t>
            </w:r>
            <w:r w:rsidR="00B10594" w:rsidRPr="00704D31">
              <w:rPr>
                <w:rFonts w:ascii="Times New Roman" w:hAnsi="Times New Roman" w:cs="Times New Roman"/>
                <w:lang w:eastAsia="ru-RU"/>
              </w:rPr>
              <w:t>налоговой и таможенной политики</w:t>
            </w:r>
            <w:r w:rsidRPr="00704D31">
              <w:rPr>
                <w:rFonts w:ascii="Times New Roman" w:hAnsi="Times New Roman" w:cs="Times New Roman"/>
                <w:lang w:eastAsia="ru-RU"/>
              </w:rPr>
              <w:t>.</w:t>
            </w:r>
          </w:p>
          <w:p w:rsidR="00704D31" w:rsidRPr="00704D31" w:rsidRDefault="00704D31" w:rsidP="00704D31">
            <w:pPr>
              <w:pStyle w:val="a4"/>
              <w:jc w:val="both"/>
              <w:rPr>
                <w:rFonts w:ascii="Times New Roman" w:hAnsi="Times New Roman" w:cs="Times New Roman"/>
                <w:lang w:eastAsia="ru-RU"/>
              </w:rPr>
            </w:pPr>
          </w:p>
          <w:p w:rsidR="0000186F" w:rsidRPr="00CE1531" w:rsidRDefault="0000186F" w:rsidP="00034089">
            <w:pPr>
              <w:pStyle w:val="a4"/>
              <w:jc w:val="both"/>
              <w:rPr>
                <w:rFonts w:ascii="Times New Roman" w:hAnsi="Times New Roman" w:cs="Times New Roman"/>
                <w:lang w:eastAsia="ru-RU"/>
              </w:rPr>
            </w:pPr>
            <w:r w:rsidRPr="00CE1531">
              <w:rPr>
                <w:rFonts w:ascii="Times New Roman" w:hAnsi="Times New Roman" w:cs="Times New Roman"/>
                <w:b/>
                <w:lang w:eastAsia="ru-RU"/>
              </w:rPr>
              <w:t>Директор</w:t>
            </w:r>
            <w:r w:rsidRPr="00CE1531">
              <w:rPr>
                <w:rFonts w:ascii="Times New Roman" w:hAnsi="Times New Roman" w:cs="Times New Roman"/>
                <w:lang w:eastAsia="ru-RU"/>
              </w:rPr>
              <w:t xml:space="preserve"> </w:t>
            </w:r>
            <w:r w:rsidRPr="00CE1531">
              <w:rPr>
                <w:rFonts w:ascii="Times New Roman" w:hAnsi="Times New Roman" w:cs="Times New Roman"/>
                <w:b/>
                <w:lang w:eastAsia="ru-RU"/>
              </w:rPr>
              <w:t>Департамента налоговой и таможенной политики</w:t>
            </w:r>
            <w:r w:rsidRPr="00CE1531">
              <w:rPr>
                <w:rFonts w:ascii="Times New Roman" w:hAnsi="Times New Roman" w:cs="Times New Roman"/>
                <w:lang w:eastAsia="ru-RU"/>
              </w:rPr>
              <w:t xml:space="preserve"> - Сазанов Алексей Валерьевич.</w:t>
            </w:r>
          </w:p>
          <w:p w:rsidR="0000186F" w:rsidRPr="00CE1531" w:rsidRDefault="0000186F" w:rsidP="00970462">
            <w:pPr>
              <w:pStyle w:val="a4"/>
              <w:ind w:left="1068"/>
              <w:jc w:val="both"/>
              <w:rPr>
                <w:rFonts w:ascii="Times New Roman" w:hAnsi="Times New Roman" w:cs="Times New Roman"/>
                <w:lang w:eastAsia="ru-RU"/>
              </w:rPr>
            </w:pPr>
            <w:r w:rsidRPr="00CE1531">
              <w:rPr>
                <w:rFonts w:ascii="Times New Roman" w:hAnsi="Times New Roman" w:cs="Times New Roman"/>
                <w:lang w:eastAsia="ru-RU"/>
              </w:rPr>
              <w:tab/>
            </w:r>
          </w:p>
          <w:p w:rsidR="0000186F" w:rsidRPr="00302D6C" w:rsidRDefault="0000186F" w:rsidP="00034089">
            <w:pPr>
              <w:pStyle w:val="a4"/>
              <w:jc w:val="both"/>
              <w:rPr>
                <w:rFonts w:ascii="Times New Roman" w:hAnsi="Times New Roman" w:cs="Times New Roman"/>
                <w:lang w:eastAsia="ru-RU"/>
              </w:rPr>
            </w:pPr>
            <w:r w:rsidRPr="00CE1531">
              <w:rPr>
                <w:rFonts w:ascii="Times New Roman" w:hAnsi="Times New Roman" w:cs="Times New Roman"/>
                <w:b/>
                <w:lang w:eastAsia="ru-RU"/>
              </w:rPr>
              <w:t>Заместитель директора Департамента налоговой и таможенной политики</w:t>
            </w:r>
            <w:r w:rsidRPr="00CE1531">
              <w:rPr>
                <w:rFonts w:ascii="Times New Roman" w:hAnsi="Times New Roman" w:cs="Times New Roman"/>
                <w:lang w:eastAsia="ru-RU"/>
              </w:rPr>
              <w:t> – Смирнов Александр Анатольевич.</w:t>
            </w:r>
          </w:p>
          <w:p w:rsidR="00BB57C1" w:rsidRPr="00302D6C" w:rsidRDefault="00BB57C1" w:rsidP="00034089">
            <w:pPr>
              <w:pStyle w:val="a4"/>
              <w:jc w:val="both"/>
              <w:rPr>
                <w:rFonts w:ascii="Times New Roman" w:hAnsi="Times New Roman" w:cs="Times New Roman"/>
                <w:lang w:eastAsia="ru-RU"/>
              </w:rPr>
            </w:pPr>
          </w:p>
        </w:tc>
        <w:tc>
          <w:tcPr>
            <w:tcW w:w="2430" w:type="pct"/>
          </w:tcPr>
          <w:p w:rsidR="0000186F" w:rsidRPr="00CE1531" w:rsidRDefault="0000186F" w:rsidP="00C14D2B">
            <w:pPr>
              <w:pStyle w:val="a4"/>
              <w:ind w:firstLine="602"/>
              <w:jc w:val="both"/>
              <w:rPr>
                <w:rFonts w:ascii="Times New Roman" w:hAnsi="Times New Roman" w:cs="Times New Roman"/>
                <w:lang w:val="en-US" w:eastAsia="ru-RU"/>
              </w:rPr>
            </w:pPr>
            <w:r w:rsidRPr="00CE1531">
              <w:rPr>
                <w:rFonts w:ascii="Times New Roman" w:hAnsi="Times New Roman" w:cs="Times New Roman"/>
                <w:lang w:val="en-US" w:eastAsia="ru-RU"/>
              </w:rPr>
              <w:lastRenderedPageBreak/>
              <w:t>The competent authority in the Russian Federation which is responsible for MAP is the Ministry of Finance of the Russian Federation</w:t>
            </w:r>
            <w:r w:rsidR="00302D6C">
              <w:rPr>
                <w:rFonts w:ascii="Times New Roman" w:hAnsi="Times New Roman" w:cs="Times New Roman"/>
                <w:lang w:val="en-US" w:eastAsia="ru-RU"/>
              </w:rPr>
              <w:t xml:space="preserve"> (the Ministry of Finance)</w:t>
            </w:r>
            <w:r w:rsidRPr="00CE1531">
              <w:rPr>
                <w:rFonts w:ascii="Times New Roman" w:hAnsi="Times New Roman" w:cs="Times New Roman"/>
                <w:lang w:val="en-US" w:eastAsia="ru-RU"/>
              </w:rPr>
              <w:t>.</w:t>
            </w:r>
          </w:p>
          <w:p w:rsidR="0000186F" w:rsidRPr="00CE1531" w:rsidRDefault="0000186F" w:rsidP="00970462">
            <w:pPr>
              <w:pStyle w:val="a4"/>
              <w:tabs>
                <w:tab w:val="left" w:pos="900"/>
              </w:tabs>
              <w:jc w:val="both"/>
              <w:rPr>
                <w:rFonts w:ascii="Times New Roman" w:hAnsi="Times New Roman" w:cs="Times New Roman"/>
                <w:lang w:val="en-US" w:eastAsia="ru-RU"/>
              </w:rPr>
            </w:pPr>
            <w:r w:rsidRPr="00CE1531">
              <w:rPr>
                <w:rFonts w:ascii="Times New Roman" w:hAnsi="Times New Roman" w:cs="Times New Roman"/>
                <w:lang w:val="en-US" w:eastAsia="ru-RU"/>
              </w:rPr>
              <w:tab/>
            </w:r>
          </w:p>
          <w:p w:rsidR="00B10594" w:rsidRPr="00704D31" w:rsidRDefault="00B10594" w:rsidP="00970462">
            <w:pPr>
              <w:pStyle w:val="a4"/>
              <w:ind w:firstLine="708"/>
              <w:jc w:val="both"/>
              <w:rPr>
                <w:rFonts w:ascii="Times New Roman" w:hAnsi="Times New Roman" w:cs="Times New Roman"/>
                <w:b/>
                <w:lang w:val="en-US" w:eastAsia="ru-RU"/>
              </w:rPr>
            </w:pPr>
          </w:p>
          <w:p w:rsidR="004429AB" w:rsidRDefault="004429AB" w:rsidP="00704D31">
            <w:pPr>
              <w:pStyle w:val="a4"/>
              <w:jc w:val="both"/>
              <w:rPr>
                <w:rFonts w:ascii="Times New Roman" w:hAnsi="Times New Roman" w:cs="Times New Roman"/>
                <w:b/>
                <w:lang w:eastAsia="ru-RU"/>
              </w:rPr>
            </w:pPr>
          </w:p>
          <w:p w:rsidR="0000186F" w:rsidRPr="00CE1531" w:rsidRDefault="0000186F" w:rsidP="00704D31">
            <w:pPr>
              <w:pStyle w:val="a4"/>
              <w:jc w:val="both"/>
              <w:rPr>
                <w:rFonts w:ascii="Times New Roman" w:hAnsi="Times New Roman" w:cs="Times New Roman"/>
                <w:b/>
                <w:lang w:val="en-US" w:eastAsia="ru-RU"/>
              </w:rPr>
            </w:pPr>
            <w:r w:rsidRPr="00CE1531">
              <w:rPr>
                <w:rFonts w:ascii="Times New Roman" w:hAnsi="Times New Roman" w:cs="Times New Roman"/>
                <w:b/>
                <w:lang w:val="en-US" w:eastAsia="ru-RU"/>
              </w:rPr>
              <w:lastRenderedPageBreak/>
              <w:t>Postal address:</w:t>
            </w:r>
          </w:p>
          <w:p w:rsidR="0000186F" w:rsidRPr="00CE1531" w:rsidRDefault="0000186F" w:rsidP="00704D31">
            <w:pPr>
              <w:pStyle w:val="a4"/>
              <w:jc w:val="both"/>
              <w:rPr>
                <w:rFonts w:ascii="Times New Roman" w:hAnsi="Times New Roman" w:cs="Times New Roman"/>
                <w:lang w:val="en-US" w:eastAsia="ru-RU"/>
              </w:rPr>
            </w:pPr>
            <w:r w:rsidRPr="00CE1531">
              <w:rPr>
                <w:rFonts w:ascii="Times New Roman" w:hAnsi="Times New Roman" w:cs="Times New Roman"/>
                <w:lang w:val="en-US" w:eastAsia="ru-RU"/>
              </w:rPr>
              <w:t>The Ministry of Finance of the Russian Federation</w:t>
            </w:r>
          </w:p>
          <w:p w:rsidR="0000186F" w:rsidRPr="00CE1531" w:rsidRDefault="0000186F" w:rsidP="00704D31">
            <w:pPr>
              <w:pStyle w:val="a4"/>
              <w:jc w:val="both"/>
              <w:rPr>
                <w:rFonts w:ascii="Times New Roman" w:hAnsi="Times New Roman" w:cs="Times New Roman"/>
                <w:lang w:val="en-US" w:eastAsia="ru-RU"/>
              </w:rPr>
            </w:pPr>
            <w:proofErr w:type="spellStart"/>
            <w:r w:rsidRPr="00CE1531">
              <w:rPr>
                <w:rFonts w:ascii="Times New Roman" w:hAnsi="Times New Roman" w:cs="Times New Roman"/>
                <w:lang w:val="en-US" w:eastAsia="ru-RU"/>
              </w:rPr>
              <w:t>Ilyinka</w:t>
            </w:r>
            <w:proofErr w:type="spellEnd"/>
            <w:r w:rsidRPr="00CE1531">
              <w:rPr>
                <w:rFonts w:ascii="Times New Roman" w:hAnsi="Times New Roman" w:cs="Times New Roman"/>
                <w:lang w:val="en-US" w:eastAsia="ru-RU"/>
              </w:rPr>
              <w:t xml:space="preserve"> Street, 9</w:t>
            </w:r>
          </w:p>
          <w:p w:rsidR="0000186F" w:rsidRPr="00CE1531" w:rsidRDefault="0000186F" w:rsidP="00704D31">
            <w:pPr>
              <w:pStyle w:val="a4"/>
              <w:jc w:val="both"/>
              <w:rPr>
                <w:rFonts w:ascii="Times New Roman" w:hAnsi="Times New Roman" w:cs="Times New Roman"/>
                <w:lang w:val="en-GB" w:eastAsia="ru-RU"/>
              </w:rPr>
            </w:pPr>
            <w:r w:rsidRPr="00CE1531">
              <w:rPr>
                <w:rFonts w:ascii="Times New Roman" w:hAnsi="Times New Roman" w:cs="Times New Roman"/>
                <w:lang w:val="en-GB" w:eastAsia="ru-RU"/>
              </w:rPr>
              <w:t>Moscow, Russia, 109097</w:t>
            </w:r>
          </w:p>
          <w:p w:rsidR="004429AB" w:rsidRDefault="004429AB" w:rsidP="00034089">
            <w:pPr>
              <w:pStyle w:val="a4"/>
              <w:jc w:val="both"/>
              <w:rPr>
                <w:rFonts w:ascii="Times New Roman" w:hAnsi="Times New Roman" w:cs="Times New Roman"/>
                <w:b/>
                <w:lang w:eastAsia="ru-RU"/>
              </w:rPr>
            </w:pPr>
          </w:p>
          <w:p w:rsidR="001516E7" w:rsidRPr="00DA1265" w:rsidRDefault="0000186F" w:rsidP="00034089">
            <w:pPr>
              <w:pStyle w:val="a4"/>
              <w:jc w:val="both"/>
              <w:rPr>
                <w:rFonts w:ascii="Times New Roman" w:hAnsi="Times New Roman" w:cs="Times New Roman"/>
                <w:b/>
                <w:lang w:val="en-US" w:eastAsia="ru-RU"/>
              </w:rPr>
            </w:pPr>
            <w:r w:rsidRPr="00CE1531">
              <w:rPr>
                <w:rFonts w:ascii="Times New Roman" w:hAnsi="Times New Roman" w:cs="Times New Roman"/>
                <w:b/>
                <w:lang w:val="en-US" w:eastAsia="ru-RU"/>
              </w:rPr>
              <w:t xml:space="preserve">The Subdivision (unit) </w:t>
            </w:r>
            <w:r w:rsidRPr="00CE1531">
              <w:rPr>
                <w:rFonts w:ascii="Times New Roman" w:hAnsi="Times New Roman" w:cs="Times New Roman"/>
                <w:lang w:val="en-US" w:eastAsia="ru-RU"/>
              </w:rPr>
              <w:t xml:space="preserve">of the Ministry of Finance of the Russian Federation which is responsible for MAP cases – </w:t>
            </w:r>
            <w:r w:rsidR="00302D6C">
              <w:rPr>
                <w:rFonts w:ascii="Times New Roman" w:hAnsi="Times New Roman" w:cs="Times New Roman"/>
                <w:lang w:val="en-US" w:eastAsia="ru-RU"/>
              </w:rPr>
              <w:t xml:space="preserve">the </w:t>
            </w:r>
            <w:r w:rsidR="00BC1F1B" w:rsidRPr="00CE1531">
              <w:rPr>
                <w:rFonts w:ascii="Times New Roman" w:hAnsi="Times New Roman" w:cs="Times New Roman"/>
                <w:lang w:val="en-US" w:eastAsia="ru-RU"/>
              </w:rPr>
              <w:t xml:space="preserve">International Taxation Division </w:t>
            </w:r>
            <w:r w:rsidR="00BC1F1B">
              <w:rPr>
                <w:rFonts w:ascii="Times New Roman" w:hAnsi="Times New Roman" w:cs="Times New Roman"/>
                <w:lang w:val="en-US" w:eastAsia="ru-RU"/>
              </w:rPr>
              <w:t xml:space="preserve">of </w:t>
            </w:r>
            <w:r w:rsidR="00302D6C">
              <w:rPr>
                <w:rFonts w:ascii="Times New Roman" w:hAnsi="Times New Roman" w:cs="Times New Roman"/>
                <w:lang w:val="en-US" w:eastAsia="ru-RU"/>
              </w:rPr>
              <w:t xml:space="preserve">the </w:t>
            </w:r>
            <w:r w:rsidRPr="00CE1531">
              <w:rPr>
                <w:rFonts w:ascii="Times New Roman" w:hAnsi="Times New Roman" w:cs="Times New Roman"/>
                <w:lang w:val="en-US" w:eastAsia="ru-RU"/>
              </w:rPr>
              <w:t>Tax and Customs Policy Department</w:t>
            </w:r>
          </w:p>
          <w:p w:rsidR="001516E7" w:rsidRDefault="001516E7" w:rsidP="00970462">
            <w:pPr>
              <w:pStyle w:val="a4"/>
              <w:ind w:firstLine="708"/>
              <w:jc w:val="both"/>
              <w:rPr>
                <w:rFonts w:ascii="Times New Roman" w:hAnsi="Times New Roman" w:cs="Times New Roman"/>
                <w:b/>
                <w:lang w:val="en-US" w:eastAsia="ru-RU"/>
              </w:rPr>
            </w:pPr>
          </w:p>
          <w:p w:rsidR="00704D31" w:rsidRPr="00CE1531" w:rsidRDefault="00704D31" w:rsidP="00970462">
            <w:pPr>
              <w:pStyle w:val="a4"/>
              <w:ind w:firstLine="708"/>
              <w:jc w:val="both"/>
              <w:rPr>
                <w:rFonts w:ascii="Times New Roman" w:hAnsi="Times New Roman" w:cs="Times New Roman"/>
                <w:b/>
                <w:lang w:val="en-US" w:eastAsia="ru-RU"/>
              </w:rPr>
            </w:pPr>
          </w:p>
          <w:p w:rsidR="0000186F" w:rsidRPr="00CE1531" w:rsidRDefault="00302D6C" w:rsidP="00034089">
            <w:pPr>
              <w:pStyle w:val="a4"/>
              <w:jc w:val="both"/>
              <w:rPr>
                <w:rFonts w:ascii="Times New Roman" w:hAnsi="Times New Roman" w:cs="Times New Roman"/>
                <w:lang w:val="en-US" w:eastAsia="ru-RU"/>
              </w:rPr>
            </w:pPr>
            <w:r>
              <w:rPr>
                <w:rFonts w:ascii="Times New Roman" w:hAnsi="Times New Roman" w:cs="Times New Roman"/>
                <w:b/>
                <w:lang w:val="en-US" w:eastAsia="ru-RU"/>
              </w:rPr>
              <w:t xml:space="preserve">The Director of the </w:t>
            </w:r>
            <w:r w:rsidR="0000186F" w:rsidRPr="00CE1531">
              <w:rPr>
                <w:rFonts w:ascii="Times New Roman" w:hAnsi="Times New Roman" w:cs="Times New Roman"/>
                <w:b/>
                <w:lang w:val="en-US" w:eastAsia="ru-RU"/>
              </w:rPr>
              <w:t xml:space="preserve">Tax and Customs Policy Department </w:t>
            </w:r>
            <w:r w:rsidR="0000186F" w:rsidRPr="00CE1531">
              <w:rPr>
                <w:rFonts w:ascii="Times New Roman" w:hAnsi="Times New Roman" w:cs="Times New Roman"/>
                <w:lang w:val="en-US" w:eastAsia="ru-RU"/>
              </w:rPr>
              <w:t xml:space="preserve">- Alexey V. </w:t>
            </w:r>
            <w:proofErr w:type="spellStart"/>
            <w:r w:rsidR="0000186F" w:rsidRPr="00CE1531">
              <w:rPr>
                <w:rFonts w:ascii="Times New Roman" w:hAnsi="Times New Roman" w:cs="Times New Roman"/>
                <w:lang w:val="en-US" w:eastAsia="ru-RU"/>
              </w:rPr>
              <w:t>Sazanov</w:t>
            </w:r>
            <w:proofErr w:type="spellEnd"/>
            <w:r w:rsidR="0000186F" w:rsidRPr="00CE1531">
              <w:rPr>
                <w:rFonts w:ascii="Times New Roman" w:hAnsi="Times New Roman" w:cs="Times New Roman"/>
                <w:lang w:val="en-US" w:eastAsia="ru-RU"/>
              </w:rPr>
              <w:t>.</w:t>
            </w:r>
          </w:p>
          <w:p w:rsidR="0000186F" w:rsidRPr="00CE1531" w:rsidRDefault="0000186F" w:rsidP="00970462">
            <w:pPr>
              <w:pStyle w:val="a4"/>
              <w:jc w:val="both"/>
              <w:rPr>
                <w:rFonts w:ascii="Times New Roman" w:hAnsi="Times New Roman" w:cs="Times New Roman"/>
                <w:lang w:val="en-US" w:eastAsia="ru-RU"/>
              </w:rPr>
            </w:pPr>
            <w:r w:rsidRPr="00CE1531">
              <w:rPr>
                <w:rFonts w:ascii="Times New Roman" w:hAnsi="Times New Roman" w:cs="Times New Roman"/>
                <w:lang w:val="en-US" w:eastAsia="ru-RU"/>
              </w:rPr>
              <w:tab/>
            </w:r>
          </w:p>
          <w:p w:rsidR="001516E7" w:rsidRPr="00DA1265" w:rsidRDefault="001516E7" w:rsidP="00970462">
            <w:pPr>
              <w:pStyle w:val="a4"/>
              <w:ind w:firstLine="708"/>
              <w:jc w:val="both"/>
              <w:rPr>
                <w:rFonts w:ascii="Times New Roman" w:hAnsi="Times New Roman" w:cs="Times New Roman"/>
                <w:b/>
                <w:lang w:val="en-US" w:eastAsia="ru-RU"/>
              </w:rPr>
            </w:pPr>
          </w:p>
          <w:p w:rsidR="0000186F" w:rsidRPr="00CE1531" w:rsidRDefault="0000186F" w:rsidP="00034089">
            <w:pPr>
              <w:pStyle w:val="a4"/>
              <w:jc w:val="both"/>
              <w:rPr>
                <w:rFonts w:ascii="Times New Roman" w:hAnsi="Times New Roman" w:cs="Times New Roman"/>
                <w:lang w:val="en-US" w:eastAsia="ru-RU"/>
              </w:rPr>
            </w:pPr>
            <w:r w:rsidRPr="00CE1531">
              <w:rPr>
                <w:rFonts w:ascii="Times New Roman" w:hAnsi="Times New Roman" w:cs="Times New Roman"/>
                <w:b/>
                <w:lang w:val="en-US" w:eastAsia="ru-RU"/>
              </w:rPr>
              <w:t xml:space="preserve">The Deputy Director of </w:t>
            </w:r>
            <w:r w:rsidR="00302D6C">
              <w:rPr>
                <w:rFonts w:ascii="Times New Roman" w:hAnsi="Times New Roman" w:cs="Times New Roman"/>
                <w:b/>
                <w:lang w:val="en-US" w:eastAsia="ru-RU"/>
              </w:rPr>
              <w:t xml:space="preserve">the </w:t>
            </w:r>
            <w:r w:rsidRPr="00CE1531">
              <w:rPr>
                <w:rFonts w:ascii="Times New Roman" w:hAnsi="Times New Roman" w:cs="Times New Roman"/>
                <w:b/>
                <w:lang w:val="en-US" w:eastAsia="ru-RU"/>
              </w:rPr>
              <w:t xml:space="preserve">Tax and Customs Policy Department </w:t>
            </w:r>
            <w:r w:rsidRPr="00CE1531">
              <w:rPr>
                <w:rFonts w:ascii="Times New Roman" w:hAnsi="Times New Roman" w:cs="Times New Roman"/>
                <w:lang w:val="en-US" w:eastAsia="ru-RU"/>
              </w:rPr>
              <w:t>– Alexander A. Smirnov.</w:t>
            </w:r>
          </w:p>
          <w:p w:rsidR="0000186F" w:rsidRPr="00CE1531" w:rsidRDefault="0000186F" w:rsidP="0000186F">
            <w:pPr>
              <w:rPr>
                <w:rFonts w:ascii="Times New Roman" w:hAnsi="Times New Roman" w:cs="Times New Roman"/>
                <w:lang w:val="en-US" w:eastAsia="ru-RU"/>
              </w:rPr>
            </w:pPr>
          </w:p>
        </w:tc>
      </w:tr>
      <w:tr w:rsidR="00970462" w:rsidRPr="00CE1531" w:rsidTr="00BB57C1">
        <w:tc>
          <w:tcPr>
            <w:tcW w:w="2570" w:type="pct"/>
          </w:tcPr>
          <w:p w:rsidR="00970462" w:rsidRDefault="00945B83" w:rsidP="00945B83">
            <w:pPr>
              <w:pStyle w:val="a4"/>
              <w:rPr>
                <w:rFonts w:ascii="Times New Roman" w:hAnsi="Times New Roman" w:cs="Times New Roman"/>
                <w:b/>
                <w:lang w:val="en-US"/>
              </w:rPr>
            </w:pPr>
            <w:r w:rsidRPr="00C14D2B">
              <w:rPr>
                <w:rFonts w:ascii="Times New Roman" w:hAnsi="Times New Roman" w:cs="Times New Roman"/>
                <w:b/>
              </w:rPr>
              <w:lastRenderedPageBreak/>
              <w:t>3.</w:t>
            </w:r>
            <w:r w:rsidR="00302D6C">
              <w:rPr>
                <w:rFonts w:ascii="Times New Roman" w:hAnsi="Times New Roman" w:cs="Times New Roman"/>
                <w:b/>
                <w:lang w:val="en-US"/>
              </w:rPr>
              <w:t> </w:t>
            </w:r>
            <w:r w:rsidR="00970462" w:rsidRPr="00C14D2B">
              <w:rPr>
                <w:rFonts w:ascii="Times New Roman" w:hAnsi="Times New Roman" w:cs="Times New Roman"/>
                <w:b/>
              </w:rPr>
              <w:t xml:space="preserve">Цель проведения </w:t>
            </w:r>
            <w:proofErr w:type="spellStart"/>
            <w:r w:rsidR="00970462" w:rsidRPr="00C14D2B">
              <w:rPr>
                <w:rFonts w:ascii="Times New Roman" w:hAnsi="Times New Roman" w:cs="Times New Roman"/>
                <w:b/>
              </w:rPr>
              <w:t>взаимосогласительной</w:t>
            </w:r>
            <w:proofErr w:type="spellEnd"/>
            <w:r w:rsidR="00970462" w:rsidRPr="00C14D2B">
              <w:rPr>
                <w:rFonts w:ascii="Times New Roman" w:hAnsi="Times New Roman" w:cs="Times New Roman"/>
                <w:b/>
              </w:rPr>
              <w:t xml:space="preserve"> процедуры</w:t>
            </w:r>
          </w:p>
          <w:p w:rsidR="00BB57C1" w:rsidRPr="00BB57C1" w:rsidRDefault="00BB57C1" w:rsidP="00945B83">
            <w:pPr>
              <w:pStyle w:val="a4"/>
              <w:rPr>
                <w:rFonts w:ascii="Times New Roman" w:hAnsi="Times New Roman" w:cs="Times New Roman"/>
                <w:b/>
                <w:lang w:val="en-US"/>
              </w:rPr>
            </w:pPr>
          </w:p>
        </w:tc>
        <w:tc>
          <w:tcPr>
            <w:tcW w:w="2430" w:type="pct"/>
          </w:tcPr>
          <w:p w:rsidR="00970462" w:rsidRPr="00CE1531" w:rsidRDefault="00945B83" w:rsidP="00945B83">
            <w:pPr>
              <w:pStyle w:val="a4"/>
              <w:jc w:val="both"/>
              <w:rPr>
                <w:rFonts w:ascii="Times New Roman" w:hAnsi="Times New Roman" w:cs="Times New Roman"/>
                <w:b/>
                <w:lang w:val="en-US"/>
              </w:rPr>
            </w:pPr>
            <w:r w:rsidRPr="00CE1531">
              <w:rPr>
                <w:rFonts w:ascii="Times New Roman" w:hAnsi="Times New Roman" w:cs="Times New Roman"/>
                <w:b/>
              </w:rPr>
              <w:t>3.</w:t>
            </w:r>
            <w:r w:rsidR="00302D6C">
              <w:rPr>
                <w:rFonts w:ascii="Times New Roman" w:hAnsi="Times New Roman" w:cs="Times New Roman"/>
                <w:b/>
                <w:lang w:val="en-US"/>
              </w:rPr>
              <w:t> </w:t>
            </w:r>
            <w:r w:rsidR="00970462" w:rsidRPr="00CE1531">
              <w:rPr>
                <w:rFonts w:ascii="Times New Roman" w:hAnsi="Times New Roman" w:cs="Times New Roman"/>
                <w:b/>
                <w:lang w:val="en-US"/>
              </w:rPr>
              <w:t>Purpose of MAP</w:t>
            </w:r>
          </w:p>
          <w:p w:rsidR="00970462" w:rsidRPr="00CE1531" w:rsidRDefault="00970462" w:rsidP="001516E7">
            <w:pPr>
              <w:ind w:firstLine="602"/>
              <w:rPr>
                <w:rFonts w:ascii="Times New Roman" w:hAnsi="Times New Roman" w:cs="Times New Roman"/>
                <w:lang w:val="en-US"/>
              </w:rPr>
            </w:pPr>
          </w:p>
        </w:tc>
      </w:tr>
      <w:tr w:rsidR="00970462" w:rsidRPr="004429AB" w:rsidTr="00BB57C1">
        <w:tc>
          <w:tcPr>
            <w:tcW w:w="2570" w:type="pct"/>
          </w:tcPr>
          <w:p w:rsidR="00970462" w:rsidRPr="00E71EAC" w:rsidRDefault="00C14D2B" w:rsidP="00C14D2B">
            <w:pPr>
              <w:pStyle w:val="a4"/>
              <w:ind w:firstLine="566"/>
              <w:jc w:val="both"/>
              <w:rPr>
                <w:rFonts w:ascii="Times New Roman" w:hAnsi="Times New Roman" w:cs="Times New Roman"/>
              </w:rPr>
            </w:pPr>
            <w:proofErr w:type="gramStart"/>
            <w:r>
              <w:rPr>
                <w:rFonts w:ascii="Times New Roman" w:hAnsi="Times New Roman" w:cs="Times New Roman"/>
              </w:rPr>
              <w:t>Целью</w:t>
            </w:r>
            <w:r w:rsidRPr="00C14D2B">
              <w:rPr>
                <w:rFonts w:ascii="Times New Roman" w:hAnsi="Times New Roman" w:cs="Times New Roman"/>
              </w:rPr>
              <w:t xml:space="preserve"> </w:t>
            </w:r>
            <w:r w:rsidR="00970462" w:rsidRPr="00CE1531">
              <w:rPr>
                <w:rFonts w:ascii="Times New Roman" w:hAnsi="Times New Roman" w:cs="Times New Roman"/>
              </w:rPr>
              <w:t xml:space="preserve">проведения </w:t>
            </w:r>
            <w:proofErr w:type="spellStart"/>
            <w:r w:rsidR="00970462" w:rsidRPr="00CE1531">
              <w:rPr>
                <w:rFonts w:ascii="Times New Roman" w:hAnsi="Times New Roman" w:cs="Times New Roman"/>
              </w:rPr>
              <w:t>взаимосогласительной</w:t>
            </w:r>
            <w:proofErr w:type="spellEnd"/>
            <w:r w:rsidR="00970462" w:rsidRPr="00CE1531">
              <w:rPr>
                <w:rFonts w:ascii="Times New Roman" w:hAnsi="Times New Roman" w:cs="Times New Roman"/>
              </w:rPr>
              <w:t xml:space="preserve"> процедуры является избежание двойного налогообложения, возникающего в результате действий одного или двух договаривающихся государств, приводящих к налогообложению не в соответствии с положениями применимого соглашения </w:t>
            </w:r>
            <w:r w:rsidR="00970462" w:rsidRPr="00CE1531">
              <w:rPr>
                <w:rFonts w:ascii="Times New Roman" w:hAnsi="Times New Roman" w:cs="Times New Roman"/>
                <w:lang w:eastAsia="ru-RU"/>
              </w:rPr>
              <w:t>об избежании двойного налогообложения</w:t>
            </w:r>
            <w:r w:rsidR="00970462" w:rsidRPr="00CE1531">
              <w:rPr>
                <w:rFonts w:ascii="Times New Roman" w:hAnsi="Times New Roman" w:cs="Times New Roman"/>
              </w:rPr>
              <w:t>.</w:t>
            </w:r>
            <w:proofErr w:type="gramEnd"/>
          </w:p>
          <w:p w:rsidR="00BB57C1" w:rsidRPr="00E71EAC" w:rsidRDefault="00BB57C1" w:rsidP="00C14D2B">
            <w:pPr>
              <w:pStyle w:val="a4"/>
              <w:ind w:firstLine="566"/>
              <w:jc w:val="both"/>
              <w:rPr>
                <w:rFonts w:ascii="Times New Roman" w:hAnsi="Times New Roman" w:cs="Times New Roman"/>
                <w:b/>
              </w:rPr>
            </w:pPr>
          </w:p>
        </w:tc>
        <w:tc>
          <w:tcPr>
            <w:tcW w:w="2430" w:type="pct"/>
          </w:tcPr>
          <w:p w:rsidR="00970462" w:rsidRPr="00CE1531" w:rsidRDefault="00970462" w:rsidP="00C14D2B">
            <w:pPr>
              <w:pStyle w:val="a4"/>
              <w:ind w:firstLine="602"/>
              <w:jc w:val="both"/>
              <w:rPr>
                <w:rFonts w:ascii="Times New Roman" w:hAnsi="Times New Roman" w:cs="Times New Roman"/>
                <w:lang w:val="en-US"/>
              </w:rPr>
            </w:pPr>
            <w:r w:rsidRPr="00CE1531">
              <w:rPr>
                <w:rFonts w:ascii="Times New Roman" w:hAnsi="Times New Roman" w:cs="Times New Roman"/>
                <w:lang w:val="en-US"/>
              </w:rPr>
              <w:t>The purpose of MAP is a</w:t>
            </w:r>
            <w:r w:rsidR="00302D6C">
              <w:rPr>
                <w:rFonts w:ascii="Times New Roman" w:hAnsi="Times New Roman" w:cs="Times New Roman"/>
                <w:lang w:val="en-US"/>
              </w:rPr>
              <w:t xml:space="preserve">n avoidance of double taxation </w:t>
            </w:r>
            <w:r w:rsidRPr="00CE1531">
              <w:rPr>
                <w:rFonts w:ascii="Times New Roman" w:hAnsi="Times New Roman" w:cs="Times New Roman"/>
                <w:lang w:val="en-US"/>
              </w:rPr>
              <w:t xml:space="preserve">arising from actions of one or both of the contracting states resulting in taxation not in accordance with the applicable DTA. </w:t>
            </w:r>
          </w:p>
          <w:p w:rsidR="00970462" w:rsidRPr="00CE1531" w:rsidRDefault="00970462" w:rsidP="000E1D70">
            <w:pPr>
              <w:rPr>
                <w:rFonts w:ascii="Times New Roman" w:hAnsi="Times New Roman" w:cs="Times New Roman"/>
                <w:lang w:val="en-US"/>
              </w:rPr>
            </w:pPr>
          </w:p>
        </w:tc>
      </w:tr>
      <w:tr w:rsidR="00970462" w:rsidRPr="004429AB" w:rsidTr="00BB57C1">
        <w:tc>
          <w:tcPr>
            <w:tcW w:w="2570" w:type="pct"/>
          </w:tcPr>
          <w:p w:rsidR="00970462" w:rsidRPr="00302D6C" w:rsidRDefault="00945B83" w:rsidP="00945B83">
            <w:pPr>
              <w:pStyle w:val="a4"/>
              <w:jc w:val="both"/>
              <w:rPr>
                <w:rFonts w:ascii="Times New Roman" w:hAnsi="Times New Roman" w:cs="Times New Roman"/>
                <w:b/>
              </w:rPr>
            </w:pPr>
            <w:r w:rsidRPr="00CE1531">
              <w:rPr>
                <w:rFonts w:ascii="Times New Roman" w:hAnsi="Times New Roman" w:cs="Times New Roman"/>
                <w:b/>
              </w:rPr>
              <w:t>4.</w:t>
            </w:r>
            <w:r w:rsidR="00302D6C">
              <w:rPr>
                <w:rFonts w:ascii="Times New Roman" w:hAnsi="Times New Roman" w:cs="Times New Roman"/>
                <w:b/>
                <w:lang w:val="en-US"/>
              </w:rPr>
              <w:t> </w:t>
            </w:r>
            <w:r w:rsidR="00970462" w:rsidRPr="00CE1531">
              <w:rPr>
                <w:rFonts w:ascii="Times New Roman" w:hAnsi="Times New Roman" w:cs="Times New Roman"/>
                <w:b/>
              </w:rPr>
              <w:t xml:space="preserve">Положения соглашений об избежании двойного налогообложения, являющиеся основанием для проведения </w:t>
            </w:r>
            <w:proofErr w:type="spellStart"/>
            <w:r w:rsidR="00970462" w:rsidRPr="00CE1531">
              <w:rPr>
                <w:rFonts w:ascii="Times New Roman" w:hAnsi="Times New Roman" w:cs="Times New Roman"/>
                <w:b/>
              </w:rPr>
              <w:t>взаимосогласительной</w:t>
            </w:r>
            <w:proofErr w:type="spellEnd"/>
            <w:r w:rsidR="00970462" w:rsidRPr="00CE1531">
              <w:rPr>
                <w:rFonts w:ascii="Times New Roman" w:hAnsi="Times New Roman" w:cs="Times New Roman"/>
                <w:b/>
              </w:rPr>
              <w:t xml:space="preserve"> процедуры</w:t>
            </w:r>
          </w:p>
          <w:p w:rsidR="00BB57C1" w:rsidRPr="00302D6C" w:rsidRDefault="00BB57C1" w:rsidP="00945B83">
            <w:pPr>
              <w:pStyle w:val="a4"/>
              <w:jc w:val="both"/>
              <w:rPr>
                <w:rFonts w:ascii="Times New Roman" w:hAnsi="Times New Roman" w:cs="Times New Roman"/>
                <w:b/>
              </w:rPr>
            </w:pPr>
          </w:p>
        </w:tc>
        <w:tc>
          <w:tcPr>
            <w:tcW w:w="2430" w:type="pct"/>
          </w:tcPr>
          <w:p w:rsidR="00970462" w:rsidRPr="00CE1531" w:rsidRDefault="00945B83" w:rsidP="00945B83">
            <w:pPr>
              <w:widowControl w:val="0"/>
              <w:autoSpaceDE w:val="0"/>
              <w:autoSpaceDN w:val="0"/>
              <w:adjustRightInd w:val="0"/>
              <w:spacing w:after="240" w:line="340" w:lineRule="atLeast"/>
              <w:rPr>
                <w:rFonts w:ascii="Times New Roman" w:hAnsi="Times New Roman" w:cs="Times New Roman"/>
                <w:b/>
                <w:lang w:val="en-US"/>
              </w:rPr>
            </w:pPr>
            <w:r w:rsidRPr="00CE1531">
              <w:rPr>
                <w:rFonts w:ascii="Times New Roman" w:hAnsi="Times New Roman" w:cs="Times New Roman"/>
                <w:b/>
                <w:lang w:val="en-US"/>
              </w:rPr>
              <w:t>4.</w:t>
            </w:r>
            <w:r w:rsidR="00302D6C">
              <w:rPr>
                <w:rFonts w:ascii="Times New Roman" w:hAnsi="Times New Roman" w:cs="Times New Roman"/>
                <w:b/>
                <w:lang w:val="en-US"/>
              </w:rPr>
              <w:t> </w:t>
            </w:r>
            <w:r w:rsidR="00970462" w:rsidRPr="00CE1531">
              <w:rPr>
                <w:rFonts w:ascii="Times New Roman" w:hAnsi="Times New Roman" w:cs="Times New Roman"/>
                <w:b/>
                <w:lang w:val="en-US"/>
              </w:rPr>
              <w:t>Provision</w:t>
            </w:r>
            <w:r w:rsidR="00302D6C">
              <w:rPr>
                <w:rFonts w:ascii="Times New Roman" w:hAnsi="Times New Roman" w:cs="Times New Roman"/>
                <w:b/>
                <w:lang w:val="en-US"/>
              </w:rPr>
              <w:t>s</w:t>
            </w:r>
            <w:r w:rsidR="00970462" w:rsidRPr="00CE1531">
              <w:rPr>
                <w:rFonts w:ascii="Times New Roman" w:hAnsi="Times New Roman" w:cs="Times New Roman"/>
                <w:b/>
                <w:lang w:val="en-US"/>
              </w:rPr>
              <w:t xml:space="preserve"> of DTAs which allow MAP </w:t>
            </w:r>
          </w:p>
        </w:tc>
      </w:tr>
      <w:tr w:rsidR="00970462" w:rsidRPr="004429AB" w:rsidTr="00BB57C1">
        <w:tc>
          <w:tcPr>
            <w:tcW w:w="2570" w:type="pct"/>
          </w:tcPr>
          <w:p w:rsidR="00970462" w:rsidRPr="00CE1531" w:rsidRDefault="00970462" w:rsidP="00C14D2B">
            <w:pPr>
              <w:pStyle w:val="a4"/>
              <w:ind w:firstLine="567"/>
              <w:jc w:val="both"/>
              <w:rPr>
                <w:rFonts w:ascii="Times New Roman" w:hAnsi="Times New Roman" w:cs="Times New Roman"/>
              </w:rPr>
            </w:pPr>
            <w:r w:rsidRPr="00CE1531">
              <w:rPr>
                <w:rFonts w:ascii="Times New Roman" w:hAnsi="Times New Roman" w:cs="Times New Roman"/>
              </w:rPr>
              <w:t xml:space="preserve">Основанием для проведения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являются положения статьи, регулирующей проведение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действующих соглашений об избежании двойного налогообложения.</w:t>
            </w:r>
          </w:p>
          <w:p w:rsidR="00970462" w:rsidRPr="00CE1531" w:rsidRDefault="00970462" w:rsidP="00C14D2B">
            <w:pPr>
              <w:pStyle w:val="a4"/>
              <w:ind w:firstLine="567"/>
              <w:jc w:val="both"/>
              <w:rPr>
                <w:rFonts w:ascii="Times New Roman" w:hAnsi="Times New Roman" w:cs="Times New Roman"/>
              </w:rPr>
            </w:pPr>
            <w:r w:rsidRPr="00CE1531">
              <w:rPr>
                <w:rFonts w:ascii="Times New Roman" w:hAnsi="Times New Roman" w:cs="Times New Roman"/>
              </w:rPr>
              <w:t xml:space="preserve">Все соглашения об избежании двойного налогообложения, заключенные Российской Федерации, содержат статью, регулирующую проведение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w:t>
            </w:r>
          </w:p>
          <w:p w:rsidR="00970462" w:rsidRPr="00CE1531" w:rsidRDefault="00970462" w:rsidP="00C14D2B">
            <w:pPr>
              <w:pStyle w:val="a4"/>
              <w:ind w:firstLine="567"/>
              <w:jc w:val="both"/>
              <w:rPr>
                <w:rFonts w:ascii="Times New Roman" w:hAnsi="Times New Roman" w:cs="Times New Roman"/>
              </w:rPr>
            </w:pPr>
            <w:r w:rsidRPr="00CE1531">
              <w:rPr>
                <w:rFonts w:ascii="Times New Roman" w:hAnsi="Times New Roman" w:cs="Times New Roman"/>
              </w:rPr>
              <w:t>Большинство действующих соглашений Российской Федерации об избежании двойного налогообложения соответствуют редакции Модельной налоговой конвенции, разработанной Организацией экономического сотрудничества и развития.</w:t>
            </w:r>
          </w:p>
          <w:p w:rsidR="00827731" w:rsidRPr="00E71EAC" w:rsidRDefault="00970462" w:rsidP="00B56056">
            <w:pPr>
              <w:spacing w:line="276" w:lineRule="auto"/>
              <w:ind w:firstLine="567"/>
              <w:jc w:val="both"/>
              <w:rPr>
                <w:rFonts w:ascii="Times New Roman" w:hAnsi="Times New Roman" w:cs="Times New Roman"/>
              </w:rPr>
            </w:pPr>
            <w:proofErr w:type="gramStart"/>
            <w:r w:rsidRPr="00CE1531">
              <w:rPr>
                <w:rFonts w:ascii="Times New Roman" w:hAnsi="Times New Roman" w:cs="Times New Roman"/>
              </w:rPr>
              <w:t xml:space="preserve">Российская Федерация подписала </w:t>
            </w:r>
            <w:r w:rsidRPr="00CE1531">
              <w:rPr>
                <w:rFonts w:ascii="Times New Roman" w:hAnsi="Times New Roman" w:cs="Times New Roman"/>
              </w:rPr>
              <w:lastRenderedPageBreak/>
              <w:t>многостороннюю Конвенцию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года</w:t>
            </w:r>
            <w:r w:rsidR="00B56056">
              <w:rPr>
                <w:rFonts w:ascii="Times New Roman" w:hAnsi="Times New Roman" w:cs="Times New Roman"/>
              </w:rPr>
              <w:t xml:space="preserve"> (многосторонняя Конвенция)</w:t>
            </w:r>
            <w:r w:rsidRPr="00CE1531">
              <w:rPr>
                <w:rFonts w:ascii="Times New Roman" w:hAnsi="Times New Roman" w:cs="Times New Roman"/>
              </w:rPr>
              <w:t>, посредством которой будут внесены изменения в 71 соглашение об избежании двойного налогообложения, в том числе, соответствующие минимальному стандарту в рамках Действия 14 «Механизм разрешения споров» Плана по противодействию размыванию налоговой</w:t>
            </w:r>
            <w:proofErr w:type="gramEnd"/>
            <w:r w:rsidRPr="00CE1531">
              <w:rPr>
                <w:rFonts w:ascii="Times New Roman" w:hAnsi="Times New Roman" w:cs="Times New Roman"/>
              </w:rPr>
              <w:t xml:space="preserve"> базы и выводу прибыли из-под налогообложения (План </w:t>
            </w:r>
            <w:r w:rsidRPr="00CE1531">
              <w:rPr>
                <w:rFonts w:ascii="Times New Roman" w:hAnsi="Times New Roman" w:cs="Times New Roman"/>
                <w:lang w:val="en-US"/>
              </w:rPr>
              <w:t>BEPS</w:t>
            </w:r>
            <w:r w:rsidRPr="00CE1531">
              <w:rPr>
                <w:rFonts w:ascii="Times New Roman" w:hAnsi="Times New Roman" w:cs="Times New Roman"/>
              </w:rPr>
              <w:t>)</w:t>
            </w:r>
            <w:r w:rsidR="00B56056">
              <w:rPr>
                <w:rStyle w:val="af"/>
                <w:rFonts w:ascii="Times New Roman" w:hAnsi="Times New Roman" w:cs="Times New Roman"/>
              </w:rPr>
              <w:footnoteReference w:id="1"/>
            </w:r>
            <w:r w:rsidRPr="00CE1531">
              <w:rPr>
                <w:rFonts w:ascii="Times New Roman" w:hAnsi="Times New Roman" w:cs="Times New Roman"/>
              </w:rPr>
              <w:t>.</w:t>
            </w:r>
          </w:p>
          <w:p w:rsidR="00BB57C1" w:rsidRPr="00E71EAC" w:rsidRDefault="00BB57C1" w:rsidP="00B56056">
            <w:pPr>
              <w:spacing w:line="276" w:lineRule="auto"/>
              <w:ind w:firstLine="567"/>
              <w:jc w:val="both"/>
              <w:rPr>
                <w:rFonts w:ascii="Times New Roman" w:hAnsi="Times New Roman" w:cs="Times New Roman"/>
              </w:rPr>
            </w:pPr>
          </w:p>
        </w:tc>
        <w:tc>
          <w:tcPr>
            <w:tcW w:w="2430" w:type="pct"/>
          </w:tcPr>
          <w:p w:rsidR="00970462" w:rsidRPr="00CE1531" w:rsidRDefault="00970462" w:rsidP="00C14D2B">
            <w:pPr>
              <w:widowControl w:val="0"/>
              <w:autoSpaceDE w:val="0"/>
              <w:autoSpaceDN w:val="0"/>
              <w:adjustRightInd w:val="0"/>
              <w:ind w:firstLine="460"/>
              <w:jc w:val="both"/>
              <w:rPr>
                <w:rFonts w:ascii="Times New Roman" w:hAnsi="Times New Roman" w:cs="Times New Roman"/>
                <w:lang w:val="en-US"/>
              </w:rPr>
            </w:pPr>
            <w:r w:rsidRPr="00CE1531">
              <w:rPr>
                <w:rFonts w:ascii="Times New Roman" w:hAnsi="Times New Roman" w:cs="Times New Roman"/>
                <w:lang w:val="en-US"/>
              </w:rPr>
              <w:lastRenderedPageBreak/>
              <w:t xml:space="preserve">Generally, there are special provisions of the relevant </w:t>
            </w:r>
            <w:r w:rsidR="00302D6C">
              <w:rPr>
                <w:rFonts w:ascii="Times New Roman" w:hAnsi="Times New Roman" w:cs="Times New Roman"/>
                <w:lang w:val="en-US"/>
              </w:rPr>
              <w:t>a</w:t>
            </w:r>
            <w:r w:rsidRPr="00CE1531">
              <w:rPr>
                <w:rFonts w:ascii="Times New Roman" w:hAnsi="Times New Roman" w:cs="Times New Roman"/>
                <w:lang w:val="en-US"/>
              </w:rPr>
              <w:t xml:space="preserve">rticle prescribing a MAP (MAP provisions) in DTAs. The MAP provisions allow competent authorities to implement a MAP. </w:t>
            </w:r>
          </w:p>
          <w:p w:rsidR="00970462" w:rsidRPr="00CE1531" w:rsidRDefault="00970462" w:rsidP="00C14D2B">
            <w:pPr>
              <w:widowControl w:val="0"/>
              <w:autoSpaceDE w:val="0"/>
              <w:autoSpaceDN w:val="0"/>
              <w:adjustRightInd w:val="0"/>
              <w:ind w:firstLine="460"/>
              <w:jc w:val="both"/>
              <w:rPr>
                <w:rFonts w:ascii="Times New Roman" w:hAnsi="Times New Roman" w:cs="Times New Roman"/>
                <w:lang w:val="en-US"/>
              </w:rPr>
            </w:pPr>
            <w:r w:rsidRPr="00CE1531">
              <w:rPr>
                <w:rFonts w:ascii="Times New Roman" w:hAnsi="Times New Roman" w:cs="Times New Roman"/>
                <w:lang w:val="en-US"/>
              </w:rPr>
              <w:t>All Russian DTAs contains MAP provisions.</w:t>
            </w:r>
          </w:p>
          <w:p w:rsidR="00970462" w:rsidRPr="00CE1531" w:rsidRDefault="00970462" w:rsidP="00C14D2B">
            <w:pPr>
              <w:widowControl w:val="0"/>
              <w:autoSpaceDE w:val="0"/>
              <w:autoSpaceDN w:val="0"/>
              <w:adjustRightInd w:val="0"/>
              <w:ind w:firstLine="460"/>
              <w:jc w:val="both"/>
              <w:rPr>
                <w:rFonts w:ascii="Times New Roman" w:hAnsi="Times New Roman" w:cs="Times New Roman"/>
                <w:color w:val="000000"/>
                <w:lang w:val="en-GB"/>
              </w:rPr>
            </w:pPr>
            <w:r w:rsidRPr="00CE1531">
              <w:rPr>
                <w:rFonts w:ascii="Times New Roman" w:hAnsi="Times New Roman" w:cs="Times New Roman"/>
                <w:lang w:val="en-GB"/>
              </w:rPr>
              <w:t>Most of the Russian DTAs corresponds to t</w:t>
            </w:r>
            <w:r w:rsidRPr="00CE1531">
              <w:rPr>
                <w:rFonts w:ascii="Times New Roman" w:hAnsi="Times New Roman" w:cs="Times New Roman"/>
                <w:color w:val="000000"/>
                <w:lang w:val="en-GB"/>
              </w:rPr>
              <w:t xml:space="preserve">he wording of provisions </w:t>
            </w:r>
            <w:r w:rsidR="00302D6C">
              <w:rPr>
                <w:rFonts w:ascii="Times New Roman" w:hAnsi="Times New Roman" w:cs="Times New Roman"/>
                <w:color w:val="000000"/>
                <w:lang w:val="en-GB"/>
              </w:rPr>
              <w:t>of</w:t>
            </w:r>
            <w:r w:rsidRPr="00CE1531">
              <w:rPr>
                <w:rFonts w:ascii="Times New Roman" w:hAnsi="Times New Roman" w:cs="Times New Roman"/>
                <w:color w:val="000000"/>
                <w:lang w:val="en-GB"/>
              </w:rPr>
              <w:t xml:space="preserve"> the Model Tax Convention developed by the Organization for Economic Co-operation and Development.</w:t>
            </w:r>
          </w:p>
          <w:p w:rsidR="00970462" w:rsidRPr="00CE1531" w:rsidRDefault="00970462" w:rsidP="00843FE0">
            <w:pPr>
              <w:ind w:firstLine="460"/>
              <w:rPr>
                <w:rFonts w:ascii="Times New Roman" w:hAnsi="Times New Roman" w:cs="Times New Roman"/>
                <w:lang w:val="en-US"/>
              </w:rPr>
            </w:pPr>
            <w:r w:rsidRPr="00CE1531">
              <w:rPr>
                <w:rFonts w:ascii="Times New Roman" w:hAnsi="Times New Roman" w:cs="Times New Roman"/>
                <w:lang w:val="en-GB"/>
              </w:rPr>
              <w:t xml:space="preserve">The Russian Federation signed the Multilateral Convention to Implement Tax Treaty Related Measures to Prevent Base Erosion and Profit Shifting </w:t>
            </w:r>
            <w:r w:rsidR="00B56056" w:rsidRPr="00B56056">
              <w:rPr>
                <w:rFonts w:ascii="Times New Roman" w:hAnsi="Times New Roman" w:cs="Times New Roman"/>
                <w:lang w:val="en-US"/>
              </w:rPr>
              <w:t>(</w:t>
            </w:r>
            <w:r w:rsidR="00B56056">
              <w:rPr>
                <w:rFonts w:ascii="Times New Roman" w:hAnsi="Times New Roman" w:cs="Times New Roman"/>
                <w:lang w:val="en-US"/>
              </w:rPr>
              <w:t xml:space="preserve">MLI) </w:t>
            </w:r>
            <w:r w:rsidRPr="00CE1531">
              <w:rPr>
                <w:rFonts w:ascii="Times New Roman" w:hAnsi="Times New Roman" w:cs="Times New Roman"/>
                <w:lang w:val="en-GB"/>
              </w:rPr>
              <w:t xml:space="preserve">of </w:t>
            </w:r>
            <w:r w:rsidRPr="00CE1531">
              <w:rPr>
                <w:rFonts w:ascii="Times New Roman" w:hAnsi="Times New Roman" w:cs="Times New Roman"/>
                <w:color w:val="000000"/>
                <w:lang w:val="en-GB"/>
              </w:rPr>
              <w:t>24</w:t>
            </w:r>
            <w:r w:rsidR="00302D6C">
              <w:rPr>
                <w:rFonts w:ascii="Times New Roman" w:hAnsi="Times New Roman" w:cs="Times New Roman"/>
                <w:color w:val="000000"/>
                <w:position w:val="13"/>
                <w:lang w:val="en-GB"/>
              </w:rPr>
              <w:t xml:space="preserve"> </w:t>
            </w:r>
            <w:r w:rsidRPr="00CE1531">
              <w:rPr>
                <w:rFonts w:ascii="Times New Roman" w:hAnsi="Times New Roman" w:cs="Times New Roman"/>
                <w:color w:val="000000"/>
                <w:lang w:val="en-GB"/>
              </w:rPr>
              <w:t>November, 2016 which w</w:t>
            </w:r>
            <w:r w:rsidR="00302D6C">
              <w:rPr>
                <w:rFonts w:ascii="Times New Roman" w:hAnsi="Times New Roman" w:cs="Times New Roman"/>
                <w:color w:val="000000"/>
                <w:lang w:val="en-GB"/>
              </w:rPr>
              <w:t>ould</w:t>
            </w:r>
            <w:r w:rsidRPr="00CE1531">
              <w:rPr>
                <w:rFonts w:ascii="Times New Roman" w:hAnsi="Times New Roman" w:cs="Times New Roman"/>
                <w:color w:val="000000"/>
                <w:lang w:val="en-GB"/>
              </w:rPr>
              <w:t xml:space="preserve"> amend 71 </w:t>
            </w:r>
            <w:r w:rsidRPr="00CE1531">
              <w:rPr>
                <w:rFonts w:ascii="Times New Roman" w:hAnsi="Times New Roman" w:cs="Times New Roman"/>
                <w:lang w:val="en-GB"/>
              </w:rPr>
              <w:t>Russian DTAs. These amendments, inter alia</w:t>
            </w:r>
            <w:proofErr w:type="gramStart"/>
            <w:r w:rsidRPr="00CE1531">
              <w:rPr>
                <w:rFonts w:ascii="Times New Roman" w:hAnsi="Times New Roman" w:cs="Times New Roman"/>
                <w:lang w:val="en-GB"/>
              </w:rPr>
              <w:t xml:space="preserve">,  </w:t>
            </w:r>
            <w:r w:rsidRPr="00CE1531">
              <w:rPr>
                <w:rFonts w:ascii="Times New Roman" w:hAnsi="Times New Roman" w:cs="Times New Roman"/>
                <w:color w:val="000000"/>
                <w:lang w:val="en-GB"/>
              </w:rPr>
              <w:t>comply</w:t>
            </w:r>
            <w:proofErr w:type="gramEnd"/>
            <w:r w:rsidRPr="00CE1531">
              <w:rPr>
                <w:rFonts w:ascii="Times New Roman" w:hAnsi="Times New Roman" w:cs="Times New Roman"/>
                <w:color w:val="000000"/>
                <w:lang w:val="en-GB"/>
              </w:rPr>
              <w:t xml:space="preserve"> with the minimum standard under Action 14 of the Base Erosion and Profit Shifting (BEPS) project.</w:t>
            </w:r>
            <w:r w:rsidR="00B56056">
              <w:rPr>
                <w:rStyle w:val="af"/>
                <w:rFonts w:ascii="Times New Roman" w:hAnsi="Times New Roman" w:cs="Times New Roman"/>
                <w:color w:val="000000"/>
                <w:lang w:val="en-GB"/>
              </w:rPr>
              <w:footnoteReference w:customMarkFollows="1" w:id="2"/>
              <w:t>**</w:t>
            </w:r>
          </w:p>
        </w:tc>
      </w:tr>
      <w:tr w:rsidR="001B26B7" w:rsidRPr="004429AB" w:rsidTr="00BB57C1">
        <w:tc>
          <w:tcPr>
            <w:tcW w:w="2570" w:type="pct"/>
          </w:tcPr>
          <w:p w:rsidR="001B26B7" w:rsidRPr="00302D6C" w:rsidRDefault="00945B83" w:rsidP="00945B83">
            <w:pPr>
              <w:pStyle w:val="a4"/>
              <w:jc w:val="both"/>
              <w:rPr>
                <w:rFonts w:ascii="Times New Roman" w:hAnsi="Times New Roman" w:cs="Times New Roman"/>
                <w:b/>
              </w:rPr>
            </w:pPr>
            <w:r w:rsidRPr="00CE1531">
              <w:rPr>
                <w:rFonts w:ascii="Times New Roman" w:hAnsi="Times New Roman" w:cs="Times New Roman"/>
                <w:b/>
              </w:rPr>
              <w:lastRenderedPageBreak/>
              <w:t>5.</w:t>
            </w:r>
            <w:r w:rsidR="00E65541">
              <w:rPr>
                <w:rFonts w:ascii="Times New Roman" w:hAnsi="Times New Roman" w:cs="Times New Roman"/>
                <w:b/>
                <w:lang w:val="en-US"/>
              </w:rPr>
              <w:t> </w:t>
            </w:r>
            <w:r w:rsidR="001B26B7" w:rsidRPr="00CE1531">
              <w:rPr>
                <w:rFonts w:ascii="Times New Roman" w:hAnsi="Times New Roman" w:cs="Times New Roman"/>
                <w:b/>
              </w:rPr>
              <w:t xml:space="preserve">Государства, с которыми Российская Федерация вправе проводить </w:t>
            </w:r>
            <w:proofErr w:type="spellStart"/>
            <w:r w:rsidR="001B26B7" w:rsidRPr="00CE1531">
              <w:rPr>
                <w:rFonts w:ascii="Times New Roman" w:hAnsi="Times New Roman" w:cs="Times New Roman"/>
                <w:b/>
              </w:rPr>
              <w:t>взаимосогласительную</w:t>
            </w:r>
            <w:proofErr w:type="spellEnd"/>
            <w:r w:rsidR="001B26B7" w:rsidRPr="00CE1531">
              <w:rPr>
                <w:rFonts w:ascii="Times New Roman" w:hAnsi="Times New Roman" w:cs="Times New Roman"/>
                <w:b/>
              </w:rPr>
              <w:t xml:space="preserve"> процедуру</w:t>
            </w:r>
          </w:p>
          <w:p w:rsidR="00BB57C1" w:rsidRPr="00302D6C" w:rsidRDefault="00BB57C1" w:rsidP="00945B83">
            <w:pPr>
              <w:pStyle w:val="a4"/>
              <w:jc w:val="both"/>
              <w:rPr>
                <w:rFonts w:ascii="Times New Roman" w:hAnsi="Times New Roman" w:cs="Times New Roman"/>
                <w:b/>
              </w:rPr>
            </w:pPr>
          </w:p>
        </w:tc>
        <w:tc>
          <w:tcPr>
            <w:tcW w:w="2430" w:type="pct"/>
          </w:tcPr>
          <w:p w:rsidR="001B26B7" w:rsidRPr="00CE1531" w:rsidRDefault="00945B83" w:rsidP="00E65541">
            <w:pPr>
              <w:rPr>
                <w:rFonts w:ascii="Times New Roman" w:hAnsi="Times New Roman" w:cs="Times New Roman"/>
                <w:lang w:val="en-US"/>
              </w:rPr>
            </w:pPr>
            <w:r w:rsidRPr="00CE1531">
              <w:rPr>
                <w:rFonts w:ascii="Times New Roman" w:hAnsi="Times New Roman" w:cs="Times New Roman"/>
                <w:b/>
                <w:color w:val="000000"/>
                <w:lang w:val="en-US"/>
              </w:rPr>
              <w:t>5.</w:t>
            </w:r>
            <w:r w:rsidR="00E65541">
              <w:rPr>
                <w:rFonts w:ascii="Times New Roman" w:hAnsi="Times New Roman" w:cs="Times New Roman"/>
                <w:b/>
                <w:color w:val="000000"/>
                <w:lang w:val="en-US"/>
              </w:rPr>
              <w:t> J</w:t>
            </w:r>
            <w:proofErr w:type="spellStart"/>
            <w:r w:rsidR="009F102F" w:rsidRPr="00CE1531">
              <w:rPr>
                <w:rFonts w:ascii="Times New Roman" w:hAnsi="Times New Roman" w:cs="Times New Roman"/>
                <w:b/>
                <w:color w:val="000000"/>
                <w:lang w:val="en-GB"/>
              </w:rPr>
              <w:t>urisdictio</w:t>
            </w:r>
            <w:r w:rsidR="009F102F">
              <w:rPr>
                <w:rFonts w:ascii="Times New Roman" w:hAnsi="Times New Roman" w:cs="Times New Roman"/>
                <w:b/>
                <w:color w:val="000000"/>
                <w:lang w:val="en-GB"/>
              </w:rPr>
              <w:t>ns</w:t>
            </w:r>
            <w:proofErr w:type="spellEnd"/>
            <w:r w:rsidR="00E65541">
              <w:rPr>
                <w:rFonts w:ascii="Times New Roman" w:hAnsi="Times New Roman" w:cs="Times New Roman"/>
                <w:b/>
                <w:color w:val="000000"/>
                <w:lang w:val="en-GB"/>
              </w:rPr>
              <w:t xml:space="preserve"> which Russia </w:t>
            </w:r>
            <w:r w:rsidR="001B26B7" w:rsidRPr="00CE1531">
              <w:rPr>
                <w:rFonts w:ascii="Times New Roman" w:hAnsi="Times New Roman" w:cs="Times New Roman"/>
                <w:b/>
                <w:color w:val="000000"/>
                <w:lang w:val="en-GB"/>
              </w:rPr>
              <w:t xml:space="preserve">is able to </w:t>
            </w:r>
            <w:r w:rsidR="00E65541">
              <w:rPr>
                <w:rFonts w:ascii="Times New Roman" w:hAnsi="Times New Roman" w:cs="Times New Roman"/>
                <w:b/>
                <w:color w:val="000000"/>
                <w:lang w:val="en-GB"/>
              </w:rPr>
              <w:t xml:space="preserve">conduct </w:t>
            </w:r>
            <w:r w:rsidR="001B26B7" w:rsidRPr="00CE1531">
              <w:rPr>
                <w:rFonts w:ascii="Times New Roman" w:hAnsi="Times New Roman" w:cs="Times New Roman"/>
                <w:b/>
                <w:color w:val="000000"/>
                <w:lang w:val="en-GB"/>
              </w:rPr>
              <w:t>MAP</w:t>
            </w:r>
            <w:r w:rsidR="00E65541">
              <w:rPr>
                <w:rFonts w:ascii="Times New Roman" w:hAnsi="Times New Roman" w:cs="Times New Roman"/>
                <w:b/>
                <w:color w:val="000000"/>
                <w:lang w:val="en-GB"/>
              </w:rPr>
              <w:t xml:space="preserve"> with</w:t>
            </w:r>
          </w:p>
        </w:tc>
      </w:tr>
      <w:tr w:rsidR="001B26B7" w:rsidRPr="004429AB" w:rsidTr="00BB57C1">
        <w:tc>
          <w:tcPr>
            <w:tcW w:w="2570" w:type="pct"/>
          </w:tcPr>
          <w:p w:rsidR="001B26B7" w:rsidRPr="00CE1531" w:rsidRDefault="001516E7" w:rsidP="00C14D2B">
            <w:pPr>
              <w:pStyle w:val="a4"/>
              <w:ind w:firstLine="567"/>
              <w:jc w:val="both"/>
              <w:rPr>
                <w:rFonts w:ascii="Times New Roman" w:hAnsi="Times New Roman" w:cs="Times New Roman"/>
              </w:rPr>
            </w:pPr>
            <w:proofErr w:type="spellStart"/>
            <w:r w:rsidRPr="00CE1531">
              <w:rPr>
                <w:rFonts w:ascii="Times New Roman" w:hAnsi="Times New Roman" w:cs="Times New Roman"/>
              </w:rPr>
              <w:t>В</w:t>
            </w:r>
            <w:r w:rsidR="001B26B7" w:rsidRPr="00CE1531">
              <w:rPr>
                <w:rFonts w:ascii="Times New Roman" w:hAnsi="Times New Roman" w:cs="Times New Roman"/>
              </w:rPr>
              <w:t>заимосогласительная</w:t>
            </w:r>
            <w:proofErr w:type="spellEnd"/>
            <w:r w:rsidR="001B26B7" w:rsidRPr="00CE1531">
              <w:rPr>
                <w:rFonts w:ascii="Times New Roman" w:hAnsi="Times New Roman" w:cs="Times New Roman"/>
              </w:rPr>
              <w:t xml:space="preserve"> процедура</w:t>
            </w:r>
            <w:r w:rsidRPr="00CE1531">
              <w:rPr>
                <w:rFonts w:ascii="Times New Roman" w:hAnsi="Times New Roman" w:cs="Times New Roman"/>
              </w:rPr>
              <w:t xml:space="preserve"> проводится Российской Федерацией с государствами-</w:t>
            </w:r>
            <w:r w:rsidR="001B26B7" w:rsidRPr="00CE1531">
              <w:rPr>
                <w:rFonts w:ascii="Times New Roman" w:hAnsi="Times New Roman" w:cs="Times New Roman"/>
              </w:rPr>
              <w:t>партнерами по соглашениям об избежании двойного налогообложения.</w:t>
            </w:r>
          </w:p>
          <w:p w:rsidR="001B26B7" w:rsidRPr="00CE1531" w:rsidRDefault="001B26B7" w:rsidP="00C14D2B">
            <w:pPr>
              <w:pStyle w:val="a4"/>
              <w:ind w:firstLine="567"/>
              <w:jc w:val="both"/>
              <w:rPr>
                <w:rFonts w:ascii="Times New Roman" w:hAnsi="Times New Roman" w:cs="Times New Roman"/>
              </w:rPr>
            </w:pPr>
            <w:r w:rsidRPr="00CE1531">
              <w:rPr>
                <w:rFonts w:ascii="Times New Roman" w:hAnsi="Times New Roman" w:cs="Times New Roman"/>
              </w:rPr>
              <w:t>Российской Федерацией заключено 84 соглашения об избежании двойного налогообложения.</w:t>
            </w:r>
          </w:p>
          <w:p w:rsidR="001B26B7" w:rsidRPr="00CE1531" w:rsidRDefault="001516E7" w:rsidP="00C14D2B">
            <w:pPr>
              <w:pStyle w:val="a4"/>
              <w:ind w:firstLine="567"/>
              <w:jc w:val="both"/>
              <w:rPr>
                <w:rFonts w:ascii="Times New Roman" w:hAnsi="Times New Roman" w:cs="Times New Roman"/>
              </w:rPr>
            </w:pPr>
            <w:r w:rsidRPr="00CE1531">
              <w:rPr>
                <w:rFonts w:ascii="Times New Roman" w:hAnsi="Times New Roman" w:cs="Times New Roman"/>
              </w:rPr>
              <w:t>Получить</w:t>
            </w:r>
            <w:r w:rsidR="001B26B7" w:rsidRPr="00CE1531">
              <w:rPr>
                <w:rFonts w:ascii="Times New Roman" w:hAnsi="Times New Roman" w:cs="Times New Roman"/>
              </w:rPr>
              <w:t xml:space="preserve"> более детальн</w:t>
            </w:r>
            <w:r w:rsidRPr="00CE1531">
              <w:rPr>
                <w:rFonts w:ascii="Times New Roman" w:hAnsi="Times New Roman" w:cs="Times New Roman"/>
              </w:rPr>
              <w:t>ую</w:t>
            </w:r>
            <w:r w:rsidR="001B26B7" w:rsidRPr="00CE1531">
              <w:rPr>
                <w:rFonts w:ascii="Times New Roman" w:hAnsi="Times New Roman" w:cs="Times New Roman"/>
              </w:rPr>
              <w:t xml:space="preserve"> информаци</w:t>
            </w:r>
            <w:r w:rsidRPr="00CE1531">
              <w:rPr>
                <w:rFonts w:ascii="Times New Roman" w:hAnsi="Times New Roman" w:cs="Times New Roman"/>
              </w:rPr>
              <w:t>ю</w:t>
            </w:r>
            <w:r w:rsidR="001B26B7" w:rsidRPr="00CE1531">
              <w:rPr>
                <w:rFonts w:ascii="Times New Roman" w:hAnsi="Times New Roman" w:cs="Times New Roman"/>
              </w:rPr>
              <w:t xml:space="preserve"> о соглашениях Российской Федерации об избежании двойного налогообложения</w:t>
            </w:r>
            <w:r w:rsidRPr="00CE1531">
              <w:rPr>
                <w:rFonts w:ascii="Times New Roman" w:hAnsi="Times New Roman" w:cs="Times New Roman"/>
              </w:rPr>
              <w:t>, можно</w:t>
            </w:r>
            <w:r w:rsidR="001B26B7" w:rsidRPr="00CE1531">
              <w:rPr>
                <w:rFonts w:ascii="Times New Roman" w:hAnsi="Times New Roman" w:cs="Times New Roman"/>
              </w:rPr>
              <w:t xml:space="preserve"> перейд</w:t>
            </w:r>
            <w:r w:rsidRPr="00CE1531">
              <w:rPr>
                <w:rFonts w:ascii="Times New Roman" w:hAnsi="Times New Roman" w:cs="Times New Roman"/>
              </w:rPr>
              <w:t>я</w:t>
            </w:r>
            <w:r w:rsidR="001B26B7" w:rsidRPr="00CE1531">
              <w:rPr>
                <w:rFonts w:ascii="Times New Roman" w:hAnsi="Times New Roman" w:cs="Times New Roman"/>
              </w:rPr>
              <w:t xml:space="preserve"> по следующей ссылке:</w:t>
            </w:r>
          </w:p>
          <w:p w:rsidR="001B26B7" w:rsidRPr="00CE1531" w:rsidRDefault="001B26B7" w:rsidP="00E33904">
            <w:pPr>
              <w:pStyle w:val="a4"/>
              <w:ind w:firstLine="708"/>
              <w:jc w:val="both"/>
              <w:rPr>
                <w:rFonts w:ascii="Times New Roman" w:hAnsi="Times New Roman" w:cs="Times New Roman"/>
              </w:rPr>
            </w:pPr>
          </w:p>
          <w:p w:rsidR="001B26B7" w:rsidRPr="00302D6C" w:rsidRDefault="008325A9" w:rsidP="00E33904">
            <w:pPr>
              <w:pStyle w:val="a4"/>
              <w:ind w:firstLine="708"/>
              <w:jc w:val="both"/>
              <w:rPr>
                <w:rStyle w:val="a6"/>
                <w:rFonts w:ascii="Times New Roman" w:hAnsi="Times New Roman" w:cs="Times New Roman"/>
              </w:rPr>
            </w:pPr>
            <w:hyperlink r:id="rId9" w:history="1">
              <w:r w:rsidR="001B26B7" w:rsidRPr="00CE1531">
                <w:rPr>
                  <w:rStyle w:val="a6"/>
                  <w:rFonts w:ascii="Times New Roman" w:hAnsi="Times New Roman" w:cs="Times New Roman"/>
                </w:rPr>
                <w:t>https://www.minfin.ru/ru/perfomance/tax_relations/international/</w:t>
              </w:r>
            </w:hyperlink>
          </w:p>
          <w:p w:rsidR="00BB57C1" w:rsidRPr="00302D6C" w:rsidRDefault="00BB57C1" w:rsidP="00E33904">
            <w:pPr>
              <w:pStyle w:val="a4"/>
              <w:ind w:firstLine="708"/>
              <w:jc w:val="both"/>
              <w:rPr>
                <w:rFonts w:ascii="Times New Roman" w:hAnsi="Times New Roman" w:cs="Times New Roman"/>
              </w:rPr>
            </w:pPr>
          </w:p>
        </w:tc>
        <w:tc>
          <w:tcPr>
            <w:tcW w:w="2430" w:type="pct"/>
          </w:tcPr>
          <w:p w:rsidR="001B26B7" w:rsidRPr="00CE1531" w:rsidRDefault="001B26B7" w:rsidP="00F22899">
            <w:pPr>
              <w:widowControl w:val="0"/>
              <w:autoSpaceDE w:val="0"/>
              <w:autoSpaceDN w:val="0"/>
              <w:adjustRightInd w:val="0"/>
              <w:ind w:firstLine="602"/>
              <w:jc w:val="both"/>
              <w:rPr>
                <w:rFonts w:ascii="Times New Roman" w:hAnsi="Times New Roman" w:cs="Times New Roman"/>
                <w:color w:val="000000"/>
                <w:lang w:val="en-GB"/>
              </w:rPr>
            </w:pPr>
            <w:r w:rsidRPr="00CE1531">
              <w:rPr>
                <w:rFonts w:ascii="Times New Roman" w:hAnsi="Times New Roman" w:cs="Times New Roman"/>
                <w:color w:val="000000"/>
                <w:lang w:val="en-GB"/>
              </w:rPr>
              <w:t xml:space="preserve">The Russian Federation </w:t>
            </w:r>
            <w:r w:rsidR="00E65541">
              <w:rPr>
                <w:rFonts w:ascii="Times New Roman" w:hAnsi="Times New Roman" w:cs="Times New Roman"/>
                <w:color w:val="000000"/>
                <w:lang w:val="en-GB"/>
              </w:rPr>
              <w:t>conduct</w:t>
            </w:r>
            <w:r w:rsidR="009F102F">
              <w:rPr>
                <w:rFonts w:ascii="Times New Roman" w:hAnsi="Times New Roman" w:cs="Times New Roman"/>
                <w:color w:val="000000"/>
                <w:lang w:val="en-GB"/>
              </w:rPr>
              <w:t>s</w:t>
            </w:r>
            <w:r w:rsidRPr="00CE1531">
              <w:rPr>
                <w:rFonts w:ascii="Times New Roman" w:hAnsi="Times New Roman" w:cs="Times New Roman"/>
                <w:color w:val="000000"/>
                <w:lang w:val="en-GB"/>
              </w:rPr>
              <w:t xml:space="preserve"> MAP with its DTA partners.</w:t>
            </w:r>
          </w:p>
          <w:p w:rsidR="001B26B7" w:rsidRPr="00C14D2B" w:rsidRDefault="00C14D2B" w:rsidP="00F22899">
            <w:pPr>
              <w:pStyle w:val="a4"/>
              <w:ind w:firstLine="602"/>
              <w:jc w:val="both"/>
              <w:rPr>
                <w:rFonts w:ascii="Times New Roman" w:hAnsi="Times New Roman" w:cs="Times New Roman"/>
                <w:lang w:val="en-GB"/>
              </w:rPr>
            </w:pPr>
            <w:r>
              <w:rPr>
                <w:lang w:val="en-GB"/>
              </w:rPr>
              <w:t xml:space="preserve"> </w:t>
            </w:r>
            <w:r w:rsidR="001B26B7" w:rsidRPr="00C14D2B">
              <w:rPr>
                <w:rFonts w:ascii="Times New Roman" w:hAnsi="Times New Roman" w:cs="Times New Roman"/>
                <w:lang w:val="en-GB"/>
              </w:rPr>
              <w:t>The Russian Federation has 84 DTAs which include MAP provisions.</w:t>
            </w:r>
            <w:r w:rsidR="001B26B7" w:rsidRPr="00C14D2B">
              <w:rPr>
                <w:rFonts w:ascii="MS Mincho" w:eastAsia="MS Mincho" w:hAnsi="MS Mincho" w:cs="MS Mincho" w:hint="eastAsia"/>
                <w:lang w:val="en-GB"/>
              </w:rPr>
              <w:t> </w:t>
            </w:r>
          </w:p>
          <w:p w:rsidR="001B26B7" w:rsidRPr="00C14D2B" w:rsidRDefault="001B26B7" w:rsidP="00F22899">
            <w:pPr>
              <w:pStyle w:val="a4"/>
              <w:ind w:firstLine="602"/>
              <w:jc w:val="both"/>
              <w:rPr>
                <w:rFonts w:ascii="Times New Roman" w:hAnsi="Times New Roman" w:cs="Times New Roman"/>
                <w:lang w:val="en-GB"/>
              </w:rPr>
            </w:pPr>
            <w:r w:rsidRPr="00C14D2B">
              <w:rPr>
                <w:rFonts w:ascii="Times New Roman" w:hAnsi="Times New Roman" w:cs="Times New Roman"/>
                <w:lang w:val="en-GB"/>
              </w:rPr>
              <w:t xml:space="preserve">Please </w:t>
            </w:r>
            <w:r w:rsidR="00E65541">
              <w:rPr>
                <w:rFonts w:ascii="Times New Roman" w:hAnsi="Times New Roman" w:cs="Times New Roman"/>
                <w:lang w:val="en-GB"/>
              </w:rPr>
              <w:t>refer to</w:t>
            </w:r>
            <w:r w:rsidRPr="00C14D2B">
              <w:rPr>
                <w:rFonts w:ascii="Times New Roman" w:hAnsi="Times New Roman" w:cs="Times New Roman"/>
                <w:lang w:val="en-GB"/>
              </w:rPr>
              <w:t xml:space="preserve"> Russian DTAs for further information via this link:</w:t>
            </w:r>
          </w:p>
          <w:p w:rsidR="001B26B7" w:rsidRPr="00CE1531" w:rsidRDefault="008325A9" w:rsidP="00F22899">
            <w:pPr>
              <w:widowControl w:val="0"/>
              <w:autoSpaceDE w:val="0"/>
              <w:autoSpaceDN w:val="0"/>
              <w:adjustRightInd w:val="0"/>
              <w:spacing w:after="240" w:line="340" w:lineRule="atLeast"/>
              <w:ind w:firstLine="708"/>
              <w:jc w:val="both"/>
              <w:rPr>
                <w:rFonts w:ascii="Times New Roman" w:hAnsi="Times New Roman" w:cs="Times New Roman"/>
                <w:color w:val="000000"/>
                <w:lang w:val="en-US"/>
              </w:rPr>
            </w:pPr>
            <w:hyperlink r:id="rId10" w:history="1">
              <w:r w:rsidR="001B26B7" w:rsidRPr="00CE1531">
                <w:rPr>
                  <w:rStyle w:val="a6"/>
                  <w:rFonts w:ascii="Times New Roman" w:hAnsi="Times New Roman" w:cs="Times New Roman"/>
                  <w:lang w:val="en-GB"/>
                </w:rPr>
                <w:t>https</w:t>
              </w:r>
              <w:r w:rsidR="001B26B7" w:rsidRPr="00CE1531">
                <w:rPr>
                  <w:rStyle w:val="a6"/>
                  <w:rFonts w:ascii="Times New Roman" w:hAnsi="Times New Roman" w:cs="Times New Roman"/>
                  <w:lang w:val="en-US"/>
                </w:rPr>
                <w:t>://</w:t>
              </w:r>
              <w:r w:rsidR="001B26B7" w:rsidRPr="00CE1531">
                <w:rPr>
                  <w:rStyle w:val="a6"/>
                  <w:rFonts w:ascii="Times New Roman" w:hAnsi="Times New Roman" w:cs="Times New Roman"/>
                  <w:lang w:val="en-GB"/>
                </w:rPr>
                <w:t>www</w:t>
              </w:r>
              <w:r w:rsidR="001B26B7" w:rsidRPr="00CE1531">
                <w:rPr>
                  <w:rStyle w:val="a6"/>
                  <w:rFonts w:ascii="Times New Roman" w:hAnsi="Times New Roman" w:cs="Times New Roman"/>
                  <w:lang w:val="en-US"/>
                </w:rPr>
                <w:t>.</w:t>
              </w:r>
              <w:proofErr w:type="spellStart"/>
              <w:r w:rsidR="001B26B7" w:rsidRPr="00CE1531">
                <w:rPr>
                  <w:rStyle w:val="a6"/>
                  <w:rFonts w:ascii="Times New Roman" w:hAnsi="Times New Roman" w:cs="Times New Roman"/>
                  <w:lang w:val="en-GB"/>
                </w:rPr>
                <w:t>minfin</w:t>
              </w:r>
              <w:proofErr w:type="spellEnd"/>
              <w:r w:rsidR="001B26B7" w:rsidRPr="00CE1531">
                <w:rPr>
                  <w:rStyle w:val="a6"/>
                  <w:rFonts w:ascii="Times New Roman" w:hAnsi="Times New Roman" w:cs="Times New Roman"/>
                  <w:lang w:val="en-US"/>
                </w:rPr>
                <w:t>.</w:t>
              </w:r>
              <w:proofErr w:type="spellStart"/>
              <w:r w:rsidR="001B26B7" w:rsidRPr="00CE1531">
                <w:rPr>
                  <w:rStyle w:val="a6"/>
                  <w:rFonts w:ascii="Times New Roman" w:hAnsi="Times New Roman" w:cs="Times New Roman"/>
                  <w:lang w:val="en-GB"/>
                </w:rPr>
                <w:t>ru</w:t>
              </w:r>
              <w:proofErr w:type="spellEnd"/>
              <w:r w:rsidR="001B26B7" w:rsidRPr="00CE1531">
                <w:rPr>
                  <w:rStyle w:val="a6"/>
                  <w:rFonts w:ascii="Times New Roman" w:hAnsi="Times New Roman" w:cs="Times New Roman"/>
                  <w:lang w:val="en-US"/>
                </w:rPr>
                <w:t>/</w:t>
              </w:r>
              <w:proofErr w:type="spellStart"/>
              <w:r w:rsidR="001B26B7" w:rsidRPr="00CE1531">
                <w:rPr>
                  <w:rStyle w:val="a6"/>
                  <w:rFonts w:ascii="Times New Roman" w:hAnsi="Times New Roman" w:cs="Times New Roman"/>
                  <w:lang w:val="en-GB"/>
                </w:rPr>
                <w:t>ru</w:t>
              </w:r>
              <w:proofErr w:type="spellEnd"/>
              <w:r w:rsidR="001B26B7" w:rsidRPr="00CE1531">
                <w:rPr>
                  <w:rStyle w:val="a6"/>
                  <w:rFonts w:ascii="Times New Roman" w:hAnsi="Times New Roman" w:cs="Times New Roman"/>
                  <w:lang w:val="en-US"/>
                </w:rPr>
                <w:t>/</w:t>
              </w:r>
              <w:proofErr w:type="spellStart"/>
              <w:r w:rsidR="001B26B7" w:rsidRPr="00CE1531">
                <w:rPr>
                  <w:rStyle w:val="a6"/>
                  <w:rFonts w:ascii="Times New Roman" w:hAnsi="Times New Roman" w:cs="Times New Roman"/>
                  <w:lang w:val="en-GB"/>
                </w:rPr>
                <w:t>perfomance</w:t>
              </w:r>
              <w:proofErr w:type="spellEnd"/>
              <w:r w:rsidR="001B26B7" w:rsidRPr="00CE1531">
                <w:rPr>
                  <w:rStyle w:val="a6"/>
                  <w:rFonts w:ascii="Times New Roman" w:hAnsi="Times New Roman" w:cs="Times New Roman"/>
                  <w:lang w:val="en-US"/>
                </w:rPr>
                <w:t>/</w:t>
              </w:r>
              <w:r w:rsidR="001B26B7" w:rsidRPr="00CE1531">
                <w:rPr>
                  <w:rStyle w:val="a6"/>
                  <w:rFonts w:ascii="Times New Roman" w:hAnsi="Times New Roman" w:cs="Times New Roman"/>
                  <w:lang w:val="en-GB"/>
                </w:rPr>
                <w:t>tax</w:t>
              </w:r>
              <w:r w:rsidR="001B26B7" w:rsidRPr="00CE1531">
                <w:rPr>
                  <w:rStyle w:val="a6"/>
                  <w:rFonts w:ascii="Times New Roman" w:hAnsi="Times New Roman" w:cs="Times New Roman"/>
                  <w:lang w:val="en-US"/>
                </w:rPr>
                <w:t>_</w:t>
              </w:r>
              <w:r w:rsidR="001B26B7" w:rsidRPr="00CE1531">
                <w:rPr>
                  <w:rStyle w:val="a6"/>
                  <w:rFonts w:ascii="Times New Roman" w:hAnsi="Times New Roman" w:cs="Times New Roman"/>
                  <w:lang w:val="en-GB"/>
                </w:rPr>
                <w:t>relations</w:t>
              </w:r>
              <w:r w:rsidR="001B26B7" w:rsidRPr="00CE1531">
                <w:rPr>
                  <w:rStyle w:val="a6"/>
                  <w:rFonts w:ascii="Times New Roman" w:hAnsi="Times New Roman" w:cs="Times New Roman"/>
                  <w:lang w:val="en-US"/>
                </w:rPr>
                <w:t>/</w:t>
              </w:r>
              <w:r w:rsidR="001B26B7" w:rsidRPr="00CE1531">
                <w:rPr>
                  <w:rStyle w:val="a6"/>
                  <w:rFonts w:ascii="Times New Roman" w:hAnsi="Times New Roman" w:cs="Times New Roman"/>
                  <w:lang w:val="en-GB"/>
                </w:rPr>
                <w:t>international</w:t>
              </w:r>
              <w:r w:rsidR="001B26B7" w:rsidRPr="00CE1531">
                <w:rPr>
                  <w:rStyle w:val="a6"/>
                  <w:rFonts w:ascii="Times New Roman" w:hAnsi="Times New Roman" w:cs="Times New Roman"/>
                  <w:lang w:val="en-US"/>
                </w:rPr>
                <w:t>/</w:t>
              </w:r>
            </w:hyperlink>
          </w:p>
        </w:tc>
      </w:tr>
      <w:tr w:rsidR="001B26B7" w:rsidRPr="00CE1531" w:rsidTr="00BB57C1">
        <w:tc>
          <w:tcPr>
            <w:tcW w:w="2570" w:type="pct"/>
          </w:tcPr>
          <w:p w:rsidR="001B26B7" w:rsidRDefault="001B26B7" w:rsidP="005A1CD8">
            <w:pPr>
              <w:pStyle w:val="a4"/>
              <w:numPr>
                <w:ilvl w:val="0"/>
                <w:numId w:val="2"/>
              </w:numPr>
              <w:ind w:left="-142" w:firstLine="0"/>
              <w:jc w:val="center"/>
              <w:rPr>
                <w:rFonts w:ascii="Times New Roman" w:hAnsi="Times New Roman" w:cs="Times New Roman"/>
                <w:b/>
                <w:lang w:val="en-US"/>
              </w:rPr>
            </w:pPr>
            <w:r w:rsidRPr="00CE1531">
              <w:rPr>
                <w:rFonts w:ascii="Times New Roman" w:hAnsi="Times New Roman" w:cs="Times New Roman"/>
                <w:b/>
              </w:rPr>
              <w:t xml:space="preserve">Механизм проведения </w:t>
            </w:r>
            <w:proofErr w:type="spellStart"/>
            <w:r w:rsidRPr="00CE1531">
              <w:rPr>
                <w:rFonts w:ascii="Times New Roman" w:hAnsi="Times New Roman" w:cs="Times New Roman"/>
                <w:b/>
              </w:rPr>
              <w:t>взаимосогласительной</w:t>
            </w:r>
            <w:proofErr w:type="spellEnd"/>
            <w:r w:rsidRPr="00CE1531">
              <w:rPr>
                <w:rFonts w:ascii="Times New Roman" w:hAnsi="Times New Roman" w:cs="Times New Roman"/>
                <w:b/>
              </w:rPr>
              <w:t xml:space="preserve"> процедуры</w:t>
            </w:r>
          </w:p>
          <w:p w:rsidR="00BB57C1" w:rsidRPr="00CE1531" w:rsidRDefault="00BB57C1" w:rsidP="00E65541">
            <w:pPr>
              <w:pStyle w:val="a4"/>
              <w:ind w:left="-142"/>
              <w:rPr>
                <w:rFonts w:ascii="Times New Roman" w:hAnsi="Times New Roman" w:cs="Times New Roman"/>
                <w:b/>
                <w:lang w:val="en-US"/>
              </w:rPr>
            </w:pPr>
          </w:p>
        </w:tc>
        <w:tc>
          <w:tcPr>
            <w:tcW w:w="2430" w:type="pct"/>
          </w:tcPr>
          <w:p w:rsidR="001B26B7" w:rsidRPr="00CE1531" w:rsidRDefault="001B26B7" w:rsidP="005A1CD8">
            <w:pPr>
              <w:pStyle w:val="a4"/>
              <w:numPr>
                <w:ilvl w:val="0"/>
                <w:numId w:val="11"/>
              </w:numPr>
              <w:ind w:left="-107" w:firstLine="0"/>
              <w:jc w:val="center"/>
              <w:rPr>
                <w:rFonts w:ascii="Times New Roman" w:hAnsi="Times New Roman" w:cs="Times New Roman"/>
                <w:b/>
                <w:lang w:eastAsia="ru-RU"/>
              </w:rPr>
            </w:pPr>
            <w:r w:rsidRPr="00CE1531">
              <w:rPr>
                <w:rFonts w:ascii="Times New Roman" w:hAnsi="Times New Roman" w:cs="Times New Roman"/>
                <w:b/>
                <w:lang w:val="en-US" w:eastAsia="ru-RU"/>
              </w:rPr>
              <w:t>Mutual</w:t>
            </w:r>
            <w:r w:rsidRPr="00CE1531">
              <w:rPr>
                <w:rFonts w:ascii="Times New Roman" w:hAnsi="Times New Roman" w:cs="Times New Roman"/>
                <w:b/>
                <w:lang w:eastAsia="ru-RU"/>
              </w:rPr>
              <w:t xml:space="preserve"> </w:t>
            </w:r>
            <w:r w:rsidRPr="00CE1531">
              <w:rPr>
                <w:rFonts w:ascii="Times New Roman" w:hAnsi="Times New Roman" w:cs="Times New Roman"/>
                <w:b/>
                <w:lang w:val="en-US" w:eastAsia="ru-RU"/>
              </w:rPr>
              <w:t>Agreement</w:t>
            </w:r>
            <w:r w:rsidRPr="00CE1531">
              <w:rPr>
                <w:rFonts w:ascii="Times New Roman" w:hAnsi="Times New Roman" w:cs="Times New Roman"/>
                <w:b/>
                <w:lang w:eastAsia="ru-RU"/>
              </w:rPr>
              <w:t xml:space="preserve"> </w:t>
            </w:r>
            <w:r w:rsidRPr="00CE1531">
              <w:rPr>
                <w:rFonts w:ascii="Times New Roman" w:hAnsi="Times New Roman" w:cs="Times New Roman"/>
                <w:b/>
                <w:lang w:val="en-US" w:eastAsia="ru-RU"/>
              </w:rPr>
              <w:t>Procedure</w:t>
            </w:r>
          </w:p>
          <w:p w:rsidR="001B26B7" w:rsidRPr="00CE1531" w:rsidRDefault="001B26B7" w:rsidP="00103E9B">
            <w:pPr>
              <w:pStyle w:val="a4"/>
              <w:ind w:firstLine="829"/>
              <w:jc w:val="both"/>
              <w:rPr>
                <w:rFonts w:ascii="Times New Roman" w:hAnsi="Times New Roman" w:cs="Times New Roman"/>
              </w:rPr>
            </w:pPr>
          </w:p>
        </w:tc>
      </w:tr>
      <w:tr w:rsidR="001B26B7" w:rsidRPr="004429AB" w:rsidTr="00BB57C1">
        <w:tc>
          <w:tcPr>
            <w:tcW w:w="2570" w:type="pct"/>
          </w:tcPr>
          <w:p w:rsidR="001B26B7" w:rsidRPr="00302D6C" w:rsidRDefault="00945B83" w:rsidP="00945B83">
            <w:pPr>
              <w:pStyle w:val="a4"/>
              <w:jc w:val="both"/>
              <w:rPr>
                <w:rFonts w:ascii="Times New Roman" w:hAnsi="Times New Roman" w:cs="Times New Roman"/>
                <w:b/>
              </w:rPr>
            </w:pPr>
            <w:r w:rsidRPr="00CE1531">
              <w:rPr>
                <w:rFonts w:ascii="Times New Roman" w:hAnsi="Times New Roman" w:cs="Times New Roman"/>
                <w:b/>
              </w:rPr>
              <w:t>1.</w:t>
            </w:r>
            <w:r w:rsidR="00E65541">
              <w:rPr>
                <w:rFonts w:ascii="Times New Roman" w:hAnsi="Times New Roman" w:cs="Times New Roman"/>
                <w:b/>
                <w:lang w:val="en-US"/>
              </w:rPr>
              <w:t> </w:t>
            </w:r>
            <w:r w:rsidR="001B26B7" w:rsidRPr="00CE1531">
              <w:rPr>
                <w:rFonts w:ascii="Times New Roman" w:hAnsi="Times New Roman" w:cs="Times New Roman"/>
                <w:b/>
              </w:rPr>
              <w:t xml:space="preserve">Кто может обратиться с заявлением о проведении </w:t>
            </w:r>
            <w:proofErr w:type="spellStart"/>
            <w:r w:rsidR="001B26B7" w:rsidRPr="00CE1531">
              <w:rPr>
                <w:rFonts w:ascii="Times New Roman" w:hAnsi="Times New Roman" w:cs="Times New Roman"/>
                <w:b/>
              </w:rPr>
              <w:t>взаимосогласительной</w:t>
            </w:r>
            <w:proofErr w:type="spellEnd"/>
            <w:r w:rsidR="001B26B7" w:rsidRPr="00CE1531">
              <w:rPr>
                <w:rFonts w:ascii="Times New Roman" w:hAnsi="Times New Roman" w:cs="Times New Roman"/>
                <w:b/>
              </w:rPr>
              <w:t xml:space="preserve"> процедуры </w:t>
            </w:r>
          </w:p>
          <w:p w:rsidR="00BB57C1" w:rsidRPr="00302D6C" w:rsidRDefault="00BB57C1" w:rsidP="00945B83">
            <w:pPr>
              <w:pStyle w:val="a4"/>
              <w:jc w:val="both"/>
              <w:rPr>
                <w:rFonts w:ascii="Times New Roman" w:hAnsi="Times New Roman" w:cs="Times New Roman"/>
                <w:b/>
              </w:rPr>
            </w:pPr>
          </w:p>
        </w:tc>
        <w:tc>
          <w:tcPr>
            <w:tcW w:w="2430" w:type="pct"/>
          </w:tcPr>
          <w:p w:rsidR="001B26B7" w:rsidRPr="00CE1531" w:rsidRDefault="00945B83" w:rsidP="00F22899">
            <w:pPr>
              <w:pStyle w:val="a4"/>
              <w:jc w:val="both"/>
              <w:rPr>
                <w:rFonts w:ascii="Times New Roman" w:hAnsi="Times New Roman" w:cs="Times New Roman"/>
                <w:b/>
                <w:lang w:val="en-US"/>
              </w:rPr>
            </w:pPr>
            <w:r w:rsidRPr="00CE1531">
              <w:rPr>
                <w:rFonts w:ascii="Times New Roman" w:hAnsi="Times New Roman" w:cs="Times New Roman"/>
                <w:b/>
                <w:lang w:val="en-US"/>
              </w:rPr>
              <w:t>1.</w:t>
            </w:r>
            <w:r w:rsidR="00E65541">
              <w:rPr>
                <w:rFonts w:ascii="Times New Roman" w:hAnsi="Times New Roman" w:cs="Times New Roman"/>
                <w:b/>
                <w:lang w:val="en-US"/>
              </w:rPr>
              <w:t> </w:t>
            </w:r>
            <w:r w:rsidR="001B26B7" w:rsidRPr="00CE1531">
              <w:rPr>
                <w:rFonts w:ascii="Times New Roman" w:hAnsi="Times New Roman" w:cs="Times New Roman"/>
                <w:b/>
                <w:lang w:val="en-US"/>
              </w:rPr>
              <w:t xml:space="preserve">Persons who may present their cases for initiating MAP </w:t>
            </w:r>
          </w:p>
        </w:tc>
      </w:tr>
      <w:tr w:rsidR="001B26B7" w:rsidRPr="004429AB" w:rsidTr="00BB57C1">
        <w:tc>
          <w:tcPr>
            <w:tcW w:w="2570" w:type="pct"/>
          </w:tcPr>
          <w:p w:rsidR="001B26B7" w:rsidRPr="00CE1531" w:rsidRDefault="001B26B7" w:rsidP="00C14D2B">
            <w:pPr>
              <w:pStyle w:val="a4"/>
              <w:ind w:firstLine="567"/>
              <w:jc w:val="both"/>
              <w:rPr>
                <w:rFonts w:ascii="Times New Roman" w:hAnsi="Times New Roman" w:cs="Times New Roman"/>
              </w:rPr>
            </w:pPr>
            <w:r w:rsidRPr="00CE1531">
              <w:rPr>
                <w:rFonts w:ascii="Times New Roman" w:hAnsi="Times New Roman" w:cs="Times New Roman"/>
              </w:rPr>
              <w:t xml:space="preserve">С </w:t>
            </w:r>
            <w:r w:rsidRPr="00CE1531">
              <w:rPr>
                <w:rFonts w:ascii="Times New Roman" w:hAnsi="Times New Roman" w:cs="Times New Roman"/>
                <w:color w:val="0B0C0C"/>
              </w:rPr>
              <w:t xml:space="preserve">заявлением </w:t>
            </w:r>
            <w:r w:rsidRPr="00CE1531">
              <w:rPr>
                <w:rFonts w:ascii="Times New Roman" w:hAnsi="Times New Roman" w:cs="Times New Roman"/>
              </w:rPr>
              <w:t xml:space="preserve">о проведении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в компетентный орган Российской Федерации могут обратиться:</w:t>
            </w:r>
          </w:p>
          <w:p w:rsidR="001B26B7" w:rsidRPr="00CE1531" w:rsidRDefault="00916A6E" w:rsidP="00C14D2B">
            <w:pPr>
              <w:pStyle w:val="a4"/>
              <w:ind w:firstLine="567"/>
              <w:jc w:val="both"/>
              <w:rPr>
                <w:rFonts w:ascii="Times New Roman" w:hAnsi="Times New Roman" w:cs="Times New Roman"/>
              </w:rPr>
            </w:pPr>
            <w:r>
              <w:rPr>
                <w:rFonts w:ascii="Times New Roman" w:hAnsi="Times New Roman" w:cs="Times New Roman"/>
              </w:rPr>
              <w:t>- </w:t>
            </w:r>
            <w:r w:rsidR="001B26B7" w:rsidRPr="00CE1531">
              <w:rPr>
                <w:rFonts w:ascii="Times New Roman" w:hAnsi="Times New Roman" w:cs="Times New Roman"/>
              </w:rPr>
              <w:t xml:space="preserve">лица, являющиеся резидентами Российской Федерации, </w:t>
            </w:r>
          </w:p>
          <w:p w:rsidR="009F102F" w:rsidRPr="009F102F" w:rsidRDefault="001B26B7" w:rsidP="00C14D2B">
            <w:pPr>
              <w:pStyle w:val="a4"/>
              <w:ind w:firstLine="567"/>
              <w:jc w:val="both"/>
              <w:rPr>
                <w:rFonts w:ascii="Times New Roman" w:hAnsi="Times New Roman" w:cs="Times New Roman"/>
              </w:rPr>
            </w:pPr>
            <w:r w:rsidRPr="00CE1531">
              <w:rPr>
                <w:rFonts w:ascii="Times New Roman" w:hAnsi="Times New Roman" w:cs="Times New Roman"/>
              </w:rPr>
              <w:t>-</w:t>
            </w:r>
            <w:r w:rsidR="00916A6E">
              <w:rPr>
                <w:rFonts w:ascii="Times New Roman" w:hAnsi="Times New Roman" w:cs="Times New Roman"/>
              </w:rPr>
              <w:t> </w:t>
            </w:r>
            <w:r w:rsidRPr="00CE1531">
              <w:rPr>
                <w:rFonts w:ascii="Times New Roman" w:hAnsi="Times New Roman" w:cs="Times New Roman"/>
              </w:rPr>
              <w:t xml:space="preserve">физические лица, являющиеся гражданами Российской Федерации – в случае рассмотрения вопроса, касающегося положений о </w:t>
            </w:r>
            <w:proofErr w:type="spellStart"/>
            <w:r w:rsidRPr="00CE1531">
              <w:rPr>
                <w:rFonts w:ascii="Times New Roman" w:hAnsi="Times New Roman" w:cs="Times New Roman"/>
              </w:rPr>
              <w:t>недискриминации</w:t>
            </w:r>
            <w:proofErr w:type="spellEnd"/>
            <w:r w:rsidRPr="00CE1531">
              <w:rPr>
                <w:rFonts w:ascii="Times New Roman" w:hAnsi="Times New Roman" w:cs="Times New Roman"/>
              </w:rPr>
              <w:t xml:space="preserve"> соответствующего соглашения об изб</w:t>
            </w:r>
            <w:r w:rsidR="00760794">
              <w:rPr>
                <w:rFonts w:ascii="Times New Roman" w:hAnsi="Times New Roman" w:cs="Times New Roman"/>
              </w:rPr>
              <w:t>ежании двойного налогообложения</w:t>
            </w:r>
            <w:r w:rsidR="009F102F" w:rsidRPr="009F102F">
              <w:rPr>
                <w:rFonts w:ascii="Times New Roman" w:hAnsi="Times New Roman" w:cs="Times New Roman"/>
              </w:rPr>
              <w:t>,</w:t>
            </w:r>
            <w:r w:rsidRPr="00CE1531">
              <w:rPr>
                <w:rFonts w:ascii="Times New Roman" w:hAnsi="Times New Roman" w:cs="Times New Roman"/>
              </w:rPr>
              <w:t xml:space="preserve"> </w:t>
            </w:r>
          </w:p>
          <w:p w:rsidR="001B26B7" w:rsidRPr="00DA1265" w:rsidRDefault="00760794" w:rsidP="009F102F">
            <w:pPr>
              <w:pStyle w:val="a4"/>
              <w:jc w:val="both"/>
              <w:rPr>
                <w:rFonts w:ascii="Times New Roman" w:hAnsi="Times New Roman" w:cs="Times New Roman"/>
              </w:rPr>
            </w:pPr>
            <w:r>
              <w:rPr>
                <w:rFonts w:ascii="Times New Roman" w:hAnsi="Times New Roman" w:cs="Times New Roman"/>
              </w:rPr>
              <w:t>Е</w:t>
            </w:r>
            <w:r w:rsidR="001B26B7" w:rsidRPr="00CE1531">
              <w:rPr>
                <w:rFonts w:ascii="Times New Roman" w:hAnsi="Times New Roman" w:cs="Times New Roman"/>
              </w:rPr>
              <w:t>сли, по мнению</w:t>
            </w:r>
            <w:r>
              <w:rPr>
                <w:rFonts w:ascii="Times New Roman" w:hAnsi="Times New Roman" w:cs="Times New Roman"/>
              </w:rPr>
              <w:t xml:space="preserve"> таких лиц</w:t>
            </w:r>
            <w:r w:rsidR="001B26B7" w:rsidRPr="00CE1531">
              <w:rPr>
                <w:rFonts w:ascii="Times New Roman" w:hAnsi="Times New Roman" w:cs="Times New Roman"/>
              </w:rPr>
              <w:t xml:space="preserve">, произошло или может </w:t>
            </w:r>
            <w:r w:rsidR="001B26B7" w:rsidRPr="00CE1531">
              <w:rPr>
                <w:rFonts w:ascii="Times New Roman" w:hAnsi="Times New Roman" w:cs="Times New Roman"/>
              </w:rPr>
              <w:lastRenderedPageBreak/>
              <w:t>произойти налогообложение, противоречащее положениям соглашения об избежании двойного налогообложения.</w:t>
            </w:r>
          </w:p>
          <w:p w:rsidR="00C14D2B" w:rsidRPr="00DA1265" w:rsidRDefault="00C14D2B" w:rsidP="00C14D2B">
            <w:pPr>
              <w:pStyle w:val="a4"/>
              <w:ind w:firstLine="567"/>
              <w:jc w:val="both"/>
              <w:rPr>
                <w:rFonts w:ascii="Times New Roman" w:hAnsi="Times New Roman" w:cs="Times New Roman"/>
              </w:rPr>
            </w:pPr>
          </w:p>
          <w:p w:rsidR="001B26B7" w:rsidRPr="00302D6C" w:rsidRDefault="001B26B7" w:rsidP="00C14D2B">
            <w:pPr>
              <w:pStyle w:val="a4"/>
              <w:ind w:firstLine="567"/>
              <w:jc w:val="both"/>
              <w:rPr>
                <w:rFonts w:ascii="Times New Roman" w:hAnsi="Times New Roman" w:cs="Times New Roman"/>
                <w:lang w:eastAsia="ru-RU"/>
              </w:rPr>
            </w:pPr>
            <w:r w:rsidRPr="00CE1531">
              <w:rPr>
                <w:rFonts w:ascii="Times New Roman" w:hAnsi="Times New Roman" w:cs="Times New Roman"/>
              </w:rPr>
              <w:t xml:space="preserve">Нерезиденты (физические и юридические лица) могут обратиться с </w:t>
            </w:r>
            <w:r w:rsidRPr="00CE1531">
              <w:rPr>
                <w:rFonts w:ascii="Times New Roman" w:hAnsi="Times New Roman" w:cs="Times New Roman"/>
                <w:color w:val="0B0C0C"/>
              </w:rPr>
              <w:t xml:space="preserve">заявлением </w:t>
            </w:r>
            <w:r w:rsidRPr="00CE1531">
              <w:rPr>
                <w:rFonts w:ascii="Times New Roman" w:hAnsi="Times New Roman" w:cs="Times New Roman"/>
              </w:rPr>
              <w:t xml:space="preserve">о проведении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в компетентный орган Российской Федерации, если это предусмотрено </w:t>
            </w:r>
            <w:r w:rsidRPr="00CE1531">
              <w:rPr>
                <w:rFonts w:ascii="Times New Roman" w:hAnsi="Times New Roman" w:cs="Times New Roman"/>
                <w:color w:val="0B0C0C"/>
              </w:rPr>
              <w:t xml:space="preserve">действующим соглашением </w:t>
            </w:r>
            <w:r w:rsidRPr="00CE1531">
              <w:rPr>
                <w:rFonts w:ascii="Times New Roman" w:hAnsi="Times New Roman" w:cs="Times New Roman"/>
                <w:lang w:eastAsia="ru-RU"/>
              </w:rPr>
              <w:t>об избежании двойного налогообложения с иностранным государством, резидентом которого такие лица являются.</w:t>
            </w:r>
          </w:p>
          <w:p w:rsidR="00BB57C1" w:rsidRPr="00302D6C" w:rsidRDefault="00BB57C1" w:rsidP="00C14D2B">
            <w:pPr>
              <w:pStyle w:val="a4"/>
              <w:ind w:firstLine="567"/>
              <w:jc w:val="both"/>
              <w:rPr>
                <w:rFonts w:ascii="Times New Roman" w:hAnsi="Times New Roman" w:cs="Times New Roman"/>
                <w:lang w:eastAsia="ru-RU"/>
              </w:rPr>
            </w:pPr>
          </w:p>
          <w:p w:rsidR="00BB57C1" w:rsidRPr="00BB57C1" w:rsidRDefault="00BB57C1" w:rsidP="00C14D2B">
            <w:pPr>
              <w:pStyle w:val="a4"/>
              <w:ind w:firstLine="567"/>
              <w:jc w:val="both"/>
              <w:rPr>
                <w:rFonts w:ascii="Times New Roman" w:hAnsi="Times New Roman" w:cs="Times New Roman"/>
              </w:rPr>
            </w:pPr>
          </w:p>
        </w:tc>
        <w:tc>
          <w:tcPr>
            <w:tcW w:w="2430" w:type="pct"/>
          </w:tcPr>
          <w:p w:rsidR="001B26B7" w:rsidRPr="00CE1531" w:rsidRDefault="001B26B7" w:rsidP="00C14D2B">
            <w:pPr>
              <w:pStyle w:val="a4"/>
              <w:ind w:firstLine="602"/>
              <w:jc w:val="both"/>
              <w:rPr>
                <w:rFonts w:ascii="Times New Roman" w:hAnsi="Times New Roman" w:cs="Times New Roman"/>
                <w:lang w:val="en-US"/>
              </w:rPr>
            </w:pPr>
            <w:r w:rsidRPr="00CE1531">
              <w:rPr>
                <w:rFonts w:ascii="Times New Roman" w:hAnsi="Times New Roman" w:cs="Times New Roman"/>
                <w:lang w:val="en-US"/>
              </w:rPr>
              <w:lastRenderedPageBreak/>
              <w:t>The following persons can request a competent authority of a MAP assistance pursuant to an applicable DTA:</w:t>
            </w:r>
          </w:p>
          <w:p w:rsidR="001B26B7" w:rsidRPr="00CE1531" w:rsidRDefault="001B26B7" w:rsidP="00C14D2B">
            <w:pPr>
              <w:pStyle w:val="a4"/>
              <w:numPr>
                <w:ilvl w:val="0"/>
                <w:numId w:val="16"/>
              </w:numPr>
              <w:ind w:left="0" w:firstLine="602"/>
              <w:jc w:val="both"/>
              <w:rPr>
                <w:rFonts w:ascii="Times New Roman" w:hAnsi="Times New Roman" w:cs="Times New Roman"/>
                <w:lang w:val="en-US"/>
              </w:rPr>
            </w:pPr>
            <w:r w:rsidRPr="00CE1531">
              <w:rPr>
                <w:rFonts w:ascii="Times New Roman" w:hAnsi="Times New Roman" w:cs="Times New Roman"/>
                <w:lang w:val="en-US"/>
              </w:rPr>
              <w:t>persons who are residents of the Russian Federation;</w:t>
            </w:r>
          </w:p>
          <w:p w:rsidR="009F102F" w:rsidRDefault="001B26B7" w:rsidP="00760794">
            <w:pPr>
              <w:pStyle w:val="a4"/>
              <w:numPr>
                <w:ilvl w:val="0"/>
                <w:numId w:val="16"/>
              </w:numPr>
              <w:ind w:left="0" w:firstLine="602"/>
              <w:jc w:val="both"/>
              <w:rPr>
                <w:rFonts w:ascii="Times New Roman" w:hAnsi="Times New Roman" w:cs="Times New Roman"/>
                <w:lang w:val="en-US"/>
              </w:rPr>
            </w:pPr>
            <w:r w:rsidRPr="00CE1531">
              <w:rPr>
                <w:rFonts w:ascii="Times New Roman" w:hAnsi="Times New Roman" w:cs="Times New Roman"/>
                <w:lang w:val="en-US"/>
              </w:rPr>
              <w:t>individuals possessing the citizenship of the Russian Federation – where their case comes under the relevant non-discrimination provision of the a</w:t>
            </w:r>
            <w:r w:rsidR="00760794">
              <w:rPr>
                <w:rFonts w:ascii="Times New Roman" w:hAnsi="Times New Roman" w:cs="Times New Roman"/>
                <w:lang w:val="en-US"/>
              </w:rPr>
              <w:t>pplicable DTA</w:t>
            </w:r>
            <w:r w:rsidR="009F102F">
              <w:rPr>
                <w:rFonts w:ascii="Times New Roman" w:hAnsi="Times New Roman" w:cs="Times New Roman"/>
                <w:lang w:val="en-US"/>
              </w:rPr>
              <w:t>,</w:t>
            </w:r>
            <w:r w:rsidR="00760794">
              <w:rPr>
                <w:rFonts w:ascii="Times New Roman" w:hAnsi="Times New Roman" w:cs="Times New Roman"/>
                <w:lang w:val="en-US"/>
              </w:rPr>
              <w:t xml:space="preserve"> </w:t>
            </w:r>
          </w:p>
          <w:p w:rsidR="004429AB" w:rsidRDefault="004429AB" w:rsidP="009F102F">
            <w:pPr>
              <w:pStyle w:val="a4"/>
              <w:jc w:val="both"/>
              <w:rPr>
                <w:rFonts w:ascii="Times New Roman" w:hAnsi="Times New Roman" w:cs="Times New Roman"/>
              </w:rPr>
            </w:pPr>
          </w:p>
          <w:p w:rsidR="001B26B7" w:rsidRPr="00760794" w:rsidRDefault="00760794" w:rsidP="009F102F">
            <w:pPr>
              <w:pStyle w:val="a4"/>
              <w:jc w:val="both"/>
              <w:rPr>
                <w:rFonts w:ascii="Times New Roman" w:hAnsi="Times New Roman" w:cs="Times New Roman"/>
                <w:lang w:val="en-US"/>
              </w:rPr>
            </w:pPr>
            <w:r>
              <w:rPr>
                <w:rFonts w:ascii="Times New Roman" w:hAnsi="Times New Roman" w:cs="Times New Roman"/>
                <w:lang w:val="en-US"/>
              </w:rPr>
              <w:t>I</w:t>
            </w:r>
            <w:r w:rsidR="001B26B7" w:rsidRPr="00760794">
              <w:rPr>
                <w:rFonts w:ascii="Times New Roman" w:hAnsi="Times New Roman" w:cs="Times New Roman"/>
                <w:lang w:val="en-US"/>
              </w:rPr>
              <w:t xml:space="preserve">f </w:t>
            </w:r>
            <w:r w:rsidR="009F102F">
              <w:rPr>
                <w:rFonts w:ascii="Times New Roman" w:hAnsi="Times New Roman" w:cs="Times New Roman"/>
                <w:lang w:val="en-US"/>
              </w:rPr>
              <w:t>above mentioned</w:t>
            </w:r>
            <w:r w:rsidR="001B26B7" w:rsidRPr="00760794">
              <w:rPr>
                <w:rFonts w:ascii="Times New Roman" w:hAnsi="Times New Roman" w:cs="Times New Roman"/>
                <w:lang w:val="en-US"/>
              </w:rPr>
              <w:t xml:space="preserve"> persons </w:t>
            </w:r>
            <w:r w:rsidR="001B26B7" w:rsidRPr="00760794">
              <w:rPr>
                <w:rFonts w:ascii="Times New Roman" w:hAnsi="Times New Roman" w:cs="Times New Roman"/>
                <w:color w:val="0B0C0C"/>
                <w:lang w:val="en-US"/>
              </w:rPr>
              <w:t xml:space="preserve">consider that the actions </w:t>
            </w:r>
            <w:r w:rsidR="001B26B7" w:rsidRPr="00760794">
              <w:rPr>
                <w:rFonts w:ascii="Times New Roman" w:hAnsi="Times New Roman" w:cs="Times New Roman"/>
                <w:color w:val="0B0C0C"/>
                <w:lang w:val="en-US"/>
              </w:rPr>
              <w:lastRenderedPageBreak/>
              <w:t xml:space="preserve">of one of both countries’ tax authorities result or will result in taxation not in accordance with the relevant </w:t>
            </w:r>
            <w:r w:rsidR="001B26B7" w:rsidRPr="00760794">
              <w:rPr>
                <w:rFonts w:ascii="Times New Roman" w:hAnsi="Times New Roman" w:cs="Times New Roman"/>
                <w:lang w:val="en-US"/>
              </w:rPr>
              <w:t>DTA.</w:t>
            </w:r>
          </w:p>
          <w:p w:rsidR="00C14D2B" w:rsidRPr="00CE1531" w:rsidRDefault="00C14D2B" w:rsidP="00C14D2B">
            <w:pPr>
              <w:widowControl w:val="0"/>
              <w:autoSpaceDE w:val="0"/>
              <w:autoSpaceDN w:val="0"/>
              <w:adjustRightInd w:val="0"/>
              <w:ind w:firstLine="602"/>
              <w:jc w:val="both"/>
              <w:rPr>
                <w:rFonts w:ascii="Times New Roman" w:hAnsi="Times New Roman" w:cs="Times New Roman"/>
                <w:lang w:val="en-US"/>
              </w:rPr>
            </w:pPr>
          </w:p>
          <w:p w:rsidR="001B26B7" w:rsidRPr="00CE1531" w:rsidRDefault="001B26B7" w:rsidP="00C14D2B">
            <w:pPr>
              <w:pStyle w:val="a4"/>
              <w:ind w:firstLine="602"/>
              <w:jc w:val="both"/>
              <w:rPr>
                <w:rFonts w:ascii="Times New Roman" w:hAnsi="Times New Roman" w:cs="Times New Roman"/>
                <w:lang w:val="en-US"/>
              </w:rPr>
            </w:pPr>
            <w:r w:rsidRPr="00CE1531">
              <w:rPr>
                <w:rFonts w:ascii="Times New Roman" w:hAnsi="Times New Roman" w:cs="Times New Roman"/>
                <w:lang w:val="en-US"/>
              </w:rPr>
              <w:t xml:space="preserve">Non-residents (individuals and legal persons) can request the Russian competent authority of </w:t>
            </w:r>
            <w:proofErr w:type="gramStart"/>
            <w:r w:rsidRPr="00CE1531">
              <w:rPr>
                <w:rFonts w:ascii="Times New Roman" w:hAnsi="Times New Roman" w:cs="Times New Roman"/>
                <w:lang w:val="en-US"/>
              </w:rPr>
              <w:t>a MAP</w:t>
            </w:r>
            <w:proofErr w:type="gramEnd"/>
            <w:r w:rsidRPr="00CE1531">
              <w:rPr>
                <w:rFonts w:ascii="Times New Roman" w:hAnsi="Times New Roman" w:cs="Times New Roman"/>
                <w:lang w:val="en-US"/>
              </w:rPr>
              <w:t xml:space="preserve"> assistance where it is provided under the applicable DTA concluded by the Russian Federation with the foreign state of which they are residents.</w:t>
            </w:r>
          </w:p>
          <w:p w:rsidR="001B26B7" w:rsidRPr="00CE1531" w:rsidRDefault="001B26B7" w:rsidP="000E1D70">
            <w:pPr>
              <w:rPr>
                <w:rFonts w:ascii="Times New Roman" w:hAnsi="Times New Roman" w:cs="Times New Roman"/>
                <w:lang w:val="en-US"/>
              </w:rPr>
            </w:pPr>
          </w:p>
        </w:tc>
      </w:tr>
      <w:tr w:rsidR="001B26B7" w:rsidRPr="00CE1531" w:rsidTr="00BB57C1">
        <w:tc>
          <w:tcPr>
            <w:tcW w:w="2570" w:type="pct"/>
          </w:tcPr>
          <w:p w:rsidR="001B26B7" w:rsidRDefault="00945B83" w:rsidP="00945B83">
            <w:pPr>
              <w:pStyle w:val="a4"/>
              <w:rPr>
                <w:rFonts w:ascii="Times New Roman" w:hAnsi="Times New Roman" w:cs="Times New Roman"/>
                <w:b/>
                <w:lang w:val="en-US"/>
              </w:rPr>
            </w:pPr>
            <w:r w:rsidRPr="00CE1531">
              <w:rPr>
                <w:rFonts w:ascii="Times New Roman" w:hAnsi="Times New Roman" w:cs="Times New Roman"/>
                <w:b/>
              </w:rPr>
              <w:lastRenderedPageBreak/>
              <w:t>2.</w:t>
            </w:r>
            <w:r w:rsidR="00760794">
              <w:rPr>
                <w:rFonts w:ascii="Times New Roman" w:hAnsi="Times New Roman" w:cs="Times New Roman"/>
                <w:b/>
                <w:lang w:val="en-US"/>
              </w:rPr>
              <w:t> </w:t>
            </w:r>
            <w:r w:rsidR="001B26B7" w:rsidRPr="00CE1531">
              <w:rPr>
                <w:rFonts w:ascii="Times New Roman" w:hAnsi="Times New Roman" w:cs="Times New Roman"/>
                <w:b/>
              </w:rPr>
              <w:t xml:space="preserve">Схема проведения </w:t>
            </w:r>
            <w:proofErr w:type="spellStart"/>
            <w:r w:rsidR="001B26B7" w:rsidRPr="00CE1531">
              <w:rPr>
                <w:rFonts w:ascii="Times New Roman" w:hAnsi="Times New Roman" w:cs="Times New Roman"/>
                <w:b/>
              </w:rPr>
              <w:t>взаимосогласительной</w:t>
            </w:r>
            <w:proofErr w:type="spellEnd"/>
            <w:r w:rsidR="001B26B7" w:rsidRPr="00CE1531">
              <w:rPr>
                <w:rFonts w:ascii="Times New Roman" w:hAnsi="Times New Roman" w:cs="Times New Roman"/>
                <w:b/>
              </w:rPr>
              <w:t xml:space="preserve"> процедуры </w:t>
            </w:r>
          </w:p>
          <w:p w:rsidR="00BB57C1" w:rsidRPr="00BB57C1" w:rsidRDefault="00BB57C1" w:rsidP="00945B83">
            <w:pPr>
              <w:pStyle w:val="a4"/>
              <w:rPr>
                <w:rFonts w:ascii="Times New Roman" w:hAnsi="Times New Roman" w:cs="Times New Roman"/>
                <w:b/>
                <w:lang w:val="en-US"/>
              </w:rPr>
            </w:pPr>
          </w:p>
        </w:tc>
        <w:tc>
          <w:tcPr>
            <w:tcW w:w="2430" w:type="pct"/>
          </w:tcPr>
          <w:p w:rsidR="001B26B7" w:rsidRPr="00CE1531" w:rsidRDefault="00945B83" w:rsidP="00945B83">
            <w:pPr>
              <w:pStyle w:val="a4"/>
              <w:rPr>
                <w:rFonts w:ascii="Times New Roman" w:hAnsi="Times New Roman" w:cs="Times New Roman"/>
                <w:b/>
                <w:lang w:val="en-US"/>
              </w:rPr>
            </w:pPr>
            <w:r w:rsidRPr="00CE1531">
              <w:rPr>
                <w:rFonts w:ascii="Times New Roman" w:hAnsi="Times New Roman" w:cs="Times New Roman"/>
                <w:b/>
              </w:rPr>
              <w:t>2.</w:t>
            </w:r>
            <w:r w:rsidR="00760794">
              <w:rPr>
                <w:rFonts w:ascii="Times New Roman" w:hAnsi="Times New Roman" w:cs="Times New Roman"/>
                <w:b/>
                <w:lang w:val="en-US"/>
              </w:rPr>
              <w:t> </w:t>
            </w:r>
            <w:r w:rsidR="001B26B7" w:rsidRPr="00CE1531">
              <w:rPr>
                <w:rFonts w:ascii="Times New Roman" w:hAnsi="Times New Roman" w:cs="Times New Roman"/>
                <w:b/>
                <w:lang w:val="en-US"/>
              </w:rPr>
              <w:t>MAP process flowchart</w:t>
            </w:r>
          </w:p>
          <w:p w:rsidR="001B26B7" w:rsidRPr="00CE1531" w:rsidRDefault="001B26B7" w:rsidP="000E1D70">
            <w:pPr>
              <w:rPr>
                <w:rFonts w:ascii="Times New Roman" w:hAnsi="Times New Roman" w:cs="Times New Roman"/>
                <w:lang w:val="en-US"/>
              </w:rPr>
            </w:pPr>
          </w:p>
        </w:tc>
      </w:tr>
      <w:tr w:rsidR="001B26B7" w:rsidRPr="00760794" w:rsidTr="00BB57C1">
        <w:tc>
          <w:tcPr>
            <w:tcW w:w="2570" w:type="pct"/>
          </w:tcPr>
          <w:p w:rsidR="001B26B7" w:rsidRPr="00CE1531" w:rsidRDefault="001B26B7" w:rsidP="00F34DBD">
            <w:pPr>
              <w:pStyle w:val="a4"/>
              <w:jc w:val="center"/>
              <w:rPr>
                <w:rFonts w:ascii="Times New Roman" w:hAnsi="Times New Roman" w:cs="Times New Roman"/>
              </w:rPr>
            </w:pPr>
            <w:r w:rsidRPr="00CE1531">
              <w:rPr>
                <w:rFonts w:ascii="Times New Roman" w:hAnsi="Times New Roman" w:cs="Times New Roman"/>
              </w:rPr>
              <w:t xml:space="preserve">Заявление налогоплательщика о проведении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w:t>
            </w:r>
          </w:p>
          <w:p w:rsidR="001B26B7" w:rsidRPr="00CE1531" w:rsidRDefault="001B26B7" w:rsidP="00F34DBD">
            <w:pPr>
              <w:pStyle w:val="a4"/>
              <w:jc w:val="center"/>
              <w:rPr>
                <w:rFonts w:ascii="Times New Roman" w:hAnsi="Times New Roman" w:cs="Times New Roman"/>
              </w:rPr>
            </w:pPr>
            <w:r w:rsidRPr="00CE1531">
              <w:rPr>
                <w:rFonts w:ascii="Times New Roman" w:hAnsi="Times New Roman" w:cs="Times New Roman"/>
              </w:rPr>
              <w:t>↓</w:t>
            </w:r>
          </w:p>
          <w:p w:rsidR="001B26B7" w:rsidRPr="00CE1531" w:rsidRDefault="001B26B7" w:rsidP="00F34DBD">
            <w:pPr>
              <w:pStyle w:val="a4"/>
              <w:jc w:val="center"/>
              <w:rPr>
                <w:rFonts w:ascii="Times New Roman" w:hAnsi="Times New Roman" w:cs="Times New Roman"/>
              </w:rPr>
            </w:pPr>
            <w:r w:rsidRPr="00CE1531">
              <w:rPr>
                <w:rFonts w:ascii="Times New Roman" w:hAnsi="Times New Roman" w:cs="Times New Roman"/>
              </w:rPr>
              <w:t>Рассмотрение заявления в одностороннем порядке</w:t>
            </w:r>
          </w:p>
          <w:p w:rsidR="001B26B7" w:rsidRPr="00CE1531" w:rsidRDefault="001B26B7" w:rsidP="00F34DBD">
            <w:pPr>
              <w:pStyle w:val="a4"/>
              <w:jc w:val="center"/>
              <w:rPr>
                <w:rFonts w:ascii="Times New Roman" w:hAnsi="Times New Roman" w:cs="Times New Roman"/>
              </w:rPr>
            </w:pPr>
            <w:r w:rsidRPr="00CE1531">
              <w:rPr>
                <w:rFonts w:ascii="Times New Roman" w:hAnsi="Times New Roman" w:cs="Times New Roman"/>
              </w:rPr>
              <w:t>↓</w:t>
            </w:r>
          </w:p>
          <w:p w:rsidR="001B26B7" w:rsidRPr="00CE1531" w:rsidRDefault="001B26B7" w:rsidP="00F34DBD">
            <w:pPr>
              <w:pStyle w:val="a4"/>
              <w:jc w:val="center"/>
              <w:rPr>
                <w:rFonts w:ascii="Times New Roman" w:hAnsi="Times New Roman" w:cs="Times New Roman"/>
              </w:rPr>
            </w:pPr>
            <w:r w:rsidRPr="00CE1531">
              <w:rPr>
                <w:rFonts w:ascii="Times New Roman" w:hAnsi="Times New Roman" w:cs="Times New Roman"/>
              </w:rPr>
              <w:t>Консультации между Российской Федерацией и иностранным государством</w:t>
            </w:r>
          </w:p>
          <w:p w:rsidR="001B26B7" w:rsidRPr="00CE1531" w:rsidRDefault="001B26B7" w:rsidP="00F34DBD">
            <w:pPr>
              <w:pStyle w:val="a4"/>
              <w:jc w:val="center"/>
              <w:rPr>
                <w:rFonts w:ascii="Times New Roman" w:hAnsi="Times New Roman" w:cs="Times New Roman"/>
              </w:rPr>
            </w:pPr>
            <w:r w:rsidRPr="00CE1531">
              <w:rPr>
                <w:rFonts w:ascii="Times New Roman" w:hAnsi="Times New Roman" w:cs="Times New Roman"/>
              </w:rPr>
              <w:t>↓</w:t>
            </w:r>
          </w:p>
          <w:p w:rsidR="001B26B7" w:rsidRPr="00CE1531" w:rsidRDefault="001B26B7" w:rsidP="00F34DBD">
            <w:pPr>
              <w:pStyle w:val="a4"/>
              <w:jc w:val="center"/>
              <w:rPr>
                <w:rFonts w:ascii="Times New Roman" w:hAnsi="Times New Roman" w:cs="Times New Roman"/>
              </w:rPr>
            </w:pPr>
            <w:r w:rsidRPr="00CE1531">
              <w:rPr>
                <w:rFonts w:ascii="Times New Roman" w:hAnsi="Times New Roman" w:cs="Times New Roman"/>
              </w:rPr>
              <w:t>Достижение согласия между Российской Федерацией и иностранным государством</w:t>
            </w:r>
          </w:p>
          <w:p w:rsidR="001B26B7" w:rsidRPr="00CE1531" w:rsidRDefault="001B26B7" w:rsidP="00F34DBD">
            <w:pPr>
              <w:pStyle w:val="a4"/>
              <w:jc w:val="center"/>
              <w:rPr>
                <w:rFonts w:ascii="Times New Roman" w:hAnsi="Times New Roman" w:cs="Times New Roman"/>
              </w:rPr>
            </w:pPr>
            <w:r w:rsidRPr="00CE1531">
              <w:rPr>
                <w:rFonts w:ascii="Times New Roman" w:hAnsi="Times New Roman" w:cs="Times New Roman"/>
              </w:rPr>
              <w:t>↓</w:t>
            </w:r>
          </w:p>
          <w:p w:rsidR="001B26B7" w:rsidRDefault="001B26B7" w:rsidP="00F34DBD">
            <w:pPr>
              <w:pStyle w:val="a4"/>
              <w:jc w:val="center"/>
              <w:rPr>
                <w:rFonts w:ascii="Times New Roman" w:hAnsi="Times New Roman" w:cs="Times New Roman"/>
                <w:lang w:val="en-US"/>
              </w:rPr>
            </w:pPr>
            <w:r w:rsidRPr="00CE1531">
              <w:rPr>
                <w:rFonts w:ascii="Times New Roman" w:hAnsi="Times New Roman" w:cs="Times New Roman"/>
              </w:rPr>
              <w:t>Реализация достигнутого согласия</w:t>
            </w:r>
          </w:p>
          <w:p w:rsidR="00BB57C1" w:rsidRPr="00BB57C1" w:rsidRDefault="00BB57C1" w:rsidP="00F34DBD">
            <w:pPr>
              <w:pStyle w:val="a4"/>
              <w:jc w:val="center"/>
              <w:rPr>
                <w:rFonts w:ascii="Times New Roman" w:hAnsi="Times New Roman" w:cs="Times New Roman"/>
                <w:lang w:val="en-US"/>
              </w:rPr>
            </w:pPr>
          </w:p>
        </w:tc>
        <w:tc>
          <w:tcPr>
            <w:tcW w:w="2430" w:type="pct"/>
          </w:tcPr>
          <w:p w:rsidR="001B26B7" w:rsidRPr="00CE1531" w:rsidRDefault="001B26B7" w:rsidP="00F34DBD">
            <w:pPr>
              <w:pStyle w:val="a4"/>
              <w:jc w:val="center"/>
              <w:rPr>
                <w:rFonts w:ascii="Times New Roman" w:hAnsi="Times New Roman" w:cs="Times New Roman"/>
                <w:lang w:val="en-US"/>
              </w:rPr>
            </w:pPr>
            <w:r w:rsidRPr="00CE1531">
              <w:rPr>
                <w:rFonts w:ascii="Times New Roman" w:hAnsi="Times New Roman" w:cs="Times New Roman"/>
                <w:lang w:val="en-US"/>
              </w:rPr>
              <w:t>MAP request from a taxpayer</w:t>
            </w:r>
          </w:p>
          <w:p w:rsidR="001B26B7" w:rsidRPr="00CE1531" w:rsidRDefault="001B26B7" w:rsidP="00F34DBD">
            <w:pPr>
              <w:pStyle w:val="a4"/>
              <w:jc w:val="center"/>
              <w:rPr>
                <w:rFonts w:ascii="Times New Roman" w:hAnsi="Times New Roman" w:cs="Times New Roman"/>
                <w:lang w:val="en-US"/>
              </w:rPr>
            </w:pPr>
            <w:r w:rsidRPr="00CE1531">
              <w:rPr>
                <w:rFonts w:ascii="Times New Roman" w:hAnsi="Times New Roman" w:cs="Times New Roman"/>
                <w:lang w:val="en-US"/>
              </w:rPr>
              <w:t>↓</w:t>
            </w:r>
          </w:p>
          <w:p w:rsidR="001B26B7" w:rsidRPr="00CE1531" w:rsidRDefault="001B26B7" w:rsidP="00F34DBD">
            <w:pPr>
              <w:pStyle w:val="a4"/>
              <w:jc w:val="center"/>
              <w:rPr>
                <w:rFonts w:ascii="Times New Roman" w:hAnsi="Times New Roman" w:cs="Times New Roman"/>
                <w:lang w:val="en-US"/>
              </w:rPr>
            </w:pPr>
            <w:r w:rsidRPr="00CE1531">
              <w:rPr>
                <w:rFonts w:ascii="Times New Roman" w:hAnsi="Times New Roman" w:cs="Times New Roman"/>
                <w:lang w:val="en-US"/>
              </w:rPr>
              <w:t>Consideration of the application unilaterally</w:t>
            </w:r>
          </w:p>
          <w:p w:rsidR="001B26B7" w:rsidRPr="00CE1531" w:rsidRDefault="001B26B7" w:rsidP="00F34DBD">
            <w:pPr>
              <w:pStyle w:val="a4"/>
              <w:jc w:val="center"/>
              <w:rPr>
                <w:rFonts w:ascii="Times New Roman" w:hAnsi="Times New Roman" w:cs="Times New Roman"/>
                <w:lang w:val="en-US"/>
              </w:rPr>
            </w:pPr>
            <w:r w:rsidRPr="00CE1531">
              <w:rPr>
                <w:rFonts w:ascii="Times New Roman" w:hAnsi="Times New Roman" w:cs="Times New Roman"/>
                <w:lang w:val="en-US"/>
              </w:rPr>
              <w:t>↓</w:t>
            </w:r>
          </w:p>
          <w:p w:rsidR="001B26B7" w:rsidRPr="00CE1531" w:rsidRDefault="001B26B7" w:rsidP="00F34DBD">
            <w:pPr>
              <w:pStyle w:val="a4"/>
              <w:jc w:val="center"/>
              <w:rPr>
                <w:rFonts w:ascii="Times New Roman" w:hAnsi="Times New Roman" w:cs="Times New Roman"/>
                <w:lang w:val="en-US"/>
              </w:rPr>
            </w:pPr>
            <w:r w:rsidRPr="00CE1531">
              <w:rPr>
                <w:rFonts w:ascii="Times New Roman" w:hAnsi="Times New Roman" w:cs="Times New Roman"/>
                <w:lang w:val="en-US"/>
              </w:rPr>
              <w:t xml:space="preserve">MAP consultation between Russia and </w:t>
            </w:r>
            <w:r w:rsidR="00760794">
              <w:rPr>
                <w:rFonts w:ascii="Times New Roman" w:hAnsi="Times New Roman" w:cs="Times New Roman"/>
                <w:lang w:val="en-US"/>
              </w:rPr>
              <w:t xml:space="preserve">its </w:t>
            </w:r>
            <w:r w:rsidRPr="00CE1531">
              <w:rPr>
                <w:rFonts w:ascii="Times New Roman" w:hAnsi="Times New Roman" w:cs="Times New Roman"/>
                <w:lang w:val="en-US"/>
              </w:rPr>
              <w:t>treaty partner</w:t>
            </w:r>
          </w:p>
          <w:p w:rsidR="001B26B7" w:rsidRPr="00CE1531" w:rsidRDefault="001B26B7" w:rsidP="00F34DBD">
            <w:pPr>
              <w:pStyle w:val="a4"/>
              <w:jc w:val="center"/>
              <w:rPr>
                <w:rFonts w:ascii="Times New Roman" w:hAnsi="Times New Roman" w:cs="Times New Roman"/>
                <w:lang w:val="en-US"/>
              </w:rPr>
            </w:pPr>
            <w:r w:rsidRPr="00CE1531">
              <w:rPr>
                <w:rFonts w:ascii="Times New Roman" w:hAnsi="Times New Roman" w:cs="Times New Roman"/>
                <w:lang w:val="en-US"/>
              </w:rPr>
              <w:t>↓</w:t>
            </w:r>
          </w:p>
          <w:p w:rsidR="001B26B7" w:rsidRPr="00CE1531" w:rsidRDefault="001B26B7" w:rsidP="00F34DBD">
            <w:pPr>
              <w:pStyle w:val="a4"/>
              <w:jc w:val="center"/>
              <w:rPr>
                <w:rFonts w:ascii="Times New Roman" w:hAnsi="Times New Roman" w:cs="Times New Roman"/>
                <w:lang w:val="en-US"/>
              </w:rPr>
            </w:pPr>
            <w:r w:rsidRPr="00CE1531">
              <w:rPr>
                <w:rFonts w:ascii="Times New Roman" w:hAnsi="Times New Roman" w:cs="Times New Roman"/>
                <w:lang w:val="en-US"/>
              </w:rPr>
              <w:t xml:space="preserve">Agreement reached between Russia and </w:t>
            </w:r>
            <w:r w:rsidR="00760794">
              <w:rPr>
                <w:rFonts w:ascii="Times New Roman" w:hAnsi="Times New Roman" w:cs="Times New Roman"/>
                <w:lang w:val="en-US"/>
              </w:rPr>
              <w:t xml:space="preserve">its </w:t>
            </w:r>
            <w:r w:rsidRPr="00CE1531">
              <w:rPr>
                <w:rFonts w:ascii="Times New Roman" w:hAnsi="Times New Roman" w:cs="Times New Roman"/>
                <w:lang w:val="en-US"/>
              </w:rPr>
              <w:t>treaty partner</w:t>
            </w:r>
          </w:p>
          <w:p w:rsidR="001B26B7" w:rsidRPr="00760794" w:rsidRDefault="001B26B7" w:rsidP="00F34DBD">
            <w:pPr>
              <w:pStyle w:val="a4"/>
              <w:jc w:val="center"/>
              <w:rPr>
                <w:rFonts w:ascii="Times New Roman" w:hAnsi="Times New Roman" w:cs="Times New Roman"/>
                <w:lang w:val="en-US"/>
              </w:rPr>
            </w:pPr>
            <w:r w:rsidRPr="00760794">
              <w:rPr>
                <w:rFonts w:ascii="Times New Roman" w:hAnsi="Times New Roman" w:cs="Times New Roman"/>
                <w:lang w:val="en-US"/>
              </w:rPr>
              <w:t>↓</w:t>
            </w:r>
          </w:p>
          <w:p w:rsidR="001B26B7" w:rsidRPr="00760794" w:rsidRDefault="001B26B7" w:rsidP="00F34DBD">
            <w:pPr>
              <w:pStyle w:val="a4"/>
              <w:jc w:val="center"/>
              <w:rPr>
                <w:rFonts w:ascii="Times New Roman" w:hAnsi="Times New Roman" w:cs="Times New Roman"/>
                <w:lang w:val="en-US"/>
              </w:rPr>
            </w:pPr>
            <w:r w:rsidRPr="00CE1531">
              <w:rPr>
                <w:rFonts w:ascii="Times New Roman" w:hAnsi="Times New Roman" w:cs="Times New Roman"/>
                <w:lang w:val="en-US"/>
              </w:rPr>
              <w:t>Implementation</w:t>
            </w:r>
            <w:r w:rsidRPr="00760794">
              <w:rPr>
                <w:rFonts w:ascii="Times New Roman" w:hAnsi="Times New Roman" w:cs="Times New Roman"/>
                <w:lang w:val="en-US"/>
              </w:rPr>
              <w:t xml:space="preserve"> </w:t>
            </w:r>
            <w:r w:rsidRPr="00CE1531">
              <w:rPr>
                <w:rFonts w:ascii="Times New Roman" w:hAnsi="Times New Roman" w:cs="Times New Roman"/>
                <w:lang w:val="en-US"/>
              </w:rPr>
              <w:t>of</w:t>
            </w:r>
            <w:r w:rsidR="00760794">
              <w:rPr>
                <w:rFonts w:ascii="Times New Roman" w:hAnsi="Times New Roman" w:cs="Times New Roman"/>
                <w:lang w:val="en-US"/>
              </w:rPr>
              <w:t xml:space="preserve"> a</w:t>
            </w:r>
            <w:r w:rsidRPr="00760794">
              <w:rPr>
                <w:rFonts w:ascii="Times New Roman" w:hAnsi="Times New Roman" w:cs="Times New Roman"/>
                <w:lang w:val="en-US"/>
              </w:rPr>
              <w:t xml:space="preserve"> </w:t>
            </w:r>
            <w:r w:rsidRPr="00CE1531">
              <w:rPr>
                <w:rFonts w:ascii="Times New Roman" w:hAnsi="Times New Roman" w:cs="Times New Roman"/>
                <w:lang w:val="en-US"/>
              </w:rPr>
              <w:t>reached</w:t>
            </w:r>
            <w:r w:rsidRPr="00760794">
              <w:rPr>
                <w:rFonts w:ascii="Times New Roman" w:hAnsi="Times New Roman" w:cs="Times New Roman"/>
                <w:lang w:val="en-US"/>
              </w:rPr>
              <w:t xml:space="preserve"> </w:t>
            </w:r>
            <w:r w:rsidRPr="00CE1531">
              <w:rPr>
                <w:rFonts w:ascii="Times New Roman" w:hAnsi="Times New Roman" w:cs="Times New Roman"/>
                <w:lang w:val="en-US"/>
              </w:rPr>
              <w:t>agreement</w:t>
            </w:r>
          </w:p>
          <w:p w:rsidR="001B26B7" w:rsidRPr="00CE1531" w:rsidRDefault="001B26B7" w:rsidP="000E1D70">
            <w:pPr>
              <w:rPr>
                <w:rFonts w:ascii="Times New Roman" w:hAnsi="Times New Roman" w:cs="Times New Roman"/>
                <w:lang w:val="en-US"/>
              </w:rPr>
            </w:pPr>
          </w:p>
        </w:tc>
      </w:tr>
      <w:tr w:rsidR="001B26B7" w:rsidRPr="004429AB" w:rsidTr="00BB57C1">
        <w:tc>
          <w:tcPr>
            <w:tcW w:w="2570" w:type="pct"/>
          </w:tcPr>
          <w:p w:rsidR="001B26B7" w:rsidRDefault="00945B83" w:rsidP="00945B83">
            <w:pPr>
              <w:pStyle w:val="a4"/>
              <w:jc w:val="both"/>
              <w:rPr>
                <w:rFonts w:ascii="Times New Roman" w:hAnsi="Times New Roman" w:cs="Times New Roman"/>
                <w:b/>
                <w:lang w:val="en-US"/>
              </w:rPr>
            </w:pPr>
            <w:r w:rsidRPr="00CE1531">
              <w:rPr>
                <w:rFonts w:ascii="Times New Roman" w:hAnsi="Times New Roman" w:cs="Times New Roman"/>
                <w:b/>
              </w:rPr>
              <w:t>3.</w:t>
            </w:r>
            <w:r w:rsidR="00760794">
              <w:rPr>
                <w:rFonts w:ascii="Times New Roman" w:hAnsi="Times New Roman" w:cs="Times New Roman"/>
                <w:b/>
                <w:lang w:val="en-US"/>
              </w:rPr>
              <w:t> </w:t>
            </w:r>
            <w:r w:rsidR="001B26B7" w:rsidRPr="00CE1531">
              <w:rPr>
                <w:rFonts w:ascii="Times New Roman" w:hAnsi="Times New Roman" w:cs="Times New Roman"/>
                <w:b/>
              </w:rPr>
              <w:t>Форма подачи заявления</w:t>
            </w:r>
          </w:p>
          <w:p w:rsidR="00BB57C1" w:rsidRPr="00BB57C1" w:rsidRDefault="00BB57C1" w:rsidP="00945B83">
            <w:pPr>
              <w:pStyle w:val="a4"/>
              <w:jc w:val="both"/>
              <w:rPr>
                <w:rFonts w:ascii="Times New Roman" w:hAnsi="Times New Roman" w:cs="Times New Roman"/>
                <w:b/>
                <w:lang w:val="en-US"/>
              </w:rPr>
            </w:pPr>
          </w:p>
        </w:tc>
        <w:tc>
          <w:tcPr>
            <w:tcW w:w="2430" w:type="pct"/>
          </w:tcPr>
          <w:p w:rsidR="001B26B7" w:rsidRPr="00CE1531" w:rsidRDefault="00945B83" w:rsidP="00945B83">
            <w:pPr>
              <w:pStyle w:val="a4"/>
              <w:jc w:val="both"/>
              <w:rPr>
                <w:rFonts w:ascii="Times New Roman" w:hAnsi="Times New Roman" w:cs="Times New Roman"/>
                <w:b/>
                <w:lang w:val="en-US"/>
              </w:rPr>
            </w:pPr>
            <w:r w:rsidRPr="00CE1531">
              <w:rPr>
                <w:rFonts w:ascii="Times New Roman" w:hAnsi="Times New Roman" w:cs="Times New Roman"/>
                <w:b/>
                <w:lang w:val="en-US"/>
              </w:rPr>
              <w:t>3.</w:t>
            </w:r>
            <w:r w:rsidR="00760794">
              <w:rPr>
                <w:rFonts w:ascii="Times New Roman" w:hAnsi="Times New Roman" w:cs="Times New Roman"/>
                <w:b/>
                <w:lang w:val="en-US"/>
              </w:rPr>
              <w:t> </w:t>
            </w:r>
            <w:r w:rsidR="001B26B7" w:rsidRPr="00CE1531">
              <w:rPr>
                <w:rFonts w:ascii="Times New Roman" w:hAnsi="Times New Roman" w:cs="Times New Roman"/>
                <w:b/>
                <w:lang w:val="en-US"/>
              </w:rPr>
              <w:t>Form of a MAP request</w:t>
            </w:r>
          </w:p>
        </w:tc>
      </w:tr>
      <w:tr w:rsidR="001B26B7" w:rsidRPr="004429AB" w:rsidTr="00BB57C1">
        <w:trPr>
          <w:trHeight w:val="2753"/>
        </w:trPr>
        <w:tc>
          <w:tcPr>
            <w:tcW w:w="2570" w:type="pct"/>
          </w:tcPr>
          <w:p w:rsidR="001B26B7" w:rsidRPr="00CE1531" w:rsidRDefault="005A1CD8" w:rsidP="00C14D2B">
            <w:pPr>
              <w:pStyle w:val="a4"/>
              <w:ind w:firstLine="567"/>
              <w:jc w:val="both"/>
              <w:rPr>
                <w:rFonts w:ascii="Times New Roman" w:hAnsi="Times New Roman" w:cs="Times New Roman"/>
              </w:rPr>
            </w:pPr>
            <w:r w:rsidRPr="00CE1531">
              <w:rPr>
                <w:rFonts w:ascii="Times New Roman" w:hAnsi="Times New Roman" w:cs="Times New Roman"/>
                <w:color w:val="0B0C0C"/>
              </w:rPr>
              <w:t>С</w:t>
            </w:r>
            <w:r w:rsidR="001B26B7" w:rsidRPr="00CE1531">
              <w:rPr>
                <w:rFonts w:ascii="Times New Roman" w:hAnsi="Times New Roman" w:cs="Times New Roman"/>
                <w:color w:val="0B0C0C"/>
              </w:rPr>
              <w:t>пециальная форма заявления</w:t>
            </w:r>
            <w:r w:rsidRPr="00CE1531">
              <w:rPr>
                <w:rFonts w:ascii="Times New Roman" w:hAnsi="Times New Roman" w:cs="Times New Roman"/>
                <w:color w:val="0B0C0C"/>
              </w:rPr>
              <w:t xml:space="preserve"> о возбуждении </w:t>
            </w:r>
            <w:proofErr w:type="spellStart"/>
            <w:r w:rsidRPr="00CE1531">
              <w:rPr>
                <w:rFonts w:ascii="Times New Roman" w:hAnsi="Times New Roman" w:cs="Times New Roman"/>
                <w:color w:val="0B0C0C"/>
              </w:rPr>
              <w:t>взаимосогласительной</w:t>
            </w:r>
            <w:proofErr w:type="spellEnd"/>
            <w:r w:rsidRPr="00CE1531">
              <w:rPr>
                <w:rFonts w:ascii="Times New Roman" w:hAnsi="Times New Roman" w:cs="Times New Roman"/>
                <w:color w:val="0B0C0C"/>
              </w:rPr>
              <w:t xml:space="preserve"> процедуры</w:t>
            </w:r>
            <w:r w:rsidR="00167321" w:rsidRPr="00CE1531">
              <w:rPr>
                <w:rFonts w:ascii="Times New Roman" w:hAnsi="Times New Roman" w:cs="Times New Roman"/>
                <w:color w:val="0B0C0C"/>
              </w:rPr>
              <w:t xml:space="preserve"> законодательством Российской Федерации не предусмотрена</w:t>
            </w:r>
            <w:r w:rsidR="001B26B7" w:rsidRPr="00CE1531">
              <w:rPr>
                <w:rFonts w:ascii="Times New Roman" w:hAnsi="Times New Roman" w:cs="Times New Roman"/>
                <w:color w:val="0B0C0C"/>
              </w:rPr>
              <w:t xml:space="preserve">. Заявление в компетентный орган о возбуждении </w:t>
            </w:r>
            <w:proofErr w:type="spellStart"/>
            <w:r w:rsidR="001B26B7" w:rsidRPr="00CE1531">
              <w:rPr>
                <w:rFonts w:ascii="Times New Roman" w:hAnsi="Times New Roman" w:cs="Times New Roman"/>
                <w:color w:val="0B0C0C"/>
              </w:rPr>
              <w:t>взаимосогласительной</w:t>
            </w:r>
            <w:proofErr w:type="spellEnd"/>
            <w:r w:rsidR="001B26B7" w:rsidRPr="00CE1531">
              <w:rPr>
                <w:rFonts w:ascii="Times New Roman" w:hAnsi="Times New Roman" w:cs="Times New Roman"/>
                <w:color w:val="0B0C0C"/>
              </w:rPr>
              <w:t xml:space="preserve"> процедуры подается в виде </w:t>
            </w:r>
            <w:r w:rsidR="001B26B7" w:rsidRPr="00CE1531">
              <w:rPr>
                <w:rFonts w:ascii="Times New Roman" w:hAnsi="Times New Roman" w:cs="Times New Roman"/>
              </w:rPr>
              <w:t>личного письменного заявления в свободной форме.</w:t>
            </w:r>
          </w:p>
          <w:p w:rsidR="001B26B7" w:rsidRPr="00302D6C" w:rsidRDefault="001B26B7" w:rsidP="00C14D2B">
            <w:pPr>
              <w:pStyle w:val="a4"/>
              <w:ind w:firstLine="567"/>
              <w:jc w:val="both"/>
              <w:rPr>
                <w:rFonts w:ascii="Times New Roman" w:hAnsi="Times New Roman" w:cs="Times New Roman"/>
                <w:color w:val="0B0C0C"/>
              </w:rPr>
            </w:pPr>
            <w:r w:rsidRPr="00CE1531">
              <w:rPr>
                <w:rFonts w:ascii="Times New Roman" w:hAnsi="Times New Roman" w:cs="Times New Roman"/>
                <w:color w:val="0B0C0C"/>
              </w:rPr>
              <w:t xml:space="preserve">Заявитель должен предоставить достаточные информацию и документы при обращении с заявлением о проведении </w:t>
            </w:r>
            <w:proofErr w:type="spellStart"/>
            <w:r w:rsidRPr="00CE1531">
              <w:rPr>
                <w:rFonts w:ascii="Times New Roman" w:hAnsi="Times New Roman" w:cs="Times New Roman"/>
                <w:color w:val="0B0C0C"/>
              </w:rPr>
              <w:t>взаимосогласительной</w:t>
            </w:r>
            <w:proofErr w:type="spellEnd"/>
            <w:r w:rsidRPr="00CE1531">
              <w:rPr>
                <w:rFonts w:ascii="Times New Roman" w:hAnsi="Times New Roman" w:cs="Times New Roman"/>
                <w:color w:val="0B0C0C"/>
              </w:rPr>
              <w:t xml:space="preserve"> процедуры</w:t>
            </w:r>
            <w:r w:rsidR="00BB57C1" w:rsidRPr="00BB57C1">
              <w:rPr>
                <w:rFonts w:ascii="Times New Roman" w:hAnsi="Times New Roman" w:cs="Times New Roman"/>
                <w:color w:val="0B0C0C"/>
              </w:rPr>
              <w:t xml:space="preserve"> </w:t>
            </w:r>
            <w:r w:rsidR="00BB57C1">
              <w:rPr>
                <w:rFonts w:ascii="Times New Roman" w:hAnsi="Times New Roman" w:cs="Times New Roman"/>
                <w:color w:val="0B0C0C"/>
              </w:rPr>
              <w:t>на русском языке или английском языке с переводом</w:t>
            </w:r>
            <w:r w:rsidRPr="00CE1531">
              <w:rPr>
                <w:rFonts w:ascii="Times New Roman" w:hAnsi="Times New Roman" w:cs="Times New Roman"/>
                <w:color w:val="0B0C0C"/>
              </w:rPr>
              <w:t xml:space="preserve">. </w:t>
            </w:r>
          </w:p>
          <w:p w:rsidR="00BB57C1" w:rsidRPr="00302D6C" w:rsidRDefault="00BB57C1" w:rsidP="00C14D2B">
            <w:pPr>
              <w:pStyle w:val="a4"/>
              <w:ind w:firstLine="567"/>
              <w:jc w:val="both"/>
              <w:rPr>
                <w:rFonts w:ascii="Times New Roman" w:hAnsi="Times New Roman" w:cs="Times New Roman"/>
                <w:color w:val="0B0C0C"/>
              </w:rPr>
            </w:pPr>
          </w:p>
        </w:tc>
        <w:tc>
          <w:tcPr>
            <w:tcW w:w="2430" w:type="pct"/>
          </w:tcPr>
          <w:p w:rsidR="001B26B7" w:rsidRPr="00CE1531" w:rsidRDefault="00F22899" w:rsidP="00C14D2B">
            <w:pPr>
              <w:pStyle w:val="a4"/>
              <w:ind w:firstLine="602"/>
              <w:jc w:val="both"/>
              <w:rPr>
                <w:rFonts w:ascii="Times New Roman" w:hAnsi="Times New Roman" w:cs="Times New Roman"/>
                <w:color w:val="0B0C0C"/>
                <w:lang w:val="en-US"/>
              </w:rPr>
            </w:pPr>
            <w:r>
              <w:rPr>
                <w:rFonts w:ascii="Times New Roman" w:hAnsi="Times New Roman" w:cs="Times New Roman"/>
                <w:color w:val="0B0C0C"/>
                <w:lang w:val="en-US"/>
              </w:rPr>
              <w:t>Under Russian domestic legislation t</w:t>
            </w:r>
            <w:r w:rsidR="001B26B7" w:rsidRPr="00CE1531">
              <w:rPr>
                <w:rFonts w:ascii="Times New Roman" w:hAnsi="Times New Roman" w:cs="Times New Roman"/>
                <w:color w:val="0B0C0C"/>
                <w:lang w:val="en-GB"/>
              </w:rPr>
              <w:t>here is no a special form of a MAP request.</w:t>
            </w:r>
            <w:r w:rsidR="001B26B7" w:rsidRPr="00CE1531">
              <w:rPr>
                <w:rFonts w:ascii="Times New Roman" w:hAnsi="Times New Roman" w:cs="Times New Roman"/>
                <w:lang w:val="en-GB"/>
              </w:rPr>
              <w:t xml:space="preserve"> </w:t>
            </w:r>
            <w:r w:rsidR="001B26B7" w:rsidRPr="00CE1531">
              <w:rPr>
                <w:rFonts w:ascii="Times New Roman" w:hAnsi="Times New Roman" w:cs="Times New Roman"/>
                <w:color w:val="000000"/>
                <w:lang w:val="en-GB"/>
              </w:rPr>
              <w:t xml:space="preserve">A MAP request to a competent authority shall be made by submitting a </w:t>
            </w:r>
            <w:r w:rsidR="001B26B7" w:rsidRPr="00CE1531">
              <w:rPr>
                <w:rFonts w:ascii="Times New Roman" w:hAnsi="Times New Roman" w:cs="Times New Roman"/>
                <w:lang w:val="en-US"/>
              </w:rPr>
              <w:t>personal written request in a free form.</w:t>
            </w:r>
            <w:r w:rsidR="001B26B7" w:rsidRPr="00CE1531">
              <w:rPr>
                <w:rFonts w:ascii="Times New Roman" w:hAnsi="Times New Roman" w:cs="Times New Roman"/>
                <w:color w:val="0B0C0C"/>
                <w:lang w:val="en-US"/>
              </w:rPr>
              <w:t xml:space="preserve"> </w:t>
            </w:r>
          </w:p>
          <w:p w:rsidR="001B26B7" w:rsidRPr="00CE1531" w:rsidRDefault="001B26B7" w:rsidP="00C14D2B">
            <w:pPr>
              <w:pStyle w:val="a4"/>
              <w:ind w:firstLine="602"/>
              <w:jc w:val="both"/>
              <w:rPr>
                <w:rFonts w:ascii="Times New Roman" w:hAnsi="Times New Roman" w:cs="Times New Roman"/>
                <w:color w:val="0B0C0C"/>
                <w:lang w:val="en-US"/>
              </w:rPr>
            </w:pPr>
            <w:r w:rsidRPr="00CE1531">
              <w:rPr>
                <w:rFonts w:ascii="Times New Roman" w:hAnsi="Times New Roman" w:cs="Times New Roman"/>
                <w:color w:val="0B0C0C"/>
                <w:lang w:val="en-US"/>
              </w:rPr>
              <w:t>An applicant shall provide a sufficient information and documentation when present</w:t>
            </w:r>
            <w:r w:rsidR="00760794">
              <w:rPr>
                <w:rFonts w:ascii="Times New Roman" w:hAnsi="Times New Roman" w:cs="Times New Roman"/>
                <w:color w:val="0B0C0C"/>
                <w:lang w:val="en-US"/>
              </w:rPr>
              <w:t>ing</w:t>
            </w:r>
            <w:r w:rsidRPr="00CE1531">
              <w:rPr>
                <w:rFonts w:ascii="Times New Roman" w:hAnsi="Times New Roman" w:cs="Times New Roman"/>
                <w:color w:val="0B0C0C"/>
                <w:lang w:val="en-US"/>
              </w:rPr>
              <w:t xml:space="preserve"> his case</w:t>
            </w:r>
            <w:r w:rsidR="00BB57C1" w:rsidRPr="00BB57C1">
              <w:rPr>
                <w:rFonts w:ascii="Times New Roman" w:hAnsi="Times New Roman" w:cs="Times New Roman"/>
                <w:color w:val="0B0C0C"/>
                <w:lang w:val="en-US"/>
              </w:rPr>
              <w:t xml:space="preserve"> </w:t>
            </w:r>
            <w:r w:rsidR="00BB57C1">
              <w:rPr>
                <w:rFonts w:ascii="Times New Roman" w:hAnsi="Times New Roman" w:cs="Times New Roman"/>
                <w:color w:val="0B0C0C"/>
                <w:lang w:val="en-US"/>
              </w:rPr>
              <w:t xml:space="preserve">in Russian or in English with </w:t>
            </w:r>
            <w:r w:rsidR="00760794">
              <w:rPr>
                <w:rFonts w:ascii="Times New Roman" w:hAnsi="Times New Roman" w:cs="Times New Roman"/>
                <w:color w:val="0B0C0C"/>
                <w:lang w:val="en-US"/>
              </w:rPr>
              <w:t xml:space="preserve">an appropriate </w:t>
            </w:r>
            <w:r w:rsidR="00BB57C1">
              <w:rPr>
                <w:rFonts w:ascii="Times New Roman" w:hAnsi="Times New Roman" w:cs="Times New Roman"/>
                <w:color w:val="0B0C0C"/>
                <w:lang w:val="en-US"/>
              </w:rPr>
              <w:t>translation</w:t>
            </w:r>
            <w:r w:rsidRPr="00CE1531">
              <w:rPr>
                <w:rFonts w:ascii="Times New Roman" w:hAnsi="Times New Roman" w:cs="Times New Roman"/>
                <w:color w:val="0B0C0C"/>
                <w:lang w:val="en-US"/>
              </w:rPr>
              <w:t>.</w:t>
            </w:r>
          </w:p>
          <w:p w:rsidR="001B26B7" w:rsidRPr="00CE1531" w:rsidRDefault="001B26B7" w:rsidP="000E1D70">
            <w:pPr>
              <w:rPr>
                <w:rFonts w:ascii="Times New Roman" w:hAnsi="Times New Roman" w:cs="Times New Roman"/>
                <w:lang w:val="en-US"/>
              </w:rPr>
            </w:pPr>
          </w:p>
        </w:tc>
      </w:tr>
      <w:tr w:rsidR="001516E7" w:rsidRPr="004429AB" w:rsidTr="00BB57C1">
        <w:trPr>
          <w:trHeight w:val="495"/>
        </w:trPr>
        <w:tc>
          <w:tcPr>
            <w:tcW w:w="2570" w:type="pct"/>
          </w:tcPr>
          <w:p w:rsidR="001516E7" w:rsidRPr="00302D6C" w:rsidRDefault="00945B83" w:rsidP="00945B83">
            <w:pPr>
              <w:pStyle w:val="a4"/>
              <w:jc w:val="both"/>
              <w:rPr>
                <w:rFonts w:ascii="Times New Roman" w:hAnsi="Times New Roman" w:cs="Times New Roman"/>
                <w:b/>
              </w:rPr>
            </w:pPr>
            <w:r w:rsidRPr="00CE1531">
              <w:rPr>
                <w:rFonts w:ascii="Times New Roman" w:hAnsi="Times New Roman" w:cs="Times New Roman"/>
                <w:b/>
              </w:rPr>
              <w:t>4.</w:t>
            </w:r>
            <w:r w:rsidR="00760794">
              <w:rPr>
                <w:rFonts w:ascii="Times New Roman" w:hAnsi="Times New Roman" w:cs="Times New Roman"/>
                <w:b/>
                <w:lang w:val="en-US"/>
              </w:rPr>
              <w:t> </w:t>
            </w:r>
            <w:r w:rsidR="005A1CD8" w:rsidRPr="00CE1531">
              <w:rPr>
                <w:rFonts w:ascii="Times New Roman" w:hAnsi="Times New Roman" w:cs="Times New Roman"/>
                <w:b/>
              </w:rPr>
              <w:t xml:space="preserve">Взимание платы за подачу заявления о проведении </w:t>
            </w:r>
            <w:proofErr w:type="spellStart"/>
            <w:r w:rsidR="005A1CD8" w:rsidRPr="00CE1531">
              <w:rPr>
                <w:rFonts w:ascii="Times New Roman" w:hAnsi="Times New Roman" w:cs="Times New Roman"/>
                <w:b/>
              </w:rPr>
              <w:t>взаимосогласительной</w:t>
            </w:r>
            <w:proofErr w:type="spellEnd"/>
            <w:r w:rsidR="005A1CD8" w:rsidRPr="00CE1531">
              <w:rPr>
                <w:rFonts w:ascii="Times New Roman" w:hAnsi="Times New Roman" w:cs="Times New Roman"/>
                <w:b/>
              </w:rPr>
              <w:t xml:space="preserve"> процедуры</w:t>
            </w:r>
          </w:p>
          <w:p w:rsidR="00BB57C1" w:rsidRPr="00302D6C" w:rsidRDefault="00BB57C1" w:rsidP="00945B83">
            <w:pPr>
              <w:pStyle w:val="a4"/>
              <w:jc w:val="both"/>
              <w:rPr>
                <w:rFonts w:ascii="Times New Roman" w:hAnsi="Times New Roman" w:cs="Times New Roman"/>
                <w:color w:val="0B0C0C"/>
              </w:rPr>
            </w:pPr>
          </w:p>
        </w:tc>
        <w:tc>
          <w:tcPr>
            <w:tcW w:w="2430" w:type="pct"/>
          </w:tcPr>
          <w:p w:rsidR="005A1CD8" w:rsidRPr="00CE1531" w:rsidRDefault="00945B83" w:rsidP="00945B83">
            <w:pPr>
              <w:pStyle w:val="a4"/>
              <w:jc w:val="both"/>
              <w:rPr>
                <w:rFonts w:ascii="Times New Roman" w:hAnsi="Times New Roman" w:cs="Times New Roman"/>
                <w:b/>
                <w:lang w:val="en-US"/>
              </w:rPr>
            </w:pPr>
            <w:r w:rsidRPr="00CE1531">
              <w:rPr>
                <w:rFonts w:ascii="Times New Roman" w:hAnsi="Times New Roman" w:cs="Times New Roman"/>
                <w:b/>
                <w:lang w:val="en-US"/>
              </w:rPr>
              <w:t>4.</w:t>
            </w:r>
            <w:r w:rsidR="00760794">
              <w:rPr>
                <w:rFonts w:ascii="Times New Roman" w:hAnsi="Times New Roman" w:cs="Times New Roman"/>
                <w:b/>
                <w:lang w:val="en-US"/>
              </w:rPr>
              <w:t> </w:t>
            </w:r>
            <w:r w:rsidR="005A1CD8" w:rsidRPr="00CE1531">
              <w:rPr>
                <w:rFonts w:ascii="Times New Roman" w:hAnsi="Times New Roman" w:cs="Times New Roman"/>
                <w:b/>
                <w:lang w:val="en-US"/>
              </w:rPr>
              <w:t xml:space="preserve">Duty for submitting the MAP application </w:t>
            </w:r>
          </w:p>
          <w:p w:rsidR="001516E7" w:rsidRPr="00CE1531" w:rsidRDefault="001516E7" w:rsidP="000E1D70">
            <w:pPr>
              <w:rPr>
                <w:rFonts w:ascii="Times New Roman" w:hAnsi="Times New Roman" w:cs="Times New Roman"/>
                <w:color w:val="0B0C0C"/>
                <w:lang w:val="en-US"/>
              </w:rPr>
            </w:pPr>
          </w:p>
        </w:tc>
      </w:tr>
      <w:tr w:rsidR="001516E7" w:rsidRPr="004429AB" w:rsidTr="00BB57C1">
        <w:trPr>
          <w:trHeight w:val="599"/>
        </w:trPr>
        <w:tc>
          <w:tcPr>
            <w:tcW w:w="2570" w:type="pct"/>
          </w:tcPr>
          <w:p w:rsidR="001516E7" w:rsidRPr="00CE1531" w:rsidRDefault="001516E7" w:rsidP="00F34DBD">
            <w:pPr>
              <w:pStyle w:val="a4"/>
              <w:ind w:firstLine="708"/>
              <w:jc w:val="both"/>
              <w:rPr>
                <w:rFonts w:ascii="Times New Roman" w:hAnsi="Times New Roman" w:cs="Times New Roman"/>
                <w:color w:val="0B0C0C"/>
              </w:rPr>
            </w:pPr>
            <w:r w:rsidRPr="00CE1531">
              <w:rPr>
                <w:rFonts w:ascii="Times New Roman" w:hAnsi="Times New Roman" w:cs="Times New Roman"/>
                <w:color w:val="0B0C0C"/>
                <w:lang w:val="en-US"/>
              </w:rPr>
              <w:t xml:space="preserve"> </w:t>
            </w:r>
            <w:r w:rsidR="005A1CD8" w:rsidRPr="00CE1531">
              <w:rPr>
                <w:rFonts w:ascii="Times New Roman" w:hAnsi="Times New Roman" w:cs="Times New Roman"/>
              </w:rPr>
              <w:t xml:space="preserve">Плата за подачу заявления о проведении </w:t>
            </w:r>
            <w:proofErr w:type="spellStart"/>
            <w:r w:rsidR="005A1CD8" w:rsidRPr="00CE1531">
              <w:rPr>
                <w:rFonts w:ascii="Times New Roman" w:hAnsi="Times New Roman" w:cs="Times New Roman"/>
              </w:rPr>
              <w:t>взаимосогласительной</w:t>
            </w:r>
            <w:proofErr w:type="spellEnd"/>
            <w:r w:rsidR="005A1CD8" w:rsidRPr="00CE1531">
              <w:rPr>
                <w:rFonts w:ascii="Times New Roman" w:hAnsi="Times New Roman" w:cs="Times New Roman"/>
              </w:rPr>
              <w:t xml:space="preserve"> процедуры не взимается.</w:t>
            </w:r>
          </w:p>
        </w:tc>
        <w:tc>
          <w:tcPr>
            <w:tcW w:w="2430" w:type="pct"/>
          </w:tcPr>
          <w:p w:rsidR="005A1CD8" w:rsidRPr="00CE1531" w:rsidRDefault="005A1CD8" w:rsidP="005A1CD8">
            <w:pPr>
              <w:pStyle w:val="a4"/>
              <w:ind w:firstLine="708"/>
              <w:jc w:val="both"/>
              <w:rPr>
                <w:rFonts w:ascii="Times New Roman" w:hAnsi="Times New Roman" w:cs="Times New Roman"/>
                <w:lang w:val="en-US"/>
              </w:rPr>
            </w:pPr>
            <w:r w:rsidRPr="00CE1531">
              <w:rPr>
                <w:rFonts w:ascii="Times New Roman" w:hAnsi="Times New Roman" w:cs="Times New Roman"/>
                <w:lang w:val="en-US"/>
              </w:rPr>
              <w:t xml:space="preserve">There </w:t>
            </w:r>
            <w:proofErr w:type="gramStart"/>
            <w:r w:rsidRPr="00CE1531">
              <w:rPr>
                <w:rFonts w:ascii="Times New Roman" w:hAnsi="Times New Roman" w:cs="Times New Roman"/>
                <w:lang w:val="en-US"/>
              </w:rPr>
              <w:t>is no duty</w:t>
            </w:r>
            <w:r w:rsidR="00760794">
              <w:rPr>
                <w:rFonts w:ascii="Times New Roman" w:hAnsi="Times New Roman" w:cs="Times New Roman"/>
                <w:lang w:val="en-US"/>
              </w:rPr>
              <w:t xml:space="preserve"> changes</w:t>
            </w:r>
            <w:proofErr w:type="gramEnd"/>
            <w:r w:rsidRPr="00CE1531">
              <w:rPr>
                <w:rFonts w:ascii="Times New Roman" w:hAnsi="Times New Roman" w:cs="Times New Roman"/>
                <w:lang w:val="en-US"/>
              </w:rPr>
              <w:t xml:space="preserve"> for submitting the MAP application.</w:t>
            </w:r>
          </w:p>
          <w:p w:rsidR="001516E7" w:rsidRPr="00CE1531" w:rsidRDefault="001516E7" w:rsidP="000E1D70">
            <w:pPr>
              <w:rPr>
                <w:rFonts w:ascii="Times New Roman" w:hAnsi="Times New Roman" w:cs="Times New Roman"/>
                <w:color w:val="0B0C0C"/>
                <w:lang w:val="en-US"/>
              </w:rPr>
            </w:pPr>
          </w:p>
        </w:tc>
      </w:tr>
      <w:tr w:rsidR="001B26B7" w:rsidRPr="00CE1531" w:rsidTr="00BB57C1">
        <w:tc>
          <w:tcPr>
            <w:tcW w:w="2570" w:type="pct"/>
          </w:tcPr>
          <w:p w:rsidR="001B26B7" w:rsidRPr="00760794" w:rsidRDefault="00945B83" w:rsidP="00760794">
            <w:pPr>
              <w:pStyle w:val="a4"/>
              <w:rPr>
                <w:rFonts w:ascii="Times New Roman" w:hAnsi="Times New Roman" w:cs="Times New Roman"/>
                <w:b/>
                <w:color w:val="0B0C0C"/>
              </w:rPr>
            </w:pPr>
            <w:r w:rsidRPr="00CE1531">
              <w:rPr>
                <w:rFonts w:ascii="Times New Roman" w:hAnsi="Times New Roman" w:cs="Times New Roman"/>
                <w:b/>
                <w:color w:val="0B0C0C"/>
              </w:rPr>
              <w:t>5.</w:t>
            </w:r>
            <w:r w:rsidR="00760794">
              <w:rPr>
                <w:rFonts w:ascii="Times New Roman" w:hAnsi="Times New Roman" w:cs="Times New Roman"/>
                <w:b/>
                <w:color w:val="0B0C0C"/>
                <w:lang w:val="en-US"/>
              </w:rPr>
              <w:t> </w:t>
            </w:r>
            <w:r w:rsidR="001B26B7" w:rsidRPr="00CE1531">
              <w:rPr>
                <w:rFonts w:ascii="Times New Roman" w:hAnsi="Times New Roman" w:cs="Times New Roman"/>
                <w:b/>
                <w:color w:val="0B0C0C"/>
              </w:rPr>
              <w:t xml:space="preserve">Ограничение доступа ко </w:t>
            </w:r>
            <w:proofErr w:type="spellStart"/>
            <w:r w:rsidR="001B26B7" w:rsidRPr="00CE1531">
              <w:rPr>
                <w:rFonts w:ascii="Times New Roman" w:hAnsi="Times New Roman" w:cs="Times New Roman"/>
                <w:b/>
                <w:color w:val="0B0C0C"/>
              </w:rPr>
              <w:t>взаимосогласительной</w:t>
            </w:r>
            <w:proofErr w:type="spellEnd"/>
            <w:r w:rsidR="001B26B7" w:rsidRPr="00CE1531">
              <w:rPr>
                <w:rFonts w:ascii="Times New Roman" w:hAnsi="Times New Roman" w:cs="Times New Roman"/>
                <w:b/>
                <w:color w:val="0B0C0C"/>
              </w:rPr>
              <w:t xml:space="preserve"> процедуре</w:t>
            </w:r>
          </w:p>
          <w:p w:rsidR="00BB57C1" w:rsidRPr="00760794" w:rsidRDefault="00BB57C1" w:rsidP="00945B83">
            <w:pPr>
              <w:pStyle w:val="a4"/>
              <w:jc w:val="both"/>
              <w:rPr>
                <w:rFonts w:ascii="Times New Roman" w:hAnsi="Times New Roman" w:cs="Times New Roman"/>
                <w:b/>
                <w:color w:val="0B0C0C"/>
              </w:rPr>
            </w:pPr>
          </w:p>
        </w:tc>
        <w:tc>
          <w:tcPr>
            <w:tcW w:w="2430" w:type="pct"/>
          </w:tcPr>
          <w:p w:rsidR="001B26B7" w:rsidRPr="00CE1531" w:rsidRDefault="00945B83" w:rsidP="00945B83">
            <w:pPr>
              <w:pStyle w:val="a4"/>
              <w:jc w:val="both"/>
              <w:rPr>
                <w:rFonts w:ascii="Times New Roman" w:hAnsi="Times New Roman" w:cs="Times New Roman"/>
                <w:b/>
                <w:color w:val="0B0C0C"/>
              </w:rPr>
            </w:pPr>
            <w:r w:rsidRPr="00CE1531">
              <w:rPr>
                <w:rFonts w:ascii="Times New Roman" w:hAnsi="Times New Roman" w:cs="Times New Roman"/>
                <w:b/>
                <w:color w:val="0B0C0C"/>
              </w:rPr>
              <w:t>5.</w:t>
            </w:r>
            <w:r w:rsidR="00760794">
              <w:rPr>
                <w:rFonts w:ascii="Times New Roman" w:hAnsi="Times New Roman" w:cs="Times New Roman"/>
                <w:b/>
                <w:color w:val="0B0C0C"/>
                <w:lang w:val="en-US"/>
              </w:rPr>
              <w:t> </w:t>
            </w:r>
            <w:r w:rsidR="001B26B7" w:rsidRPr="00CE1531">
              <w:rPr>
                <w:rFonts w:ascii="Times New Roman" w:hAnsi="Times New Roman" w:cs="Times New Roman"/>
                <w:b/>
                <w:color w:val="0B0C0C"/>
                <w:lang w:val="en-US"/>
              </w:rPr>
              <w:t>Access to MAP</w:t>
            </w:r>
          </w:p>
          <w:p w:rsidR="001B26B7" w:rsidRPr="00CE1531" w:rsidRDefault="001B26B7" w:rsidP="00BC6DA2">
            <w:pPr>
              <w:ind w:firstLine="829"/>
              <w:rPr>
                <w:rFonts w:ascii="Times New Roman" w:hAnsi="Times New Roman" w:cs="Times New Roman"/>
              </w:rPr>
            </w:pPr>
          </w:p>
        </w:tc>
      </w:tr>
      <w:tr w:rsidR="001B26B7" w:rsidRPr="004429AB" w:rsidTr="00BB57C1">
        <w:tc>
          <w:tcPr>
            <w:tcW w:w="2570" w:type="pct"/>
          </w:tcPr>
          <w:p w:rsidR="001B26B7" w:rsidRPr="00302D6C" w:rsidRDefault="001B26B7" w:rsidP="007A64D0">
            <w:pPr>
              <w:pStyle w:val="a4"/>
              <w:ind w:firstLine="567"/>
              <w:jc w:val="both"/>
              <w:rPr>
                <w:rFonts w:ascii="Times New Roman" w:hAnsi="Times New Roman" w:cs="Times New Roman"/>
                <w:color w:val="0B0C0C"/>
              </w:rPr>
            </w:pPr>
            <w:r w:rsidRPr="00CE1531">
              <w:rPr>
                <w:rFonts w:ascii="Times New Roman" w:hAnsi="Times New Roman" w:cs="Times New Roman"/>
                <w:color w:val="0B0C0C"/>
              </w:rPr>
              <w:t xml:space="preserve">В Российской Федерации отсутствуют какие-либо административные или </w:t>
            </w:r>
            <w:r w:rsidRPr="00CE1531">
              <w:rPr>
                <w:rFonts w:ascii="Times New Roman" w:hAnsi="Times New Roman" w:cs="Times New Roman"/>
                <w:color w:val="0B0C0C"/>
              </w:rPr>
              <w:lastRenderedPageBreak/>
              <w:t xml:space="preserve">законодательные нормы, ограничивающие доступ к </w:t>
            </w:r>
            <w:proofErr w:type="spellStart"/>
            <w:r w:rsidRPr="00CE1531">
              <w:rPr>
                <w:rFonts w:ascii="Times New Roman" w:hAnsi="Times New Roman" w:cs="Times New Roman"/>
                <w:color w:val="0B0C0C"/>
              </w:rPr>
              <w:t>взаимосогласительной</w:t>
            </w:r>
            <w:proofErr w:type="spellEnd"/>
            <w:r w:rsidRPr="00CE1531">
              <w:rPr>
                <w:rFonts w:ascii="Times New Roman" w:hAnsi="Times New Roman" w:cs="Times New Roman"/>
                <w:color w:val="0B0C0C"/>
              </w:rPr>
              <w:t xml:space="preserve"> процедуре. </w:t>
            </w:r>
          </w:p>
          <w:p w:rsidR="00BB57C1" w:rsidRPr="00302D6C" w:rsidRDefault="00BB57C1" w:rsidP="007A64D0">
            <w:pPr>
              <w:pStyle w:val="a4"/>
              <w:ind w:firstLine="567"/>
              <w:jc w:val="both"/>
              <w:rPr>
                <w:rFonts w:ascii="Times New Roman" w:hAnsi="Times New Roman" w:cs="Times New Roman"/>
                <w:color w:val="0B0C0C"/>
              </w:rPr>
            </w:pPr>
          </w:p>
          <w:p w:rsidR="00BB57C1" w:rsidRPr="00302D6C" w:rsidRDefault="00BB57C1" w:rsidP="007A64D0">
            <w:pPr>
              <w:pStyle w:val="a4"/>
              <w:ind w:firstLine="567"/>
              <w:jc w:val="both"/>
              <w:rPr>
                <w:rFonts w:ascii="Times New Roman" w:hAnsi="Times New Roman" w:cs="Times New Roman"/>
                <w:color w:val="0B0C0C"/>
              </w:rPr>
            </w:pPr>
          </w:p>
          <w:p w:rsidR="00BB57C1" w:rsidRPr="00302D6C" w:rsidRDefault="00BB57C1" w:rsidP="007A64D0">
            <w:pPr>
              <w:pStyle w:val="a4"/>
              <w:ind w:firstLine="567"/>
              <w:jc w:val="both"/>
              <w:rPr>
                <w:rFonts w:ascii="Times New Roman" w:hAnsi="Times New Roman" w:cs="Times New Roman"/>
                <w:color w:val="0B0C0C"/>
              </w:rPr>
            </w:pPr>
          </w:p>
        </w:tc>
        <w:tc>
          <w:tcPr>
            <w:tcW w:w="2430" w:type="pct"/>
          </w:tcPr>
          <w:p w:rsidR="001B26B7" w:rsidRPr="00CE1531" w:rsidRDefault="001B26B7" w:rsidP="007A64D0">
            <w:pPr>
              <w:pStyle w:val="a4"/>
              <w:ind w:firstLine="602"/>
              <w:jc w:val="both"/>
              <w:rPr>
                <w:rFonts w:ascii="Times New Roman" w:hAnsi="Times New Roman" w:cs="Times New Roman"/>
                <w:color w:val="0B0C0C"/>
                <w:lang w:val="en-US"/>
              </w:rPr>
            </w:pPr>
            <w:r w:rsidRPr="00CE1531">
              <w:rPr>
                <w:rFonts w:ascii="Times New Roman" w:hAnsi="Times New Roman" w:cs="Times New Roman"/>
                <w:color w:val="0B0C0C"/>
                <w:lang w:val="en-US"/>
              </w:rPr>
              <w:lastRenderedPageBreak/>
              <w:t>There are no administrative or legal provisions in Russia that limit access to MAP.</w:t>
            </w:r>
          </w:p>
          <w:p w:rsidR="001B26B7" w:rsidRPr="00CE1531" w:rsidRDefault="001B26B7" w:rsidP="000E1D70">
            <w:pPr>
              <w:rPr>
                <w:rFonts w:ascii="Times New Roman" w:hAnsi="Times New Roman" w:cs="Times New Roman"/>
                <w:lang w:val="en-US"/>
              </w:rPr>
            </w:pPr>
          </w:p>
        </w:tc>
      </w:tr>
      <w:tr w:rsidR="001B26B7" w:rsidRPr="004429AB" w:rsidTr="00BB57C1">
        <w:tc>
          <w:tcPr>
            <w:tcW w:w="2570" w:type="pct"/>
          </w:tcPr>
          <w:p w:rsidR="001B26B7" w:rsidRPr="00302D6C" w:rsidRDefault="00945B83" w:rsidP="00945B83">
            <w:pPr>
              <w:pStyle w:val="a4"/>
              <w:jc w:val="both"/>
              <w:rPr>
                <w:rFonts w:ascii="Times New Roman" w:hAnsi="Times New Roman" w:cs="Times New Roman"/>
                <w:b/>
                <w:color w:val="0B0C0C"/>
              </w:rPr>
            </w:pPr>
            <w:r w:rsidRPr="00CE1531">
              <w:rPr>
                <w:rFonts w:ascii="Times New Roman" w:hAnsi="Times New Roman" w:cs="Times New Roman"/>
                <w:b/>
                <w:color w:val="0B0C0C"/>
              </w:rPr>
              <w:lastRenderedPageBreak/>
              <w:t>6.</w:t>
            </w:r>
            <w:r w:rsidR="00760794">
              <w:rPr>
                <w:rFonts w:ascii="Times New Roman" w:hAnsi="Times New Roman" w:cs="Times New Roman"/>
                <w:b/>
                <w:color w:val="0B0C0C"/>
                <w:lang w:val="en-US"/>
              </w:rPr>
              <w:t> </w:t>
            </w:r>
            <w:r w:rsidR="001B26B7" w:rsidRPr="00CE1531">
              <w:rPr>
                <w:rFonts w:ascii="Times New Roman" w:hAnsi="Times New Roman" w:cs="Times New Roman"/>
                <w:b/>
                <w:color w:val="0B0C0C"/>
              </w:rPr>
              <w:t xml:space="preserve">Сроки обращения с заявлением о возбуждении </w:t>
            </w:r>
            <w:proofErr w:type="spellStart"/>
            <w:r w:rsidR="001B26B7" w:rsidRPr="00CE1531">
              <w:rPr>
                <w:rFonts w:ascii="Times New Roman" w:hAnsi="Times New Roman" w:cs="Times New Roman"/>
                <w:b/>
                <w:color w:val="0B0C0C"/>
              </w:rPr>
              <w:t>взаимосогласительной</w:t>
            </w:r>
            <w:proofErr w:type="spellEnd"/>
            <w:r w:rsidR="001B26B7" w:rsidRPr="00CE1531">
              <w:rPr>
                <w:rFonts w:ascii="Times New Roman" w:hAnsi="Times New Roman" w:cs="Times New Roman"/>
                <w:b/>
                <w:color w:val="0B0C0C"/>
              </w:rPr>
              <w:t xml:space="preserve"> процедуры</w:t>
            </w:r>
          </w:p>
          <w:p w:rsidR="00BB57C1" w:rsidRPr="00302D6C" w:rsidRDefault="00BB57C1" w:rsidP="00945B83">
            <w:pPr>
              <w:pStyle w:val="a4"/>
              <w:jc w:val="both"/>
              <w:rPr>
                <w:rFonts w:ascii="Times New Roman" w:hAnsi="Times New Roman" w:cs="Times New Roman"/>
                <w:b/>
                <w:color w:val="0B0C0C"/>
              </w:rPr>
            </w:pPr>
          </w:p>
        </w:tc>
        <w:tc>
          <w:tcPr>
            <w:tcW w:w="2430" w:type="pct"/>
          </w:tcPr>
          <w:p w:rsidR="001B26B7" w:rsidRPr="00CE1531" w:rsidRDefault="00945B83" w:rsidP="00945B83">
            <w:pPr>
              <w:pStyle w:val="a4"/>
              <w:jc w:val="both"/>
              <w:rPr>
                <w:rFonts w:ascii="Times New Roman" w:hAnsi="Times New Roman" w:cs="Times New Roman"/>
                <w:b/>
                <w:color w:val="0B0C0C"/>
                <w:lang w:val="en-GB"/>
              </w:rPr>
            </w:pPr>
            <w:r w:rsidRPr="00CE1531">
              <w:rPr>
                <w:rFonts w:ascii="Times New Roman" w:hAnsi="Times New Roman" w:cs="Times New Roman"/>
                <w:b/>
                <w:color w:val="0B0C0C"/>
                <w:lang w:val="en-US"/>
              </w:rPr>
              <w:t>6.</w:t>
            </w:r>
            <w:r w:rsidR="00760794">
              <w:rPr>
                <w:rFonts w:ascii="Times New Roman" w:hAnsi="Times New Roman" w:cs="Times New Roman"/>
                <w:b/>
                <w:color w:val="0B0C0C"/>
                <w:lang w:val="en-US"/>
              </w:rPr>
              <w:t> </w:t>
            </w:r>
            <w:r w:rsidR="001B26B7" w:rsidRPr="00CE1531">
              <w:rPr>
                <w:rFonts w:ascii="Times New Roman" w:hAnsi="Times New Roman" w:cs="Times New Roman"/>
                <w:b/>
                <w:color w:val="0B0C0C"/>
                <w:lang w:val="en-GB"/>
              </w:rPr>
              <w:t>Time limits for presenting MAP request</w:t>
            </w:r>
          </w:p>
          <w:p w:rsidR="001B26B7" w:rsidRPr="00CE1531" w:rsidRDefault="001B26B7" w:rsidP="000E1D70">
            <w:pPr>
              <w:rPr>
                <w:rFonts w:ascii="Times New Roman" w:hAnsi="Times New Roman" w:cs="Times New Roman"/>
                <w:lang w:val="en-GB"/>
              </w:rPr>
            </w:pPr>
          </w:p>
        </w:tc>
      </w:tr>
      <w:tr w:rsidR="001B26B7" w:rsidRPr="004429AB" w:rsidTr="00BB57C1">
        <w:tc>
          <w:tcPr>
            <w:tcW w:w="2570" w:type="pct"/>
          </w:tcPr>
          <w:p w:rsidR="001B26B7" w:rsidRPr="00CE1531" w:rsidRDefault="001B26B7" w:rsidP="007A64D0">
            <w:pPr>
              <w:pStyle w:val="a4"/>
              <w:ind w:left="-142" w:right="-109" w:firstLine="567"/>
              <w:jc w:val="both"/>
              <w:rPr>
                <w:rFonts w:ascii="Times New Roman" w:hAnsi="Times New Roman" w:cs="Times New Roman"/>
              </w:rPr>
            </w:pPr>
            <w:r w:rsidRPr="00CE1531">
              <w:rPr>
                <w:rFonts w:ascii="Times New Roman" w:hAnsi="Times New Roman" w:cs="Times New Roman"/>
              </w:rPr>
              <w:t xml:space="preserve">Сроки обращения с заявлением о возбуждении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установлены положениями статьи, регулирующей проведение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соответствующего соглашения об избежании двойного налогообложения.</w:t>
            </w:r>
          </w:p>
          <w:p w:rsidR="001B26B7" w:rsidRPr="00302D6C" w:rsidRDefault="001B26B7" w:rsidP="00B56056">
            <w:pPr>
              <w:pStyle w:val="a4"/>
              <w:ind w:firstLine="426"/>
              <w:jc w:val="both"/>
              <w:rPr>
                <w:rFonts w:ascii="Times New Roman" w:hAnsi="Times New Roman" w:cs="Times New Roman"/>
              </w:rPr>
            </w:pPr>
            <w:r w:rsidRPr="00CE1531">
              <w:rPr>
                <w:rFonts w:ascii="Times New Roman" w:hAnsi="Times New Roman" w:cs="Times New Roman"/>
              </w:rPr>
              <w:t>Большинство соглашений Российской Федерации об избежании двойного налогообложения устанавливает, что заявление должно быть представлено в течение трех лет с</w:t>
            </w:r>
            <w:r w:rsidR="00B56056" w:rsidRPr="00B56056">
              <w:rPr>
                <w:rFonts w:ascii="Times New Roman" w:hAnsi="Times New Roman" w:cs="Times New Roman"/>
              </w:rPr>
              <w:t xml:space="preserve"> </w:t>
            </w:r>
            <w:r w:rsidR="00B56056">
              <w:rPr>
                <w:rFonts w:ascii="Times New Roman" w:hAnsi="Times New Roman" w:cs="Times New Roman"/>
              </w:rPr>
              <w:t>того</w:t>
            </w:r>
            <w:r w:rsidRPr="00CE1531">
              <w:rPr>
                <w:rFonts w:ascii="Times New Roman" w:hAnsi="Times New Roman" w:cs="Times New Roman"/>
              </w:rPr>
              <w:t xml:space="preserve"> момента</w:t>
            </w:r>
            <w:r w:rsidR="00B56056">
              <w:rPr>
                <w:rFonts w:ascii="Times New Roman" w:hAnsi="Times New Roman" w:cs="Times New Roman"/>
              </w:rPr>
              <w:t>, когда заявителю стало известно</w:t>
            </w:r>
            <w:r w:rsidRPr="00CE1531">
              <w:rPr>
                <w:rFonts w:ascii="Times New Roman" w:hAnsi="Times New Roman" w:cs="Times New Roman"/>
              </w:rPr>
              <w:t xml:space="preserve"> о </w:t>
            </w:r>
            <w:r w:rsidR="00B56056" w:rsidRPr="00CE1531">
              <w:rPr>
                <w:rFonts w:ascii="Times New Roman" w:hAnsi="Times New Roman" w:cs="Times New Roman"/>
              </w:rPr>
              <w:t>действиях</w:t>
            </w:r>
            <w:r w:rsidRPr="00CE1531">
              <w:rPr>
                <w:rFonts w:ascii="Times New Roman" w:hAnsi="Times New Roman" w:cs="Times New Roman"/>
              </w:rPr>
              <w:t>, приводящих к налогообложению не в соответствии с положениями такого соглашения.</w:t>
            </w:r>
          </w:p>
          <w:p w:rsidR="00BB57C1" w:rsidRPr="00302D6C" w:rsidRDefault="00BB57C1" w:rsidP="00B56056">
            <w:pPr>
              <w:pStyle w:val="a4"/>
              <w:ind w:firstLine="426"/>
              <w:jc w:val="both"/>
            </w:pPr>
          </w:p>
        </w:tc>
        <w:tc>
          <w:tcPr>
            <w:tcW w:w="2430" w:type="pct"/>
          </w:tcPr>
          <w:p w:rsidR="00D35794" w:rsidRPr="00CE1531" w:rsidRDefault="00D35794" w:rsidP="00167321">
            <w:pPr>
              <w:ind w:firstLine="602"/>
              <w:jc w:val="both"/>
              <w:rPr>
                <w:rFonts w:ascii="Times New Roman" w:hAnsi="Times New Roman" w:cs="Times New Roman"/>
                <w:lang w:val="en-US"/>
              </w:rPr>
            </w:pPr>
            <w:r w:rsidRPr="00CE1531">
              <w:rPr>
                <w:rFonts w:ascii="Times New Roman" w:hAnsi="Times New Roman" w:cs="Times New Roman"/>
                <w:lang w:val="en-US"/>
              </w:rPr>
              <w:t>Time limits for presenting MAP request are established by the MAP regulating provision of the applicable DTA.</w:t>
            </w:r>
          </w:p>
          <w:p w:rsidR="001B26B7" w:rsidRPr="00CE1531" w:rsidRDefault="00D35794" w:rsidP="00167321">
            <w:pPr>
              <w:ind w:firstLine="602"/>
              <w:jc w:val="both"/>
              <w:rPr>
                <w:rFonts w:ascii="Times New Roman" w:hAnsi="Times New Roman" w:cs="Times New Roman"/>
                <w:lang w:val="en-US"/>
              </w:rPr>
            </w:pPr>
            <w:r w:rsidRPr="00CE1531">
              <w:rPr>
                <w:rFonts w:ascii="Times New Roman" w:hAnsi="Times New Roman" w:cs="Times New Roman"/>
                <w:lang w:val="en-US"/>
              </w:rPr>
              <w:t>Most of the Russian DTAs have provisions of the time limits for submitting a MAP request according to which the case must be presented within three years from the first notification of the action resulting in taxation not in accordance with the provisions of DTA.</w:t>
            </w:r>
          </w:p>
        </w:tc>
      </w:tr>
      <w:tr w:rsidR="001B26B7" w:rsidRPr="004429AB" w:rsidTr="00BB57C1">
        <w:tc>
          <w:tcPr>
            <w:tcW w:w="2570" w:type="pct"/>
          </w:tcPr>
          <w:p w:rsidR="001B26B7" w:rsidRPr="00302D6C" w:rsidRDefault="00945B83" w:rsidP="00945B83">
            <w:pPr>
              <w:pStyle w:val="a4"/>
              <w:jc w:val="both"/>
              <w:rPr>
                <w:rFonts w:ascii="Times New Roman" w:hAnsi="Times New Roman" w:cs="Times New Roman"/>
                <w:b/>
                <w:color w:val="0B0C0C"/>
              </w:rPr>
            </w:pPr>
            <w:r w:rsidRPr="00CE1531">
              <w:rPr>
                <w:rFonts w:ascii="Times New Roman" w:hAnsi="Times New Roman" w:cs="Times New Roman"/>
                <w:b/>
                <w:color w:val="0B0C0C"/>
              </w:rPr>
              <w:t>7.</w:t>
            </w:r>
            <w:r w:rsidR="00760794">
              <w:rPr>
                <w:rFonts w:ascii="Times New Roman" w:hAnsi="Times New Roman" w:cs="Times New Roman"/>
                <w:b/>
                <w:color w:val="0B0C0C"/>
                <w:lang w:val="en-US"/>
              </w:rPr>
              <w:t> </w:t>
            </w:r>
            <w:r w:rsidR="001B26B7" w:rsidRPr="00CE1531">
              <w:rPr>
                <w:rFonts w:ascii="Times New Roman" w:hAnsi="Times New Roman" w:cs="Times New Roman"/>
                <w:b/>
                <w:color w:val="0B0C0C"/>
              </w:rPr>
              <w:t xml:space="preserve">Процедура подачи заявления о проведении </w:t>
            </w:r>
            <w:proofErr w:type="spellStart"/>
            <w:r w:rsidR="001B26B7" w:rsidRPr="00CE1531">
              <w:rPr>
                <w:rFonts w:ascii="Times New Roman" w:hAnsi="Times New Roman" w:cs="Times New Roman"/>
                <w:b/>
                <w:color w:val="0B0C0C"/>
              </w:rPr>
              <w:t>взаимосогласительной</w:t>
            </w:r>
            <w:proofErr w:type="spellEnd"/>
            <w:r w:rsidR="001B26B7" w:rsidRPr="00CE1531">
              <w:rPr>
                <w:rFonts w:ascii="Times New Roman" w:hAnsi="Times New Roman" w:cs="Times New Roman"/>
                <w:b/>
                <w:color w:val="0B0C0C"/>
              </w:rPr>
              <w:t xml:space="preserve"> процедуры</w:t>
            </w:r>
          </w:p>
          <w:p w:rsidR="00BB57C1" w:rsidRPr="00302D6C" w:rsidRDefault="00BB57C1" w:rsidP="00945B83">
            <w:pPr>
              <w:pStyle w:val="a4"/>
              <w:jc w:val="both"/>
              <w:rPr>
                <w:rFonts w:ascii="Times New Roman" w:hAnsi="Times New Roman" w:cs="Times New Roman"/>
                <w:b/>
                <w:color w:val="0B0C0C"/>
              </w:rPr>
            </w:pPr>
          </w:p>
        </w:tc>
        <w:tc>
          <w:tcPr>
            <w:tcW w:w="2430" w:type="pct"/>
          </w:tcPr>
          <w:p w:rsidR="001B26B7" w:rsidRPr="00CE1531" w:rsidRDefault="00945B83" w:rsidP="00945B83">
            <w:pPr>
              <w:pStyle w:val="a4"/>
              <w:jc w:val="both"/>
              <w:rPr>
                <w:rFonts w:ascii="Times New Roman" w:hAnsi="Times New Roman" w:cs="Times New Roman"/>
                <w:b/>
                <w:lang w:val="en-US"/>
              </w:rPr>
            </w:pPr>
            <w:r w:rsidRPr="00CE1531">
              <w:rPr>
                <w:rFonts w:ascii="Times New Roman" w:hAnsi="Times New Roman" w:cs="Times New Roman"/>
                <w:b/>
                <w:lang w:val="en-US"/>
              </w:rPr>
              <w:t>7.</w:t>
            </w:r>
            <w:r w:rsidR="00760794">
              <w:rPr>
                <w:rFonts w:ascii="Times New Roman" w:hAnsi="Times New Roman" w:cs="Times New Roman"/>
                <w:b/>
                <w:lang w:val="en-US"/>
              </w:rPr>
              <w:t> </w:t>
            </w:r>
            <w:r w:rsidR="001B26B7" w:rsidRPr="00CE1531">
              <w:rPr>
                <w:rFonts w:ascii="Times New Roman" w:hAnsi="Times New Roman" w:cs="Times New Roman"/>
                <w:b/>
                <w:lang w:val="en-US"/>
              </w:rPr>
              <w:t>The procedure of the MAP request</w:t>
            </w:r>
          </w:p>
          <w:p w:rsidR="001B26B7" w:rsidRPr="00CE1531" w:rsidRDefault="001B26B7" w:rsidP="00BC6DA2">
            <w:pPr>
              <w:ind w:firstLine="829"/>
              <w:rPr>
                <w:rFonts w:ascii="Times New Roman" w:hAnsi="Times New Roman" w:cs="Times New Roman"/>
                <w:lang w:val="en-US"/>
              </w:rPr>
            </w:pPr>
          </w:p>
        </w:tc>
      </w:tr>
      <w:tr w:rsidR="001B26B7" w:rsidRPr="00CE1531" w:rsidTr="00BB57C1">
        <w:tc>
          <w:tcPr>
            <w:tcW w:w="2570" w:type="pct"/>
          </w:tcPr>
          <w:p w:rsidR="001B26B7" w:rsidRDefault="00E002B3" w:rsidP="00945B83">
            <w:pPr>
              <w:pStyle w:val="a5"/>
              <w:ind w:left="0"/>
              <w:jc w:val="both"/>
              <w:rPr>
                <w:rFonts w:ascii="Times New Roman" w:hAnsi="Times New Roman" w:cs="Times New Roman"/>
                <w:b/>
                <w:i/>
                <w:lang w:val="en-US"/>
              </w:rPr>
            </w:pPr>
            <w:r w:rsidRPr="00CE1531">
              <w:rPr>
                <w:rFonts w:ascii="Times New Roman" w:hAnsi="Times New Roman" w:cs="Times New Roman"/>
                <w:b/>
                <w:i/>
              </w:rPr>
              <w:t>7.</w:t>
            </w:r>
            <w:r w:rsidRPr="00CE1531">
              <w:rPr>
                <w:rFonts w:ascii="Times New Roman" w:hAnsi="Times New Roman" w:cs="Times New Roman"/>
                <w:b/>
                <w:i/>
                <w:lang w:val="en-US"/>
              </w:rPr>
              <w:t>1</w:t>
            </w:r>
            <w:r w:rsidR="00760794">
              <w:rPr>
                <w:rFonts w:ascii="Times New Roman" w:hAnsi="Times New Roman" w:cs="Times New Roman"/>
                <w:b/>
                <w:i/>
                <w:lang w:val="en-US"/>
              </w:rPr>
              <w:t> </w:t>
            </w:r>
            <w:r w:rsidR="001B26B7" w:rsidRPr="00CE1531">
              <w:rPr>
                <w:rFonts w:ascii="Times New Roman" w:hAnsi="Times New Roman" w:cs="Times New Roman"/>
                <w:b/>
                <w:i/>
              </w:rPr>
              <w:t>Содержание предоставляемых документов</w:t>
            </w:r>
          </w:p>
          <w:p w:rsidR="00BB57C1" w:rsidRPr="00BB57C1" w:rsidRDefault="00BB57C1" w:rsidP="00945B83">
            <w:pPr>
              <w:pStyle w:val="a5"/>
              <w:ind w:left="0"/>
              <w:jc w:val="both"/>
              <w:rPr>
                <w:rFonts w:ascii="Times New Roman" w:hAnsi="Times New Roman" w:cs="Times New Roman"/>
                <w:i/>
                <w:lang w:val="en-US"/>
              </w:rPr>
            </w:pPr>
          </w:p>
        </w:tc>
        <w:tc>
          <w:tcPr>
            <w:tcW w:w="2430" w:type="pct"/>
          </w:tcPr>
          <w:p w:rsidR="001B26B7" w:rsidRPr="00CE1531" w:rsidRDefault="00E002B3" w:rsidP="007A64D0">
            <w:pPr>
              <w:pStyle w:val="a4"/>
              <w:jc w:val="both"/>
              <w:rPr>
                <w:rFonts w:ascii="Times New Roman" w:hAnsi="Times New Roman" w:cs="Times New Roman"/>
                <w:b/>
                <w:i/>
              </w:rPr>
            </w:pPr>
            <w:r w:rsidRPr="00CE1531">
              <w:rPr>
                <w:rFonts w:ascii="Times New Roman" w:hAnsi="Times New Roman" w:cs="Times New Roman"/>
                <w:b/>
                <w:i/>
                <w:lang w:val="en-US"/>
              </w:rPr>
              <w:t xml:space="preserve">7.1 </w:t>
            </w:r>
            <w:r w:rsidR="001B26B7" w:rsidRPr="00CE1531">
              <w:rPr>
                <w:rFonts w:ascii="Times New Roman" w:hAnsi="Times New Roman" w:cs="Times New Roman"/>
                <w:b/>
                <w:i/>
                <w:lang w:val="en-US"/>
              </w:rPr>
              <w:t>Content</w:t>
            </w:r>
            <w:r w:rsidR="001B26B7" w:rsidRPr="00CE1531">
              <w:rPr>
                <w:rFonts w:ascii="Times New Roman" w:hAnsi="Times New Roman" w:cs="Times New Roman"/>
                <w:b/>
                <w:i/>
              </w:rPr>
              <w:t xml:space="preserve"> </w:t>
            </w:r>
            <w:r w:rsidR="001B26B7" w:rsidRPr="00CE1531">
              <w:rPr>
                <w:rFonts w:ascii="Times New Roman" w:hAnsi="Times New Roman" w:cs="Times New Roman"/>
                <w:b/>
                <w:i/>
                <w:lang w:val="en-US"/>
              </w:rPr>
              <w:t>of</w:t>
            </w:r>
            <w:r w:rsidR="001B26B7" w:rsidRPr="00CE1531">
              <w:rPr>
                <w:rFonts w:ascii="Times New Roman" w:hAnsi="Times New Roman" w:cs="Times New Roman"/>
                <w:b/>
                <w:i/>
              </w:rPr>
              <w:t xml:space="preserve"> </w:t>
            </w:r>
            <w:r w:rsidR="001B26B7" w:rsidRPr="00CE1531">
              <w:rPr>
                <w:rFonts w:ascii="Times New Roman" w:hAnsi="Times New Roman" w:cs="Times New Roman"/>
                <w:b/>
                <w:i/>
                <w:lang w:val="en-US"/>
              </w:rPr>
              <w:t>attached</w:t>
            </w:r>
            <w:r w:rsidR="001B26B7" w:rsidRPr="00CE1531">
              <w:rPr>
                <w:rFonts w:ascii="Times New Roman" w:hAnsi="Times New Roman" w:cs="Times New Roman"/>
                <w:b/>
                <w:i/>
              </w:rPr>
              <w:t xml:space="preserve"> </w:t>
            </w:r>
            <w:r w:rsidR="001B26B7" w:rsidRPr="00CE1531">
              <w:rPr>
                <w:rFonts w:ascii="Times New Roman" w:hAnsi="Times New Roman" w:cs="Times New Roman"/>
                <w:b/>
                <w:i/>
                <w:lang w:val="en-US"/>
              </w:rPr>
              <w:t>documentation</w:t>
            </w:r>
            <w:r w:rsidR="001B26B7" w:rsidRPr="00CE1531">
              <w:rPr>
                <w:rFonts w:ascii="Times New Roman" w:hAnsi="Times New Roman" w:cs="Times New Roman"/>
                <w:b/>
                <w:i/>
              </w:rPr>
              <w:t xml:space="preserve"> </w:t>
            </w:r>
          </w:p>
        </w:tc>
      </w:tr>
      <w:tr w:rsidR="001B26B7" w:rsidRPr="004429AB" w:rsidTr="00BB57C1">
        <w:tc>
          <w:tcPr>
            <w:tcW w:w="2570" w:type="pct"/>
          </w:tcPr>
          <w:p w:rsidR="001B26B7" w:rsidRPr="00CE1531" w:rsidRDefault="007B0DDD" w:rsidP="00460C65">
            <w:pPr>
              <w:pStyle w:val="a4"/>
              <w:numPr>
                <w:ilvl w:val="0"/>
                <w:numId w:val="24"/>
              </w:numPr>
              <w:jc w:val="both"/>
              <w:rPr>
                <w:rFonts w:ascii="Times New Roman" w:hAnsi="Times New Roman" w:cs="Times New Roman"/>
              </w:rPr>
            </w:pPr>
            <w:r w:rsidRPr="00CE1531">
              <w:rPr>
                <w:rFonts w:ascii="Times New Roman" w:hAnsi="Times New Roman" w:cs="Times New Roman"/>
              </w:rPr>
              <w:t>Справка, написанная в произвольной форме, содержащая информацию о н</w:t>
            </w:r>
            <w:r w:rsidR="001B26B7" w:rsidRPr="00CE1531">
              <w:rPr>
                <w:rFonts w:ascii="Times New Roman" w:hAnsi="Times New Roman" w:cs="Times New Roman"/>
              </w:rPr>
              <w:t>аименовани</w:t>
            </w:r>
            <w:r w:rsidRPr="00CE1531">
              <w:rPr>
                <w:rFonts w:ascii="Times New Roman" w:hAnsi="Times New Roman" w:cs="Times New Roman"/>
              </w:rPr>
              <w:t>и</w:t>
            </w:r>
            <w:r w:rsidR="001B26B7" w:rsidRPr="00CE1531">
              <w:rPr>
                <w:rFonts w:ascii="Times New Roman" w:hAnsi="Times New Roman" w:cs="Times New Roman"/>
              </w:rPr>
              <w:t xml:space="preserve"> налогоплательщика, его мест</w:t>
            </w:r>
            <w:r w:rsidRPr="00CE1531">
              <w:rPr>
                <w:rFonts w:ascii="Times New Roman" w:hAnsi="Times New Roman" w:cs="Times New Roman"/>
              </w:rPr>
              <w:t>е</w:t>
            </w:r>
            <w:r w:rsidR="001B26B7" w:rsidRPr="00CE1531">
              <w:rPr>
                <w:rFonts w:ascii="Times New Roman" w:hAnsi="Times New Roman" w:cs="Times New Roman"/>
              </w:rPr>
              <w:t xml:space="preserve"> нахождения; если налогоплательщиком является физическое лицо, его мест</w:t>
            </w:r>
            <w:r w:rsidRPr="00CE1531">
              <w:rPr>
                <w:rFonts w:ascii="Times New Roman" w:hAnsi="Times New Roman" w:cs="Times New Roman"/>
              </w:rPr>
              <w:t>е</w:t>
            </w:r>
            <w:r w:rsidR="001B26B7" w:rsidRPr="00CE1531">
              <w:rPr>
                <w:rFonts w:ascii="Times New Roman" w:hAnsi="Times New Roman" w:cs="Times New Roman"/>
              </w:rPr>
              <w:t xml:space="preserve"> жительства, дат</w:t>
            </w:r>
            <w:r w:rsidRPr="00CE1531">
              <w:rPr>
                <w:rFonts w:ascii="Times New Roman" w:hAnsi="Times New Roman" w:cs="Times New Roman"/>
              </w:rPr>
              <w:t>е</w:t>
            </w:r>
            <w:r w:rsidR="001B26B7" w:rsidRPr="00CE1531">
              <w:rPr>
                <w:rFonts w:ascii="Times New Roman" w:hAnsi="Times New Roman" w:cs="Times New Roman"/>
              </w:rPr>
              <w:t xml:space="preserve"> и мест</w:t>
            </w:r>
            <w:r w:rsidRPr="00CE1531">
              <w:rPr>
                <w:rFonts w:ascii="Times New Roman" w:hAnsi="Times New Roman" w:cs="Times New Roman"/>
              </w:rPr>
              <w:t>е</w:t>
            </w:r>
            <w:r w:rsidR="001B26B7" w:rsidRPr="00CE1531">
              <w:rPr>
                <w:rFonts w:ascii="Times New Roman" w:hAnsi="Times New Roman" w:cs="Times New Roman"/>
              </w:rPr>
              <w:t xml:space="preserve"> его рождения, мест</w:t>
            </w:r>
            <w:r w:rsidRPr="00CE1531">
              <w:rPr>
                <w:rFonts w:ascii="Times New Roman" w:hAnsi="Times New Roman" w:cs="Times New Roman"/>
              </w:rPr>
              <w:t>е</w:t>
            </w:r>
            <w:r w:rsidR="001B26B7" w:rsidRPr="00CE1531">
              <w:rPr>
                <w:rFonts w:ascii="Times New Roman" w:hAnsi="Times New Roman" w:cs="Times New Roman"/>
              </w:rPr>
              <w:t xml:space="preserve"> его работы или дат</w:t>
            </w:r>
            <w:r w:rsidRPr="00CE1531">
              <w:rPr>
                <w:rFonts w:ascii="Times New Roman" w:hAnsi="Times New Roman" w:cs="Times New Roman"/>
              </w:rPr>
              <w:t>е</w:t>
            </w:r>
            <w:r w:rsidR="001B26B7" w:rsidRPr="00CE1531">
              <w:rPr>
                <w:rFonts w:ascii="Times New Roman" w:hAnsi="Times New Roman" w:cs="Times New Roman"/>
              </w:rPr>
              <w:t xml:space="preserve"> и </w:t>
            </w:r>
            <w:r w:rsidRPr="00CE1531">
              <w:rPr>
                <w:rFonts w:ascii="Times New Roman" w:hAnsi="Times New Roman" w:cs="Times New Roman"/>
              </w:rPr>
              <w:t>месте</w:t>
            </w:r>
            <w:r w:rsidR="001B26B7" w:rsidRPr="00CE1531">
              <w:rPr>
                <w:rFonts w:ascii="Times New Roman" w:hAnsi="Times New Roman" w:cs="Times New Roman"/>
              </w:rPr>
              <w:t xml:space="preserve"> его государственной регистрации в качестве индивидуального предпринимателя, номер</w:t>
            </w:r>
            <w:r w:rsidRPr="00CE1531">
              <w:rPr>
                <w:rFonts w:ascii="Times New Roman" w:hAnsi="Times New Roman" w:cs="Times New Roman"/>
              </w:rPr>
              <w:t>е</w:t>
            </w:r>
            <w:r w:rsidR="001B26B7" w:rsidRPr="00CE1531">
              <w:rPr>
                <w:rFonts w:ascii="Times New Roman" w:hAnsi="Times New Roman" w:cs="Times New Roman"/>
              </w:rPr>
              <w:t xml:space="preserve"> телефона, факс</w:t>
            </w:r>
            <w:r w:rsidRPr="00CE1531">
              <w:rPr>
                <w:rFonts w:ascii="Times New Roman" w:hAnsi="Times New Roman" w:cs="Times New Roman"/>
              </w:rPr>
              <w:t>а</w:t>
            </w:r>
            <w:r w:rsidR="001B26B7" w:rsidRPr="00CE1531">
              <w:rPr>
                <w:rFonts w:ascii="Times New Roman" w:hAnsi="Times New Roman" w:cs="Times New Roman"/>
              </w:rPr>
              <w:t>, адрес</w:t>
            </w:r>
            <w:r w:rsidRPr="00CE1531">
              <w:rPr>
                <w:rFonts w:ascii="Times New Roman" w:hAnsi="Times New Roman" w:cs="Times New Roman"/>
              </w:rPr>
              <w:t>а</w:t>
            </w:r>
            <w:r w:rsidR="001B26B7" w:rsidRPr="00CE1531">
              <w:rPr>
                <w:rFonts w:ascii="Times New Roman" w:hAnsi="Times New Roman" w:cs="Times New Roman"/>
              </w:rPr>
              <w:t xml:space="preserve"> электронной почты налогоплательщика;</w:t>
            </w:r>
          </w:p>
          <w:p w:rsidR="001B26B7" w:rsidRPr="00CE1531" w:rsidRDefault="007B0DDD" w:rsidP="00460C65">
            <w:pPr>
              <w:pStyle w:val="a4"/>
              <w:numPr>
                <w:ilvl w:val="0"/>
                <w:numId w:val="24"/>
              </w:numPr>
              <w:jc w:val="both"/>
              <w:rPr>
                <w:rFonts w:ascii="Times New Roman" w:hAnsi="Times New Roman" w:cs="Times New Roman"/>
              </w:rPr>
            </w:pPr>
            <w:r w:rsidRPr="00CE1531">
              <w:rPr>
                <w:rFonts w:ascii="Times New Roman" w:hAnsi="Times New Roman" w:cs="Times New Roman"/>
              </w:rPr>
              <w:t>Копия</w:t>
            </w:r>
            <w:r w:rsidR="001B26B7" w:rsidRPr="00CE1531">
              <w:rPr>
                <w:rFonts w:ascii="Times New Roman" w:hAnsi="Times New Roman" w:cs="Times New Roman"/>
              </w:rPr>
              <w:t xml:space="preserve"> свидетельства о государственной регистрации в качестве юридического лица или индивидуального предпринимателя;</w:t>
            </w:r>
          </w:p>
          <w:p w:rsidR="001B26B7" w:rsidRPr="00CE1531" w:rsidRDefault="001B26B7" w:rsidP="00460C65">
            <w:pPr>
              <w:pStyle w:val="a4"/>
              <w:numPr>
                <w:ilvl w:val="0"/>
                <w:numId w:val="24"/>
              </w:numPr>
              <w:jc w:val="both"/>
              <w:rPr>
                <w:rFonts w:ascii="Times New Roman" w:hAnsi="Times New Roman" w:cs="Times New Roman"/>
              </w:rPr>
            </w:pPr>
            <w:r w:rsidRPr="00CE1531">
              <w:rPr>
                <w:rFonts w:ascii="Times New Roman" w:hAnsi="Times New Roman" w:cs="Times New Roman"/>
              </w:rPr>
              <w:t>Требования налогоплательщика со ссылкой на соответствующее соглашение об избежании двойного налогообложения;</w:t>
            </w:r>
          </w:p>
          <w:p w:rsidR="001B26B7" w:rsidRPr="00CE1531" w:rsidRDefault="001B26B7" w:rsidP="00460C65">
            <w:pPr>
              <w:pStyle w:val="a4"/>
              <w:numPr>
                <w:ilvl w:val="0"/>
                <w:numId w:val="24"/>
              </w:numPr>
              <w:jc w:val="both"/>
              <w:rPr>
                <w:rFonts w:ascii="Times New Roman" w:hAnsi="Times New Roman" w:cs="Times New Roman"/>
              </w:rPr>
            </w:pPr>
            <w:r w:rsidRPr="00CE1531">
              <w:rPr>
                <w:rFonts w:ascii="Times New Roman" w:hAnsi="Times New Roman" w:cs="Times New Roman"/>
              </w:rPr>
              <w:t xml:space="preserve">Позиция лица, к которому применяется соглашение, в чем выражается несоответствие налогообложения положениям соглашения; </w:t>
            </w:r>
          </w:p>
          <w:p w:rsidR="001B26B7" w:rsidRPr="00CE1531" w:rsidRDefault="001B26B7" w:rsidP="00460C65">
            <w:pPr>
              <w:pStyle w:val="a4"/>
              <w:numPr>
                <w:ilvl w:val="0"/>
                <w:numId w:val="24"/>
              </w:numPr>
              <w:jc w:val="both"/>
              <w:rPr>
                <w:rFonts w:ascii="Times New Roman" w:hAnsi="Times New Roman" w:cs="Times New Roman"/>
              </w:rPr>
            </w:pPr>
            <w:r w:rsidRPr="00CE1531">
              <w:rPr>
                <w:rFonts w:ascii="Times New Roman" w:hAnsi="Times New Roman" w:cs="Times New Roman"/>
              </w:rPr>
              <w:t xml:space="preserve">Подробная информация о фактах и обстоятельствах дела; </w:t>
            </w:r>
          </w:p>
          <w:p w:rsidR="001B26B7" w:rsidRPr="00CE1531" w:rsidRDefault="001B26B7" w:rsidP="00460C65">
            <w:pPr>
              <w:pStyle w:val="a4"/>
              <w:numPr>
                <w:ilvl w:val="0"/>
                <w:numId w:val="24"/>
              </w:numPr>
              <w:jc w:val="both"/>
              <w:rPr>
                <w:rFonts w:ascii="Times New Roman" w:hAnsi="Times New Roman" w:cs="Times New Roman"/>
              </w:rPr>
            </w:pPr>
            <w:r w:rsidRPr="00CE1531">
              <w:rPr>
                <w:rFonts w:ascii="Times New Roman" w:hAnsi="Times New Roman" w:cs="Times New Roman"/>
              </w:rPr>
              <w:t xml:space="preserve">Сведения о налоговом периоде, указанном в заявлении; </w:t>
            </w:r>
          </w:p>
          <w:p w:rsidR="001B26B7" w:rsidRPr="00CE1531" w:rsidRDefault="001B26B7" w:rsidP="00460C65">
            <w:pPr>
              <w:pStyle w:val="a4"/>
              <w:numPr>
                <w:ilvl w:val="0"/>
                <w:numId w:val="24"/>
              </w:numPr>
              <w:jc w:val="both"/>
              <w:rPr>
                <w:rFonts w:ascii="Times New Roman" w:hAnsi="Times New Roman" w:cs="Times New Roman"/>
              </w:rPr>
            </w:pPr>
            <w:r w:rsidRPr="00CE1531">
              <w:rPr>
                <w:rFonts w:ascii="Times New Roman" w:hAnsi="Times New Roman" w:cs="Times New Roman"/>
              </w:rPr>
              <w:t>Копии договоров и иных документов;</w:t>
            </w:r>
          </w:p>
          <w:p w:rsidR="001B26B7" w:rsidRPr="00CE1531" w:rsidRDefault="001B26B7" w:rsidP="00460C65">
            <w:pPr>
              <w:pStyle w:val="a4"/>
              <w:numPr>
                <w:ilvl w:val="0"/>
                <w:numId w:val="24"/>
              </w:numPr>
              <w:jc w:val="both"/>
              <w:rPr>
                <w:rFonts w:ascii="Times New Roman" w:hAnsi="Times New Roman" w:cs="Times New Roman"/>
              </w:rPr>
            </w:pPr>
            <w:r w:rsidRPr="00CE1531">
              <w:rPr>
                <w:rFonts w:ascii="Times New Roman" w:hAnsi="Times New Roman" w:cs="Times New Roman"/>
              </w:rPr>
              <w:t>Копии материалов налоговой проверки;</w:t>
            </w:r>
          </w:p>
          <w:p w:rsidR="001B26B7" w:rsidRPr="00CE1531" w:rsidRDefault="001B26B7" w:rsidP="00460C65">
            <w:pPr>
              <w:pStyle w:val="a4"/>
              <w:numPr>
                <w:ilvl w:val="0"/>
                <w:numId w:val="24"/>
              </w:numPr>
              <w:jc w:val="both"/>
              <w:rPr>
                <w:rFonts w:ascii="Times New Roman" w:hAnsi="Times New Roman" w:cs="Times New Roman"/>
              </w:rPr>
            </w:pPr>
            <w:r w:rsidRPr="00CE1531">
              <w:rPr>
                <w:rFonts w:ascii="Times New Roman" w:hAnsi="Times New Roman" w:cs="Times New Roman"/>
              </w:rPr>
              <w:lastRenderedPageBreak/>
              <w:t>Подробные сведения о любом досудебном или судебном обжаловании, и о любых решениях по рассматриваемому делу в Росс</w:t>
            </w:r>
            <w:r w:rsidR="00BB57C1">
              <w:rPr>
                <w:rFonts w:ascii="Times New Roman" w:hAnsi="Times New Roman" w:cs="Times New Roman"/>
              </w:rPr>
              <w:t>ийской Федерации или за рубежом</w:t>
            </w:r>
            <w:r w:rsidR="00BB57C1" w:rsidRPr="00BB57C1">
              <w:rPr>
                <w:rFonts w:ascii="Times New Roman" w:hAnsi="Times New Roman" w:cs="Times New Roman"/>
              </w:rPr>
              <w:t>.</w:t>
            </w:r>
            <w:r w:rsidRPr="00CE1531">
              <w:rPr>
                <w:rFonts w:ascii="Times New Roman" w:hAnsi="Times New Roman" w:cs="Times New Roman"/>
              </w:rPr>
              <w:t xml:space="preserve"> </w:t>
            </w:r>
          </w:p>
          <w:p w:rsidR="00BB57C1" w:rsidRPr="00BB57C1" w:rsidRDefault="00BB57C1" w:rsidP="000E1D70">
            <w:pPr>
              <w:rPr>
                <w:rFonts w:ascii="Times New Roman" w:hAnsi="Times New Roman" w:cs="Times New Roman"/>
              </w:rPr>
            </w:pPr>
          </w:p>
        </w:tc>
        <w:tc>
          <w:tcPr>
            <w:tcW w:w="2430" w:type="pct"/>
          </w:tcPr>
          <w:p w:rsidR="001B26B7" w:rsidRPr="00CE1531" w:rsidRDefault="00A95C79" w:rsidP="00460C65">
            <w:pPr>
              <w:pStyle w:val="a4"/>
              <w:numPr>
                <w:ilvl w:val="0"/>
                <w:numId w:val="24"/>
              </w:numPr>
              <w:jc w:val="both"/>
              <w:rPr>
                <w:rFonts w:ascii="Times New Roman" w:hAnsi="Times New Roman" w:cs="Times New Roman"/>
                <w:lang w:val="en-US"/>
              </w:rPr>
            </w:pPr>
            <w:r>
              <w:rPr>
                <w:rFonts w:ascii="Times New Roman" w:hAnsi="Times New Roman" w:cs="Times New Roman"/>
                <w:lang w:val="en-US"/>
              </w:rPr>
              <w:lastRenderedPageBreak/>
              <w:t>Reference</w:t>
            </w:r>
            <w:r w:rsidRPr="00BB57C1">
              <w:rPr>
                <w:rFonts w:ascii="Times New Roman" w:hAnsi="Times New Roman" w:cs="Times New Roman"/>
                <w:lang w:val="en-US"/>
              </w:rPr>
              <w:t xml:space="preserve"> </w:t>
            </w:r>
            <w:r>
              <w:rPr>
                <w:rFonts w:ascii="Times New Roman" w:hAnsi="Times New Roman" w:cs="Times New Roman"/>
                <w:lang w:val="en-US"/>
              </w:rPr>
              <w:t>in</w:t>
            </w:r>
            <w:r w:rsidRPr="00BB57C1">
              <w:rPr>
                <w:rFonts w:ascii="Times New Roman" w:hAnsi="Times New Roman" w:cs="Times New Roman"/>
                <w:lang w:val="en-US"/>
              </w:rPr>
              <w:t xml:space="preserve"> </w:t>
            </w:r>
            <w:r>
              <w:rPr>
                <w:rFonts w:ascii="Times New Roman" w:hAnsi="Times New Roman" w:cs="Times New Roman"/>
                <w:lang w:val="en-US"/>
              </w:rPr>
              <w:t>a</w:t>
            </w:r>
            <w:r w:rsidRPr="00BB57C1">
              <w:rPr>
                <w:rFonts w:ascii="Times New Roman" w:hAnsi="Times New Roman" w:cs="Times New Roman"/>
                <w:lang w:val="en-US"/>
              </w:rPr>
              <w:t xml:space="preserve"> </w:t>
            </w:r>
            <w:r>
              <w:rPr>
                <w:rFonts w:ascii="Times New Roman" w:hAnsi="Times New Roman" w:cs="Times New Roman"/>
                <w:lang w:val="en-US"/>
              </w:rPr>
              <w:t>free</w:t>
            </w:r>
            <w:r w:rsidRPr="00BB57C1">
              <w:rPr>
                <w:rFonts w:ascii="Times New Roman" w:hAnsi="Times New Roman" w:cs="Times New Roman"/>
                <w:lang w:val="en-US"/>
              </w:rPr>
              <w:t xml:space="preserve"> </w:t>
            </w:r>
            <w:r>
              <w:rPr>
                <w:rFonts w:ascii="Times New Roman" w:hAnsi="Times New Roman" w:cs="Times New Roman"/>
                <w:lang w:val="en-US"/>
              </w:rPr>
              <w:t>form</w:t>
            </w:r>
            <w:r w:rsidRPr="00BB57C1">
              <w:rPr>
                <w:rFonts w:ascii="Times New Roman" w:hAnsi="Times New Roman" w:cs="Times New Roman"/>
                <w:lang w:val="en-US"/>
              </w:rPr>
              <w:t xml:space="preserve">, </w:t>
            </w:r>
            <w:r>
              <w:rPr>
                <w:rFonts w:ascii="Times New Roman" w:hAnsi="Times New Roman" w:cs="Times New Roman"/>
                <w:lang w:val="en-US"/>
              </w:rPr>
              <w:t>including</w:t>
            </w:r>
            <w:r w:rsidRPr="00BB57C1">
              <w:rPr>
                <w:rFonts w:ascii="Times New Roman" w:hAnsi="Times New Roman" w:cs="Times New Roman"/>
                <w:lang w:val="en-US"/>
              </w:rPr>
              <w:t xml:space="preserve"> </w:t>
            </w:r>
            <w:r>
              <w:rPr>
                <w:rFonts w:ascii="Times New Roman" w:hAnsi="Times New Roman" w:cs="Times New Roman"/>
                <w:lang w:val="en-US"/>
              </w:rPr>
              <w:t>the</w:t>
            </w:r>
            <w:r w:rsidRPr="00BB57C1">
              <w:rPr>
                <w:rFonts w:ascii="Times New Roman" w:hAnsi="Times New Roman" w:cs="Times New Roman"/>
                <w:lang w:val="en-US"/>
              </w:rPr>
              <w:t xml:space="preserve"> </w:t>
            </w:r>
            <w:r>
              <w:rPr>
                <w:rFonts w:ascii="Times New Roman" w:hAnsi="Times New Roman" w:cs="Times New Roman"/>
                <w:lang w:val="en-US"/>
              </w:rPr>
              <w:t>following</w:t>
            </w:r>
            <w:r w:rsidRPr="00BB57C1">
              <w:rPr>
                <w:rFonts w:ascii="Times New Roman" w:hAnsi="Times New Roman" w:cs="Times New Roman"/>
                <w:lang w:val="en-US"/>
              </w:rPr>
              <w:t xml:space="preserve"> </w:t>
            </w:r>
            <w:r>
              <w:rPr>
                <w:rFonts w:ascii="Times New Roman" w:hAnsi="Times New Roman" w:cs="Times New Roman"/>
                <w:lang w:val="en-US"/>
              </w:rPr>
              <w:t>information</w:t>
            </w:r>
            <w:r w:rsidRPr="00BB57C1">
              <w:rPr>
                <w:rFonts w:ascii="Times New Roman" w:hAnsi="Times New Roman" w:cs="Times New Roman"/>
                <w:lang w:val="en-US"/>
              </w:rPr>
              <w:t xml:space="preserve"> </w:t>
            </w:r>
            <w:r>
              <w:rPr>
                <w:rFonts w:ascii="Times New Roman" w:hAnsi="Times New Roman" w:cs="Times New Roman"/>
                <w:lang w:val="en-US"/>
              </w:rPr>
              <w:t>about</w:t>
            </w:r>
            <w:r w:rsidRPr="00BB57C1">
              <w:rPr>
                <w:rFonts w:ascii="Times New Roman" w:hAnsi="Times New Roman" w:cs="Times New Roman"/>
                <w:lang w:val="en-US"/>
              </w:rPr>
              <w:t xml:space="preserve"> </w:t>
            </w:r>
            <w:r w:rsidR="00760794">
              <w:rPr>
                <w:rFonts w:ascii="Times New Roman" w:hAnsi="Times New Roman" w:cs="Times New Roman"/>
                <w:lang w:val="en-US"/>
              </w:rPr>
              <w:t xml:space="preserve">a </w:t>
            </w:r>
            <w:r>
              <w:rPr>
                <w:rFonts w:ascii="Times New Roman" w:hAnsi="Times New Roman" w:cs="Times New Roman"/>
                <w:lang w:val="en-US"/>
              </w:rPr>
              <w:t>n</w:t>
            </w:r>
            <w:r w:rsidR="001B26B7" w:rsidRPr="00CE1531">
              <w:rPr>
                <w:rFonts w:ascii="Times New Roman" w:hAnsi="Times New Roman" w:cs="Times New Roman"/>
                <w:lang w:val="en-US"/>
              </w:rPr>
              <w:t>ame</w:t>
            </w:r>
            <w:r w:rsidR="001B26B7" w:rsidRPr="00BB57C1">
              <w:rPr>
                <w:rFonts w:ascii="Times New Roman" w:hAnsi="Times New Roman" w:cs="Times New Roman"/>
                <w:lang w:val="en-US"/>
              </w:rPr>
              <w:t xml:space="preserve"> </w:t>
            </w:r>
            <w:r w:rsidR="001B26B7" w:rsidRPr="00CE1531">
              <w:rPr>
                <w:rFonts w:ascii="Times New Roman" w:hAnsi="Times New Roman" w:cs="Times New Roman"/>
                <w:lang w:val="en-US"/>
              </w:rPr>
              <w:t>of</w:t>
            </w:r>
            <w:r w:rsidR="00760794">
              <w:rPr>
                <w:rFonts w:ascii="Times New Roman" w:hAnsi="Times New Roman" w:cs="Times New Roman"/>
                <w:lang w:val="en-US"/>
              </w:rPr>
              <w:t xml:space="preserve"> a</w:t>
            </w:r>
            <w:r w:rsidR="001B26B7" w:rsidRPr="00BB57C1">
              <w:rPr>
                <w:rFonts w:ascii="Times New Roman" w:hAnsi="Times New Roman" w:cs="Times New Roman"/>
                <w:lang w:val="en-US"/>
              </w:rPr>
              <w:t xml:space="preserve"> </w:t>
            </w:r>
            <w:r w:rsidR="001B26B7" w:rsidRPr="00CE1531">
              <w:rPr>
                <w:rFonts w:ascii="Times New Roman" w:hAnsi="Times New Roman" w:cs="Times New Roman"/>
                <w:lang w:val="en-US"/>
              </w:rPr>
              <w:t>taxpayer</w:t>
            </w:r>
            <w:r w:rsidR="001B26B7" w:rsidRPr="00BB57C1">
              <w:rPr>
                <w:rFonts w:ascii="Times New Roman" w:hAnsi="Times New Roman" w:cs="Times New Roman"/>
                <w:lang w:val="en-US"/>
              </w:rPr>
              <w:t xml:space="preserve">, </w:t>
            </w:r>
            <w:r w:rsidR="001B26B7" w:rsidRPr="00CE1531">
              <w:rPr>
                <w:rFonts w:ascii="Times New Roman" w:hAnsi="Times New Roman" w:cs="Times New Roman"/>
                <w:lang w:val="en-US"/>
              </w:rPr>
              <w:t>address</w:t>
            </w:r>
            <w:r w:rsidR="001B26B7" w:rsidRPr="00BB57C1">
              <w:rPr>
                <w:rFonts w:ascii="Times New Roman" w:hAnsi="Times New Roman" w:cs="Times New Roman"/>
                <w:lang w:val="en-US"/>
              </w:rPr>
              <w:t xml:space="preserve"> (</w:t>
            </w:r>
            <w:r w:rsidR="001B26B7" w:rsidRPr="00CE1531">
              <w:rPr>
                <w:rFonts w:ascii="Times New Roman" w:hAnsi="Times New Roman" w:cs="Times New Roman"/>
                <w:lang w:val="en-US"/>
              </w:rPr>
              <w:t>registered</w:t>
            </w:r>
            <w:r w:rsidR="001B26B7" w:rsidRPr="00BB57C1">
              <w:rPr>
                <w:rFonts w:ascii="Times New Roman" w:hAnsi="Times New Roman" w:cs="Times New Roman"/>
                <w:lang w:val="en-US"/>
              </w:rPr>
              <w:t xml:space="preserve"> </w:t>
            </w:r>
            <w:r w:rsidR="001B26B7" w:rsidRPr="00CE1531">
              <w:rPr>
                <w:rFonts w:ascii="Times New Roman" w:hAnsi="Times New Roman" w:cs="Times New Roman"/>
                <w:lang w:val="en-US"/>
              </w:rPr>
              <w:t>office</w:t>
            </w:r>
            <w:r w:rsidR="001B26B7" w:rsidRPr="00BB57C1">
              <w:rPr>
                <w:rFonts w:ascii="Times New Roman" w:hAnsi="Times New Roman" w:cs="Times New Roman"/>
                <w:lang w:val="en-US"/>
              </w:rPr>
              <w:t xml:space="preserve">); </w:t>
            </w:r>
            <w:r w:rsidR="001B26B7" w:rsidRPr="00CE1531">
              <w:rPr>
                <w:rFonts w:ascii="Times New Roman" w:hAnsi="Times New Roman" w:cs="Times New Roman"/>
                <w:lang w:val="en-US"/>
              </w:rPr>
              <w:t>for</w:t>
            </w:r>
            <w:r w:rsidR="001B26B7" w:rsidRPr="00BB57C1">
              <w:rPr>
                <w:rFonts w:ascii="Times New Roman" w:hAnsi="Times New Roman" w:cs="Times New Roman"/>
                <w:lang w:val="en-US"/>
              </w:rPr>
              <w:t xml:space="preserve"> </w:t>
            </w:r>
            <w:r w:rsidR="001B26B7" w:rsidRPr="00CE1531">
              <w:rPr>
                <w:rFonts w:ascii="Times New Roman" w:hAnsi="Times New Roman" w:cs="Times New Roman"/>
                <w:lang w:val="en-US"/>
              </w:rPr>
              <w:t>individuals: address, date and place of birth, place of employment, date and place of the state registration as an individual entrepreneur, telephone number, fax, email;</w:t>
            </w:r>
          </w:p>
          <w:p w:rsidR="001B26B7" w:rsidRPr="00CE1531" w:rsidRDefault="001B26B7" w:rsidP="00460C65">
            <w:pPr>
              <w:pStyle w:val="a4"/>
              <w:numPr>
                <w:ilvl w:val="0"/>
                <w:numId w:val="24"/>
              </w:numPr>
              <w:jc w:val="both"/>
              <w:rPr>
                <w:rFonts w:ascii="Times New Roman" w:hAnsi="Times New Roman" w:cs="Times New Roman"/>
                <w:lang w:val="en-US"/>
              </w:rPr>
            </w:pPr>
            <w:r w:rsidRPr="00CE1531">
              <w:rPr>
                <w:rFonts w:ascii="Times New Roman" w:hAnsi="Times New Roman" w:cs="Times New Roman"/>
                <w:lang w:val="en-US"/>
              </w:rPr>
              <w:t>Copies of the certificate of the state registration as a legal entity or an individual entrepreneur;</w:t>
            </w:r>
          </w:p>
          <w:p w:rsidR="001B26B7" w:rsidRPr="00CE1531" w:rsidRDefault="001B26B7" w:rsidP="00460C65">
            <w:pPr>
              <w:pStyle w:val="a4"/>
              <w:numPr>
                <w:ilvl w:val="0"/>
                <w:numId w:val="24"/>
              </w:numPr>
              <w:jc w:val="both"/>
              <w:rPr>
                <w:rFonts w:ascii="Times New Roman" w:hAnsi="Times New Roman" w:cs="Times New Roman"/>
                <w:lang w:val="en-US"/>
              </w:rPr>
            </w:pPr>
            <w:r w:rsidRPr="00CE1531">
              <w:rPr>
                <w:rFonts w:ascii="Times New Roman" w:hAnsi="Times New Roman" w:cs="Times New Roman"/>
                <w:lang w:val="en-US"/>
              </w:rPr>
              <w:t>The requirements of a taxpayer with reference to the DTA;</w:t>
            </w:r>
          </w:p>
          <w:p w:rsidR="001B26B7" w:rsidRPr="00CE1531" w:rsidRDefault="001B26B7" w:rsidP="00460C65">
            <w:pPr>
              <w:pStyle w:val="a4"/>
              <w:numPr>
                <w:ilvl w:val="0"/>
                <w:numId w:val="24"/>
              </w:numPr>
              <w:jc w:val="both"/>
              <w:rPr>
                <w:rFonts w:ascii="Times New Roman" w:hAnsi="Times New Roman" w:cs="Times New Roman"/>
                <w:lang w:val="en-US"/>
              </w:rPr>
            </w:pPr>
            <w:r w:rsidRPr="00CE1531">
              <w:rPr>
                <w:rFonts w:ascii="Times New Roman" w:hAnsi="Times New Roman" w:cs="Times New Roman"/>
                <w:lang w:val="en-US"/>
              </w:rPr>
              <w:t xml:space="preserve">A statement by the person covered by the agreement of the extent to which, in its own opinion, Russian or foreign taxation does not comply with the DTA; </w:t>
            </w:r>
          </w:p>
          <w:p w:rsidR="001B26B7" w:rsidRPr="00CE1531" w:rsidRDefault="001B26B7" w:rsidP="00460C65">
            <w:pPr>
              <w:pStyle w:val="a4"/>
              <w:numPr>
                <w:ilvl w:val="0"/>
                <w:numId w:val="24"/>
              </w:numPr>
              <w:jc w:val="both"/>
              <w:rPr>
                <w:rFonts w:ascii="Times New Roman" w:hAnsi="Times New Roman" w:cs="Times New Roman"/>
                <w:lang w:val="en-US"/>
              </w:rPr>
            </w:pPr>
            <w:r w:rsidRPr="00CE1531">
              <w:rPr>
                <w:rFonts w:ascii="Times New Roman" w:hAnsi="Times New Roman" w:cs="Times New Roman"/>
                <w:lang w:val="en-US"/>
              </w:rPr>
              <w:t xml:space="preserve">Detailed information about facts and circumstances relevant to a case; </w:t>
            </w:r>
          </w:p>
          <w:p w:rsidR="001B26B7" w:rsidRPr="00CE1531" w:rsidRDefault="001B26B7" w:rsidP="00460C65">
            <w:pPr>
              <w:pStyle w:val="a4"/>
              <w:numPr>
                <w:ilvl w:val="0"/>
                <w:numId w:val="24"/>
              </w:numPr>
              <w:jc w:val="both"/>
              <w:rPr>
                <w:rFonts w:ascii="Times New Roman" w:hAnsi="Times New Roman" w:cs="Times New Roman"/>
                <w:lang w:val="en-US"/>
              </w:rPr>
            </w:pPr>
            <w:r w:rsidRPr="00CE1531">
              <w:rPr>
                <w:rFonts w:ascii="Times New Roman" w:hAnsi="Times New Roman" w:cs="Times New Roman"/>
                <w:lang w:val="en-US"/>
              </w:rPr>
              <w:t xml:space="preserve">Details of the tax period affected by the application; </w:t>
            </w:r>
          </w:p>
          <w:p w:rsidR="001B26B7" w:rsidRPr="00CE1531" w:rsidRDefault="001B26B7" w:rsidP="00460C65">
            <w:pPr>
              <w:pStyle w:val="a4"/>
              <w:numPr>
                <w:ilvl w:val="0"/>
                <w:numId w:val="24"/>
              </w:numPr>
              <w:jc w:val="both"/>
              <w:rPr>
                <w:rFonts w:ascii="Times New Roman" w:hAnsi="Times New Roman" w:cs="Times New Roman"/>
                <w:lang w:val="en-US"/>
              </w:rPr>
            </w:pPr>
            <w:r w:rsidRPr="00CE1531">
              <w:rPr>
                <w:rFonts w:ascii="Times New Roman" w:hAnsi="Times New Roman" w:cs="Times New Roman"/>
                <w:lang w:val="en-US"/>
              </w:rPr>
              <w:t>Copies of contracts or other significant documents;</w:t>
            </w:r>
          </w:p>
          <w:p w:rsidR="001B26B7" w:rsidRPr="00CE1531" w:rsidRDefault="001B26B7" w:rsidP="00460C65">
            <w:pPr>
              <w:pStyle w:val="a4"/>
              <w:numPr>
                <w:ilvl w:val="0"/>
                <w:numId w:val="24"/>
              </w:numPr>
              <w:jc w:val="both"/>
              <w:rPr>
                <w:rFonts w:ascii="Times New Roman" w:hAnsi="Times New Roman" w:cs="Times New Roman"/>
                <w:lang w:val="en-US"/>
              </w:rPr>
            </w:pPr>
            <w:r w:rsidRPr="00CE1531">
              <w:rPr>
                <w:rFonts w:ascii="Times New Roman" w:hAnsi="Times New Roman" w:cs="Times New Roman"/>
                <w:lang w:val="en-US"/>
              </w:rPr>
              <w:t>Copies of tax audit materials;</w:t>
            </w:r>
          </w:p>
          <w:p w:rsidR="001B26B7" w:rsidRPr="00CE1531" w:rsidRDefault="001B26B7" w:rsidP="00460C65">
            <w:pPr>
              <w:pStyle w:val="a4"/>
              <w:numPr>
                <w:ilvl w:val="0"/>
                <w:numId w:val="24"/>
              </w:numPr>
              <w:jc w:val="both"/>
              <w:rPr>
                <w:rFonts w:ascii="Times New Roman" w:hAnsi="Times New Roman" w:cs="Times New Roman"/>
                <w:lang w:val="en-US"/>
              </w:rPr>
            </w:pPr>
            <w:r w:rsidRPr="00CE1531">
              <w:rPr>
                <w:rFonts w:ascii="Times New Roman" w:hAnsi="Times New Roman" w:cs="Times New Roman"/>
                <w:lang w:val="en-US"/>
              </w:rPr>
              <w:t>Details about any out-of-court or administrative appeals or litigation, and any courts decisions affecting the case in t</w:t>
            </w:r>
            <w:r w:rsidR="00BB57C1">
              <w:rPr>
                <w:rFonts w:ascii="Times New Roman" w:hAnsi="Times New Roman" w:cs="Times New Roman"/>
                <w:lang w:val="en-US"/>
              </w:rPr>
              <w:t>he Russian Federation or abroad.</w:t>
            </w:r>
            <w:r w:rsidRPr="00CE1531">
              <w:rPr>
                <w:rFonts w:ascii="Times New Roman" w:hAnsi="Times New Roman" w:cs="Times New Roman"/>
                <w:lang w:val="en-US"/>
              </w:rPr>
              <w:t xml:space="preserve"> </w:t>
            </w:r>
          </w:p>
          <w:p w:rsidR="001B26B7" w:rsidRPr="00CE1531" w:rsidRDefault="001B26B7" w:rsidP="000E1D70">
            <w:pPr>
              <w:rPr>
                <w:rFonts w:ascii="Times New Roman" w:hAnsi="Times New Roman" w:cs="Times New Roman"/>
                <w:lang w:val="en-US"/>
              </w:rPr>
            </w:pPr>
          </w:p>
        </w:tc>
      </w:tr>
      <w:tr w:rsidR="001B26B7" w:rsidRPr="004429AB" w:rsidTr="00BB57C1">
        <w:trPr>
          <w:trHeight w:val="294"/>
        </w:trPr>
        <w:tc>
          <w:tcPr>
            <w:tcW w:w="2570" w:type="pct"/>
          </w:tcPr>
          <w:p w:rsidR="001B26B7" w:rsidRPr="00BB57C1" w:rsidRDefault="001B26B7" w:rsidP="00CE1531">
            <w:pPr>
              <w:pStyle w:val="a4"/>
              <w:numPr>
                <w:ilvl w:val="1"/>
                <w:numId w:val="38"/>
              </w:numPr>
              <w:ind w:left="0" w:firstLine="0"/>
              <w:jc w:val="both"/>
              <w:rPr>
                <w:rFonts w:ascii="Times New Roman" w:hAnsi="Times New Roman" w:cs="Times New Roman"/>
                <w:b/>
                <w:i/>
              </w:rPr>
            </w:pPr>
            <w:r w:rsidRPr="00CE1531">
              <w:rPr>
                <w:rFonts w:ascii="Times New Roman" w:hAnsi="Times New Roman" w:cs="Times New Roman"/>
                <w:b/>
                <w:i/>
              </w:rPr>
              <w:lastRenderedPageBreak/>
              <w:t xml:space="preserve">Документы, </w:t>
            </w:r>
            <w:r w:rsidR="00945B83" w:rsidRPr="00CE1531">
              <w:rPr>
                <w:rFonts w:ascii="Times New Roman" w:hAnsi="Times New Roman" w:cs="Times New Roman"/>
                <w:b/>
                <w:i/>
              </w:rPr>
              <w:t>п</w:t>
            </w:r>
            <w:r w:rsidRPr="00CE1531">
              <w:rPr>
                <w:rFonts w:ascii="Times New Roman" w:hAnsi="Times New Roman" w:cs="Times New Roman"/>
                <w:b/>
                <w:i/>
              </w:rPr>
              <w:t xml:space="preserve">рикладываемые к заявлению о проведении </w:t>
            </w:r>
            <w:proofErr w:type="spellStart"/>
            <w:r w:rsidRPr="00CE1531">
              <w:rPr>
                <w:rFonts w:ascii="Times New Roman" w:hAnsi="Times New Roman" w:cs="Times New Roman"/>
                <w:b/>
                <w:i/>
              </w:rPr>
              <w:t>взаимосогласительной</w:t>
            </w:r>
            <w:proofErr w:type="spellEnd"/>
            <w:r w:rsidRPr="00CE1531">
              <w:rPr>
                <w:rFonts w:ascii="Times New Roman" w:hAnsi="Times New Roman" w:cs="Times New Roman"/>
                <w:b/>
                <w:i/>
              </w:rPr>
              <w:t xml:space="preserve"> процедуры также должны содержать:</w:t>
            </w:r>
          </w:p>
          <w:p w:rsidR="00BB57C1" w:rsidRPr="00CE1531" w:rsidRDefault="00BB57C1" w:rsidP="00BB57C1">
            <w:pPr>
              <w:pStyle w:val="a4"/>
              <w:jc w:val="both"/>
              <w:rPr>
                <w:rFonts w:ascii="Times New Roman" w:hAnsi="Times New Roman" w:cs="Times New Roman"/>
                <w:b/>
                <w:i/>
              </w:rPr>
            </w:pPr>
          </w:p>
        </w:tc>
        <w:tc>
          <w:tcPr>
            <w:tcW w:w="2430" w:type="pct"/>
          </w:tcPr>
          <w:p w:rsidR="001B26B7" w:rsidRPr="00D71175" w:rsidRDefault="001B26B7" w:rsidP="00945B83">
            <w:pPr>
              <w:pStyle w:val="a4"/>
              <w:numPr>
                <w:ilvl w:val="1"/>
                <w:numId w:val="40"/>
              </w:numPr>
              <w:ind w:left="35" w:firstLine="0"/>
              <w:jc w:val="both"/>
              <w:rPr>
                <w:rFonts w:ascii="Times New Roman" w:hAnsi="Times New Roman" w:cs="Times New Roman"/>
                <w:b/>
                <w:i/>
                <w:lang w:val="en-US"/>
              </w:rPr>
            </w:pPr>
            <w:r w:rsidRPr="00D71175">
              <w:rPr>
                <w:rFonts w:ascii="Times New Roman" w:hAnsi="Times New Roman" w:cs="Times New Roman"/>
                <w:b/>
                <w:i/>
                <w:lang w:val="en-US"/>
              </w:rPr>
              <w:t>Materials attached to the MAP request should contain as well:</w:t>
            </w:r>
          </w:p>
          <w:p w:rsidR="001B26B7" w:rsidRPr="00CE1531" w:rsidRDefault="001B26B7" w:rsidP="000E1D70">
            <w:pPr>
              <w:rPr>
                <w:rFonts w:ascii="Times New Roman" w:hAnsi="Times New Roman" w:cs="Times New Roman"/>
                <w:lang w:val="en-US"/>
              </w:rPr>
            </w:pPr>
          </w:p>
        </w:tc>
      </w:tr>
      <w:tr w:rsidR="001B26B7" w:rsidRPr="004429AB" w:rsidTr="00BB57C1">
        <w:trPr>
          <w:trHeight w:val="294"/>
        </w:trPr>
        <w:tc>
          <w:tcPr>
            <w:tcW w:w="2570" w:type="pct"/>
          </w:tcPr>
          <w:p w:rsidR="001B26B7" w:rsidRPr="00CE1531" w:rsidRDefault="00922E03" w:rsidP="00922E03">
            <w:pPr>
              <w:pStyle w:val="a4"/>
              <w:ind w:right="-109"/>
              <w:jc w:val="both"/>
              <w:rPr>
                <w:rFonts w:ascii="Times New Roman" w:hAnsi="Times New Roman" w:cs="Times New Roman"/>
              </w:rPr>
            </w:pPr>
            <w:r>
              <w:rPr>
                <w:rFonts w:ascii="Times New Roman" w:hAnsi="Times New Roman" w:cs="Times New Roman"/>
              </w:rPr>
              <w:t>7.2.1</w:t>
            </w:r>
            <w:r w:rsidR="00827731">
              <w:rPr>
                <w:rFonts w:ascii="Times New Roman" w:hAnsi="Times New Roman" w:cs="Times New Roman"/>
              </w:rPr>
              <w:t xml:space="preserve"> </w:t>
            </w:r>
            <w:r>
              <w:rPr>
                <w:rFonts w:ascii="Times New Roman" w:hAnsi="Times New Roman" w:cs="Times New Roman"/>
              </w:rPr>
              <w:t> </w:t>
            </w:r>
            <w:r w:rsidR="00CE1531" w:rsidRPr="00CE1531">
              <w:rPr>
                <w:rFonts w:ascii="Times New Roman" w:hAnsi="Times New Roman" w:cs="Times New Roman"/>
              </w:rPr>
              <w:t>Если</w:t>
            </w:r>
            <w:r>
              <w:rPr>
                <w:rFonts w:ascii="Times New Roman" w:hAnsi="Times New Roman" w:cs="Times New Roman"/>
              </w:rPr>
              <w:t xml:space="preserve"> налогообложение, </w:t>
            </w:r>
            <w:r w:rsidR="001B26B7" w:rsidRPr="00CE1531">
              <w:rPr>
                <w:rFonts w:ascii="Times New Roman" w:hAnsi="Times New Roman" w:cs="Times New Roman"/>
              </w:rPr>
              <w:t xml:space="preserve">несоответствующее положениям соглашения об </w:t>
            </w:r>
            <w:proofErr w:type="spellStart"/>
            <w:r w:rsidR="001B26B7" w:rsidRPr="00CE1531">
              <w:rPr>
                <w:rFonts w:ascii="Times New Roman" w:hAnsi="Times New Roman" w:cs="Times New Roman"/>
              </w:rPr>
              <w:t>избежании</w:t>
            </w:r>
            <w:proofErr w:type="spellEnd"/>
            <w:r w:rsidR="001B26B7" w:rsidRPr="00CE1531">
              <w:rPr>
                <w:rFonts w:ascii="Times New Roman" w:hAnsi="Times New Roman" w:cs="Times New Roman"/>
              </w:rPr>
              <w:t xml:space="preserve"> двойного </w:t>
            </w:r>
            <w:proofErr w:type="spellStart"/>
            <w:r w:rsidR="001B26B7" w:rsidRPr="00CE1531">
              <w:rPr>
                <w:rFonts w:ascii="Times New Roman" w:hAnsi="Times New Roman" w:cs="Times New Roman"/>
              </w:rPr>
              <w:t>налогообложения</w:t>
            </w:r>
            <w:proofErr w:type="gramStart"/>
            <w:r w:rsidR="001B26B7" w:rsidRPr="00CE1531">
              <w:rPr>
                <w:rFonts w:ascii="Times New Roman" w:hAnsi="Times New Roman" w:cs="Times New Roman"/>
              </w:rPr>
              <w:t>,у</w:t>
            </w:r>
            <w:proofErr w:type="gramEnd"/>
            <w:r w:rsidR="001B26B7" w:rsidRPr="00CE1531">
              <w:rPr>
                <w:rFonts w:ascii="Times New Roman" w:hAnsi="Times New Roman" w:cs="Times New Roman"/>
              </w:rPr>
              <w:t>же</w:t>
            </w:r>
            <w:proofErr w:type="spellEnd"/>
            <w:r w:rsidR="001B26B7" w:rsidRPr="00CE1531">
              <w:rPr>
                <w:rFonts w:ascii="Times New Roman" w:hAnsi="Times New Roman" w:cs="Times New Roman"/>
              </w:rPr>
              <w:t xml:space="preserve"> произошло</w:t>
            </w:r>
            <w:r w:rsidR="001B26B7" w:rsidRPr="00CE1531">
              <w:rPr>
                <w:rFonts w:ascii="Times New Roman" w:hAnsi="Times New Roman" w:cs="Times New Roman"/>
                <w:i/>
              </w:rPr>
              <w:t>:</w:t>
            </w:r>
          </w:p>
          <w:p w:rsidR="001B26B7" w:rsidRPr="00CE1531" w:rsidRDefault="001B26B7" w:rsidP="00460C65">
            <w:pPr>
              <w:pStyle w:val="a4"/>
              <w:numPr>
                <w:ilvl w:val="0"/>
                <w:numId w:val="26"/>
              </w:numPr>
              <w:jc w:val="both"/>
              <w:rPr>
                <w:rFonts w:ascii="Times New Roman" w:hAnsi="Times New Roman" w:cs="Times New Roman"/>
              </w:rPr>
            </w:pPr>
            <w:r w:rsidRPr="00CE1531">
              <w:rPr>
                <w:rFonts w:ascii="Times New Roman" w:hAnsi="Times New Roman" w:cs="Times New Roman"/>
              </w:rPr>
              <w:t xml:space="preserve">Копия документа, </w:t>
            </w:r>
            <w:r w:rsidR="00945B83" w:rsidRPr="00CE1531">
              <w:rPr>
                <w:rFonts w:ascii="Times New Roman" w:hAnsi="Times New Roman" w:cs="Times New Roman"/>
              </w:rPr>
              <w:t>подтверждающего такой</w:t>
            </w:r>
            <w:r w:rsidRPr="00CE1531">
              <w:rPr>
                <w:rFonts w:ascii="Times New Roman" w:hAnsi="Times New Roman" w:cs="Times New Roman"/>
              </w:rPr>
              <w:t xml:space="preserve"> </w:t>
            </w:r>
            <w:r w:rsidR="00945B83" w:rsidRPr="00CE1531">
              <w:rPr>
                <w:rFonts w:ascii="Times New Roman" w:hAnsi="Times New Roman" w:cs="Times New Roman"/>
              </w:rPr>
              <w:t>факт</w:t>
            </w:r>
          </w:p>
          <w:p w:rsidR="001B26B7" w:rsidRPr="00CE1531" w:rsidRDefault="001B26B7" w:rsidP="00460C65">
            <w:pPr>
              <w:pStyle w:val="a4"/>
              <w:numPr>
                <w:ilvl w:val="0"/>
                <w:numId w:val="26"/>
              </w:numPr>
              <w:jc w:val="both"/>
              <w:rPr>
                <w:rFonts w:ascii="Times New Roman" w:hAnsi="Times New Roman" w:cs="Times New Roman"/>
              </w:rPr>
            </w:pPr>
            <w:r w:rsidRPr="00CE1531">
              <w:rPr>
                <w:rFonts w:ascii="Times New Roman" w:hAnsi="Times New Roman" w:cs="Times New Roman"/>
              </w:rPr>
              <w:t>Письменное описание деталей по делу, которые связаны с произошедшим налогообложением, с указанием позиции заявителя (или его иностранной взаимозависимой компании)</w:t>
            </w:r>
          </w:p>
          <w:p w:rsidR="001B26B7" w:rsidRPr="00CE1531" w:rsidRDefault="001B26B7" w:rsidP="00460C65">
            <w:pPr>
              <w:pStyle w:val="a4"/>
              <w:jc w:val="both"/>
              <w:rPr>
                <w:rFonts w:ascii="Times New Roman" w:hAnsi="Times New Roman" w:cs="Times New Roman"/>
                <w:i/>
              </w:rPr>
            </w:pPr>
          </w:p>
          <w:p w:rsidR="001B26B7" w:rsidRPr="00CE1531" w:rsidRDefault="00945B83" w:rsidP="00460C65">
            <w:pPr>
              <w:pStyle w:val="a4"/>
              <w:jc w:val="both"/>
              <w:rPr>
                <w:rFonts w:ascii="Times New Roman" w:hAnsi="Times New Roman" w:cs="Times New Roman"/>
              </w:rPr>
            </w:pPr>
            <w:r w:rsidRPr="00CE1531">
              <w:rPr>
                <w:rFonts w:ascii="Times New Roman" w:hAnsi="Times New Roman" w:cs="Times New Roman"/>
              </w:rPr>
              <w:t xml:space="preserve">Если налогообложение, несоответствующее положениям соглашения об избежании двойного налогообложения </w:t>
            </w:r>
            <w:r w:rsidR="001B26B7" w:rsidRPr="00CE1531">
              <w:rPr>
                <w:rFonts w:ascii="Times New Roman" w:hAnsi="Times New Roman" w:cs="Times New Roman"/>
              </w:rPr>
              <w:t>еще не произошло:</w:t>
            </w:r>
          </w:p>
          <w:p w:rsidR="001B26B7" w:rsidRPr="00CE1531" w:rsidRDefault="001B26B7" w:rsidP="00945B83">
            <w:pPr>
              <w:pStyle w:val="a5"/>
              <w:numPr>
                <w:ilvl w:val="0"/>
                <w:numId w:val="41"/>
              </w:numPr>
              <w:rPr>
                <w:rFonts w:ascii="Times New Roman" w:hAnsi="Times New Roman" w:cs="Times New Roman"/>
              </w:rPr>
            </w:pPr>
            <w:r w:rsidRPr="00CE1531">
              <w:rPr>
                <w:rFonts w:ascii="Times New Roman" w:hAnsi="Times New Roman" w:cs="Times New Roman"/>
              </w:rPr>
              <w:t xml:space="preserve">Письменное описание </w:t>
            </w:r>
            <w:r w:rsidR="00945B83" w:rsidRPr="00CE1531">
              <w:rPr>
                <w:rFonts w:ascii="Times New Roman" w:hAnsi="Times New Roman" w:cs="Times New Roman"/>
              </w:rPr>
              <w:t>фактов</w:t>
            </w:r>
            <w:r w:rsidRPr="00CE1531">
              <w:rPr>
                <w:rFonts w:ascii="Times New Roman" w:hAnsi="Times New Roman" w:cs="Times New Roman"/>
              </w:rPr>
              <w:t>, которые приведут к налогообложению, с указанием позиции заявителя (или его иностранной взаимозависимой компании).</w:t>
            </w:r>
          </w:p>
        </w:tc>
        <w:tc>
          <w:tcPr>
            <w:tcW w:w="2430" w:type="pct"/>
          </w:tcPr>
          <w:p w:rsidR="001B26B7" w:rsidRPr="00D71175" w:rsidRDefault="00CE1531" w:rsidP="00460C65">
            <w:pPr>
              <w:pStyle w:val="a4"/>
              <w:jc w:val="both"/>
              <w:rPr>
                <w:rFonts w:ascii="Times New Roman" w:hAnsi="Times New Roman" w:cs="Times New Roman"/>
                <w:lang w:val="en-US"/>
              </w:rPr>
            </w:pPr>
            <w:r w:rsidRPr="00CE1531">
              <w:rPr>
                <w:rFonts w:ascii="Cambria Math" w:hAnsi="Cambria Math" w:cs="Cambria Math"/>
                <w:lang w:val="en-US"/>
              </w:rPr>
              <w:t>7.2.1</w:t>
            </w:r>
            <w:r w:rsidR="001B26B7" w:rsidRPr="00CE1531">
              <w:rPr>
                <w:rFonts w:ascii="Times New Roman" w:hAnsi="Times New Roman" w:cs="Times New Roman"/>
                <w:lang w:val="en-US"/>
              </w:rPr>
              <w:t xml:space="preserve"> If the taxation </w:t>
            </w:r>
            <w:r w:rsidR="001B26B7" w:rsidRPr="00CE1531">
              <w:rPr>
                <w:rFonts w:ascii="Times New Roman" w:hAnsi="Times New Roman" w:cs="Times New Roman"/>
                <w:color w:val="0B0C0C"/>
                <w:lang w:val="en-US"/>
              </w:rPr>
              <w:t xml:space="preserve">not in accordance with the relevant </w:t>
            </w:r>
            <w:r w:rsidR="00D71175">
              <w:rPr>
                <w:rFonts w:ascii="Times New Roman" w:hAnsi="Times New Roman" w:cs="Times New Roman"/>
                <w:lang w:val="en-US"/>
              </w:rPr>
              <w:t xml:space="preserve">DTA </w:t>
            </w:r>
            <w:r w:rsidR="00D71175" w:rsidRPr="00D71175">
              <w:rPr>
                <w:rFonts w:ascii="Times New Roman" w:hAnsi="Times New Roman" w:cs="Times New Roman"/>
                <w:lang w:val="en-US"/>
              </w:rPr>
              <w:t>h</w:t>
            </w:r>
            <w:r w:rsidR="001B26B7" w:rsidRPr="00D71175">
              <w:rPr>
                <w:rFonts w:ascii="Times New Roman" w:hAnsi="Times New Roman" w:cs="Times New Roman"/>
                <w:lang w:val="en-US"/>
              </w:rPr>
              <w:t>as occurred:</w:t>
            </w:r>
          </w:p>
          <w:p w:rsidR="001B26B7" w:rsidRPr="00CE1531" w:rsidRDefault="001B26B7" w:rsidP="00460C65">
            <w:pPr>
              <w:pStyle w:val="a4"/>
              <w:numPr>
                <w:ilvl w:val="0"/>
                <w:numId w:val="26"/>
              </w:numPr>
              <w:jc w:val="both"/>
              <w:rPr>
                <w:rFonts w:ascii="Times New Roman" w:hAnsi="Times New Roman" w:cs="Times New Roman"/>
                <w:lang w:val="en-US"/>
              </w:rPr>
            </w:pPr>
            <w:r w:rsidRPr="00CE1531">
              <w:rPr>
                <w:rFonts w:ascii="Times New Roman" w:hAnsi="Times New Roman" w:cs="Times New Roman"/>
                <w:lang w:val="en-US"/>
              </w:rPr>
              <w:t xml:space="preserve">A copy of the letter assessment that proves such </w:t>
            </w:r>
            <w:r w:rsidR="00EF03E7">
              <w:rPr>
                <w:rFonts w:ascii="Times New Roman" w:hAnsi="Times New Roman" w:cs="Times New Roman"/>
                <w:lang w:val="en-US"/>
              </w:rPr>
              <w:t xml:space="preserve">a </w:t>
            </w:r>
            <w:r w:rsidR="00E16E8A">
              <w:rPr>
                <w:rFonts w:ascii="Times New Roman" w:hAnsi="Times New Roman" w:cs="Times New Roman"/>
                <w:lang w:val="en-US"/>
              </w:rPr>
              <w:t>fact</w:t>
            </w:r>
            <w:r w:rsidRPr="00CE1531">
              <w:rPr>
                <w:rFonts w:ascii="Times New Roman" w:hAnsi="Times New Roman" w:cs="Times New Roman"/>
                <w:lang w:val="en-US"/>
              </w:rPr>
              <w:t>,</w:t>
            </w:r>
          </w:p>
          <w:p w:rsidR="001B26B7" w:rsidRPr="00CE1531" w:rsidRDefault="001B26B7" w:rsidP="00460C65">
            <w:pPr>
              <w:pStyle w:val="a4"/>
              <w:numPr>
                <w:ilvl w:val="0"/>
                <w:numId w:val="26"/>
              </w:numPr>
              <w:jc w:val="both"/>
              <w:rPr>
                <w:rFonts w:ascii="Times New Roman" w:hAnsi="Times New Roman" w:cs="Times New Roman"/>
                <w:lang w:val="en-US"/>
              </w:rPr>
            </w:pPr>
            <w:r w:rsidRPr="00CE1531">
              <w:rPr>
                <w:rFonts w:ascii="Times New Roman" w:hAnsi="Times New Roman" w:cs="Times New Roman"/>
                <w:lang w:val="en-US"/>
              </w:rPr>
              <w:t>A written description of the details of the facts related to the taxation and an outline of the position of the applicant (or its foreign affiliated company) to such taxation.</w:t>
            </w:r>
          </w:p>
          <w:p w:rsidR="001B26B7" w:rsidRPr="00CE1531" w:rsidRDefault="001B26B7" w:rsidP="00460C65">
            <w:pPr>
              <w:pStyle w:val="a4"/>
              <w:jc w:val="both"/>
              <w:rPr>
                <w:rFonts w:ascii="Times New Roman" w:hAnsi="Times New Roman" w:cs="Times New Roman"/>
                <w:i/>
                <w:lang w:val="en-US"/>
              </w:rPr>
            </w:pPr>
          </w:p>
          <w:p w:rsidR="00EF03E7" w:rsidRDefault="00EF03E7" w:rsidP="00460C65">
            <w:pPr>
              <w:pStyle w:val="a4"/>
              <w:jc w:val="both"/>
              <w:rPr>
                <w:rFonts w:ascii="Times New Roman" w:hAnsi="Times New Roman" w:cs="Times New Roman"/>
                <w:lang w:val="en-US"/>
              </w:rPr>
            </w:pPr>
          </w:p>
          <w:p w:rsidR="00EF03E7" w:rsidRDefault="00EF03E7" w:rsidP="00460C65">
            <w:pPr>
              <w:pStyle w:val="a4"/>
              <w:jc w:val="both"/>
              <w:rPr>
                <w:rFonts w:ascii="Times New Roman" w:hAnsi="Times New Roman" w:cs="Times New Roman"/>
                <w:lang w:val="en-US"/>
              </w:rPr>
            </w:pPr>
          </w:p>
          <w:p w:rsidR="001B26B7" w:rsidRPr="00CE1531" w:rsidRDefault="00D71175" w:rsidP="00460C65">
            <w:pPr>
              <w:pStyle w:val="a4"/>
              <w:jc w:val="both"/>
              <w:rPr>
                <w:rFonts w:ascii="Times New Roman" w:hAnsi="Times New Roman" w:cs="Times New Roman"/>
                <w:lang w:val="en-US"/>
              </w:rPr>
            </w:pPr>
            <w:r w:rsidRPr="00CE1531">
              <w:rPr>
                <w:rFonts w:ascii="Times New Roman" w:hAnsi="Times New Roman" w:cs="Times New Roman"/>
                <w:lang w:val="en-US"/>
              </w:rPr>
              <w:t xml:space="preserve">If the taxation </w:t>
            </w:r>
            <w:r w:rsidRPr="00CE1531">
              <w:rPr>
                <w:rFonts w:ascii="Times New Roman" w:hAnsi="Times New Roman" w:cs="Times New Roman"/>
                <w:color w:val="0B0C0C"/>
                <w:lang w:val="en-US"/>
              </w:rPr>
              <w:t xml:space="preserve">not in accordance with the relevant </w:t>
            </w:r>
            <w:r>
              <w:rPr>
                <w:rFonts w:ascii="Times New Roman" w:hAnsi="Times New Roman" w:cs="Times New Roman"/>
                <w:lang w:val="en-US"/>
              </w:rPr>
              <w:t xml:space="preserve">DTA </w:t>
            </w:r>
            <w:r w:rsidR="00E16E8A">
              <w:rPr>
                <w:rFonts w:ascii="Times New Roman" w:hAnsi="Times New Roman" w:cs="Times New Roman"/>
                <w:lang w:val="en-US"/>
              </w:rPr>
              <w:t>has not</w:t>
            </w:r>
            <w:r>
              <w:rPr>
                <w:rFonts w:ascii="Times New Roman" w:hAnsi="Times New Roman" w:cs="Times New Roman"/>
                <w:lang w:val="en-US"/>
              </w:rPr>
              <w:t xml:space="preserve"> </w:t>
            </w:r>
            <w:r w:rsidRPr="00D71175">
              <w:rPr>
                <w:rFonts w:ascii="Times New Roman" w:hAnsi="Times New Roman" w:cs="Times New Roman"/>
                <w:lang w:val="en-US"/>
              </w:rPr>
              <w:t>occurred:</w:t>
            </w:r>
          </w:p>
          <w:p w:rsidR="001B26B7" w:rsidRPr="00CE1531" w:rsidRDefault="001B26B7" w:rsidP="00460C65">
            <w:pPr>
              <w:pStyle w:val="a4"/>
              <w:numPr>
                <w:ilvl w:val="0"/>
                <w:numId w:val="27"/>
              </w:numPr>
              <w:jc w:val="both"/>
              <w:rPr>
                <w:rFonts w:ascii="Times New Roman" w:hAnsi="Times New Roman" w:cs="Times New Roman"/>
                <w:lang w:val="en-US"/>
              </w:rPr>
            </w:pPr>
            <w:r w:rsidRPr="00CE1531">
              <w:rPr>
                <w:rFonts w:ascii="Times New Roman" w:hAnsi="Times New Roman" w:cs="Times New Roman"/>
                <w:lang w:val="en-US"/>
              </w:rPr>
              <w:t xml:space="preserve">A written description of the facts which will result in taxation and an outline of the position of the applicant (or its foreign affiliated company) to such taxation. </w:t>
            </w:r>
          </w:p>
          <w:p w:rsidR="001B26B7" w:rsidRPr="00CE1531" w:rsidRDefault="001B26B7" w:rsidP="000E1D70">
            <w:pPr>
              <w:rPr>
                <w:rFonts w:ascii="Times New Roman" w:hAnsi="Times New Roman" w:cs="Times New Roman"/>
                <w:lang w:val="en-US"/>
              </w:rPr>
            </w:pPr>
          </w:p>
        </w:tc>
      </w:tr>
      <w:tr w:rsidR="001B26B7" w:rsidRPr="004429AB" w:rsidTr="00BB57C1">
        <w:trPr>
          <w:trHeight w:val="294"/>
        </w:trPr>
        <w:tc>
          <w:tcPr>
            <w:tcW w:w="2570" w:type="pct"/>
          </w:tcPr>
          <w:p w:rsidR="001B26B7" w:rsidRPr="00CE1531" w:rsidRDefault="00922E03" w:rsidP="00460C65">
            <w:pPr>
              <w:pStyle w:val="a4"/>
              <w:jc w:val="both"/>
              <w:rPr>
                <w:rFonts w:ascii="Times New Roman" w:hAnsi="Times New Roman" w:cs="Times New Roman"/>
              </w:rPr>
            </w:pPr>
            <w:r>
              <w:rPr>
                <w:rFonts w:ascii="Cambria Math" w:hAnsi="Cambria Math" w:cs="Cambria Math"/>
              </w:rPr>
              <w:t>7.2.2</w:t>
            </w:r>
            <w:proofErr w:type="gramStart"/>
            <w:r>
              <w:rPr>
                <w:rFonts w:ascii="Cambria Math" w:hAnsi="Cambria Math" w:cs="Cambria Math"/>
              </w:rPr>
              <w:t xml:space="preserve"> </w:t>
            </w:r>
            <w:r w:rsidR="001B26B7" w:rsidRPr="00CE1531">
              <w:rPr>
                <w:rFonts w:ascii="Times New Roman" w:hAnsi="Times New Roman" w:cs="Times New Roman"/>
              </w:rPr>
              <w:t>Е</w:t>
            </w:r>
            <w:proofErr w:type="gramEnd"/>
            <w:r w:rsidR="001B26B7" w:rsidRPr="00CE1531">
              <w:rPr>
                <w:rFonts w:ascii="Times New Roman" w:hAnsi="Times New Roman" w:cs="Times New Roman"/>
              </w:rPr>
              <w:t xml:space="preserve">сли заявитель (или его иностранная взаимозависимая компания) обратились с иском в вышестоящий орган или суд: </w:t>
            </w:r>
          </w:p>
          <w:p w:rsidR="001B26B7" w:rsidRPr="00CE1531" w:rsidRDefault="001B26B7" w:rsidP="00460C65">
            <w:pPr>
              <w:pStyle w:val="a4"/>
              <w:numPr>
                <w:ilvl w:val="0"/>
                <w:numId w:val="27"/>
              </w:numPr>
              <w:jc w:val="both"/>
              <w:rPr>
                <w:rFonts w:ascii="Times New Roman" w:hAnsi="Times New Roman" w:cs="Times New Roman"/>
              </w:rPr>
            </w:pPr>
            <w:r w:rsidRPr="00CE1531">
              <w:rPr>
                <w:rFonts w:ascii="Times New Roman" w:hAnsi="Times New Roman" w:cs="Times New Roman"/>
              </w:rPr>
              <w:t>Документы, подтверждающие направление обращения в вышестоящий орган или иск в суд, а также документы, содержащие позицию заявителя (или его иностранной взаимозависимой компании) по рассматриваемому делу</w:t>
            </w:r>
          </w:p>
          <w:p w:rsidR="001B26B7" w:rsidRPr="00CE1531" w:rsidRDefault="001B26B7" w:rsidP="000E1D70">
            <w:pPr>
              <w:pStyle w:val="a4"/>
              <w:numPr>
                <w:ilvl w:val="0"/>
                <w:numId w:val="27"/>
              </w:numPr>
              <w:jc w:val="both"/>
              <w:rPr>
                <w:rFonts w:ascii="Times New Roman" w:hAnsi="Times New Roman" w:cs="Times New Roman"/>
              </w:rPr>
            </w:pPr>
            <w:r w:rsidRPr="00CE1531">
              <w:rPr>
                <w:rFonts w:ascii="Times New Roman" w:hAnsi="Times New Roman" w:cs="Times New Roman"/>
              </w:rPr>
              <w:t>Копия жалобы в вышестоящий орган или копия иска.</w:t>
            </w:r>
          </w:p>
        </w:tc>
        <w:tc>
          <w:tcPr>
            <w:tcW w:w="2430" w:type="pct"/>
          </w:tcPr>
          <w:p w:rsidR="001B26B7" w:rsidRPr="00CE1531" w:rsidRDefault="00922E03" w:rsidP="00460C65">
            <w:pPr>
              <w:pStyle w:val="a4"/>
              <w:jc w:val="both"/>
              <w:rPr>
                <w:rFonts w:ascii="Times New Roman" w:hAnsi="Times New Roman" w:cs="Times New Roman"/>
                <w:lang w:val="en-US"/>
              </w:rPr>
            </w:pPr>
            <w:r w:rsidRPr="00922E03">
              <w:rPr>
                <w:rFonts w:ascii="Cambria Math" w:hAnsi="Cambria Math" w:cs="Cambria Math"/>
                <w:lang w:val="en-US"/>
              </w:rPr>
              <w:t xml:space="preserve">7.2.2 </w:t>
            </w:r>
            <w:r w:rsidR="001B26B7" w:rsidRPr="00CE1531">
              <w:rPr>
                <w:rFonts w:ascii="Times New Roman" w:hAnsi="Times New Roman" w:cs="Times New Roman"/>
                <w:lang w:val="en-US"/>
              </w:rPr>
              <w:t xml:space="preserve">If the applicant (or its foreign affiliated company) has presented the case to a administrative body or a court: </w:t>
            </w:r>
          </w:p>
          <w:p w:rsidR="001B26B7" w:rsidRPr="00CE1531" w:rsidRDefault="001B26B7" w:rsidP="00460C65">
            <w:pPr>
              <w:pStyle w:val="a4"/>
              <w:numPr>
                <w:ilvl w:val="0"/>
                <w:numId w:val="27"/>
              </w:numPr>
              <w:jc w:val="both"/>
              <w:rPr>
                <w:rFonts w:ascii="Times New Roman" w:hAnsi="Times New Roman" w:cs="Times New Roman"/>
                <w:lang w:val="en-US"/>
              </w:rPr>
            </w:pPr>
            <w:r w:rsidRPr="00CE1531">
              <w:rPr>
                <w:rFonts w:ascii="Times New Roman" w:hAnsi="Times New Roman" w:cs="Times New Roman"/>
                <w:lang w:val="en-US"/>
              </w:rPr>
              <w:t xml:space="preserve">Documents indicating that an administrative appeal or a lawsuit regarding the taxation has been filed and an outline of the position of the applicant (or its foreign affiliated corporation) to such taxation, </w:t>
            </w:r>
          </w:p>
          <w:p w:rsidR="001B26B7" w:rsidRPr="00CE1531" w:rsidRDefault="001B26B7" w:rsidP="00460C65">
            <w:pPr>
              <w:pStyle w:val="a4"/>
              <w:numPr>
                <w:ilvl w:val="0"/>
                <w:numId w:val="27"/>
              </w:numPr>
              <w:jc w:val="both"/>
              <w:rPr>
                <w:rFonts w:ascii="Times New Roman" w:hAnsi="Times New Roman" w:cs="Times New Roman"/>
                <w:lang w:val="en-US"/>
              </w:rPr>
            </w:pPr>
            <w:r w:rsidRPr="00CE1531">
              <w:rPr>
                <w:rFonts w:ascii="Times New Roman" w:hAnsi="Times New Roman" w:cs="Times New Roman"/>
                <w:lang w:val="en-US"/>
              </w:rPr>
              <w:t>A copy of the complaint for an administrative appeal or a lawsuit.</w:t>
            </w:r>
          </w:p>
          <w:p w:rsidR="001B26B7" w:rsidRPr="00CE1531" w:rsidRDefault="001B26B7" w:rsidP="000E1D70">
            <w:pPr>
              <w:rPr>
                <w:rFonts w:ascii="Times New Roman" w:hAnsi="Times New Roman" w:cs="Times New Roman"/>
                <w:lang w:val="en-US"/>
              </w:rPr>
            </w:pPr>
          </w:p>
        </w:tc>
      </w:tr>
      <w:tr w:rsidR="001B26B7" w:rsidRPr="004429AB" w:rsidTr="00BB57C1">
        <w:trPr>
          <w:trHeight w:val="294"/>
        </w:trPr>
        <w:tc>
          <w:tcPr>
            <w:tcW w:w="2570" w:type="pct"/>
          </w:tcPr>
          <w:p w:rsidR="001B26B7" w:rsidRPr="00CE1531" w:rsidRDefault="00922E03" w:rsidP="00460C65">
            <w:pPr>
              <w:pStyle w:val="a4"/>
              <w:jc w:val="both"/>
              <w:rPr>
                <w:rFonts w:ascii="Times New Roman" w:hAnsi="Times New Roman" w:cs="Times New Roman"/>
              </w:rPr>
            </w:pPr>
            <w:r>
              <w:rPr>
                <w:rFonts w:ascii="Cambria Math" w:hAnsi="Cambria Math" w:cs="Cambria Math"/>
              </w:rPr>
              <w:t>7.2.3</w:t>
            </w:r>
            <w:proofErr w:type="gramStart"/>
            <w:r w:rsidR="001B26B7" w:rsidRPr="00CE1531">
              <w:rPr>
                <w:rFonts w:ascii="Times New Roman" w:hAnsi="Times New Roman" w:cs="Times New Roman"/>
              </w:rPr>
              <w:t xml:space="preserve"> Е</w:t>
            </w:r>
            <w:proofErr w:type="gramEnd"/>
            <w:r w:rsidR="001B26B7" w:rsidRPr="00CE1531">
              <w:rPr>
                <w:rFonts w:ascii="Times New Roman" w:hAnsi="Times New Roman" w:cs="Times New Roman"/>
              </w:rPr>
              <w:t xml:space="preserve">сли запрос касается трансфертного ценообразования в Российской Федерации или в государстве - партнере по соглашению: </w:t>
            </w:r>
          </w:p>
          <w:p w:rsidR="001B26B7" w:rsidRPr="00CE1531" w:rsidRDefault="001B26B7" w:rsidP="000E1D70">
            <w:pPr>
              <w:pStyle w:val="a4"/>
              <w:numPr>
                <w:ilvl w:val="0"/>
                <w:numId w:val="28"/>
              </w:numPr>
              <w:jc w:val="both"/>
              <w:rPr>
                <w:rFonts w:ascii="Times New Roman" w:hAnsi="Times New Roman" w:cs="Times New Roman"/>
              </w:rPr>
            </w:pPr>
            <w:r w:rsidRPr="00CE1531">
              <w:rPr>
                <w:rFonts w:ascii="Times New Roman" w:hAnsi="Times New Roman" w:cs="Times New Roman"/>
              </w:rPr>
              <w:t xml:space="preserve">Документы, описывающие прямые или косвенные отношения или фактические отношения контроля между лицами, являющимися сторонами сделок, которые являются предметом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w:t>
            </w:r>
          </w:p>
        </w:tc>
        <w:tc>
          <w:tcPr>
            <w:tcW w:w="2430" w:type="pct"/>
          </w:tcPr>
          <w:p w:rsidR="001B26B7" w:rsidRPr="00CE1531" w:rsidRDefault="00922E03" w:rsidP="00460C65">
            <w:pPr>
              <w:pStyle w:val="a4"/>
              <w:jc w:val="both"/>
              <w:rPr>
                <w:rFonts w:ascii="Times New Roman" w:hAnsi="Times New Roman" w:cs="Times New Roman"/>
                <w:lang w:val="en-US"/>
              </w:rPr>
            </w:pPr>
            <w:r w:rsidRPr="00922E03">
              <w:rPr>
                <w:rFonts w:ascii="Cambria Math" w:hAnsi="Cambria Math" w:cs="Cambria Math"/>
                <w:lang w:val="en-US"/>
              </w:rPr>
              <w:t>7.2.3</w:t>
            </w:r>
            <w:r w:rsidR="001B26B7" w:rsidRPr="00CE1531">
              <w:rPr>
                <w:rFonts w:ascii="Times New Roman" w:hAnsi="Times New Roman" w:cs="Times New Roman"/>
                <w:lang w:val="en-US"/>
              </w:rPr>
              <w:t xml:space="preserve"> If the request is regarding transfer pricing in Russia or in a state of a treaty partner: </w:t>
            </w:r>
          </w:p>
          <w:p w:rsidR="001B26B7" w:rsidRPr="00CE1531" w:rsidRDefault="001B26B7" w:rsidP="00460C65">
            <w:pPr>
              <w:pStyle w:val="a4"/>
              <w:numPr>
                <w:ilvl w:val="0"/>
                <w:numId w:val="28"/>
              </w:numPr>
              <w:jc w:val="both"/>
              <w:rPr>
                <w:rFonts w:ascii="Times New Roman" w:hAnsi="Times New Roman" w:cs="Times New Roman"/>
                <w:lang w:val="en-US"/>
              </w:rPr>
            </w:pPr>
            <w:r w:rsidRPr="00CE1531">
              <w:rPr>
                <w:rFonts w:ascii="Times New Roman" w:hAnsi="Times New Roman" w:cs="Times New Roman"/>
                <w:lang w:val="en-US"/>
              </w:rPr>
              <w:t xml:space="preserve">Documents describing the direct or indirect capital relationship or the de facto control relationship between the parties involved in the transactions that are the subject of the MAP request. </w:t>
            </w:r>
          </w:p>
          <w:p w:rsidR="001B26B7" w:rsidRPr="00CE1531" w:rsidRDefault="001B26B7" w:rsidP="000E1D70">
            <w:pPr>
              <w:rPr>
                <w:rFonts w:ascii="Times New Roman" w:hAnsi="Times New Roman" w:cs="Times New Roman"/>
                <w:lang w:val="en-US"/>
              </w:rPr>
            </w:pPr>
          </w:p>
        </w:tc>
      </w:tr>
      <w:tr w:rsidR="001B26B7" w:rsidRPr="004429AB" w:rsidTr="00BB57C1">
        <w:trPr>
          <w:trHeight w:val="294"/>
        </w:trPr>
        <w:tc>
          <w:tcPr>
            <w:tcW w:w="2570" w:type="pct"/>
          </w:tcPr>
          <w:p w:rsidR="001B26B7" w:rsidRPr="00CE1531" w:rsidRDefault="00922E03" w:rsidP="00460C65">
            <w:pPr>
              <w:pStyle w:val="a4"/>
              <w:jc w:val="both"/>
              <w:rPr>
                <w:rFonts w:ascii="Times New Roman" w:hAnsi="Times New Roman" w:cs="Times New Roman"/>
              </w:rPr>
            </w:pPr>
            <w:r>
              <w:rPr>
                <w:rFonts w:ascii="Cambria Math" w:hAnsi="Cambria Math" w:cs="Cambria Math"/>
              </w:rPr>
              <w:t>7.2.4</w:t>
            </w:r>
            <w:proofErr w:type="gramStart"/>
            <w:r>
              <w:rPr>
                <w:rFonts w:ascii="Times New Roman" w:hAnsi="Times New Roman" w:cs="Times New Roman"/>
              </w:rPr>
              <w:t xml:space="preserve"> </w:t>
            </w:r>
            <w:r w:rsidR="001B26B7" w:rsidRPr="00CE1531">
              <w:rPr>
                <w:rFonts w:ascii="Times New Roman" w:hAnsi="Times New Roman" w:cs="Times New Roman"/>
              </w:rPr>
              <w:t>Е</w:t>
            </w:r>
            <w:proofErr w:type="gramEnd"/>
            <w:r w:rsidR="001B26B7" w:rsidRPr="00CE1531">
              <w:rPr>
                <w:rFonts w:ascii="Times New Roman" w:hAnsi="Times New Roman" w:cs="Times New Roman"/>
              </w:rPr>
              <w:t xml:space="preserve">сли заявитель (или его иностранная ассоциированная компания) обратились с заявлением о проведении </w:t>
            </w:r>
            <w:proofErr w:type="spellStart"/>
            <w:r w:rsidR="001B26B7" w:rsidRPr="00CE1531">
              <w:rPr>
                <w:rFonts w:ascii="Times New Roman" w:hAnsi="Times New Roman" w:cs="Times New Roman"/>
              </w:rPr>
              <w:t>взаимосогласительной</w:t>
            </w:r>
            <w:proofErr w:type="spellEnd"/>
            <w:r w:rsidR="001B26B7" w:rsidRPr="00CE1531">
              <w:rPr>
                <w:rFonts w:ascii="Times New Roman" w:hAnsi="Times New Roman" w:cs="Times New Roman"/>
              </w:rPr>
              <w:t xml:space="preserve"> процедуры к компетентному органу государства-партнера по соглашению:</w:t>
            </w:r>
          </w:p>
          <w:p w:rsidR="001B26B7" w:rsidRPr="00CE1531" w:rsidRDefault="001B26B7" w:rsidP="000E1D70">
            <w:pPr>
              <w:pStyle w:val="a4"/>
              <w:numPr>
                <w:ilvl w:val="0"/>
                <w:numId w:val="28"/>
              </w:numPr>
              <w:jc w:val="both"/>
              <w:rPr>
                <w:rFonts w:ascii="Times New Roman" w:hAnsi="Times New Roman" w:cs="Times New Roman"/>
              </w:rPr>
            </w:pPr>
            <w:r w:rsidRPr="00CE1531">
              <w:rPr>
                <w:rFonts w:ascii="Times New Roman" w:hAnsi="Times New Roman" w:cs="Times New Roman"/>
              </w:rPr>
              <w:t>Копии документов по делу.</w:t>
            </w:r>
          </w:p>
        </w:tc>
        <w:tc>
          <w:tcPr>
            <w:tcW w:w="2430" w:type="pct"/>
          </w:tcPr>
          <w:p w:rsidR="001B26B7" w:rsidRPr="00CE1531" w:rsidRDefault="00922E03" w:rsidP="00460C65">
            <w:pPr>
              <w:pStyle w:val="a4"/>
              <w:jc w:val="both"/>
              <w:rPr>
                <w:rFonts w:ascii="Times New Roman" w:hAnsi="Times New Roman" w:cs="Times New Roman"/>
                <w:lang w:val="en-US"/>
              </w:rPr>
            </w:pPr>
            <w:r w:rsidRPr="00922E03">
              <w:rPr>
                <w:rFonts w:ascii="Cambria Math" w:hAnsi="Cambria Math" w:cs="Cambria Math"/>
                <w:lang w:val="en-US"/>
              </w:rPr>
              <w:t>7.2.4</w:t>
            </w:r>
            <w:r w:rsidR="001B26B7" w:rsidRPr="00CE1531">
              <w:rPr>
                <w:rFonts w:ascii="Times New Roman" w:hAnsi="Times New Roman" w:cs="Times New Roman"/>
                <w:lang w:val="en-US"/>
              </w:rPr>
              <w:t xml:space="preserve"> If the applicant (or its foreign affiliated company) has made a MAP request to the competent authority of the treaty partner:</w:t>
            </w:r>
          </w:p>
          <w:p w:rsidR="001B26B7" w:rsidRPr="00CE1531" w:rsidRDefault="001B26B7" w:rsidP="00460C65">
            <w:pPr>
              <w:pStyle w:val="a4"/>
              <w:numPr>
                <w:ilvl w:val="0"/>
                <w:numId w:val="28"/>
              </w:numPr>
              <w:jc w:val="both"/>
              <w:rPr>
                <w:rFonts w:ascii="Times New Roman" w:hAnsi="Times New Roman" w:cs="Times New Roman"/>
                <w:lang w:val="en-US"/>
              </w:rPr>
            </w:pPr>
            <w:r w:rsidRPr="00CE1531">
              <w:rPr>
                <w:rFonts w:ascii="Times New Roman" w:hAnsi="Times New Roman" w:cs="Times New Roman"/>
                <w:lang w:val="en-US"/>
              </w:rPr>
              <w:t>A copy of documents explaining that fact.</w:t>
            </w:r>
          </w:p>
          <w:p w:rsidR="001B26B7" w:rsidRPr="00CE1531" w:rsidRDefault="001B26B7" w:rsidP="000E1D70">
            <w:pPr>
              <w:rPr>
                <w:rFonts w:ascii="Times New Roman" w:hAnsi="Times New Roman" w:cs="Times New Roman"/>
                <w:lang w:val="en-US"/>
              </w:rPr>
            </w:pPr>
          </w:p>
        </w:tc>
      </w:tr>
      <w:tr w:rsidR="001B26B7" w:rsidRPr="004429AB" w:rsidTr="00BB57C1">
        <w:trPr>
          <w:trHeight w:val="294"/>
        </w:trPr>
        <w:tc>
          <w:tcPr>
            <w:tcW w:w="2570" w:type="pct"/>
          </w:tcPr>
          <w:p w:rsidR="001B26B7" w:rsidRPr="00922E03" w:rsidRDefault="00922E03" w:rsidP="00460C65">
            <w:pPr>
              <w:pStyle w:val="a4"/>
              <w:jc w:val="both"/>
              <w:rPr>
                <w:rFonts w:ascii="Times New Roman" w:hAnsi="Times New Roman" w:cs="Times New Roman"/>
              </w:rPr>
            </w:pPr>
            <w:r>
              <w:rPr>
                <w:rFonts w:ascii="Cambria Math" w:hAnsi="Cambria Math" w:cs="Cambria Math"/>
              </w:rPr>
              <w:t>7.2.5</w:t>
            </w:r>
            <w:r w:rsidR="001B26B7" w:rsidRPr="00922E03">
              <w:rPr>
                <w:rFonts w:ascii="Times New Roman" w:hAnsi="Times New Roman" w:cs="Times New Roman"/>
              </w:rPr>
              <w:t xml:space="preserve"> </w:t>
            </w:r>
            <w:r w:rsidR="001B26B7" w:rsidRPr="00CE1531">
              <w:rPr>
                <w:rFonts w:ascii="Times New Roman" w:hAnsi="Times New Roman" w:cs="Times New Roman"/>
              </w:rPr>
              <w:t>Другие</w:t>
            </w:r>
            <w:r w:rsidR="001B26B7" w:rsidRPr="00922E03">
              <w:rPr>
                <w:rFonts w:ascii="Times New Roman" w:hAnsi="Times New Roman" w:cs="Times New Roman"/>
              </w:rPr>
              <w:t xml:space="preserve"> </w:t>
            </w:r>
            <w:r w:rsidR="001B26B7" w:rsidRPr="00CE1531">
              <w:rPr>
                <w:rFonts w:ascii="Times New Roman" w:hAnsi="Times New Roman" w:cs="Times New Roman"/>
              </w:rPr>
              <w:t>документы</w:t>
            </w:r>
            <w:r w:rsidR="001B26B7" w:rsidRPr="00922E03">
              <w:rPr>
                <w:rFonts w:ascii="Times New Roman" w:hAnsi="Times New Roman" w:cs="Times New Roman"/>
              </w:rPr>
              <w:t xml:space="preserve">, </w:t>
            </w:r>
            <w:r w:rsidR="001B26B7" w:rsidRPr="00CE1531">
              <w:rPr>
                <w:rFonts w:ascii="Times New Roman" w:hAnsi="Times New Roman" w:cs="Times New Roman"/>
              </w:rPr>
              <w:t>относящиеся</w:t>
            </w:r>
            <w:r w:rsidR="001B26B7" w:rsidRPr="00922E03">
              <w:rPr>
                <w:rFonts w:ascii="Times New Roman" w:hAnsi="Times New Roman" w:cs="Times New Roman"/>
              </w:rPr>
              <w:t xml:space="preserve"> </w:t>
            </w:r>
            <w:r w:rsidR="001B26B7" w:rsidRPr="00CE1531">
              <w:rPr>
                <w:rFonts w:ascii="Times New Roman" w:hAnsi="Times New Roman" w:cs="Times New Roman"/>
              </w:rPr>
              <w:t>к</w:t>
            </w:r>
            <w:r w:rsidR="001B26B7" w:rsidRPr="00922E03">
              <w:rPr>
                <w:rFonts w:ascii="Times New Roman" w:hAnsi="Times New Roman" w:cs="Times New Roman"/>
              </w:rPr>
              <w:t xml:space="preserve"> </w:t>
            </w:r>
            <w:proofErr w:type="spellStart"/>
            <w:r w:rsidR="001B26B7" w:rsidRPr="00CE1531">
              <w:rPr>
                <w:rFonts w:ascii="Times New Roman" w:hAnsi="Times New Roman" w:cs="Times New Roman"/>
              </w:rPr>
              <w:t>взаимосогласительной</w:t>
            </w:r>
            <w:proofErr w:type="spellEnd"/>
            <w:r w:rsidR="001B26B7" w:rsidRPr="00922E03">
              <w:rPr>
                <w:rFonts w:ascii="Times New Roman" w:hAnsi="Times New Roman" w:cs="Times New Roman"/>
              </w:rPr>
              <w:t xml:space="preserve"> </w:t>
            </w:r>
            <w:r w:rsidR="001B26B7" w:rsidRPr="00CE1531">
              <w:rPr>
                <w:rFonts w:ascii="Times New Roman" w:hAnsi="Times New Roman" w:cs="Times New Roman"/>
              </w:rPr>
              <w:t>процедуре</w:t>
            </w:r>
            <w:r w:rsidR="001B26B7" w:rsidRPr="00922E03">
              <w:rPr>
                <w:rFonts w:ascii="Times New Roman" w:hAnsi="Times New Roman" w:cs="Times New Roman"/>
              </w:rPr>
              <w:t>:</w:t>
            </w:r>
          </w:p>
          <w:p w:rsidR="001B26B7" w:rsidRPr="00CE1531" w:rsidRDefault="001B26B7" w:rsidP="00460C65">
            <w:pPr>
              <w:pStyle w:val="a4"/>
              <w:numPr>
                <w:ilvl w:val="0"/>
                <w:numId w:val="28"/>
              </w:numPr>
              <w:ind w:left="0" w:firstLine="427"/>
              <w:jc w:val="both"/>
              <w:rPr>
                <w:rFonts w:ascii="Times New Roman" w:hAnsi="Times New Roman" w:cs="Times New Roman"/>
              </w:rPr>
            </w:pPr>
            <w:r w:rsidRPr="00CE1531">
              <w:rPr>
                <w:rFonts w:ascii="Times New Roman" w:hAnsi="Times New Roman" w:cs="Times New Roman"/>
              </w:rPr>
              <w:t>Компетентный</w:t>
            </w:r>
            <w:r w:rsidRPr="00922E03">
              <w:rPr>
                <w:rFonts w:ascii="Times New Roman" w:hAnsi="Times New Roman" w:cs="Times New Roman"/>
              </w:rPr>
              <w:t xml:space="preserve"> </w:t>
            </w:r>
            <w:r w:rsidRPr="00CE1531">
              <w:rPr>
                <w:rFonts w:ascii="Times New Roman" w:hAnsi="Times New Roman" w:cs="Times New Roman"/>
              </w:rPr>
              <w:t xml:space="preserve">орган может запросить у </w:t>
            </w:r>
            <w:r w:rsidRPr="00CE1531">
              <w:rPr>
                <w:rFonts w:ascii="Times New Roman" w:hAnsi="Times New Roman" w:cs="Times New Roman"/>
              </w:rPr>
              <w:lastRenderedPageBreak/>
              <w:t xml:space="preserve">налогоплательщика, подавшего </w:t>
            </w:r>
            <w:r w:rsidRPr="00CE1531">
              <w:rPr>
                <w:rFonts w:ascii="Times New Roman" w:hAnsi="Times New Roman" w:cs="Times New Roman"/>
                <w:color w:val="0B0C0C"/>
              </w:rPr>
              <w:t xml:space="preserve">заявлением </w:t>
            </w:r>
            <w:r w:rsidRPr="00CE1531">
              <w:rPr>
                <w:rFonts w:ascii="Times New Roman" w:hAnsi="Times New Roman" w:cs="Times New Roman"/>
              </w:rPr>
              <w:t xml:space="preserve">о проведении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предоставить дополнительные информацию и документы, необходимые для определения обоснованности позиции налогоплательщика и для проведения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Такие материалы должны быть предоставлены в надлежащий срок</w:t>
            </w:r>
          </w:p>
          <w:p w:rsidR="001B26B7" w:rsidRPr="00CE1531" w:rsidRDefault="001B26B7" w:rsidP="00460C65">
            <w:pPr>
              <w:pStyle w:val="a4"/>
              <w:jc w:val="both"/>
              <w:rPr>
                <w:rFonts w:ascii="Times New Roman" w:hAnsi="Times New Roman" w:cs="Times New Roman"/>
              </w:rPr>
            </w:pPr>
          </w:p>
          <w:p w:rsidR="001B26B7" w:rsidRPr="00302D6C" w:rsidRDefault="001B26B7" w:rsidP="007A64D0">
            <w:pPr>
              <w:pStyle w:val="a4"/>
              <w:ind w:firstLine="567"/>
              <w:jc w:val="both"/>
              <w:rPr>
                <w:rFonts w:ascii="Times New Roman" w:hAnsi="Times New Roman" w:cs="Times New Roman"/>
              </w:rPr>
            </w:pPr>
            <w:r w:rsidRPr="00CE1531">
              <w:rPr>
                <w:rFonts w:ascii="Times New Roman" w:hAnsi="Times New Roman" w:cs="Times New Roman"/>
              </w:rPr>
              <w:t>Непредставление документов или достаточной информации по делу в необходимый срок может создать серьезные препятствия для разрешения дела.</w:t>
            </w:r>
          </w:p>
          <w:p w:rsidR="00BB57C1" w:rsidRPr="00302D6C" w:rsidRDefault="00BB57C1" w:rsidP="007A64D0">
            <w:pPr>
              <w:pStyle w:val="a4"/>
              <w:ind w:firstLine="567"/>
              <w:jc w:val="both"/>
              <w:rPr>
                <w:rFonts w:ascii="Times New Roman" w:hAnsi="Times New Roman" w:cs="Times New Roman"/>
              </w:rPr>
            </w:pPr>
          </w:p>
        </w:tc>
        <w:tc>
          <w:tcPr>
            <w:tcW w:w="2430" w:type="pct"/>
          </w:tcPr>
          <w:p w:rsidR="001B26B7" w:rsidRPr="00CE1531" w:rsidRDefault="00922E03" w:rsidP="00460C65">
            <w:pPr>
              <w:pStyle w:val="a4"/>
              <w:jc w:val="both"/>
              <w:rPr>
                <w:rFonts w:ascii="Times New Roman" w:hAnsi="Times New Roman" w:cs="Times New Roman"/>
                <w:lang w:val="en-US"/>
              </w:rPr>
            </w:pPr>
            <w:r w:rsidRPr="00922E03">
              <w:rPr>
                <w:rFonts w:ascii="Cambria Math" w:hAnsi="Cambria Math" w:cs="Cambria Math"/>
                <w:lang w:val="en-US"/>
              </w:rPr>
              <w:lastRenderedPageBreak/>
              <w:t>7.2.5</w:t>
            </w:r>
            <w:r w:rsidR="001B26B7" w:rsidRPr="00CE1531">
              <w:rPr>
                <w:rFonts w:ascii="Times New Roman" w:hAnsi="Times New Roman" w:cs="Times New Roman"/>
                <w:lang w:val="en-US"/>
              </w:rPr>
              <w:t xml:space="preserve"> Other documents relating the MAP:</w:t>
            </w:r>
          </w:p>
          <w:p w:rsidR="001B26B7" w:rsidRPr="00CE1531" w:rsidRDefault="001B26B7" w:rsidP="004429AB">
            <w:pPr>
              <w:pStyle w:val="a4"/>
              <w:numPr>
                <w:ilvl w:val="0"/>
                <w:numId w:val="28"/>
              </w:numPr>
              <w:ind w:left="0" w:firstLine="305"/>
              <w:jc w:val="both"/>
              <w:rPr>
                <w:rFonts w:ascii="Times New Roman" w:hAnsi="Times New Roman" w:cs="Times New Roman"/>
                <w:lang w:val="en-US"/>
              </w:rPr>
            </w:pPr>
            <w:r w:rsidRPr="00CE1531">
              <w:rPr>
                <w:rFonts w:ascii="Times New Roman" w:hAnsi="Times New Roman" w:cs="Times New Roman"/>
                <w:lang w:val="en-US"/>
              </w:rPr>
              <w:t xml:space="preserve">The competent authority may ask the taxpayer making a MAP request an additional information and </w:t>
            </w:r>
            <w:r w:rsidRPr="00CE1531">
              <w:rPr>
                <w:rFonts w:ascii="Times New Roman" w:hAnsi="Times New Roman" w:cs="Times New Roman"/>
                <w:lang w:val="en-US"/>
              </w:rPr>
              <w:lastRenderedPageBreak/>
              <w:t>documentation required for determining an objection made by such a taxpayer to be justified and for the initiation of the MAP consultations. Such materials should be submitted to the competent authority in a timely manner.</w:t>
            </w:r>
          </w:p>
          <w:p w:rsidR="001B26B7" w:rsidRPr="00CE1531" w:rsidRDefault="001B26B7" w:rsidP="00460C65">
            <w:pPr>
              <w:widowControl w:val="0"/>
              <w:numPr>
                <w:ilvl w:val="0"/>
                <w:numId w:val="8"/>
              </w:numPr>
              <w:autoSpaceDE w:val="0"/>
              <w:autoSpaceDN w:val="0"/>
              <w:adjustRightInd w:val="0"/>
              <w:ind w:left="0" w:firstLine="709"/>
              <w:jc w:val="both"/>
              <w:rPr>
                <w:rFonts w:ascii="Times New Roman" w:hAnsi="Times New Roman" w:cs="Times New Roman"/>
                <w:color w:val="000000"/>
                <w:lang w:val="en-GB"/>
              </w:rPr>
            </w:pPr>
          </w:p>
          <w:p w:rsidR="004429AB" w:rsidRDefault="004429AB" w:rsidP="007A64D0">
            <w:pPr>
              <w:widowControl w:val="0"/>
              <w:autoSpaceDE w:val="0"/>
              <w:autoSpaceDN w:val="0"/>
              <w:adjustRightInd w:val="0"/>
              <w:ind w:left="35" w:firstLine="674"/>
              <w:jc w:val="both"/>
              <w:rPr>
                <w:rFonts w:ascii="Times New Roman" w:hAnsi="Times New Roman" w:cs="Times New Roman"/>
              </w:rPr>
            </w:pPr>
          </w:p>
          <w:p w:rsidR="004429AB" w:rsidRDefault="004429AB" w:rsidP="007A64D0">
            <w:pPr>
              <w:widowControl w:val="0"/>
              <w:autoSpaceDE w:val="0"/>
              <w:autoSpaceDN w:val="0"/>
              <w:adjustRightInd w:val="0"/>
              <w:ind w:left="35" w:firstLine="674"/>
              <w:jc w:val="both"/>
              <w:rPr>
                <w:rFonts w:ascii="Times New Roman" w:hAnsi="Times New Roman" w:cs="Times New Roman"/>
              </w:rPr>
            </w:pPr>
          </w:p>
          <w:p w:rsidR="004429AB" w:rsidRDefault="004429AB" w:rsidP="007A64D0">
            <w:pPr>
              <w:widowControl w:val="0"/>
              <w:autoSpaceDE w:val="0"/>
              <w:autoSpaceDN w:val="0"/>
              <w:adjustRightInd w:val="0"/>
              <w:ind w:left="35" w:firstLine="674"/>
              <w:jc w:val="both"/>
              <w:rPr>
                <w:rFonts w:ascii="Times New Roman" w:hAnsi="Times New Roman" w:cs="Times New Roman"/>
              </w:rPr>
            </w:pPr>
          </w:p>
          <w:p w:rsidR="001B26B7" w:rsidRPr="00CE1531" w:rsidRDefault="001B26B7" w:rsidP="007A64D0">
            <w:pPr>
              <w:widowControl w:val="0"/>
              <w:autoSpaceDE w:val="0"/>
              <w:autoSpaceDN w:val="0"/>
              <w:adjustRightInd w:val="0"/>
              <w:ind w:left="35" w:firstLine="674"/>
              <w:jc w:val="both"/>
              <w:rPr>
                <w:rFonts w:ascii="Times New Roman" w:hAnsi="Times New Roman" w:cs="Times New Roman"/>
                <w:color w:val="000000"/>
                <w:lang w:val="en-GB"/>
              </w:rPr>
            </w:pPr>
            <w:r w:rsidRPr="00CE1531">
              <w:rPr>
                <w:rFonts w:ascii="Times New Roman" w:hAnsi="Times New Roman" w:cs="Times New Roman"/>
                <w:lang w:val="en-US"/>
              </w:rPr>
              <w:t>The failure of providing or updating information regarding a MAP case in a timely manner may create a serious impediment for resolving the MAP case.</w:t>
            </w:r>
          </w:p>
          <w:p w:rsidR="001B26B7" w:rsidRPr="00CE1531" w:rsidRDefault="001B26B7" w:rsidP="000E1D70">
            <w:pPr>
              <w:rPr>
                <w:rFonts w:ascii="Times New Roman" w:hAnsi="Times New Roman" w:cs="Times New Roman"/>
                <w:lang w:val="en-GB"/>
              </w:rPr>
            </w:pPr>
          </w:p>
        </w:tc>
      </w:tr>
      <w:tr w:rsidR="001B26B7" w:rsidRPr="004429AB" w:rsidTr="00BB57C1">
        <w:trPr>
          <w:trHeight w:val="294"/>
        </w:trPr>
        <w:tc>
          <w:tcPr>
            <w:tcW w:w="2570" w:type="pct"/>
          </w:tcPr>
          <w:p w:rsidR="001B26B7" w:rsidRPr="00302D6C" w:rsidRDefault="00922E03" w:rsidP="00922E03">
            <w:pPr>
              <w:pStyle w:val="a4"/>
              <w:jc w:val="both"/>
              <w:rPr>
                <w:rFonts w:ascii="Times New Roman" w:hAnsi="Times New Roman" w:cs="Times New Roman"/>
                <w:b/>
              </w:rPr>
            </w:pPr>
            <w:r>
              <w:rPr>
                <w:rFonts w:ascii="Times New Roman" w:hAnsi="Times New Roman" w:cs="Times New Roman"/>
                <w:b/>
              </w:rPr>
              <w:lastRenderedPageBreak/>
              <w:t>8.</w:t>
            </w:r>
            <w:r w:rsidR="00EF03E7">
              <w:rPr>
                <w:rFonts w:ascii="Times New Roman" w:hAnsi="Times New Roman" w:cs="Times New Roman"/>
                <w:b/>
                <w:lang w:val="en-US"/>
              </w:rPr>
              <w:t> </w:t>
            </w:r>
            <w:r w:rsidR="001B26B7" w:rsidRPr="00CE1531">
              <w:rPr>
                <w:rFonts w:ascii="Times New Roman" w:hAnsi="Times New Roman" w:cs="Times New Roman"/>
                <w:b/>
              </w:rPr>
              <w:t xml:space="preserve">Процедура после получения компетентным органом заявления о проведении </w:t>
            </w:r>
            <w:proofErr w:type="spellStart"/>
            <w:r w:rsidR="001B26B7" w:rsidRPr="00CE1531">
              <w:rPr>
                <w:rFonts w:ascii="Times New Roman" w:hAnsi="Times New Roman" w:cs="Times New Roman"/>
                <w:b/>
              </w:rPr>
              <w:t>взаимосогласительной</w:t>
            </w:r>
            <w:proofErr w:type="spellEnd"/>
            <w:r w:rsidR="001B26B7" w:rsidRPr="00CE1531">
              <w:rPr>
                <w:rFonts w:ascii="Times New Roman" w:hAnsi="Times New Roman" w:cs="Times New Roman"/>
                <w:b/>
              </w:rPr>
              <w:t xml:space="preserve"> процедуры</w:t>
            </w:r>
          </w:p>
          <w:p w:rsidR="00BB57C1" w:rsidRPr="00302D6C" w:rsidRDefault="00BB57C1" w:rsidP="00922E03">
            <w:pPr>
              <w:pStyle w:val="a4"/>
              <w:jc w:val="both"/>
              <w:rPr>
                <w:rFonts w:ascii="Times New Roman" w:hAnsi="Times New Roman" w:cs="Times New Roman"/>
                <w:b/>
              </w:rPr>
            </w:pPr>
          </w:p>
        </w:tc>
        <w:tc>
          <w:tcPr>
            <w:tcW w:w="2430" w:type="pct"/>
          </w:tcPr>
          <w:p w:rsidR="001B26B7" w:rsidRPr="00CE1531" w:rsidRDefault="00922E03" w:rsidP="00922E03">
            <w:pPr>
              <w:pStyle w:val="a4"/>
              <w:jc w:val="both"/>
              <w:rPr>
                <w:rFonts w:ascii="Times New Roman" w:hAnsi="Times New Roman" w:cs="Times New Roman"/>
                <w:b/>
                <w:lang w:val="en-US"/>
              </w:rPr>
            </w:pPr>
            <w:r w:rsidRPr="00922E03">
              <w:rPr>
                <w:rFonts w:ascii="Times New Roman" w:hAnsi="Times New Roman" w:cs="Times New Roman"/>
                <w:b/>
                <w:lang w:val="en-US"/>
              </w:rPr>
              <w:t>8.</w:t>
            </w:r>
            <w:r w:rsidR="00EF03E7">
              <w:rPr>
                <w:rFonts w:ascii="Times New Roman" w:hAnsi="Times New Roman" w:cs="Times New Roman"/>
                <w:b/>
                <w:lang w:val="en-US"/>
              </w:rPr>
              <w:t> </w:t>
            </w:r>
            <w:r w:rsidR="001B26B7" w:rsidRPr="00CE1531">
              <w:rPr>
                <w:rFonts w:ascii="Times New Roman" w:hAnsi="Times New Roman" w:cs="Times New Roman"/>
                <w:b/>
                <w:lang w:val="en-US"/>
              </w:rPr>
              <w:t xml:space="preserve">The procedure after a MAP request </w:t>
            </w:r>
          </w:p>
          <w:p w:rsidR="001B26B7" w:rsidRPr="00CE1531" w:rsidRDefault="001B26B7" w:rsidP="00BC6DA2">
            <w:pPr>
              <w:ind w:firstLine="829"/>
              <w:rPr>
                <w:rFonts w:ascii="Times New Roman" w:hAnsi="Times New Roman" w:cs="Times New Roman"/>
                <w:lang w:val="en-US"/>
              </w:rPr>
            </w:pPr>
          </w:p>
        </w:tc>
      </w:tr>
      <w:tr w:rsidR="001B26B7" w:rsidRPr="004429AB" w:rsidTr="00BB57C1">
        <w:trPr>
          <w:trHeight w:val="5806"/>
        </w:trPr>
        <w:tc>
          <w:tcPr>
            <w:tcW w:w="2570" w:type="pct"/>
          </w:tcPr>
          <w:p w:rsidR="001B26B7" w:rsidRPr="00CE1531" w:rsidRDefault="001B26B7" w:rsidP="00B37981">
            <w:pPr>
              <w:pStyle w:val="a4"/>
              <w:ind w:firstLine="708"/>
              <w:jc w:val="both"/>
              <w:rPr>
                <w:rFonts w:ascii="Times New Roman" w:hAnsi="Times New Roman" w:cs="Times New Roman"/>
              </w:rPr>
            </w:pPr>
            <w:r w:rsidRPr="00CE1531">
              <w:rPr>
                <w:rFonts w:ascii="Times New Roman" w:hAnsi="Times New Roman" w:cs="Times New Roman"/>
              </w:rPr>
              <w:t xml:space="preserve">После того, как компетентный орган рассмотрит заявление налогоплательщика и сочтет его обоснованным, компетентный орган обращается в компетентный орган государства – партнера по соглашению об избежании двойного налогообложения с предложением об инициировании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w:t>
            </w:r>
          </w:p>
          <w:p w:rsidR="001B26B7" w:rsidRPr="00CE1531" w:rsidRDefault="001B26B7" w:rsidP="00B37981">
            <w:pPr>
              <w:pStyle w:val="a4"/>
              <w:ind w:firstLine="708"/>
              <w:jc w:val="both"/>
              <w:rPr>
                <w:rFonts w:ascii="Times New Roman" w:hAnsi="Times New Roman" w:cs="Times New Roman"/>
              </w:rPr>
            </w:pPr>
          </w:p>
          <w:p w:rsidR="001B26B7" w:rsidRPr="00CE1531" w:rsidRDefault="001B26B7" w:rsidP="00B37981">
            <w:pPr>
              <w:pStyle w:val="a4"/>
              <w:ind w:firstLine="708"/>
              <w:jc w:val="both"/>
              <w:rPr>
                <w:rFonts w:ascii="Times New Roman" w:hAnsi="Times New Roman" w:cs="Times New Roman"/>
              </w:rPr>
            </w:pPr>
            <w:r w:rsidRPr="00CE1531">
              <w:rPr>
                <w:rFonts w:ascii="Times New Roman" w:hAnsi="Times New Roman" w:cs="Times New Roman"/>
              </w:rPr>
              <w:t xml:space="preserve">Компетентный орган не обращается с таким предложением в следующих случаях: </w:t>
            </w:r>
          </w:p>
          <w:p w:rsidR="001B26B7" w:rsidRPr="00CE1531" w:rsidRDefault="00922E03" w:rsidP="007A64D0">
            <w:pPr>
              <w:pStyle w:val="a4"/>
              <w:numPr>
                <w:ilvl w:val="0"/>
                <w:numId w:val="29"/>
              </w:numPr>
              <w:ind w:left="0" w:firstLine="426"/>
              <w:jc w:val="both"/>
              <w:rPr>
                <w:rFonts w:ascii="Times New Roman" w:hAnsi="Times New Roman" w:cs="Times New Roman"/>
              </w:rPr>
            </w:pPr>
            <w:r>
              <w:rPr>
                <w:rFonts w:ascii="Times New Roman" w:hAnsi="Times New Roman" w:cs="Times New Roman"/>
              </w:rPr>
              <w:t>з</w:t>
            </w:r>
            <w:r w:rsidR="001B26B7" w:rsidRPr="00CE1531">
              <w:rPr>
                <w:rFonts w:ascii="Times New Roman" w:hAnsi="Times New Roman" w:cs="Times New Roman"/>
              </w:rPr>
              <w:t xml:space="preserve">аявитель не исправил недостатки в заявлении о проведении </w:t>
            </w:r>
            <w:proofErr w:type="spellStart"/>
            <w:r w:rsidR="001B26B7" w:rsidRPr="00CE1531">
              <w:rPr>
                <w:rFonts w:ascii="Times New Roman" w:hAnsi="Times New Roman" w:cs="Times New Roman"/>
              </w:rPr>
              <w:t>взаимосогласительной</w:t>
            </w:r>
            <w:proofErr w:type="spellEnd"/>
            <w:r w:rsidR="001B26B7" w:rsidRPr="00CE1531">
              <w:rPr>
                <w:rFonts w:ascii="Times New Roman" w:hAnsi="Times New Roman" w:cs="Times New Roman"/>
              </w:rPr>
              <w:t xml:space="preserve"> процедуры или в предоставленных документах, несмотря на запрос со стороны компетентного органа;</w:t>
            </w:r>
          </w:p>
          <w:p w:rsidR="001B26B7" w:rsidRPr="00CE1531" w:rsidRDefault="00922E03" w:rsidP="007A64D0">
            <w:pPr>
              <w:pStyle w:val="a4"/>
              <w:ind w:firstLine="426"/>
              <w:jc w:val="both"/>
              <w:rPr>
                <w:rFonts w:ascii="Times New Roman" w:hAnsi="Times New Roman" w:cs="Times New Roman"/>
              </w:rPr>
            </w:pPr>
            <w:r>
              <w:rPr>
                <w:rFonts w:ascii="Times New Roman" w:hAnsi="Times New Roman" w:cs="Times New Roman"/>
              </w:rPr>
              <w:t>2) з</w:t>
            </w:r>
            <w:r w:rsidR="001B26B7" w:rsidRPr="00CE1531">
              <w:rPr>
                <w:rFonts w:ascii="Times New Roman" w:hAnsi="Times New Roman" w:cs="Times New Roman"/>
              </w:rPr>
              <w:t xml:space="preserve">аявитель не </w:t>
            </w:r>
            <w:proofErr w:type="gramStart"/>
            <w:r w:rsidR="001B26B7" w:rsidRPr="00CE1531">
              <w:rPr>
                <w:rFonts w:ascii="Times New Roman" w:hAnsi="Times New Roman" w:cs="Times New Roman"/>
              </w:rPr>
              <w:t>предоставил необходимые документы</w:t>
            </w:r>
            <w:proofErr w:type="gramEnd"/>
            <w:r w:rsidR="001B26B7" w:rsidRPr="00CE1531">
              <w:rPr>
                <w:rFonts w:ascii="Times New Roman" w:hAnsi="Times New Roman" w:cs="Times New Roman"/>
              </w:rPr>
              <w:t xml:space="preserve"> для определения обоснованности запроса заявителя, несмотря на запрос (повторный) со стороны компетентного органа;</w:t>
            </w:r>
          </w:p>
          <w:p w:rsidR="001B26B7" w:rsidRPr="00CE1531" w:rsidRDefault="00922E03" w:rsidP="007A64D0">
            <w:pPr>
              <w:pStyle w:val="a4"/>
              <w:ind w:firstLine="426"/>
              <w:jc w:val="both"/>
              <w:rPr>
                <w:rFonts w:ascii="Times New Roman" w:hAnsi="Times New Roman" w:cs="Times New Roman"/>
              </w:rPr>
            </w:pPr>
            <w:r>
              <w:rPr>
                <w:rFonts w:ascii="Times New Roman" w:hAnsi="Times New Roman" w:cs="Times New Roman"/>
              </w:rPr>
              <w:t>3) т</w:t>
            </w:r>
            <w:r w:rsidR="001B26B7" w:rsidRPr="00CE1531">
              <w:rPr>
                <w:rFonts w:ascii="Times New Roman" w:hAnsi="Times New Roman" w:cs="Times New Roman"/>
              </w:rPr>
              <w:t>ребования заявителя не признаны обоснованными компетентным органом.</w:t>
            </w:r>
          </w:p>
        </w:tc>
        <w:tc>
          <w:tcPr>
            <w:tcW w:w="2430" w:type="pct"/>
          </w:tcPr>
          <w:p w:rsidR="001B26B7" w:rsidRPr="00CE1531" w:rsidRDefault="001B26B7" w:rsidP="00B37981">
            <w:pPr>
              <w:pStyle w:val="a4"/>
              <w:ind w:firstLine="708"/>
              <w:jc w:val="both"/>
              <w:rPr>
                <w:rFonts w:ascii="Times New Roman" w:hAnsi="Times New Roman" w:cs="Times New Roman"/>
                <w:lang w:val="en-US"/>
              </w:rPr>
            </w:pPr>
            <w:r w:rsidRPr="00CE1531">
              <w:rPr>
                <w:rFonts w:ascii="Times New Roman" w:hAnsi="Times New Roman" w:cs="Times New Roman"/>
                <w:lang w:val="en-US"/>
              </w:rPr>
              <w:t xml:space="preserve">After an objection made by a taxpayer is justified, the competent authority will propose the initiation of the MAP consultation to the competent authority of a treaty partner. </w:t>
            </w:r>
          </w:p>
          <w:p w:rsidR="00922E03" w:rsidRPr="007A64D0" w:rsidRDefault="00922E03" w:rsidP="00B37981">
            <w:pPr>
              <w:pStyle w:val="a4"/>
              <w:ind w:firstLine="708"/>
              <w:jc w:val="both"/>
              <w:rPr>
                <w:rFonts w:ascii="Times New Roman" w:hAnsi="Times New Roman" w:cs="Times New Roman"/>
                <w:lang w:val="en-US"/>
              </w:rPr>
            </w:pPr>
          </w:p>
          <w:p w:rsidR="00922E03" w:rsidRPr="007A64D0" w:rsidRDefault="00922E03" w:rsidP="00B37981">
            <w:pPr>
              <w:pStyle w:val="a4"/>
              <w:ind w:firstLine="708"/>
              <w:jc w:val="both"/>
              <w:rPr>
                <w:rFonts w:ascii="Times New Roman" w:hAnsi="Times New Roman" w:cs="Times New Roman"/>
                <w:lang w:val="en-US"/>
              </w:rPr>
            </w:pPr>
          </w:p>
          <w:p w:rsidR="00922E03" w:rsidRPr="007A64D0" w:rsidRDefault="00922E03" w:rsidP="00B37981">
            <w:pPr>
              <w:pStyle w:val="a4"/>
              <w:ind w:firstLine="708"/>
              <w:jc w:val="both"/>
              <w:rPr>
                <w:rFonts w:ascii="Times New Roman" w:hAnsi="Times New Roman" w:cs="Times New Roman"/>
                <w:lang w:val="en-US"/>
              </w:rPr>
            </w:pPr>
          </w:p>
          <w:p w:rsidR="00922E03" w:rsidRPr="007A64D0" w:rsidRDefault="00922E03" w:rsidP="00B37981">
            <w:pPr>
              <w:pStyle w:val="a4"/>
              <w:ind w:firstLine="708"/>
              <w:jc w:val="both"/>
              <w:rPr>
                <w:rFonts w:ascii="Times New Roman" w:hAnsi="Times New Roman" w:cs="Times New Roman"/>
                <w:lang w:val="en-US"/>
              </w:rPr>
            </w:pPr>
          </w:p>
          <w:p w:rsidR="00922E03" w:rsidRPr="007A64D0" w:rsidRDefault="00922E03" w:rsidP="00B37981">
            <w:pPr>
              <w:pStyle w:val="a4"/>
              <w:ind w:firstLine="708"/>
              <w:jc w:val="both"/>
              <w:rPr>
                <w:rFonts w:ascii="Times New Roman" w:hAnsi="Times New Roman" w:cs="Times New Roman"/>
                <w:lang w:val="en-US"/>
              </w:rPr>
            </w:pPr>
          </w:p>
          <w:p w:rsidR="001B26B7" w:rsidRPr="00CE1531" w:rsidRDefault="001B26B7" w:rsidP="007A64D0">
            <w:pPr>
              <w:pStyle w:val="a4"/>
              <w:ind w:firstLine="460"/>
              <w:jc w:val="both"/>
              <w:rPr>
                <w:rFonts w:ascii="Times New Roman" w:hAnsi="Times New Roman" w:cs="Times New Roman"/>
                <w:lang w:val="en-US"/>
              </w:rPr>
            </w:pPr>
            <w:r w:rsidRPr="00CE1531">
              <w:rPr>
                <w:rFonts w:ascii="Times New Roman" w:hAnsi="Times New Roman" w:cs="Times New Roman"/>
                <w:lang w:val="en-US"/>
              </w:rPr>
              <w:t xml:space="preserve">The competent authority will not make such proposal in the following cases: </w:t>
            </w:r>
          </w:p>
          <w:p w:rsidR="001B26B7" w:rsidRPr="00CE1531" w:rsidRDefault="00922E03" w:rsidP="007A64D0">
            <w:pPr>
              <w:pStyle w:val="a4"/>
              <w:numPr>
                <w:ilvl w:val="0"/>
                <w:numId w:val="30"/>
              </w:numPr>
              <w:ind w:left="35" w:firstLine="283"/>
              <w:jc w:val="both"/>
              <w:rPr>
                <w:rFonts w:ascii="Times New Roman" w:hAnsi="Times New Roman" w:cs="Times New Roman"/>
                <w:lang w:val="en-US"/>
              </w:rPr>
            </w:pPr>
            <w:r>
              <w:rPr>
                <w:rFonts w:ascii="Times New Roman" w:hAnsi="Times New Roman" w:cs="Times New Roman"/>
              </w:rPr>
              <w:t>а</w:t>
            </w:r>
            <w:proofErr w:type="gramStart"/>
            <w:r w:rsidR="001B26B7" w:rsidRPr="00CE1531">
              <w:rPr>
                <w:rFonts w:ascii="Times New Roman" w:hAnsi="Times New Roman" w:cs="Times New Roman"/>
                <w:lang w:val="en-US"/>
              </w:rPr>
              <w:t>n</w:t>
            </w:r>
            <w:proofErr w:type="gramEnd"/>
            <w:r w:rsidR="001B26B7" w:rsidRPr="00CE1531">
              <w:rPr>
                <w:rFonts w:ascii="Times New Roman" w:hAnsi="Times New Roman" w:cs="Times New Roman"/>
                <w:lang w:val="en-US"/>
              </w:rPr>
              <w:t xml:space="preserve"> applicant did not correct deficiencies in the contents of its application for the MAP or attachments despite the competent authority’s request;  </w:t>
            </w:r>
          </w:p>
          <w:p w:rsidR="001B26B7" w:rsidRPr="00CE1531" w:rsidRDefault="00922E03" w:rsidP="007A64D0">
            <w:pPr>
              <w:pStyle w:val="a4"/>
              <w:numPr>
                <w:ilvl w:val="0"/>
                <w:numId w:val="30"/>
              </w:numPr>
              <w:ind w:left="35" w:firstLine="283"/>
              <w:jc w:val="both"/>
              <w:rPr>
                <w:rFonts w:ascii="Times New Roman" w:hAnsi="Times New Roman" w:cs="Times New Roman"/>
                <w:lang w:val="en-US"/>
              </w:rPr>
            </w:pPr>
            <w:r>
              <w:rPr>
                <w:rFonts w:ascii="Times New Roman" w:hAnsi="Times New Roman" w:cs="Times New Roman"/>
              </w:rPr>
              <w:t>а</w:t>
            </w:r>
            <w:proofErr w:type="gramStart"/>
            <w:r w:rsidR="001B26B7" w:rsidRPr="00CE1531">
              <w:rPr>
                <w:rFonts w:ascii="Times New Roman" w:hAnsi="Times New Roman" w:cs="Times New Roman"/>
                <w:lang w:val="en-US"/>
              </w:rPr>
              <w:t>n</w:t>
            </w:r>
            <w:proofErr w:type="gramEnd"/>
            <w:r w:rsidR="001B26B7" w:rsidRPr="00CE1531">
              <w:rPr>
                <w:rFonts w:ascii="Times New Roman" w:hAnsi="Times New Roman" w:cs="Times New Roman"/>
                <w:lang w:val="en-US"/>
              </w:rPr>
              <w:t xml:space="preserve"> applicant did not submit the documents necessary for determining whether the objection made by the applicant in the MAP request is justified despite the competent authority request;</w:t>
            </w:r>
          </w:p>
          <w:p w:rsidR="001B26B7" w:rsidRPr="00922E03" w:rsidRDefault="00922E03" w:rsidP="007A64D0">
            <w:pPr>
              <w:pStyle w:val="a4"/>
              <w:numPr>
                <w:ilvl w:val="0"/>
                <w:numId w:val="30"/>
              </w:numPr>
              <w:ind w:left="35" w:firstLine="283"/>
              <w:jc w:val="both"/>
              <w:rPr>
                <w:rFonts w:ascii="Times New Roman" w:hAnsi="Times New Roman" w:cs="Times New Roman"/>
                <w:lang w:val="en-US"/>
              </w:rPr>
            </w:pPr>
            <w:proofErr w:type="gramStart"/>
            <w:r>
              <w:rPr>
                <w:rFonts w:ascii="Times New Roman" w:hAnsi="Times New Roman" w:cs="Times New Roman"/>
                <w:lang w:val="en-US"/>
              </w:rPr>
              <w:t>t</w:t>
            </w:r>
            <w:r w:rsidR="001B26B7" w:rsidRPr="00CE1531">
              <w:rPr>
                <w:rFonts w:ascii="Times New Roman" w:hAnsi="Times New Roman" w:cs="Times New Roman"/>
                <w:lang w:val="en-US"/>
              </w:rPr>
              <w:t>he</w:t>
            </w:r>
            <w:proofErr w:type="gramEnd"/>
            <w:r w:rsidR="001B26B7" w:rsidRPr="00CE1531">
              <w:rPr>
                <w:rFonts w:ascii="Times New Roman" w:hAnsi="Times New Roman" w:cs="Times New Roman"/>
                <w:lang w:val="en-US"/>
              </w:rPr>
              <w:t xml:space="preserve"> objection made by an applicant in a MAP request is not justified.</w:t>
            </w:r>
          </w:p>
        </w:tc>
      </w:tr>
      <w:tr w:rsidR="001B26B7" w:rsidRPr="004429AB" w:rsidTr="00BB57C1">
        <w:trPr>
          <w:trHeight w:val="294"/>
        </w:trPr>
        <w:tc>
          <w:tcPr>
            <w:tcW w:w="2570" w:type="pct"/>
          </w:tcPr>
          <w:p w:rsidR="001B26B7" w:rsidRPr="00302D6C" w:rsidRDefault="00922E03" w:rsidP="00922E03">
            <w:pPr>
              <w:pStyle w:val="a4"/>
              <w:jc w:val="both"/>
              <w:rPr>
                <w:rFonts w:ascii="Times New Roman" w:hAnsi="Times New Roman" w:cs="Times New Roman"/>
                <w:b/>
              </w:rPr>
            </w:pPr>
            <w:r w:rsidRPr="00922E03">
              <w:rPr>
                <w:rFonts w:ascii="Times New Roman" w:hAnsi="Times New Roman" w:cs="Times New Roman"/>
                <w:b/>
              </w:rPr>
              <w:t>9.</w:t>
            </w:r>
            <w:r w:rsidR="00EF03E7">
              <w:rPr>
                <w:rFonts w:ascii="Times New Roman" w:hAnsi="Times New Roman" w:cs="Times New Roman"/>
                <w:b/>
                <w:lang w:val="en-US"/>
              </w:rPr>
              <w:t> </w:t>
            </w:r>
            <w:r w:rsidR="001B26B7" w:rsidRPr="00CE1531">
              <w:rPr>
                <w:rFonts w:ascii="Times New Roman" w:hAnsi="Times New Roman" w:cs="Times New Roman"/>
                <w:b/>
              </w:rPr>
              <w:t>Возможность участия и права лиц</w:t>
            </w:r>
            <w:r w:rsidR="00E16E8A">
              <w:rPr>
                <w:rFonts w:ascii="Times New Roman" w:hAnsi="Times New Roman" w:cs="Times New Roman"/>
                <w:b/>
              </w:rPr>
              <w:t>а</w:t>
            </w:r>
            <w:r w:rsidR="001B26B7" w:rsidRPr="00CE1531">
              <w:rPr>
                <w:rFonts w:ascii="Times New Roman" w:hAnsi="Times New Roman" w:cs="Times New Roman"/>
                <w:b/>
              </w:rPr>
              <w:t xml:space="preserve">, к которым применяется соглашение </w:t>
            </w:r>
          </w:p>
          <w:p w:rsidR="00BB57C1" w:rsidRPr="00302D6C" w:rsidRDefault="00BB57C1" w:rsidP="00922E03">
            <w:pPr>
              <w:pStyle w:val="a4"/>
              <w:jc w:val="both"/>
              <w:rPr>
                <w:rFonts w:ascii="Times New Roman" w:hAnsi="Times New Roman" w:cs="Times New Roman"/>
                <w:b/>
              </w:rPr>
            </w:pPr>
          </w:p>
        </w:tc>
        <w:tc>
          <w:tcPr>
            <w:tcW w:w="2430" w:type="pct"/>
          </w:tcPr>
          <w:p w:rsidR="001B26B7" w:rsidRPr="00CE1531" w:rsidRDefault="00922E03" w:rsidP="00922E03">
            <w:pPr>
              <w:pStyle w:val="a4"/>
              <w:jc w:val="both"/>
              <w:rPr>
                <w:rFonts w:ascii="Times New Roman" w:hAnsi="Times New Roman" w:cs="Times New Roman"/>
                <w:b/>
                <w:lang w:val="en-US"/>
              </w:rPr>
            </w:pPr>
            <w:r>
              <w:rPr>
                <w:rFonts w:ascii="Times New Roman" w:hAnsi="Times New Roman" w:cs="Times New Roman"/>
                <w:b/>
                <w:lang w:val="en-US"/>
              </w:rPr>
              <w:t>9.</w:t>
            </w:r>
            <w:r w:rsidR="00EF03E7">
              <w:rPr>
                <w:rFonts w:ascii="Times New Roman" w:hAnsi="Times New Roman" w:cs="Times New Roman"/>
                <w:b/>
                <w:lang w:val="en-US"/>
              </w:rPr>
              <w:t> </w:t>
            </w:r>
            <w:r w:rsidR="001B26B7" w:rsidRPr="00CE1531">
              <w:rPr>
                <w:rFonts w:ascii="Times New Roman" w:hAnsi="Times New Roman" w:cs="Times New Roman"/>
                <w:b/>
                <w:lang w:val="en-US"/>
              </w:rPr>
              <w:t xml:space="preserve">Opportunity of participating in MAP and rights of a person to whom DTA applies </w:t>
            </w:r>
          </w:p>
        </w:tc>
      </w:tr>
      <w:tr w:rsidR="001B26B7" w:rsidRPr="004429AB" w:rsidTr="00BB57C1">
        <w:trPr>
          <w:trHeight w:val="294"/>
        </w:trPr>
        <w:tc>
          <w:tcPr>
            <w:tcW w:w="2570" w:type="pct"/>
          </w:tcPr>
          <w:p w:rsidR="001B26B7" w:rsidRPr="00CE1531" w:rsidRDefault="001B26B7" w:rsidP="00B37981">
            <w:pPr>
              <w:pStyle w:val="a4"/>
              <w:ind w:firstLine="708"/>
              <w:jc w:val="both"/>
              <w:rPr>
                <w:rFonts w:ascii="Times New Roman" w:hAnsi="Times New Roman" w:cs="Times New Roman"/>
              </w:rPr>
            </w:pPr>
            <w:r w:rsidRPr="00CE1531">
              <w:rPr>
                <w:rFonts w:ascii="Times New Roman" w:hAnsi="Times New Roman" w:cs="Times New Roman"/>
              </w:rPr>
              <w:t xml:space="preserve">Только компетентные органы договаривающихся государств участвуют в проведении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w:t>
            </w:r>
          </w:p>
          <w:p w:rsidR="001B26B7" w:rsidRPr="00CE1531" w:rsidRDefault="001B26B7" w:rsidP="00B37981">
            <w:pPr>
              <w:pStyle w:val="a4"/>
              <w:ind w:firstLine="708"/>
              <w:jc w:val="both"/>
              <w:rPr>
                <w:rFonts w:ascii="Times New Roman" w:hAnsi="Times New Roman" w:cs="Times New Roman"/>
              </w:rPr>
            </w:pPr>
            <w:r w:rsidRPr="00CE1531">
              <w:rPr>
                <w:rFonts w:ascii="Times New Roman" w:hAnsi="Times New Roman" w:cs="Times New Roman"/>
              </w:rPr>
              <w:t xml:space="preserve">Лицо, к которому применяется соглашение об избежании двойного налогообложения, оказывает содействие, предоставляет информацию об обстоятельствах дела, дает пояснения и, при необходимости, представляет документы, подтверждающие предоставленную информацию. </w:t>
            </w:r>
          </w:p>
          <w:p w:rsidR="00BB57C1" w:rsidRPr="00302D6C" w:rsidRDefault="001B26B7" w:rsidP="004429AB">
            <w:pPr>
              <w:pStyle w:val="a4"/>
              <w:ind w:firstLine="708"/>
              <w:jc w:val="both"/>
              <w:rPr>
                <w:rFonts w:ascii="Times New Roman" w:hAnsi="Times New Roman" w:cs="Times New Roman"/>
              </w:rPr>
            </w:pPr>
            <w:r w:rsidRPr="00CE1531">
              <w:rPr>
                <w:rFonts w:ascii="Times New Roman" w:hAnsi="Times New Roman" w:cs="Times New Roman"/>
              </w:rPr>
              <w:t xml:space="preserve">Минфин России информирует лицо, к которому применяется соглашение, о статусе и ходе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w:t>
            </w:r>
          </w:p>
        </w:tc>
        <w:tc>
          <w:tcPr>
            <w:tcW w:w="2430" w:type="pct"/>
          </w:tcPr>
          <w:p w:rsidR="001B26B7" w:rsidRPr="00CE1531" w:rsidRDefault="001B26B7" w:rsidP="00B37981">
            <w:pPr>
              <w:pStyle w:val="a4"/>
              <w:ind w:firstLine="708"/>
              <w:jc w:val="both"/>
              <w:rPr>
                <w:rFonts w:ascii="Times New Roman" w:hAnsi="Times New Roman" w:cs="Times New Roman"/>
                <w:lang w:val="en-US"/>
              </w:rPr>
            </w:pPr>
            <w:r w:rsidRPr="00CE1531">
              <w:rPr>
                <w:rFonts w:ascii="Times New Roman" w:hAnsi="Times New Roman" w:cs="Times New Roman"/>
                <w:lang w:val="en-US"/>
              </w:rPr>
              <w:t xml:space="preserve">Only the competent authorities of the contracting states participate in MAP. </w:t>
            </w:r>
          </w:p>
          <w:p w:rsidR="001B26B7" w:rsidRPr="00CE1531" w:rsidRDefault="001B26B7" w:rsidP="00B37981">
            <w:pPr>
              <w:pStyle w:val="a4"/>
              <w:ind w:firstLine="708"/>
              <w:jc w:val="both"/>
              <w:rPr>
                <w:rFonts w:ascii="Times New Roman" w:hAnsi="Times New Roman" w:cs="Times New Roman"/>
                <w:lang w:val="en-US"/>
              </w:rPr>
            </w:pPr>
            <w:r w:rsidRPr="00CE1531">
              <w:rPr>
                <w:rFonts w:ascii="Times New Roman" w:hAnsi="Times New Roman" w:cs="Times New Roman"/>
                <w:lang w:val="en-US"/>
              </w:rPr>
              <w:t xml:space="preserve">A person to whom DTA applies cooperates with the competent authority, submit information about facts of the case, give explanations, and if necessary submit documents confirming the submitted information. </w:t>
            </w:r>
          </w:p>
          <w:p w:rsidR="001B26B7" w:rsidRPr="00CE1531" w:rsidRDefault="001B26B7" w:rsidP="00B37981">
            <w:pPr>
              <w:pStyle w:val="a4"/>
              <w:ind w:firstLine="708"/>
              <w:jc w:val="both"/>
              <w:rPr>
                <w:rFonts w:ascii="Times New Roman" w:hAnsi="Times New Roman" w:cs="Times New Roman"/>
                <w:lang w:val="en-US"/>
              </w:rPr>
            </w:pPr>
            <w:r w:rsidRPr="00CE1531">
              <w:rPr>
                <w:rFonts w:ascii="Times New Roman" w:hAnsi="Times New Roman" w:cs="Times New Roman"/>
                <w:lang w:val="en-US"/>
              </w:rPr>
              <w:t xml:space="preserve">Ministry of Finance informs a person to whom DTA applies about a statues and results of MAP. </w:t>
            </w:r>
          </w:p>
          <w:p w:rsidR="001B26B7" w:rsidRPr="00CE1531" w:rsidRDefault="001B26B7" w:rsidP="000E1D70">
            <w:pPr>
              <w:rPr>
                <w:rFonts w:ascii="Times New Roman" w:hAnsi="Times New Roman" w:cs="Times New Roman"/>
                <w:lang w:val="en-US"/>
              </w:rPr>
            </w:pPr>
          </w:p>
        </w:tc>
      </w:tr>
      <w:tr w:rsidR="001B26B7" w:rsidRPr="004429AB" w:rsidTr="00BB57C1">
        <w:trPr>
          <w:trHeight w:val="294"/>
        </w:trPr>
        <w:tc>
          <w:tcPr>
            <w:tcW w:w="2570" w:type="pct"/>
          </w:tcPr>
          <w:p w:rsidR="001B26B7" w:rsidRPr="00302D6C" w:rsidRDefault="00922E03" w:rsidP="00922E03">
            <w:pPr>
              <w:pStyle w:val="a4"/>
              <w:jc w:val="both"/>
              <w:rPr>
                <w:rFonts w:ascii="Times New Roman" w:hAnsi="Times New Roman" w:cs="Times New Roman"/>
                <w:b/>
              </w:rPr>
            </w:pPr>
            <w:r w:rsidRPr="00922E03">
              <w:rPr>
                <w:rFonts w:ascii="Times New Roman" w:hAnsi="Times New Roman" w:cs="Times New Roman"/>
                <w:b/>
              </w:rPr>
              <w:lastRenderedPageBreak/>
              <w:t>10.</w:t>
            </w:r>
            <w:r w:rsidR="00EF03E7">
              <w:rPr>
                <w:rFonts w:ascii="Times New Roman" w:hAnsi="Times New Roman" w:cs="Times New Roman"/>
                <w:b/>
                <w:lang w:val="en-US"/>
              </w:rPr>
              <w:t> </w:t>
            </w:r>
            <w:r>
              <w:rPr>
                <w:rFonts w:ascii="Times New Roman" w:hAnsi="Times New Roman" w:cs="Times New Roman"/>
                <w:b/>
              </w:rPr>
              <w:t>Права и обязанности лица</w:t>
            </w:r>
            <w:r w:rsidR="001B26B7" w:rsidRPr="00CE1531">
              <w:rPr>
                <w:rFonts w:ascii="Times New Roman" w:hAnsi="Times New Roman" w:cs="Times New Roman"/>
                <w:b/>
              </w:rPr>
              <w:t xml:space="preserve">, к которому применяется соглашение: </w:t>
            </w:r>
          </w:p>
          <w:p w:rsidR="00BB57C1" w:rsidRPr="00302D6C" w:rsidRDefault="00BB57C1" w:rsidP="00922E03">
            <w:pPr>
              <w:pStyle w:val="a4"/>
              <w:jc w:val="both"/>
              <w:rPr>
                <w:rFonts w:ascii="Times New Roman" w:hAnsi="Times New Roman" w:cs="Times New Roman"/>
                <w:b/>
              </w:rPr>
            </w:pPr>
          </w:p>
        </w:tc>
        <w:tc>
          <w:tcPr>
            <w:tcW w:w="2430" w:type="pct"/>
          </w:tcPr>
          <w:p w:rsidR="001B26B7" w:rsidRPr="00CE1531" w:rsidRDefault="00922E03" w:rsidP="00922E03">
            <w:pPr>
              <w:pStyle w:val="a4"/>
              <w:jc w:val="both"/>
              <w:rPr>
                <w:rFonts w:ascii="Times New Roman" w:hAnsi="Times New Roman" w:cs="Times New Roman"/>
                <w:b/>
                <w:lang w:val="en-US"/>
              </w:rPr>
            </w:pPr>
            <w:r>
              <w:rPr>
                <w:rFonts w:ascii="Times New Roman" w:hAnsi="Times New Roman" w:cs="Times New Roman"/>
                <w:b/>
                <w:lang w:val="en-US"/>
              </w:rPr>
              <w:t>10.</w:t>
            </w:r>
            <w:r w:rsidR="00EF03E7">
              <w:rPr>
                <w:rFonts w:ascii="Times New Roman" w:hAnsi="Times New Roman" w:cs="Times New Roman"/>
                <w:b/>
                <w:lang w:val="en-US"/>
              </w:rPr>
              <w:t> </w:t>
            </w:r>
            <w:r w:rsidR="001B26B7" w:rsidRPr="00CE1531">
              <w:rPr>
                <w:rFonts w:ascii="Times New Roman" w:hAnsi="Times New Roman" w:cs="Times New Roman"/>
                <w:b/>
                <w:lang w:val="en-US"/>
              </w:rPr>
              <w:t>Rights and obligations of persons to whom the DTA applies:</w:t>
            </w:r>
          </w:p>
        </w:tc>
      </w:tr>
      <w:tr w:rsidR="001B26B7" w:rsidRPr="004429AB" w:rsidTr="00BB57C1">
        <w:trPr>
          <w:trHeight w:val="3368"/>
        </w:trPr>
        <w:tc>
          <w:tcPr>
            <w:tcW w:w="2570" w:type="pct"/>
          </w:tcPr>
          <w:p w:rsidR="001B26B7" w:rsidRPr="00CE1531" w:rsidRDefault="00BB57C1" w:rsidP="00EB1A4C">
            <w:pPr>
              <w:pStyle w:val="a4"/>
              <w:numPr>
                <w:ilvl w:val="0"/>
                <w:numId w:val="32"/>
              </w:numPr>
              <w:jc w:val="both"/>
              <w:rPr>
                <w:rFonts w:ascii="Times New Roman" w:hAnsi="Times New Roman" w:cs="Times New Roman"/>
                <w:b/>
              </w:rPr>
            </w:pPr>
            <w:r>
              <w:rPr>
                <w:rFonts w:ascii="Times New Roman" w:hAnsi="Times New Roman" w:cs="Times New Roman"/>
                <w:b/>
              </w:rPr>
              <w:t>Лицо м</w:t>
            </w:r>
            <w:r w:rsidR="001B26B7" w:rsidRPr="00CE1531">
              <w:rPr>
                <w:rFonts w:ascii="Times New Roman" w:hAnsi="Times New Roman" w:cs="Times New Roman"/>
                <w:b/>
              </w:rPr>
              <w:t>ожет:</w:t>
            </w:r>
          </w:p>
          <w:p w:rsidR="001B26B7" w:rsidRPr="00CE1531" w:rsidRDefault="001B26B7" w:rsidP="00EB1A4C">
            <w:pPr>
              <w:pStyle w:val="a4"/>
              <w:numPr>
                <w:ilvl w:val="0"/>
                <w:numId w:val="28"/>
              </w:numPr>
              <w:jc w:val="both"/>
              <w:rPr>
                <w:rFonts w:ascii="Times New Roman" w:hAnsi="Times New Roman" w:cs="Times New Roman"/>
              </w:rPr>
            </w:pPr>
            <w:r w:rsidRPr="00CE1531">
              <w:rPr>
                <w:rFonts w:ascii="Times New Roman" w:hAnsi="Times New Roman" w:cs="Times New Roman"/>
              </w:rPr>
              <w:t xml:space="preserve">Обратиться с заявлением о проведении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w:t>
            </w:r>
          </w:p>
          <w:p w:rsidR="001B26B7" w:rsidRPr="00CE1531" w:rsidRDefault="001B26B7" w:rsidP="00EB1A4C">
            <w:pPr>
              <w:pStyle w:val="a4"/>
              <w:numPr>
                <w:ilvl w:val="0"/>
                <w:numId w:val="28"/>
              </w:numPr>
              <w:jc w:val="both"/>
              <w:rPr>
                <w:rFonts w:ascii="Times New Roman" w:hAnsi="Times New Roman" w:cs="Times New Roman"/>
              </w:rPr>
            </w:pPr>
            <w:r w:rsidRPr="00CE1531">
              <w:rPr>
                <w:rFonts w:ascii="Times New Roman" w:hAnsi="Times New Roman" w:cs="Times New Roman"/>
              </w:rPr>
              <w:t xml:space="preserve">Получать информацию о результатах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w:t>
            </w:r>
          </w:p>
          <w:p w:rsidR="001B26B7" w:rsidRPr="00CE1531" w:rsidRDefault="001B26B7" w:rsidP="00EB1A4C">
            <w:pPr>
              <w:pStyle w:val="a4"/>
              <w:ind w:left="787"/>
              <w:jc w:val="both"/>
              <w:rPr>
                <w:rFonts w:ascii="Times New Roman" w:hAnsi="Times New Roman" w:cs="Times New Roman"/>
              </w:rPr>
            </w:pPr>
          </w:p>
          <w:p w:rsidR="001B26B7" w:rsidRPr="00CE1531" w:rsidRDefault="00BB57C1" w:rsidP="00EB1A4C">
            <w:pPr>
              <w:pStyle w:val="a4"/>
              <w:numPr>
                <w:ilvl w:val="0"/>
                <w:numId w:val="32"/>
              </w:numPr>
              <w:jc w:val="both"/>
              <w:rPr>
                <w:rFonts w:ascii="Times New Roman" w:hAnsi="Times New Roman" w:cs="Times New Roman"/>
                <w:b/>
              </w:rPr>
            </w:pPr>
            <w:r>
              <w:rPr>
                <w:rFonts w:ascii="Times New Roman" w:hAnsi="Times New Roman" w:cs="Times New Roman"/>
                <w:b/>
              </w:rPr>
              <w:t>Лицо о</w:t>
            </w:r>
            <w:r w:rsidR="001B26B7" w:rsidRPr="00CE1531">
              <w:rPr>
                <w:rFonts w:ascii="Times New Roman" w:hAnsi="Times New Roman" w:cs="Times New Roman"/>
                <w:b/>
              </w:rPr>
              <w:t>бязано:</w:t>
            </w:r>
          </w:p>
          <w:p w:rsidR="001B26B7" w:rsidRPr="00CE1531" w:rsidRDefault="001B26B7" w:rsidP="00EB1A4C">
            <w:pPr>
              <w:pStyle w:val="a4"/>
              <w:numPr>
                <w:ilvl w:val="0"/>
                <w:numId w:val="28"/>
              </w:numPr>
              <w:jc w:val="both"/>
              <w:rPr>
                <w:rFonts w:ascii="Times New Roman" w:hAnsi="Times New Roman" w:cs="Times New Roman"/>
              </w:rPr>
            </w:pPr>
            <w:r w:rsidRPr="00CE1531">
              <w:rPr>
                <w:rFonts w:ascii="Times New Roman" w:hAnsi="Times New Roman" w:cs="Times New Roman"/>
              </w:rPr>
              <w:t xml:space="preserve">Давать пояснения по фактам дела и вопросам права, относящимся к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процедуре; </w:t>
            </w:r>
          </w:p>
          <w:p w:rsidR="00922E03" w:rsidRPr="00BB57C1" w:rsidRDefault="001B26B7" w:rsidP="00EB1A4C">
            <w:pPr>
              <w:pStyle w:val="a4"/>
              <w:numPr>
                <w:ilvl w:val="0"/>
                <w:numId w:val="28"/>
              </w:numPr>
              <w:jc w:val="both"/>
              <w:rPr>
                <w:rFonts w:ascii="Times New Roman" w:hAnsi="Times New Roman" w:cs="Times New Roman"/>
              </w:rPr>
            </w:pPr>
            <w:r w:rsidRPr="00CE1531">
              <w:rPr>
                <w:rFonts w:ascii="Times New Roman" w:hAnsi="Times New Roman" w:cs="Times New Roman"/>
              </w:rPr>
              <w:t xml:space="preserve">Оказывать необходимое содействие компетентному органу при проведении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w:t>
            </w:r>
          </w:p>
          <w:p w:rsidR="00BB57C1" w:rsidRPr="00302D6C" w:rsidRDefault="00BB57C1" w:rsidP="00BB57C1">
            <w:pPr>
              <w:pStyle w:val="a4"/>
              <w:jc w:val="both"/>
              <w:rPr>
                <w:rFonts w:ascii="Times New Roman" w:hAnsi="Times New Roman" w:cs="Times New Roman"/>
              </w:rPr>
            </w:pPr>
          </w:p>
        </w:tc>
        <w:tc>
          <w:tcPr>
            <w:tcW w:w="2430" w:type="pct"/>
          </w:tcPr>
          <w:p w:rsidR="001B26B7" w:rsidRPr="00CE1531" w:rsidRDefault="00BB57C1" w:rsidP="00EB1A4C">
            <w:pPr>
              <w:pStyle w:val="a4"/>
              <w:numPr>
                <w:ilvl w:val="0"/>
                <w:numId w:val="33"/>
              </w:numPr>
              <w:jc w:val="both"/>
              <w:rPr>
                <w:rFonts w:ascii="Times New Roman" w:hAnsi="Times New Roman" w:cs="Times New Roman"/>
                <w:b/>
              </w:rPr>
            </w:pPr>
            <w:r>
              <w:rPr>
                <w:rFonts w:ascii="Times New Roman" w:hAnsi="Times New Roman" w:cs="Times New Roman"/>
                <w:b/>
                <w:lang w:val="en-US"/>
              </w:rPr>
              <w:t xml:space="preserve">Persons’ </w:t>
            </w:r>
            <w:r w:rsidR="001B26B7" w:rsidRPr="00CE1531">
              <w:rPr>
                <w:rFonts w:ascii="Times New Roman" w:hAnsi="Times New Roman" w:cs="Times New Roman"/>
                <w:b/>
                <w:lang w:val="en-US"/>
              </w:rPr>
              <w:t>rights</w:t>
            </w:r>
            <w:r w:rsidR="001B26B7" w:rsidRPr="00CE1531">
              <w:rPr>
                <w:rFonts w:ascii="Times New Roman" w:hAnsi="Times New Roman" w:cs="Times New Roman"/>
                <w:b/>
              </w:rPr>
              <w:t>:</w:t>
            </w:r>
          </w:p>
          <w:p w:rsidR="001B26B7" w:rsidRPr="00CE1531" w:rsidRDefault="001B26B7" w:rsidP="00EB1A4C">
            <w:pPr>
              <w:pStyle w:val="a4"/>
              <w:numPr>
                <w:ilvl w:val="0"/>
                <w:numId w:val="28"/>
              </w:numPr>
              <w:jc w:val="both"/>
              <w:rPr>
                <w:rFonts w:ascii="Times New Roman" w:hAnsi="Times New Roman" w:cs="Times New Roman"/>
                <w:lang w:val="en-US"/>
              </w:rPr>
            </w:pPr>
            <w:r w:rsidRPr="00CE1531">
              <w:rPr>
                <w:rFonts w:ascii="Times New Roman" w:hAnsi="Times New Roman" w:cs="Times New Roman"/>
                <w:lang w:val="en-US"/>
              </w:rPr>
              <w:t>Present a case to the competent authority in order to initiate MAP;</w:t>
            </w:r>
          </w:p>
          <w:p w:rsidR="001B26B7" w:rsidRPr="00CE1531" w:rsidRDefault="001B26B7" w:rsidP="00EB1A4C">
            <w:pPr>
              <w:pStyle w:val="a4"/>
              <w:numPr>
                <w:ilvl w:val="0"/>
                <w:numId w:val="28"/>
              </w:numPr>
              <w:jc w:val="both"/>
              <w:rPr>
                <w:rFonts w:ascii="Times New Roman" w:hAnsi="Times New Roman" w:cs="Times New Roman"/>
                <w:lang w:val="en-US"/>
              </w:rPr>
            </w:pPr>
            <w:r w:rsidRPr="00CE1531">
              <w:rPr>
                <w:rFonts w:ascii="Times New Roman" w:hAnsi="Times New Roman" w:cs="Times New Roman"/>
                <w:lang w:val="en-US"/>
              </w:rPr>
              <w:t xml:space="preserve">Obtain information about results of MAP; </w:t>
            </w:r>
          </w:p>
          <w:p w:rsidR="001B26B7" w:rsidRPr="00CE1531" w:rsidRDefault="001B26B7" w:rsidP="00EB1A4C">
            <w:pPr>
              <w:pStyle w:val="a4"/>
              <w:ind w:left="787"/>
              <w:jc w:val="both"/>
              <w:rPr>
                <w:rFonts w:ascii="Times New Roman" w:hAnsi="Times New Roman" w:cs="Times New Roman"/>
                <w:lang w:val="en-US"/>
              </w:rPr>
            </w:pPr>
          </w:p>
          <w:p w:rsidR="001B26B7" w:rsidRPr="00CE1531" w:rsidRDefault="001B26B7" w:rsidP="00EB1A4C">
            <w:pPr>
              <w:pStyle w:val="a4"/>
              <w:ind w:left="426"/>
              <w:jc w:val="both"/>
              <w:rPr>
                <w:rFonts w:ascii="Times New Roman" w:hAnsi="Times New Roman" w:cs="Times New Roman"/>
                <w:b/>
                <w:lang w:val="en-US"/>
              </w:rPr>
            </w:pPr>
            <w:r w:rsidRPr="00CE1531">
              <w:rPr>
                <w:rFonts w:ascii="Times New Roman" w:hAnsi="Times New Roman" w:cs="Times New Roman"/>
                <w:b/>
                <w:lang w:val="en-US"/>
              </w:rPr>
              <w:t xml:space="preserve">2) </w:t>
            </w:r>
            <w:r w:rsidR="00BB57C1">
              <w:rPr>
                <w:rFonts w:ascii="Times New Roman" w:hAnsi="Times New Roman" w:cs="Times New Roman"/>
                <w:b/>
                <w:lang w:val="en-US"/>
              </w:rPr>
              <w:t xml:space="preserve">Persons’ </w:t>
            </w:r>
            <w:r w:rsidRPr="00CE1531">
              <w:rPr>
                <w:rFonts w:ascii="Times New Roman" w:hAnsi="Times New Roman" w:cs="Times New Roman"/>
                <w:b/>
                <w:lang w:val="en-US"/>
              </w:rPr>
              <w:t>obligations</w:t>
            </w:r>
            <w:r w:rsidRPr="00CE1531">
              <w:rPr>
                <w:rFonts w:ascii="Times New Roman" w:hAnsi="Times New Roman" w:cs="Times New Roman"/>
                <w:b/>
              </w:rPr>
              <w:t>:</w:t>
            </w:r>
          </w:p>
          <w:p w:rsidR="001B26B7" w:rsidRPr="00CE1531" w:rsidRDefault="001B26B7" w:rsidP="00EB1A4C">
            <w:pPr>
              <w:pStyle w:val="a4"/>
              <w:numPr>
                <w:ilvl w:val="0"/>
                <w:numId w:val="28"/>
              </w:numPr>
              <w:jc w:val="both"/>
              <w:rPr>
                <w:rFonts w:ascii="Times New Roman" w:hAnsi="Times New Roman" w:cs="Times New Roman"/>
                <w:lang w:val="en-US"/>
              </w:rPr>
            </w:pPr>
            <w:r w:rsidRPr="00CE1531">
              <w:rPr>
                <w:rFonts w:ascii="Times New Roman" w:hAnsi="Times New Roman" w:cs="Times New Roman"/>
                <w:lang w:val="en-US"/>
              </w:rPr>
              <w:t xml:space="preserve">Give explanations about facts of the case regarding MAP; </w:t>
            </w:r>
          </w:p>
          <w:p w:rsidR="001B26B7" w:rsidRPr="00CE1531" w:rsidRDefault="001B26B7" w:rsidP="00EB1A4C">
            <w:pPr>
              <w:pStyle w:val="a4"/>
              <w:numPr>
                <w:ilvl w:val="0"/>
                <w:numId w:val="28"/>
              </w:numPr>
              <w:jc w:val="both"/>
              <w:rPr>
                <w:rFonts w:ascii="Times New Roman" w:hAnsi="Times New Roman" w:cs="Times New Roman"/>
                <w:lang w:val="en-US"/>
              </w:rPr>
            </w:pPr>
            <w:r w:rsidRPr="00CE1531">
              <w:rPr>
                <w:rFonts w:ascii="Times New Roman" w:hAnsi="Times New Roman" w:cs="Times New Roman"/>
                <w:lang w:val="en-US"/>
              </w:rPr>
              <w:t>Assist if necessary to the competent authority during MAP.</w:t>
            </w:r>
          </w:p>
          <w:p w:rsidR="001B26B7" w:rsidRPr="00DA1265" w:rsidRDefault="001B26B7" w:rsidP="000E1D70">
            <w:pPr>
              <w:rPr>
                <w:rFonts w:ascii="Times New Roman" w:hAnsi="Times New Roman" w:cs="Times New Roman"/>
                <w:lang w:val="en-US"/>
              </w:rPr>
            </w:pPr>
          </w:p>
          <w:p w:rsidR="00922E03" w:rsidRPr="00DA1265" w:rsidRDefault="00922E03" w:rsidP="000E1D70">
            <w:pPr>
              <w:rPr>
                <w:rFonts w:ascii="Times New Roman" w:hAnsi="Times New Roman" w:cs="Times New Roman"/>
                <w:lang w:val="en-US"/>
              </w:rPr>
            </w:pPr>
          </w:p>
          <w:p w:rsidR="00922E03" w:rsidRPr="009154F1" w:rsidRDefault="00922E03" w:rsidP="000E1D70">
            <w:pPr>
              <w:rPr>
                <w:rFonts w:ascii="Times New Roman" w:hAnsi="Times New Roman" w:cs="Times New Roman"/>
                <w:lang w:val="en-US"/>
              </w:rPr>
            </w:pPr>
          </w:p>
        </w:tc>
      </w:tr>
      <w:tr w:rsidR="007A64D0" w:rsidRPr="00EF03E7" w:rsidTr="00BB57C1">
        <w:trPr>
          <w:trHeight w:val="524"/>
        </w:trPr>
        <w:tc>
          <w:tcPr>
            <w:tcW w:w="2570" w:type="pct"/>
          </w:tcPr>
          <w:p w:rsidR="007A64D0" w:rsidRDefault="007A64D0" w:rsidP="000E1D70">
            <w:pPr>
              <w:rPr>
                <w:rFonts w:ascii="Times New Roman" w:hAnsi="Times New Roman" w:cs="Times New Roman"/>
                <w:b/>
                <w:lang w:val="en-US"/>
              </w:rPr>
            </w:pPr>
            <w:r>
              <w:rPr>
                <w:rFonts w:ascii="Times New Roman" w:hAnsi="Times New Roman" w:cs="Times New Roman"/>
                <w:b/>
                <w:lang w:val="en-US"/>
              </w:rPr>
              <w:t>11</w:t>
            </w:r>
            <w:r w:rsidRPr="00CE1531">
              <w:rPr>
                <w:rFonts w:ascii="Times New Roman" w:hAnsi="Times New Roman" w:cs="Times New Roman"/>
                <w:b/>
              </w:rPr>
              <w:t>.</w:t>
            </w:r>
            <w:r w:rsidR="00EF03E7">
              <w:rPr>
                <w:rFonts w:ascii="Times New Roman" w:hAnsi="Times New Roman" w:cs="Times New Roman"/>
                <w:b/>
                <w:lang w:val="en-US"/>
              </w:rPr>
              <w:t> </w:t>
            </w:r>
            <w:r w:rsidRPr="00CE1531">
              <w:rPr>
                <w:rFonts w:ascii="Times New Roman" w:hAnsi="Times New Roman" w:cs="Times New Roman"/>
                <w:b/>
              </w:rPr>
              <w:t xml:space="preserve">Расходы по </w:t>
            </w:r>
            <w:proofErr w:type="spellStart"/>
            <w:r w:rsidRPr="00CE1531">
              <w:rPr>
                <w:rFonts w:ascii="Times New Roman" w:hAnsi="Times New Roman" w:cs="Times New Roman"/>
                <w:b/>
              </w:rPr>
              <w:t>взаимосогласительной</w:t>
            </w:r>
            <w:proofErr w:type="spellEnd"/>
            <w:r w:rsidRPr="00CE1531">
              <w:rPr>
                <w:rFonts w:ascii="Times New Roman" w:hAnsi="Times New Roman" w:cs="Times New Roman"/>
                <w:b/>
              </w:rPr>
              <w:t xml:space="preserve"> процедуре</w:t>
            </w:r>
          </w:p>
          <w:p w:rsidR="00BB57C1" w:rsidRPr="00BB57C1" w:rsidRDefault="00BB57C1" w:rsidP="000E1D70">
            <w:pPr>
              <w:rPr>
                <w:rFonts w:ascii="Times New Roman" w:hAnsi="Times New Roman" w:cs="Times New Roman"/>
                <w:b/>
                <w:lang w:val="en-US"/>
              </w:rPr>
            </w:pPr>
          </w:p>
        </w:tc>
        <w:tc>
          <w:tcPr>
            <w:tcW w:w="2430" w:type="pct"/>
          </w:tcPr>
          <w:p w:rsidR="007A64D0" w:rsidRPr="009154F1" w:rsidRDefault="007A64D0" w:rsidP="000E1D70">
            <w:pPr>
              <w:rPr>
                <w:rFonts w:ascii="Times New Roman" w:hAnsi="Times New Roman" w:cs="Times New Roman"/>
                <w:lang w:val="en-US"/>
              </w:rPr>
            </w:pPr>
            <w:r>
              <w:rPr>
                <w:rFonts w:ascii="Times New Roman" w:hAnsi="Times New Roman" w:cs="Times New Roman"/>
                <w:b/>
                <w:lang w:val="en-US"/>
              </w:rPr>
              <w:t>11</w:t>
            </w:r>
            <w:r w:rsidRPr="00CE1531">
              <w:rPr>
                <w:rFonts w:ascii="Times New Roman" w:hAnsi="Times New Roman" w:cs="Times New Roman"/>
                <w:b/>
                <w:lang w:val="en-US"/>
              </w:rPr>
              <w:t>.</w:t>
            </w:r>
            <w:r w:rsidR="00EF03E7">
              <w:rPr>
                <w:rFonts w:ascii="Times New Roman" w:hAnsi="Times New Roman" w:cs="Times New Roman"/>
                <w:b/>
                <w:lang w:val="en-US"/>
              </w:rPr>
              <w:t> </w:t>
            </w:r>
            <w:r w:rsidRPr="00CE1531">
              <w:rPr>
                <w:rFonts w:ascii="Times New Roman" w:hAnsi="Times New Roman" w:cs="Times New Roman"/>
                <w:b/>
                <w:lang w:val="en-US"/>
              </w:rPr>
              <w:t>Costs of MAP under DTAs</w:t>
            </w:r>
          </w:p>
          <w:p w:rsidR="007A64D0" w:rsidRPr="00CE1531" w:rsidRDefault="007A64D0" w:rsidP="000E1D70">
            <w:pPr>
              <w:rPr>
                <w:rFonts w:ascii="Times New Roman" w:hAnsi="Times New Roman" w:cs="Times New Roman"/>
                <w:b/>
                <w:lang w:val="en-US"/>
              </w:rPr>
            </w:pPr>
          </w:p>
        </w:tc>
      </w:tr>
      <w:tr w:rsidR="00922E03" w:rsidRPr="004429AB" w:rsidTr="00BB57C1">
        <w:trPr>
          <w:trHeight w:val="1487"/>
        </w:trPr>
        <w:tc>
          <w:tcPr>
            <w:tcW w:w="2570" w:type="pct"/>
          </w:tcPr>
          <w:p w:rsidR="00922E03" w:rsidRDefault="00922E03" w:rsidP="004429AB">
            <w:pPr>
              <w:ind w:firstLine="709"/>
              <w:rPr>
                <w:rFonts w:ascii="Times New Roman" w:hAnsi="Times New Roman" w:cs="Times New Roman"/>
                <w:lang w:val="en-US"/>
              </w:rPr>
            </w:pPr>
            <w:r w:rsidRPr="00CE1531">
              <w:rPr>
                <w:rFonts w:ascii="Times New Roman" w:hAnsi="Times New Roman" w:cs="Times New Roman"/>
              </w:rPr>
              <w:t xml:space="preserve">Договаривающиеся Государства самостоятельно несут расходы, возникающие в связи с проведением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 Расходы, понесенные стороной, к которой применяется соглашение, не возмещаются.  </w:t>
            </w:r>
          </w:p>
          <w:p w:rsidR="00BB57C1" w:rsidRPr="00BB57C1" w:rsidRDefault="00BB57C1" w:rsidP="009154F1">
            <w:pPr>
              <w:ind w:firstLine="709"/>
              <w:rPr>
                <w:rFonts w:ascii="Times New Roman" w:hAnsi="Times New Roman" w:cs="Times New Roman"/>
                <w:b/>
                <w:lang w:val="en-US"/>
              </w:rPr>
            </w:pPr>
          </w:p>
        </w:tc>
        <w:tc>
          <w:tcPr>
            <w:tcW w:w="2430" w:type="pct"/>
          </w:tcPr>
          <w:p w:rsidR="00922E03" w:rsidRPr="009154F1" w:rsidRDefault="009154F1" w:rsidP="009154F1">
            <w:pPr>
              <w:ind w:firstLine="744"/>
              <w:rPr>
                <w:rFonts w:ascii="Times New Roman" w:hAnsi="Times New Roman" w:cs="Times New Roman"/>
                <w:lang w:val="en-US"/>
              </w:rPr>
            </w:pPr>
            <w:r w:rsidRPr="00CE1531">
              <w:rPr>
                <w:rFonts w:ascii="Times New Roman" w:hAnsi="Times New Roman" w:cs="Times New Roman"/>
                <w:lang w:val="en-US"/>
              </w:rPr>
              <w:t>The Contracting States bear the costs arising from the mutual agreement procedure themselves. The costs incurred by the party covered by the agreement will not be refunded.</w:t>
            </w:r>
          </w:p>
          <w:p w:rsidR="00922E03" w:rsidRPr="00CE1531" w:rsidRDefault="00922E03" w:rsidP="000E1D70">
            <w:pPr>
              <w:rPr>
                <w:rFonts w:ascii="Times New Roman" w:hAnsi="Times New Roman" w:cs="Times New Roman"/>
                <w:b/>
                <w:lang w:val="en-US"/>
              </w:rPr>
            </w:pPr>
          </w:p>
        </w:tc>
      </w:tr>
      <w:tr w:rsidR="001B26B7" w:rsidRPr="004429AB" w:rsidTr="00BB57C1">
        <w:trPr>
          <w:trHeight w:val="669"/>
        </w:trPr>
        <w:tc>
          <w:tcPr>
            <w:tcW w:w="2570" w:type="pct"/>
          </w:tcPr>
          <w:p w:rsidR="00D35794" w:rsidRPr="00BB57C1" w:rsidRDefault="00BC6DA2" w:rsidP="009154F1">
            <w:pPr>
              <w:pStyle w:val="a4"/>
              <w:numPr>
                <w:ilvl w:val="0"/>
                <w:numId w:val="11"/>
              </w:numPr>
              <w:ind w:left="0" w:firstLine="0"/>
              <w:jc w:val="center"/>
              <w:rPr>
                <w:rFonts w:ascii="Times New Roman" w:hAnsi="Times New Roman" w:cs="Times New Roman"/>
                <w:b/>
              </w:rPr>
            </w:pPr>
            <w:r w:rsidRPr="00CE1531">
              <w:rPr>
                <w:rFonts w:ascii="Times New Roman" w:hAnsi="Times New Roman" w:cs="Times New Roman"/>
                <w:b/>
              </w:rPr>
              <w:t xml:space="preserve">Инициирование </w:t>
            </w:r>
            <w:proofErr w:type="spellStart"/>
            <w:r w:rsidRPr="00CE1531">
              <w:rPr>
                <w:rFonts w:ascii="Times New Roman" w:hAnsi="Times New Roman" w:cs="Times New Roman"/>
                <w:b/>
              </w:rPr>
              <w:t>взаимосогласительной</w:t>
            </w:r>
            <w:proofErr w:type="spellEnd"/>
            <w:r w:rsidRPr="00CE1531">
              <w:rPr>
                <w:rFonts w:ascii="Times New Roman" w:hAnsi="Times New Roman" w:cs="Times New Roman"/>
                <w:b/>
              </w:rPr>
              <w:t xml:space="preserve"> процедуры иностранным государством</w:t>
            </w:r>
          </w:p>
          <w:p w:rsidR="00BB57C1" w:rsidRPr="00CE1531" w:rsidRDefault="00BB57C1" w:rsidP="00BB57C1">
            <w:pPr>
              <w:pStyle w:val="a4"/>
              <w:rPr>
                <w:rFonts w:ascii="Times New Roman" w:hAnsi="Times New Roman" w:cs="Times New Roman"/>
                <w:b/>
              </w:rPr>
            </w:pPr>
          </w:p>
        </w:tc>
        <w:tc>
          <w:tcPr>
            <w:tcW w:w="2430" w:type="pct"/>
          </w:tcPr>
          <w:p w:rsidR="001B26B7" w:rsidRPr="00957A0C" w:rsidRDefault="00BC6DA2" w:rsidP="009154F1">
            <w:pPr>
              <w:pStyle w:val="a4"/>
              <w:numPr>
                <w:ilvl w:val="0"/>
                <w:numId w:val="2"/>
              </w:numPr>
              <w:ind w:left="35" w:firstLine="0"/>
              <w:jc w:val="center"/>
              <w:rPr>
                <w:rFonts w:ascii="Times New Roman" w:hAnsi="Times New Roman" w:cs="Times New Roman"/>
                <w:b/>
                <w:lang w:val="en-US"/>
              </w:rPr>
            </w:pPr>
            <w:r w:rsidRPr="00957A0C">
              <w:rPr>
                <w:rFonts w:ascii="Times New Roman" w:hAnsi="Times New Roman" w:cs="Times New Roman"/>
                <w:b/>
                <w:lang w:val="en-US"/>
              </w:rPr>
              <w:t>Initiation of the mutual agreement procedure by foreign tax authorities</w:t>
            </w:r>
          </w:p>
        </w:tc>
      </w:tr>
      <w:tr w:rsidR="00BC6DA2" w:rsidRPr="004429AB" w:rsidTr="00BB57C1">
        <w:trPr>
          <w:trHeight w:val="2263"/>
        </w:trPr>
        <w:tc>
          <w:tcPr>
            <w:tcW w:w="2570" w:type="pct"/>
          </w:tcPr>
          <w:p w:rsidR="00BC6DA2" w:rsidRPr="00CE1531" w:rsidRDefault="00BC6DA2" w:rsidP="009154F1">
            <w:pPr>
              <w:pStyle w:val="a4"/>
              <w:ind w:firstLine="709"/>
              <w:jc w:val="both"/>
              <w:rPr>
                <w:rFonts w:ascii="Times New Roman" w:hAnsi="Times New Roman" w:cs="Times New Roman"/>
              </w:rPr>
            </w:pPr>
            <w:r w:rsidRPr="00CE1531">
              <w:rPr>
                <w:rFonts w:ascii="Times New Roman" w:hAnsi="Times New Roman" w:cs="Times New Roman"/>
              </w:rPr>
              <w:t xml:space="preserve">В случае инициирования </w:t>
            </w:r>
            <w:proofErr w:type="spellStart"/>
            <w:r w:rsidRPr="00CE1531">
              <w:rPr>
                <w:rFonts w:ascii="Times New Roman" w:hAnsi="Times New Roman" w:cs="Times New Roman"/>
              </w:rPr>
              <w:t>взаимосогласительной</w:t>
            </w:r>
            <w:proofErr w:type="spellEnd"/>
            <w:r w:rsidRPr="00CE1531">
              <w:rPr>
                <w:rFonts w:ascii="Times New Roman" w:hAnsi="Times New Roman" w:cs="Times New Roman"/>
              </w:rPr>
              <w:t xml:space="preserve"> процедуры</w:t>
            </w:r>
            <w:r w:rsidR="0088649D">
              <w:rPr>
                <w:rFonts w:ascii="Times New Roman" w:hAnsi="Times New Roman" w:cs="Times New Roman"/>
              </w:rPr>
              <w:t xml:space="preserve"> с</w:t>
            </w:r>
            <w:r w:rsidRPr="00CE1531">
              <w:rPr>
                <w:rFonts w:ascii="Times New Roman" w:hAnsi="Times New Roman" w:cs="Times New Roman"/>
              </w:rPr>
              <w:t xml:space="preserve"> компетентным органом иностранного государства – партнера по соглашению об избежании двойного налогообложения Минфин России</w:t>
            </w:r>
            <w:r w:rsidR="00922E03">
              <w:rPr>
                <w:rFonts w:ascii="Times New Roman" w:hAnsi="Times New Roman" w:cs="Times New Roman"/>
              </w:rPr>
              <w:t>,</w:t>
            </w:r>
            <w:r w:rsidRPr="00CE1531">
              <w:rPr>
                <w:rFonts w:ascii="Times New Roman" w:hAnsi="Times New Roman" w:cs="Times New Roman"/>
              </w:rPr>
              <w:t xml:space="preserve"> изучив соблюдение всех официальных требований, будет стремит</w:t>
            </w:r>
            <w:r w:rsidR="0088649D">
              <w:rPr>
                <w:rFonts w:ascii="Times New Roman" w:hAnsi="Times New Roman" w:cs="Times New Roman"/>
              </w:rPr>
              <w:t>ь</w:t>
            </w:r>
            <w:r w:rsidRPr="00CE1531">
              <w:rPr>
                <w:rFonts w:ascii="Times New Roman" w:hAnsi="Times New Roman" w:cs="Times New Roman"/>
              </w:rPr>
              <w:t>ся решить вопрос по взаимному согласию с таким компетентным органом иностранного государства.</w:t>
            </w:r>
          </w:p>
        </w:tc>
        <w:tc>
          <w:tcPr>
            <w:tcW w:w="2430" w:type="pct"/>
          </w:tcPr>
          <w:p w:rsidR="00BC6DA2" w:rsidRPr="009154F1" w:rsidRDefault="00BC6DA2" w:rsidP="00581721">
            <w:pPr>
              <w:pStyle w:val="a4"/>
              <w:ind w:firstLine="744"/>
              <w:jc w:val="both"/>
              <w:rPr>
                <w:rFonts w:ascii="Times New Roman" w:hAnsi="Times New Roman" w:cs="Times New Roman"/>
                <w:lang w:val="en-GB"/>
              </w:rPr>
            </w:pPr>
            <w:r w:rsidRPr="009154F1">
              <w:rPr>
                <w:rFonts w:ascii="Times New Roman" w:hAnsi="Times New Roman" w:cs="Times New Roman"/>
                <w:lang w:val="en-GB"/>
              </w:rPr>
              <w:t xml:space="preserve">If a foreign tax authority institutes MAP, the Ministry of </w:t>
            </w:r>
            <w:r w:rsidR="00EF03E7">
              <w:rPr>
                <w:rFonts w:ascii="Times New Roman" w:hAnsi="Times New Roman" w:cs="Times New Roman"/>
                <w:lang w:val="en-GB"/>
              </w:rPr>
              <w:t>F</w:t>
            </w:r>
            <w:r w:rsidRPr="009154F1">
              <w:rPr>
                <w:rFonts w:ascii="Times New Roman" w:hAnsi="Times New Roman" w:cs="Times New Roman"/>
                <w:lang w:val="en-GB"/>
              </w:rPr>
              <w:t>inance will examine the formal requirements and shall endeavour to resolve the case by mutual agreement with the competent authority of this foreign state.</w:t>
            </w:r>
            <w:r w:rsidRPr="009154F1">
              <w:rPr>
                <w:rFonts w:ascii="Times New Roman" w:hAnsi="Times New Roman" w:cs="Times New Roman"/>
                <w:lang w:val="en-US"/>
              </w:rPr>
              <w:t xml:space="preserve"> </w:t>
            </w:r>
          </w:p>
          <w:p w:rsidR="00BC6DA2" w:rsidRPr="00CE1531" w:rsidRDefault="00BC6DA2" w:rsidP="00EB1A4C">
            <w:pPr>
              <w:pStyle w:val="a4"/>
              <w:jc w:val="both"/>
              <w:rPr>
                <w:rFonts w:ascii="Times New Roman" w:hAnsi="Times New Roman" w:cs="Times New Roman"/>
                <w:color w:val="000000"/>
                <w:lang w:val="en-GB"/>
              </w:rPr>
            </w:pPr>
            <w:bookmarkStart w:id="0" w:name="_GoBack"/>
            <w:bookmarkEnd w:id="0"/>
          </w:p>
        </w:tc>
      </w:tr>
    </w:tbl>
    <w:p w:rsidR="00642BFF" w:rsidRPr="00DA1265" w:rsidRDefault="008325A9">
      <w:pPr>
        <w:rPr>
          <w:rFonts w:ascii="Times New Roman" w:hAnsi="Times New Roman" w:cs="Times New Roman"/>
          <w:lang w:val="en-US"/>
        </w:rPr>
      </w:pPr>
    </w:p>
    <w:p w:rsidR="00922E03" w:rsidRPr="00DA1265" w:rsidRDefault="00922E03">
      <w:pPr>
        <w:rPr>
          <w:rFonts w:ascii="Times New Roman" w:hAnsi="Times New Roman" w:cs="Times New Roman"/>
          <w:lang w:val="en-US"/>
        </w:rPr>
      </w:pPr>
    </w:p>
    <w:p w:rsidR="00922E03" w:rsidRPr="00922E03" w:rsidRDefault="00922E03">
      <w:pPr>
        <w:rPr>
          <w:rFonts w:ascii="Times New Roman" w:hAnsi="Times New Roman" w:cs="Times New Roman"/>
          <w:lang w:val="en-US"/>
        </w:rPr>
      </w:pPr>
    </w:p>
    <w:sectPr w:rsidR="00922E03" w:rsidRPr="00922E03" w:rsidSect="00B10594">
      <w:headerReference w:type="default" r:id="rId11"/>
      <w:footerReference w:type="default" r:id="rId12"/>
      <w:footnotePr>
        <w:numFmt w:val="chicago"/>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A9" w:rsidRDefault="008325A9" w:rsidP="00640617">
      <w:pPr>
        <w:spacing w:after="0" w:line="240" w:lineRule="auto"/>
      </w:pPr>
      <w:r>
        <w:separator/>
      </w:r>
    </w:p>
  </w:endnote>
  <w:endnote w:type="continuationSeparator" w:id="0">
    <w:p w:rsidR="008325A9" w:rsidRDefault="008325A9" w:rsidP="0064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94" w:rsidRDefault="00B10594">
    <w:pPr>
      <w:pStyle w:val="a9"/>
      <w:jc w:val="center"/>
    </w:pPr>
  </w:p>
  <w:p w:rsidR="00B10594" w:rsidRDefault="00B105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A9" w:rsidRDefault="008325A9" w:rsidP="00640617">
      <w:pPr>
        <w:spacing w:after="0" w:line="240" w:lineRule="auto"/>
      </w:pPr>
      <w:r>
        <w:separator/>
      </w:r>
    </w:p>
  </w:footnote>
  <w:footnote w:type="continuationSeparator" w:id="0">
    <w:p w:rsidR="008325A9" w:rsidRDefault="008325A9" w:rsidP="00640617">
      <w:pPr>
        <w:spacing w:after="0" w:line="240" w:lineRule="auto"/>
      </w:pPr>
      <w:r>
        <w:continuationSeparator/>
      </w:r>
    </w:p>
  </w:footnote>
  <w:footnote w:id="1">
    <w:p w:rsidR="00B56056" w:rsidRDefault="00B56056">
      <w:pPr>
        <w:pStyle w:val="ad"/>
      </w:pPr>
      <w:r>
        <w:rPr>
          <w:rStyle w:val="af"/>
        </w:rPr>
        <w:footnoteRef/>
      </w:r>
      <w:r>
        <w:t xml:space="preserve"> Многосторонняя Конвенция внесет соответствующие изменения в соглашения об избежании двойного налогообложения в части положений, касающихся проведения </w:t>
      </w:r>
      <w:proofErr w:type="spellStart"/>
      <w:r>
        <w:t>взаимосогласительных</w:t>
      </w:r>
      <w:proofErr w:type="spellEnd"/>
      <w:r>
        <w:t xml:space="preserve"> процедур и корректировки прибыли взаимозависимых лиц.</w:t>
      </w:r>
    </w:p>
  </w:footnote>
  <w:footnote w:id="2">
    <w:p w:rsidR="00B56056" w:rsidRPr="00B56056" w:rsidRDefault="00B56056">
      <w:pPr>
        <w:pStyle w:val="ad"/>
        <w:rPr>
          <w:lang w:val="en-US"/>
        </w:rPr>
      </w:pPr>
      <w:r w:rsidRPr="00931FEA">
        <w:rPr>
          <w:rStyle w:val="af"/>
          <w:lang w:val="en-US"/>
        </w:rPr>
        <w:t>**</w:t>
      </w:r>
      <w:r w:rsidRPr="00931FEA">
        <w:rPr>
          <w:lang w:val="en-US"/>
        </w:rPr>
        <w:t xml:space="preserve"> </w:t>
      </w:r>
      <w:r>
        <w:rPr>
          <w:lang w:val="en-US"/>
        </w:rPr>
        <w:t xml:space="preserve">MLI </w:t>
      </w:r>
      <w:r w:rsidR="00931FEA">
        <w:rPr>
          <w:lang w:val="en-US"/>
        </w:rPr>
        <w:t>implement the appropriate amendment in DTAs with respect to MAP provisions and provision relating to the profit adjustment of the associated enterprises.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634799"/>
      <w:docPartObj>
        <w:docPartGallery w:val="Page Numbers (Top of Page)"/>
        <w:docPartUnique/>
      </w:docPartObj>
    </w:sdtPr>
    <w:sdtEndPr/>
    <w:sdtContent>
      <w:p w:rsidR="00B10594" w:rsidRDefault="00B10594">
        <w:pPr>
          <w:pStyle w:val="a7"/>
          <w:jc w:val="center"/>
        </w:pPr>
        <w:r>
          <w:fldChar w:fldCharType="begin"/>
        </w:r>
        <w:r>
          <w:instrText>PAGE   \* MERGEFORMAT</w:instrText>
        </w:r>
        <w:r>
          <w:fldChar w:fldCharType="separate"/>
        </w:r>
        <w:r w:rsidR="00581721">
          <w:rPr>
            <w:noProof/>
          </w:rPr>
          <w:t>8</w:t>
        </w:r>
        <w:r>
          <w:fldChar w:fldCharType="end"/>
        </w:r>
      </w:p>
    </w:sdtContent>
  </w:sdt>
  <w:p w:rsidR="00640617" w:rsidRDefault="006406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1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76EA9"/>
    <w:multiLevelType w:val="multilevel"/>
    <w:tmpl w:val="D0FC0ECC"/>
    <w:lvl w:ilvl="0">
      <w:start w:val="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09F940AB"/>
    <w:multiLevelType w:val="hybridMultilevel"/>
    <w:tmpl w:val="61FEAC24"/>
    <w:lvl w:ilvl="0" w:tplc="68560606">
      <w:start w:val="1"/>
      <w:numFmt w:val="decimal"/>
      <w:lvlText w:val="%1)"/>
      <w:lvlJc w:val="left"/>
      <w:pPr>
        <w:ind w:left="720" w:hanging="360"/>
      </w:pPr>
      <w:rPr>
        <w:rFonts w:ascii="Cambria Math" w:hAnsi="Cambria Math" w:cs="Cambria Math"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0219F"/>
    <w:multiLevelType w:val="hybridMultilevel"/>
    <w:tmpl w:val="FB2C5F3C"/>
    <w:lvl w:ilvl="0" w:tplc="0FBE69E2">
      <w:start w:val="1"/>
      <w:numFmt w:val="decimal"/>
      <w:lvlText w:val="%1."/>
      <w:lvlJc w:val="left"/>
      <w:pPr>
        <w:ind w:left="1428" w:hanging="36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BCC319E"/>
    <w:multiLevelType w:val="hybridMultilevel"/>
    <w:tmpl w:val="91061DAC"/>
    <w:lvl w:ilvl="0" w:tplc="B5C615E6">
      <w:start w:val="1"/>
      <w:numFmt w:val="upperRoman"/>
      <w:lvlText w:val="%1."/>
      <w:lvlJc w:val="left"/>
      <w:pPr>
        <w:ind w:left="2128" w:hanging="72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C7465A6"/>
    <w:multiLevelType w:val="hybridMultilevel"/>
    <w:tmpl w:val="7FBCCE3E"/>
    <w:lvl w:ilvl="0" w:tplc="B5C615E6">
      <w:start w:val="1"/>
      <w:numFmt w:val="upperRoman"/>
      <w:lvlText w:val="%1."/>
      <w:lvlJc w:val="left"/>
      <w:pPr>
        <w:ind w:left="1420" w:hanging="72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11406C53"/>
    <w:multiLevelType w:val="hybridMultilevel"/>
    <w:tmpl w:val="469092DE"/>
    <w:lvl w:ilvl="0" w:tplc="F698D20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F0151"/>
    <w:multiLevelType w:val="hybridMultilevel"/>
    <w:tmpl w:val="7F5E9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9C5936"/>
    <w:multiLevelType w:val="hybridMultilevel"/>
    <w:tmpl w:val="6EB453D2"/>
    <w:lvl w:ilvl="0" w:tplc="B5C615E6">
      <w:start w:val="1"/>
      <w:numFmt w:val="upperRoman"/>
      <w:lvlText w:val="%1."/>
      <w:lvlJc w:val="left"/>
      <w:pPr>
        <w:ind w:left="1420" w:hanging="72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9">
    <w:nsid w:val="18522EF2"/>
    <w:multiLevelType w:val="hybridMultilevel"/>
    <w:tmpl w:val="FB2C5F3C"/>
    <w:lvl w:ilvl="0" w:tplc="0FBE69E2">
      <w:start w:val="1"/>
      <w:numFmt w:val="decimal"/>
      <w:lvlText w:val="%1."/>
      <w:lvlJc w:val="left"/>
      <w:pPr>
        <w:ind w:left="1428" w:hanging="36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DDE7239"/>
    <w:multiLevelType w:val="multilevel"/>
    <w:tmpl w:val="8BBAF0E0"/>
    <w:lvl w:ilvl="0">
      <w:start w:val="7"/>
      <w:numFmt w:val="decimal"/>
      <w:lvlText w:val="%1"/>
      <w:lvlJc w:val="left"/>
      <w:pPr>
        <w:ind w:left="360" w:hanging="360"/>
      </w:pPr>
      <w:rPr>
        <w:rFonts w:hint="default"/>
      </w:rPr>
    </w:lvl>
    <w:lvl w:ilvl="1">
      <w:start w:val="2"/>
      <w:numFmt w:val="decimal"/>
      <w:lvlText w:val="%1.%2"/>
      <w:lvlJc w:val="left"/>
      <w:pPr>
        <w:ind w:left="1245" w:hanging="36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1">
    <w:nsid w:val="1F164DDD"/>
    <w:multiLevelType w:val="hybridMultilevel"/>
    <w:tmpl w:val="21644BEC"/>
    <w:lvl w:ilvl="0" w:tplc="ABDA74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F2472B9"/>
    <w:multiLevelType w:val="multilevel"/>
    <w:tmpl w:val="E0827E7E"/>
    <w:lvl w:ilvl="0">
      <w:start w:val="1"/>
      <w:numFmt w:val="decimal"/>
      <w:lvlText w:val="%1."/>
      <w:lvlJc w:val="left"/>
      <w:pPr>
        <w:ind w:left="1428" w:hanging="360"/>
      </w:pPr>
      <w:rPr>
        <w:rFonts w:hint="default"/>
        <w:b/>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3">
    <w:nsid w:val="2149251F"/>
    <w:multiLevelType w:val="hybridMultilevel"/>
    <w:tmpl w:val="3C9A5A74"/>
    <w:lvl w:ilvl="0" w:tplc="8278A7C2">
      <w:start w:val="1"/>
      <w:numFmt w:val="decimal"/>
      <w:lvlText w:val="%1."/>
      <w:lvlJc w:val="left"/>
      <w:pPr>
        <w:ind w:left="1068" w:hanging="360"/>
      </w:pPr>
      <w:rPr>
        <w:rFonts w:hint="default"/>
        <w:b/>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1A905C3"/>
    <w:multiLevelType w:val="hybridMultilevel"/>
    <w:tmpl w:val="242AA742"/>
    <w:lvl w:ilvl="0" w:tplc="A9B072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3A53969"/>
    <w:multiLevelType w:val="hybridMultilevel"/>
    <w:tmpl w:val="7A266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C41D9"/>
    <w:multiLevelType w:val="hybridMultilevel"/>
    <w:tmpl w:val="21644BEC"/>
    <w:lvl w:ilvl="0" w:tplc="ABDA74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7B179E4"/>
    <w:multiLevelType w:val="hybridMultilevel"/>
    <w:tmpl w:val="FB2C5F3C"/>
    <w:lvl w:ilvl="0" w:tplc="0FBE69E2">
      <w:start w:val="1"/>
      <w:numFmt w:val="decimal"/>
      <w:lvlText w:val="%1."/>
      <w:lvlJc w:val="left"/>
      <w:pPr>
        <w:ind w:left="1428" w:hanging="36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B7C712C"/>
    <w:multiLevelType w:val="hybridMultilevel"/>
    <w:tmpl w:val="FB2C5F3C"/>
    <w:lvl w:ilvl="0" w:tplc="0FBE69E2">
      <w:start w:val="1"/>
      <w:numFmt w:val="decimal"/>
      <w:lvlText w:val="%1."/>
      <w:lvlJc w:val="left"/>
      <w:pPr>
        <w:ind w:left="1428" w:hanging="36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2C8C2450"/>
    <w:multiLevelType w:val="hybridMultilevel"/>
    <w:tmpl w:val="C2328C34"/>
    <w:lvl w:ilvl="0" w:tplc="5B346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2C3851"/>
    <w:multiLevelType w:val="hybridMultilevel"/>
    <w:tmpl w:val="50BE0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951363"/>
    <w:multiLevelType w:val="hybridMultilevel"/>
    <w:tmpl w:val="04BCEA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A57AB"/>
    <w:multiLevelType w:val="hybridMultilevel"/>
    <w:tmpl w:val="FB2C5F3C"/>
    <w:lvl w:ilvl="0" w:tplc="0FBE69E2">
      <w:start w:val="1"/>
      <w:numFmt w:val="decimal"/>
      <w:lvlText w:val="%1."/>
      <w:lvlJc w:val="left"/>
      <w:pPr>
        <w:ind w:left="1428" w:hanging="360"/>
      </w:pPr>
      <w:rPr>
        <w:rFonts w:hint="default"/>
        <w:lang w:val="ru-RU"/>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38EC7B2D"/>
    <w:multiLevelType w:val="hybridMultilevel"/>
    <w:tmpl w:val="94B0A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E059E1"/>
    <w:multiLevelType w:val="hybridMultilevel"/>
    <w:tmpl w:val="AF42E476"/>
    <w:lvl w:ilvl="0" w:tplc="D5A261F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4110CB8"/>
    <w:multiLevelType w:val="multilevel"/>
    <w:tmpl w:val="568EEBA6"/>
    <w:lvl w:ilvl="0">
      <w:start w:val="7"/>
      <w:numFmt w:val="decimal"/>
      <w:lvlText w:val="%1"/>
      <w:lvlJc w:val="left"/>
      <w:pPr>
        <w:ind w:left="360" w:hanging="360"/>
      </w:pPr>
      <w:rPr>
        <w:rFonts w:hint="default"/>
      </w:rPr>
    </w:lvl>
    <w:lvl w:ilvl="1">
      <w:start w:val="2"/>
      <w:numFmt w:val="decimal"/>
      <w:lvlText w:val="%1.%2"/>
      <w:lvlJc w:val="left"/>
      <w:pPr>
        <w:ind w:left="1189" w:hanging="360"/>
      </w:pPr>
      <w:rPr>
        <w:rFonts w:hint="default"/>
      </w:rPr>
    </w:lvl>
    <w:lvl w:ilvl="2">
      <w:start w:val="1"/>
      <w:numFmt w:val="decimal"/>
      <w:lvlText w:val="%1.%2.%3"/>
      <w:lvlJc w:val="left"/>
      <w:pPr>
        <w:ind w:left="2378" w:hanging="720"/>
      </w:pPr>
      <w:rPr>
        <w:rFonts w:hint="default"/>
      </w:rPr>
    </w:lvl>
    <w:lvl w:ilvl="3">
      <w:start w:val="1"/>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432" w:hanging="1800"/>
      </w:pPr>
      <w:rPr>
        <w:rFonts w:hint="default"/>
      </w:rPr>
    </w:lvl>
  </w:abstractNum>
  <w:abstractNum w:abstractNumId="26">
    <w:nsid w:val="4B5657DA"/>
    <w:multiLevelType w:val="hybridMultilevel"/>
    <w:tmpl w:val="0F0A6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4F2084"/>
    <w:multiLevelType w:val="hybridMultilevel"/>
    <w:tmpl w:val="1DF45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5761A9"/>
    <w:multiLevelType w:val="hybridMultilevel"/>
    <w:tmpl w:val="73B08858"/>
    <w:lvl w:ilvl="0" w:tplc="63BA70EC">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453082"/>
    <w:multiLevelType w:val="hybridMultilevel"/>
    <w:tmpl w:val="C202704C"/>
    <w:lvl w:ilvl="0" w:tplc="A58202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A15301D"/>
    <w:multiLevelType w:val="hybridMultilevel"/>
    <w:tmpl w:val="F4C03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B5D65"/>
    <w:multiLevelType w:val="hybridMultilevel"/>
    <w:tmpl w:val="2F88FA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10857"/>
    <w:multiLevelType w:val="hybridMultilevel"/>
    <w:tmpl w:val="45C62416"/>
    <w:lvl w:ilvl="0" w:tplc="69185744">
      <w:start w:val="1"/>
      <w:numFmt w:val="decimal"/>
      <w:lvlText w:val="%1)"/>
      <w:lvlJc w:val="left"/>
      <w:pPr>
        <w:ind w:left="1068" w:hanging="360"/>
      </w:pPr>
      <w:rPr>
        <w:rFonts w:ascii="Cambria Math" w:hAnsi="Cambria Math" w:cs="Cambria Math"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5C50F92"/>
    <w:multiLevelType w:val="hybridMultilevel"/>
    <w:tmpl w:val="D0FC0ECC"/>
    <w:lvl w:ilvl="0" w:tplc="2D36BF7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A78427E"/>
    <w:multiLevelType w:val="hybridMultilevel"/>
    <w:tmpl w:val="05FE2A66"/>
    <w:lvl w:ilvl="0" w:tplc="0420AC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5">
    <w:nsid w:val="6C5F4BDA"/>
    <w:multiLevelType w:val="multilevel"/>
    <w:tmpl w:val="23DE680E"/>
    <w:lvl w:ilvl="0">
      <w:start w:val="1"/>
      <w:numFmt w:val="decimal"/>
      <w:lvlText w:val="%1."/>
      <w:lvlJc w:val="left"/>
      <w:pPr>
        <w:ind w:left="1428" w:hanging="360"/>
      </w:pPr>
      <w:rPr>
        <w:rFonts w:hint="default"/>
        <w:lang w:val="ru-RU"/>
      </w:r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6">
    <w:nsid w:val="715D434C"/>
    <w:multiLevelType w:val="hybridMultilevel"/>
    <w:tmpl w:val="AF42E476"/>
    <w:lvl w:ilvl="0" w:tplc="D5A261F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187245"/>
    <w:multiLevelType w:val="hybridMultilevel"/>
    <w:tmpl w:val="6EB453D2"/>
    <w:lvl w:ilvl="0" w:tplc="B5C615E6">
      <w:start w:val="1"/>
      <w:numFmt w:val="upperRoman"/>
      <w:lvlText w:val="%1."/>
      <w:lvlJc w:val="left"/>
      <w:pPr>
        <w:ind w:left="1420" w:hanging="72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8">
    <w:nsid w:val="79797A8B"/>
    <w:multiLevelType w:val="hybridMultilevel"/>
    <w:tmpl w:val="30DA901C"/>
    <w:lvl w:ilvl="0" w:tplc="8A80DE2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B2E62B6"/>
    <w:multiLevelType w:val="hybridMultilevel"/>
    <w:tmpl w:val="4274F28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0">
    <w:nsid w:val="7E571ACF"/>
    <w:multiLevelType w:val="hybridMultilevel"/>
    <w:tmpl w:val="D0FC0ECC"/>
    <w:lvl w:ilvl="0" w:tplc="2D36BF7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37"/>
  </w:num>
  <w:num w:numId="3">
    <w:abstractNumId w:val="40"/>
  </w:num>
  <w:num w:numId="4">
    <w:abstractNumId w:val="34"/>
  </w:num>
  <w:num w:numId="5">
    <w:abstractNumId w:val="16"/>
  </w:num>
  <w:num w:numId="6">
    <w:abstractNumId w:val="13"/>
  </w:num>
  <w:num w:numId="7">
    <w:abstractNumId w:val="21"/>
  </w:num>
  <w:num w:numId="8">
    <w:abstractNumId w:val="0"/>
  </w:num>
  <w:num w:numId="9">
    <w:abstractNumId w:val="11"/>
  </w:num>
  <w:num w:numId="10">
    <w:abstractNumId w:val="24"/>
  </w:num>
  <w:num w:numId="11">
    <w:abstractNumId w:val="4"/>
  </w:num>
  <w:num w:numId="12">
    <w:abstractNumId w:val="5"/>
  </w:num>
  <w:num w:numId="13">
    <w:abstractNumId w:val="35"/>
  </w:num>
  <w:num w:numId="14">
    <w:abstractNumId w:val="20"/>
  </w:num>
  <w:num w:numId="15">
    <w:abstractNumId w:val="12"/>
  </w:num>
  <w:num w:numId="16">
    <w:abstractNumId w:val="6"/>
  </w:num>
  <w:num w:numId="17">
    <w:abstractNumId w:val="17"/>
  </w:num>
  <w:num w:numId="18">
    <w:abstractNumId w:val="22"/>
  </w:num>
  <w:num w:numId="19">
    <w:abstractNumId w:val="9"/>
  </w:num>
  <w:num w:numId="20">
    <w:abstractNumId w:val="18"/>
  </w:num>
  <w:num w:numId="21">
    <w:abstractNumId w:val="28"/>
  </w:num>
  <w:num w:numId="22">
    <w:abstractNumId w:val="14"/>
  </w:num>
  <w:num w:numId="23">
    <w:abstractNumId w:val="19"/>
  </w:num>
  <w:num w:numId="24">
    <w:abstractNumId w:val="27"/>
  </w:num>
  <w:num w:numId="25">
    <w:abstractNumId w:val="29"/>
  </w:num>
  <w:num w:numId="26">
    <w:abstractNumId w:val="7"/>
  </w:num>
  <w:num w:numId="27">
    <w:abstractNumId w:val="30"/>
  </w:num>
  <w:num w:numId="28">
    <w:abstractNumId w:val="39"/>
  </w:num>
  <w:num w:numId="29">
    <w:abstractNumId w:val="32"/>
  </w:num>
  <w:num w:numId="30">
    <w:abstractNumId w:val="2"/>
  </w:num>
  <w:num w:numId="31">
    <w:abstractNumId w:val="3"/>
  </w:num>
  <w:num w:numId="32">
    <w:abstractNumId w:val="15"/>
  </w:num>
  <w:num w:numId="33">
    <w:abstractNumId w:val="31"/>
  </w:num>
  <w:num w:numId="34">
    <w:abstractNumId w:val="23"/>
  </w:num>
  <w:num w:numId="35">
    <w:abstractNumId w:val="33"/>
  </w:num>
  <w:num w:numId="36">
    <w:abstractNumId w:val="38"/>
  </w:num>
  <w:num w:numId="37">
    <w:abstractNumId w:val="8"/>
  </w:num>
  <w:num w:numId="38">
    <w:abstractNumId w:val="25"/>
  </w:num>
  <w:num w:numId="39">
    <w:abstractNumId w:val="1"/>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BD"/>
    <w:rsid w:val="0000186F"/>
    <w:rsid w:val="00034089"/>
    <w:rsid w:val="00066831"/>
    <w:rsid w:val="000C4D56"/>
    <w:rsid w:val="00103E9B"/>
    <w:rsid w:val="001516E7"/>
    <w:rsid w:val="00167321"/>
    <w:rsid w:val="001B26B7"/>
    <w:rsid w:val="00302D6C"/>
    <w:rsid w:val="004429AB"/>
    <w:rsid w:val="00460C65"/>
    <w:rsid w:val="004A7B0D"/>
    <w:rsid w:val="00581721"/>
    <w:rsid w:val="005A1CD8"/>
    <w:rsid w:val="005B1E72"/>
    <w:rsid w:val="005D3948"/>
    <w:rsid w:val="005E67A6"/>
    <w:rsid w:val="00640617"/>
    <w:rsid w:val="00671B1D"/>
    <w:rsid w:val="00702FBD"/>
    <w:rsid w:val="00704D31"/>
    <w:rsid w:val="00760794"/>
    <w:rsid w:val="007A64D0"/>
    <w:rsid w:val="007B0DDD"/>
    <w:rsid w:val="00827731"/>
    <w:rsid w:val="008325A9"/>
    <w:rsid w:val="00843FE0"/>
    <w:rsid w:val="0084522A"/>
    <w:rsid w:val="0088649D"/>
    <w:rsid w:val="008A4728"/>
    <w:rsid w:val="009154F1"/>
    <w:rsid w:val="00916A6E"/>
    <w:rsid w:val="00922E03"/>
    <w:rsid w:val="00931FEA"/>
    <w:rsid w:val="00945B83"/>
    <w:rsid w:val="00957A0C"/>
    <w:rsid w:val="00970462"/>
    <w:rsid w:val="009D2205"/>
    <w:rsid w:val="009F102F"/>
    <w:rsid w:val="00A5707A"/>
    <w:rsid w:val="00A95C79"/>
    <w:rsid w:val="00B10594"/>
    <w:rsid w:val="00B37981"/>
    <w:rsid w:val="00B56056"/>
    <w:rsid w:val="00BB57C1"/>
    <w:rsid w:val="00BC1F1B"/>
    <w:rsid w:val="00BC6DA2"/>
    <w:rsid w:val="00C14D2B"/>
    <w:rsid w:val="00CD1106"/>
    <w:rsid w:val="00CE1531"/>
    <w:rsid w:val="00D35794"/>
    <w:rsid w:val="00D71175"/>
    <w:rsid w:val="00D73956"/>
    <w:rsid w:val="00DA1265"/>
    <w:rsid w:val="00DD7208"/>
    <w:rsid w:val="00E002B3"/>
    <w:rsid w:val="00E16E8A"/>
    <w:rsid w:val="00E27233"/>
    <w:rsid w:val="00E33904"/>
    <w:rsid w:val="00E65541"/>
    <w:rsid w:val="00E71EAC"/>
    <w:rsid w:val="00EB1A4C"/>
    <w:rsid w:val="00EE1175"/>
    <w:rsid w:val="00EF03E7"/>
    <w:rsid w:val="00F22899"/>
    <w:rsid w:val="00F34DBD"/>
    <w:rsid w:val="00FA3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70462"/>
    <w:pPr>
      <w:spacing w:after="0" w:line="240" w:lineRule="auto"/>
    </w:pPr>
  </w:style>
  <w:style w:type="paragraph" w:styleId="a5">
    <w:name w:val="List Paragraph"/>
    <w:basedOn w:val="a"/>
    <w:uiPriority w:val="34"/>
    <w:qFormat/>
    <w:rsid w:val="00970462"/>
    <w:pPr>
      <w:ind w:left="720"/>
      <w:contextualSpacing/>
    </w:pPr>
  </w:style>
  <w:style w:type="character" w:styleId="a6">
    <w:name w:val="Hyperlink"/>
    <w:basedOn w:val="a0"/>
    <w:uiPriority w:val="99"/>
    <w:unhideWhenUsed/>
    <w:rsid w:val="00E33904"/>
    <w:rPr>
      <w:color w:val="0000FF" w:themeColor="hyperlink"/>
      <w:u w:val="single"/>
    </w:rPr>
  </w:style>
  <w:style w:type="paragraph" w:styleId="a7">
    <w:name w:val="header"/>
    <w:basedOn w:val="a"/>
    <w:link w:val="a8"/>
    <w:uiPriority w:val="99"/>
    <w:unhideWhenUsed/>
    <w:rsid w:val="006406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0617"/>
  </w:style>
  <w:style w:type="paragraph" w:styleId="a9">
    <w:name w:val="footer"/>
    <w:basedOn w:val="a"/>
    <w:link w:val="aa"/>
    <w:uiPriority w:val="99"/>
    <w:unhideWhenUsed/>
    <w:rsid w:val="006406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0617"/>
  </w:style>
  <w:style w:type="paragraph" w:styleId="ab">
    <w:name w:val="Balloon Text"/>
    <w:basedOn w:val="a"/>
    <w:link w:val="ac"/>
    <w:uiPriority w:val="99"/>
    <w:semiHidden/>
    <w:unhideWhenUsed/>
    <w:rsid w:val="00CD11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1106"/>
    <w:rPr>
      <w:rFonts w:ascii="Tahoma" w:hAnsi="Tahoma" w:cs="Tahoma"/>
      <w:sz w:val="16"/>
      <w:szCs w:val="16"/>
    </w:rPr>
  </w:style>
  <w:style w:type="paragraph" w:styleId="ad">
    <w:name w:val="footnote text"/>
    <w:basedOn w:val="a"/>
    <w:link w:val="ae"/>
    <w:uiPriority w:val="99"/>
    <w:semiHidden/>
    <w:unhideWhenUsed/>
    <w:rsid w:val="00B56056"/>
    <w:pPr>
      <w:spacing w:after="0" w:line="240" w:lineRule="auto"/>
    </w:pPr>
    <w:rPr>
      <w:sz w:val="20"/>
      <w:szCs w:val="20"/>
    </w:rPr>
  </w:style>
  <w:style w:type="character" w:customStyle="1" w:styleId="ae">
    <w:name w:val="Текст сноски Знак"/>
    <w:basedOn w:val="a0"/>
    <w:link w:val="ad"/>
    <w:uiPriority w:val="99"/>
    <w:semiHidden/>
    <w:rsid w:val="00B56056"/>
    <w:rPr>
      <w:sz w:val="20"/>
      <w:szCs w:val="20"/>
    </w:rPr>
  </w:style>
  <w:style w:type="character" w:styleId="af">
    <w:name w:val="footnote reference"/>
    <w:basedOn w:val="a0"/>
    <w:uiPriority w:val="99"/>
    <w:semiHidden/>
    <w:unhideWhenUsed/>
    <w:rsid w:val="00B560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70462"/>
    <w:pPr>
      <w:spacing w:after="0" w:line="240" w:lineRule="auto"/>
    </w:pPr>
  </w:style>
  <w:style w:type="paragraph" w:styleId="a5">
    <w:name w:val="List Paragraph"/>
    <w:basedOn w:val="a"/>
    <w:uiPriority w:val="34"/>
    <w:qFormat/>
    <w:rsid w:val="00970462"/>
    <w:pPr>
      <w:ind w:left="720"/>
      <w:contextualSpacing/>
    </w:pPr>
  </w:style>
  <w:style w:type="character" w:styleId="a6">
    <w:name w:val="Hyperlink"/>
    <w:basedOn w:val="a0"/>
    <w:uiPriority w:val="99"/>
    <w:unhideWhenUsed/>
    <w:rsid w:val="00E33904"/>
    <w:rPr>
      <w:color w:val="0000FF" w:themeColor="hyperlink"/>
      <w:u w:val="single"/>
    </w:rPr>
  </w:style>
  <w:style w:type="paragraph" w:styleId="a7">
    <w:name w:val="header"/>
    <w:basedOn w:val="a"/>
    <w:link w:val="a8"/>
    <w:uiPriority w:val="99"/>
    <w:unhideWhenUsed/>
    <w:rsid w:val="006406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0617"/>
  </w:style>
  <w:style w:type="paragraph" w:styleId="a9">
    <w:name w:val="footer"/>
    <w:basedOn w:val="a"/>
    <w:link w:val="aa"/>
    <w:uiPriority w:val="99"/>
    <w:unhideWhenUsed/>
    <w:rsid w:val="006406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0617"/>
  </w:style>
  <w:style w:type="paragraph" w:styleId="ab">
    <w:name w:val="Balloon Text"/>
    <w:basedOn w:val="a"/>
    <w:link w:val="ac"/>
    <w:uiPriority w:val="99"/>
    <w:semiHidden/>
    <w:unhideWhenUsed/>
    <w:rsid w:val="00CD11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D1106"/>
    <w:rPr>
      <w:rFonts w:ascii="Tahoma" w:hAnsi="Tahoma" w:cs="Tahoma"/>
      <w:sz w:val="16"/>
      <w:szCs w:val="16"/>
    </w:rPr>
  </w:style>
  <w:style w:type="paragraph" w:styleId="ad">
    <w:name w:val="footnote text"/>
    <w:basedOn w:val="a"/>
    <w:link w:val="ae"/>
    <w:uiPriority w:val="99"/>
    <w:semiHidden/>
    <w:unhideWhenUsed/>
    <w:rsid w:val="00B56056"/>
    <w:pPr>
      <w:spacing w:after="0" w:line="240" w:lineRule="auto"/>
    </w:pPr>
    <w:rPr>
      <w:sz w:val="20"/>
      <w:szCs w:val="20"/>
    </w:rPr>
  </w:style>
  <w:style w:type="character" w:customStyle="1" w:styleId="ae">
    <w:name w:val="Текст сноски Знак"/>
    <w:basedOn w:val="a0"/>
    <w:link w:val="ad"/>
    <w:uiPriority w:val="99"/>
    <w:semiHidden/>
    <w:rsid w:val="00B56056"/>
    <w:rPr>
      <w:sz w:val="20"/>
      <w:szCs w:val="20"/>
    </w:rPr>
  </w:style>
  <w:style w:type="character" w:styleId="af">
    <w:name w:val="footnote reference"/>
    <w:basedOn w:val="a0"/>
    <w:uiPriority w:val="99"/>
    <w:semiHidden/>
    <w:unhideWhenUsed/>
    <w:rsid w:val="00B560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infin.ru/ru/perfomance/tax_relations/international/" TargetMode="External"/><Relationship Id="rId4" Type="http://schemas.microsoft.com/office/2007/relationships/stylesWithEffects" Target="stylesWithEffects.xml"/><Relationship Id="rId9" Type="http://schemas.openxmlformats.org/officeDocument/2006/relationships/hyperlink" Target="https://www.minfin.ru/ru/perfomance/tax_relations/internation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BBE9-DF82-4FE7-A87E-41E7F8E0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СЕМКИНА ВЕРОНИКА КОНСТАНТИНОВНА</dc:creator>
  <cp:lastModifiedBy>КОРОБОВА ОЛЬГА КОНСТАНТИНОВНА</cp:lastModifiedBy>
  <cp:revision>3</cp:revision>
  <cp:lastPrinted>2019-01-29T14:27:00Z</cp:lastPrinted>
  <dcterms:created xsi:type="dcterms:W3CDTF">2019-01-30T07:12:00Z</dcterms:created>
  <dcterms:modified xsi:type="dcterms:W3CDTF">2019-01-30T07:16:00Z</dcterms:modified>
</cp:coreProperties>
</file>