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114F6" w14:textId="77777777" w:rsidR="00B30901" w:rsidRPr="001C2351" w:rsidRDefault="00B30901" w:rsidP="001C2351">
      <w:pPr>
        <w:ind w:right="46"/>
        <w:jc w:val="right"/>
        <w:rPr>
          <w:sz w:val="20"/>
          <w:szCs w:val="20"/>
        </w:rPr>
      </w:pPr>
    </w:p>
    <w:p w14:paraId="5DADDB23" w14:textId="77777777" w:rsidR="00E82FAB" w:rsidRPr="00B15206" w:rsidRDefault="00E82FAB" w:rsidP="001C2351">
      <w:pPr>
        <w:ind w:right="46"/>
        <w:jc w:val="center"/>
        <w:rPr>
          <w:sz w:val="20"/>
          <w:szCs w:val="20"/>
        </w:rPr>
      </w:pPr>
    </w:p>
    <w:p w14:paraId="71BCA946" w14:textId="77777777"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14:paraId="6DB6E148" w14:textId="77777777"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14:paraId="1BED74EE" w14:textId="03D83696" w:rsidR="009328E7" w:rsidRDefault="009328E7" w:rsidP="000E0B4B">
      <w:pPr>
        <w:jc w:val="center"/>
        <w:rPr>
          <w:b/>
          <w:sz w:val="20"/>
          <w:szCs w:val="20"/>
          <w:lang w:val="en-US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25</w:t>
      </w:r>
      <w:r>
        <w:rPr>
          <w:b/>
          <w:sz w:val="20"/>
          <w:szCs w:val="20"/>
          <w:lang w:val="en-US"/>
        </w:rPr>
        <w:t>.01.2019</w:t>
      </w:r>
    </w:p>
    <w:p w14:paraId="7FAB85FB" w14:textId="77777777" w:rsidR="004B1A41" w:rsidRPr="004B1A41" w:rsidRDefault="004B1A41" w:rsidP="00825C63">
      <w:pPr>
        <w:jc w:val="center"/>
        <w:rPr>
          <w:sz w:val="20"/>
          <w:szCs w:val="20"/>
          <w:lang w:val="en-US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  <w:tblGridChange w:id="0">
          <w:tblGrid>
            <w:gridCol w:w="567"/>
            <w:gridCol w:w="2552"/>
            <w:gridCol w:w="1559"/>
            <w:gridCol w:w="1559"/>
            <w:gridCol w:w="1560"/>
            <w:gridCol w:w="1842"/>
            <w:gridCol w:w="1701"/>
            <w:gridCol w:w="1701"/>
            <w:gridCol w:w="1560"/>
            <w:gridCol w:w="1417"/>
          </w:tblGrid>
        </w:tblGridChange>
      </w:tblGrid>
      <w:tr w:rsidR="004B26FD" w:rsidRPr="007118AE" w14:paraId="040D1742" w14:textId="77777777" w:rsidTr="004B26FD">
        <w:trPr>
          <w:trHeight w:val="362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FDEDF" w14:textId="77777777"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14:paraId="17561869" w14:textId="77777777"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F3304F" w14:textId="77777777"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91416E" w14:textId="77777777"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880707" w14:textId="77777777"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82914D" w14:textId="77777777"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14:paraId="1B41BB20" w14:textId="77777777" w:rsidTr="004B26FD">
        <w:trPr>
          <w:trHeight w:val="367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42021E" w14:textId="77777777"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57E2C8" w14:textId="77777777"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A40119" w14:textId="77777777"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CB123E" w14:textId="77777777"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87BF85" w14:textId="77777777"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CB39D8" w14:textId="77777777"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76D5DB" w14:textId="77777777"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F709DA" w14:textId="77777777"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14:paraId="63E070DD" w14:textId="77777777" w:rsidTr="004B26FD">
        <w:trPr>
          <w:trHeight w:val="803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B486AD" w14:textId="77777777"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9F82B2" w14:textId="77777777"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65DD6D" w14:textId="77777777"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EC74B1" w14:textId="77777777"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4578D3" w14:textId="77777777"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391E48" w14:textId="77777777"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4B6BA7" w14:textId="77777777"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6DA1AF" w14:textId="77777777"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E0A360" w14:textId="77777777"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E85A63" w14:textId="77777777"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14:paraId="5565E5F9" w14:textId="77777777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456B384" w14:textId="77777777"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D3191A3" w14:textId="77777777"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1AD0D60" w14:textId="77777777"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6E72320" w14:textId="77777777"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C3B30DB" w14:textId="77777777"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5CE1E2C" w14:textId="77777777"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F6844F2" w14:textId="77777777"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E29ABEA" w14:textId="77777777"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FB50C19" w14:textId="77777777"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F9DD7A0" w14:textId="77777777"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14:paraId="1090E4EE" w14:textId="77777777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345AEC" w14:textId="77777777"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Проекты нормативно правовых актов Правительства Российской Федерации</w:t>
            </w:r>
          </w:p>
        </w:tc>
      </w:tr>
      <w:tr w:rsidR="004B26FD" w:rsidRPr="007118AE" w14:paraId="42CF6BE6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AB4618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ACD312" w14:textId="77777777" w:rsidR="009328E7" w:rsidRPr="007118AE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3 мая 2017 г. № 518 "О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2A36E5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88FBD6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31F1F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2-136668</w:t>
            </w:r>
          </w:p>
          <w:p w14:paraId="361C9DE5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E23C2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14:paraId="3C295A9D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85FB5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14:paraId="44086CA9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3D5561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0136B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14:paraId="079DDBF6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0C240A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2430B941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6B2F5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04262C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10 мая 2017 г. № 547   "Об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3952B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26B2C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A68CD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14:paraId="5C76AFB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3FA02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14:paraId="33EFB32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B81DA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14:paraId="6B577F7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C2D21A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02F44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14:paraId="4B632B6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84EACE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438FCD6A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3FB2F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C1FBC9" w14:textId="77777777"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22 мая 2008 г. № 383   "Об утверждении Правил предоставления субсидий российским транспортным компаниям и пароходствам на </w:t>
            </w:r>
            <w:r>
              <w:rPr>
                <w:sz w:val="16"/>
                <w:szCs w:val="16"/>
              </w:rPr>
              <w:lastRenderedPageBreak/>
              <w:t>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судов"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E5152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6854E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8EDBF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2-107393</w:t>
            </w:r>
          </w:p>
          <w:p w14:paraId="0198903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E10B0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14:paraId="5872151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9F119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14:paraId="107243E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A3559A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17AB45" w14:textId="18B2D3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РО-86789</w:t>
            </w:r>
            <w:r>
              <w:rPr>
                <w:sz w:val="16"/>
                <w:szCs w:val="16"/>
              </w:rPr>
              <w:t>/09</w:t>
            </w:r>
          </w:p>
          <w:p w14:paraId="221243FE" w14:textId="1F672DD6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73D84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46FF2C70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C83AE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881F6F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2AC0A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2DFD5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5CECA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14:paraId="0CF00B7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F5195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14:paraId="28DB010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C2D66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14:paraId="71A9544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461CC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F895C5" w14:textId="545627A8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БО-84631/22</w:t>
            </w:r>
          </w:p>
          <w:p w14:paraId="2B96650F" w14:textId="083C4BB9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AFB6A8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2A3B6765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58A39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89E9EB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DFD07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4C1A0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8F410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14:paraId="53BDA19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E3DE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14:paraId="4ACAC64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24699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14:paraId="6FF334E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4219A0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DDEB83" w14:textId="0C31BD12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ГК-87760</w:t>
            </w:r>
            <w:r>
              <w:rPr>
                <w:sz w:val="16"/>
                <w:szCs w:val="16"/>
              </w:rPr>
              <w:t>/05</w:t>
            </w:r>
          </w:p>
          <w:p w14:paraId="76A0D901" w14:textId="6B2F0C3D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B1E218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679E669C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FA5BC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9F5261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 утверждении Правил предоставления субсидий </w:t>
            </w:r>
            <w:r>
              <w:rPr>
                <w:sz w:val="16"/>
                <w:szCs w:val="16"/>
              </w:rPr>
              <w:lastRenderedPageBreak/>
              <w:t>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284DD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3E516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C677C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14:paraId="2FEEA59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53CC4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14:paraId="200E16AA" w14:textId="77777777"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14:paraId="36D096A3" w14:textId="57884D67"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2FB2C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EA1B50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26AD8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14:paraId="7DDC937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126AF8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0191B30B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D3698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85423B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4A9C8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63279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F2386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14:paraId="28698C0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2D912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14:paraId="1326703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ACC3B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14:paraId="32DDA22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A31F2A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F7C67" w14:textId="06F582EA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ОВ-85866</w:t>
            </w:r>
            <w:r>
              <w:rPr>
                <w:sz w:val="16"/>
                <w:szCs w:val="16"/>
              </w:rPr>
              <w:t>/05</w:t>
            </w:r>
          </w:p>
          <w:p w14:paraId="6D8455B4" w14:textId="13ABFD23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D8D5E0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279355C6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8E571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B083CB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BCF80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8348D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8DE0A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14:paraId="22EF64B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F8A83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14:paraId="6259FBA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172B6D" w14:textId="481AEF0C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ЕВ-83995</w:t>
            </w:r>
            <w:r>
              <w:rPr>
                <w:sz w:val="16"/>
                <w:szCs w:val="16"/>
              </w:rPr>
              <w:t>/08</w:t>
            </w:r>
          </w:p>
          <w:p w14:paraId="60E9C991" w14:textId="4C517633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E698C5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7F6FE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14:paraId="73F5669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6E3927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63372BC6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4E672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D7C498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</w:t>
            </w:r>
            <w:r>
              <w:rPr>
                <w:sz w:val="16"/>
                <w:szCs w:val="16"/>
              </w:rPr>
              <w:lastRenderedPageBreak/>
              <w:t>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9DC00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DBB67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F3AD6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14:paraId="544F13E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BBE24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14:paraId="5AE3C72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5D1B61" w14:textId="6C30705F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ЕВ-84658</w:t>
            </w:r>
            <w:r>
              <w:rPr>
                <w:sz w:val="16"/>
                <w:szCs w:val="16"/>
              </w:rPr>
              <w:t>/08</w:t>
            </w:r>
          </w:p>
          <w:p w14:paraId="61F0591D" w14:textId="1953D14B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7978F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9E239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14:paraId="53C90FA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698C45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3BFB95C6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973CA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FF61FD" w14:textId="77777777"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5ECFA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51CC2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110C3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14:paraId="440F82D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1B1D3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14:paraId="053BA54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40BC1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14:paraId="3A7D48C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5EB703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FE66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14:paraId="7857B27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67963D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51D023EC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ADB12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733343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"Об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826D5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A9F1A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A7A8D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14:paraId="2C04596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E5B6F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A88AE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E4A437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7CC0F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03047E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794327E2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FEFFE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AB5134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29 декабря 2006 г. № 837   "Об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56F20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901B5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748FF3" w14:textId="3F90E990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</w:t>
            </w: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/556</w:t>
            </w:r>
          </w:p>
          <w:p w14:paraId="27C3267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A8284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1E25B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99322D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269C4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45FE8C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0B7AA56A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5DFFF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30772C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58BCC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4F30C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0F204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14:paraId="2A552EE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F57D8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14:paraId="04DE936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CA39C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14:paraId="0E16585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47B01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14:paraId="7B3A20F6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0F84B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14:paraId="6E622F6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C23A1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14:paraId="013C905B" w14:textId="77777777"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14:paraId="4AA21696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28896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2B4A95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D90D6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E4B32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BA1E4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14:paraId="2829A48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9A9C9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14:paraId="2677731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868EA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14:paraId="781B3B9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CAD08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14:paraId="4AAF74E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23DCC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14:paraId="22D91CC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32B6E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14:paraId="7A9F418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14:paraId="1B81726F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494F0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69DE3D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организациям, обеспечивающим прирост количества посетивших Российскую Федерацию </w:t>
            </w:r>
            <w:r>
              <w:rPr>
                <w:sz w:val="16"/>
                <w:szCs w:val="16"/>
              </w:rPr>
              <w:lastRenderedPageBreak/>
              <w:t>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7FBF6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DF765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CBB4D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E619D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791BC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2A70C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34C4C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6DDB4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732270CE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0FBEA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12CF17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9F497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D26F9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0EC19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14:paraId="3926061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C37AD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14:paraId="204C5A9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3BBCC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14:paraId="0AC5128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658E4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14:paraId="6410189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8BB6F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14:paraId="02F7DDD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06DB2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14:paraId="74120A4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14:paraId="69BBC2A9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4E95A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CF38FF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"Искусство" государственной программы Российской Федерации "Развитие культуры и туризма"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A83F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35D28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DA748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14:paraId="32B5906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7170B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14:paraId="6CFE309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442C23" w14:textId="7528607D"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6984C4" w14:textId="0B5A15E4"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16FD7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14:paraId="470682C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D460F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14:paraId="7197DB0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14:paraId="51E22CBB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27C31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74CA5D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84065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F2EB3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AEBE43" w14:textId="77777777" w:rsidR="00E410FD" w:rsidRDefault="00E410FD" w:rsidP="007118AE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17148-01.1-50-СО</w:t>
            </w: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17154-01.1-50-СО,</w:t>
            </w:r>
          </w:p>
          <w:p w14:paraId="69C5C9A8" w14:textId="77777777"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 xml:space="preserve">от 29.10.2018 </w:t>
            </w:r>
          </w:p>
          <w:p w14:paraId="63D63082" w14:textId="77777777" w:rsidR="00E410FD" w:rsidRDefault="00E410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17207-01.1-50-СО,</w:t>
            </w:r>
          </w:p>
          <w:p w14:paraId="2B0FDC72" w14:textId="77777777" w:rsidR="00E410FD" w:rsidRDefault="006E2E11" w:rsidP="00E41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17206-01.1-50-СО</w:t>
            </w:r>
            <w:r w:rsidR="00E410FD">
              <w:rPr>
                <w:sz w:val="16"/>
                <w:szCs w:val="16"/>
              </w:rPr>
              <w:t>,</w:t>
            </w:r>
            <w:r w:rsidR="00E410FD" w:rsidRPr="00E410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 xml:space="preserve">17208-01.1-50-СО,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 xml:space="preserve">17211-01.1-50-СО,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17213-01.1-50-СО</w:t>
            </w:r>
          </w:p>
          <w:p w14:paraId="4F35EFF3" w14:textId="1A88C680" w:rsidR="009328E7" w:rsidRDefault="00C7595C" w:rsidP="007118AE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30.10.2018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33E21D" w14:textId="77777777"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t>№ 12-07-34/80451</w:t>
            </w:r>
          </w:p>
          <w:p w14:paraId="772483B3" w14:textId="77777777"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14:paraId="4EDD6C8D" w14:textId="77777777"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14:paraId="1F9A4719" w14:textId="77777777"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14:paraId="7CA656CE" w14:textId="77777777"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14:paraId="145D1D0B" w14:textId="77777777"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14:paraId="634310BF" w14:textId="532FDA61"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E6569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93B0B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EF7DF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BFBDD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4C46036C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DADD0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5EEA68" w14:textId="090C0575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t>постановление Правительства Российской Федерации от 27 декабря 2012 г. № 1447</w:t>
            </w:r>
            <w:r>
              <w:rPr>
                <w:sz w:val="16"/>
                <w:szCs w:val="16"/>
              </w:rPr>
              <w:t xml:space="preserve">   "О финансовом обеспечении </w:t>
            </w:r>
            <w:r>
              <w:rPr>
                <w:sz w:val="16"/>
                <w:szCs w:val="16"/>
              </w:rPr>
              <w:t xml:space="preserve">за счет бюджетных ассигнований </w:t>
            </w:r>
            <w:r>
              <w:rPr>
                <w:sz w:val="16"/>
                <w:szCs w:val="16"/>
              </w:rPr>
              <w:lastRenderedPageBreak/>
              <w:t xml:space="preserve">федерального бюджета мероприятий по развитию службы крови"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53518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6C69C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3306AF" w14:textId="77777777"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14:paraId="58231C82" w14:textId="50945A24"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0994E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14:paraId="48A2F89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270D4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340EA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23755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14:paraId="7B5A2FF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EE5BD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6EF5A6DC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E288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661BF7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4B807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8B1AE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9333E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14:paraId="213B230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BB6B8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14:paraId="551A004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89679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58678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892F3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14:paraId="02E5243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AB975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14:paraId="70D9CF6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14:paraId="2F5B8EC3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0F320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FFAE09" w14:textId="77777777"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сфере информационных технологий" (приложение № 2 к государственной программе  Российской Федерации "Информационное общество   (2011 - 2020 годы)", утвержденные  постановлением Правительства Российской Федерации 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C4412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050DC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EE482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14:paraId="75522D1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97FAE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14:paraId="6652E680" w14:textId="77777777"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14:paraId="1D8086CC" w14:textId="1561AB06"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BFF9B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DC488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D876A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14:paraId="294DDE3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53624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14:paraId="38EE771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14:paraId="3F08E3A0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80ADC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976416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E7940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27C4D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B81BB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14:paraId="3C0C159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A63BF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14:paraId="22567BD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D8F70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14:paraId="2089121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88F59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14:paraId="32439DB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0758B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14:paraId="1FE3446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C376F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14:paraId="21B8866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14:paraId="3933DA16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11528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980A57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D18AC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C54EE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70DB9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14:paraId="32A6253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EED9F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14:paraId="282CC5E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B0FB5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A7434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14:paraId="63CD9CC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03E31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14:paraId="4A2BEC0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0AC05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14:paraId="4182278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14:paraId="0D308C5A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4248A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E8D24E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"Об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"Главный радиочастотный центр", находящегося в ведении Федеральной службы по надзору в сфере связи, информационных технологий и массовых коммуникаций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D8CC4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22C19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69EEB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14:paraId="22F6A33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DF4CB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14:paraId="138DFD7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42807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486B0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14:paraId="503F55D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CD18E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14:paraId="5F425E0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1DAD7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14:paraId="5D93E12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14:paraId="327B512E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85189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0DF02F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"Центр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технологий"   на реализацию мероприятий в рамках государственной программы Российской Федерации "Информационное общество (2011 - 2020 годы)",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C4414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08DA3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A779B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АС-П11-085-28221</w:t>
            </w:r>
          </w:p>
          <w:p w14:paraId="71F6561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51E26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66B99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EBD17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CEBD3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3E70D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4BF6B67C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E6153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C8F86E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"Об утверждении Правил предоставления и распределения иных межбюджетных трансфертов из федерального бюджета бюджетам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EF942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13E10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ABC3B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14:paraId="1B805A5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157B3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14:paraId="2123CF4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D2E34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14:paraId="36650B0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640FD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14:paraId="62C062D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9D246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14:paraId="6C8B64A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A0581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14:paraId="345F6D7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14:paraId="09E9FA52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C3877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31BB73" w14:textId="25C9199A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"Об утверждении Правил предоставления в 2017 и 2018 годах субсидий из федерального бюджета открытому акционерному обществу "Российские железные дороги" на возмещение потерь в доходах, возникающих в результате установления льготных тарифов на перевозку зерна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F0F9F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58DD64" w14:textId="77777777" w:rsidR="009328E7" w:rsidRDefault="004425C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 w:rsidR="003D19CE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9</w:t>
            </w:r>
          </w:p>
          <w:p w14:paraId="0FB2C570" w14:textId="5920AFBA"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Pr="004B26FD">
              <w:rPr>
                <w:sz w:val="16"/>
                <w:szCs w:val="16"/>
              </w:rPr>
              <w:t>от 18 декабря 2018 г. № П11-66853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4D167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14:paraId="206345E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7D2F4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8C269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B045B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70654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EA848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46E48525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4CAC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53BD23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8BABD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4B9BC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A36713" w14:textId="6D44FC01"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B61893" w14:textId="0A849B44"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D97C9F" w14:textId="1C453E92"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8EA299" w14:textId="277E29BA"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00A25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14:paraId="6A5FFC5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139160" w14:textId="77777777"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14:paraId="7F60FD5B" w14:textId="3FBCCA52"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14:paraId="38C887C5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D4A44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AFD8DE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1F8DA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89DA5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8A2EEB" w14:textId="48AA7957"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36DC30" w14:textId="4EFDD85E"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AA1014" w14:textId="7B627F36"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37A5A9" w14:textId="0CB73E7F"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DB086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14:paraId="08DF3B1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E5359F" w14:textId="77777777"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14:paraId="76EB37CC" w14:textId="30470A67"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14:paraId="124581D7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0D516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F7D4A7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"О федеральном бюджете на 2019 год и на плановый   период 2020 и 2021 годов"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A5B90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B8F99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4AE8C6" w14:textId="3066CBA3"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D0B725" w14:textId="729F0B39"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7E6FD5" w14:textId="77777777"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14:paraId="3F952E66" w14:textId="77777777"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14:paraId="5921C7BC" w14:textId="77777777"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14:paraId="7FF8587A" w14:textId="77777777"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14:paraId="040EB74C" w14:textId="756730B6"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C4A1A4" w14:textId="77777777"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14:paraId="1C79DD3B" w14:textId="77777777"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14:paraId="0A28F34F" w14:textId="77777777"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14:paraId="600ACD21" w14:textId="77777777"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14:paraId="439AA292" w14:textId="196C4401"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5B8B3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14:paraId="38F87E1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79AC1C" w14:textId="77777777"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14:paraId="300A32A4" w14:textId="7BCC8E87"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14:paraId="73F95FDA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92DAC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E04E61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</w:t>
            </w:r>
            <w:r>
              <w:rPr>
                <w:sz w:val="16"/>
                <w:szCs w:val="16"/>
              </w:rPr>
              <w:lastRenderedPageBreak/>
              <w:t xml:space="preserve">предусмотренных Федеральным законом "О федеральном бюджете на 2019 год и на плановый   период 2020 и 2021 годов"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2B8E4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FEAFC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AA7203" w14:textId="7184C182"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E49535" w14:textId="0D008ACC"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D95D3E" w14:textId="77777777"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14:paraId="3A3D1455" w14:textId="75DB0902"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F58ABC" w14:textId="77777777"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14:paraId="5441C0F1" w14:textId="5CD8359F"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93C30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14:paraId="34ACD4F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8E012E" w14:textId="77777777"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14:paraId="65727B84" w14:textId="7BD03B8A"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14:paraId="78D8453B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DF136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F8FF5C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"О федеральном бюджете на 2019 год и на плановый период 2020 и 2021 годов"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69403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D0747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11AD56" w14:textId="7E892AAB"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33927B" w14:textId="6F36E6F7"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4793E2" w14:textId="77777777"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14:paraId="6D877B82" w14:textId="5D010C35"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3E358F" w14:textId="77777777"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14:paraId="019A099D" w14:textId="49995C6E"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6F885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14:paraId="0ACEC70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7BCB9E" w14:textId="77777777"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14:paraId="39B53C54" w14:textId="773F3633"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14:paraId="3DBD3675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E4E17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A99361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87B63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66753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AB5D8D" w14:textId="4F0F3F82"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30C842" w14:textId="1704372B"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7F643E" w14:textId="17C53767"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357751" w14:textId="03EB288A"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35EC6D" w14:textId="325F5CA0"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6AD325" w14:textId="77777777"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14:paraId="2CBBDA94" w14:textId="4D3335F1"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14:paraId="5AC4093E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DF066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05D72A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"О порядке осуществления в 2010 - 2018 годах компенсационных выплат гражданам Российской Федерации по вкладам в Сберегательном банке Российской Федерации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1C4B1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7A5DB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6B236F" w14:textId="40A93000"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2A5D5A" w14:textId="1A069197"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4C136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14:paraId="7C90F16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89722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14:paraId="36ED208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04C2A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14:paraId="4BABD5E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3923C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14:paraId="1D1F747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14:paraId="02F12950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A36DB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B49EF4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"О порядке осуществления в 2010 - 2018 годах компенсационных выплат гражданам Российской Федерации по вкладам (взносам) в </w:t>
            </w:r>
            <w:r>
              <w:rPr>
                <w:sz w:val="16"/>
                <w:szCs w:val="16"/>
              </w:rPr>
              <w:lastRenderedPageBreak/>
              <w:t xml:space="preserve">организациях государственного страхования (Публичном акционерном обществе Страховая Компания "Росгосстрах" и обществах системы Росгосстраха)"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42ED8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A01E4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B569E6" w14:textId="512153A2"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4BB7E" w14:textId="02A8BF10"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8989F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14:paraId="347DD31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1812D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14:paraId="6896A04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8EF6F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14:paraId="08A64126" w14:textId="1EB676AC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1DFE3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14:paraId="32AF1CD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14:paraId="426EF01F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CA9C0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D1B58F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2EEBB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15B13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3D17E6" w14:textId="0AA95411"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CAA8E0" w14:textId="1D0AB8B7"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BD5672" w14:textId="3F5D0239"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AA084F" w14:textId="6E2B11F5"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0DC80B" w14:textId="2291BE02"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</w:t>
            </w:r>
            <w:r w:rsidR="009328E7">
              <w:rPr>
                <w:sz w:val="16"/>
                <w:szCs w:val="16"/>
              </w:rPr>
              <w:t>88329</w:t>
            </w:r>
          </w:p>
          <w:p w14:paraId="73C03146" w14:textId="4FB6601B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B8ABA5" w14:textId="77777777"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14:paraId="2F2F3E1F" w14:textId="590530CA"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14:paraId="54656F5E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EAC5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25EEE7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4AEC5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595F9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B59845" w14:textId="40319245"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9F7C8A" w14:textId="48C53D01"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797C12" w14:textId="51C22455"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999263" w14:textId="1FF8A9F9"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919D42" w14:textId="41850B5B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01-02-01/22-</w:t>
            </w:r>
            <w:r>
              <w:rPr>
                <w:sz w:val="16"/>
                <w:szCs w:val="16"/>
              </w:rPr>
              <w:t>88329</w:t>
            </w:r>
          </w:p>
          <w:p w14:paraId="3B4AB6C8" w14:textId="2811845E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AF2384" w14:textId="645D5D79"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-р</w:t>
            </w:r>
          </w:p>
          <w:p w14:paraId="3C52ED46" w14:textId="3EF24F0D"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14:paraId="1CACE3E3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6E5A4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8AAD5C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29928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E6A19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D26E01" w14:textId="70152F2A"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D30D21" w14:textId="77BF4D39"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AB931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35B21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FEF28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ABFA4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52BE01E6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AF459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0CBE2A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E8401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EF0B9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9D89D5" w14:textId="0102845D"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BD9DA1" w14:textId="589C929D"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54ED8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2904D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AACFA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ECC13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32AAF298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5BABF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E22E80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1ECEA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EB852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60463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ИА-22/15144</w:t>
            </w:r>
          </w:p>
          <w:p w14:paraId="1B72A16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17F09" w14:textId="77777777"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19-02-05/2/82504</w:t>
            </w:r>
          </w:p>
          <w:p w14:paraId="17A66B5F" w14:textId="79632DB8"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71E08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BF335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20A4E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643DF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770B5BB9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29895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867318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FA4B2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22763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1E858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ИА-22/15144</w:t>
            </w:r>
          </w:p>
          <w:p w14:paraId="7EF592E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DDE78C" w14:textId="77777777" w:rsidR="00CD2229" w:rsidRDefault="00CD2229" w:rsidP="00CD2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19-02-05/2/82504</w:t>
            </w:r>
          </w:p>
          <w:p w14:paraId="2E11F30D" w14:textId="1808E1DE" w:rsidR="009328E7" w:rsidRDefault="00CD22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A5FDB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01F2B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CA70D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58ADA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26526AD0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CAC9E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B0B34E" w14:textId="77777777"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"О порядке предоставления субвенций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DB91F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7CDB9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014F1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14:paraId="68438B9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4E9A6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14:paraId="1C8597D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1EDEB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52C12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C921F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14:paraId="6B28623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4D746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14:paraId="4177A71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14:paraId="0B76A27A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D8634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65CA6E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13887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656E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1FE1F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14:paraId="252B72C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DE234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14:paraId="7AFCAB2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3F6FE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14:paraId="7EB5D91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56738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14:paraId="0C9B5EB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8D1CF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14:paraId="239D406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BD190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2A2E4F9C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43CFE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8AAF01" w14:textId="77777777"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</w:t>
            </w:r>
            <w:r>
              <w:rPr>
                <w:sz w:val="16"/>
                <w:szCs w:val="16"/>
              </w:rPr>
              <w:lastRenderedPageBreak/>
              <w:t>Президента Российской Федерации   от 7 мая 2012 г. № 606 "О мерах по реализации демографической политики Российской Федерации" (приложение № 7 к государственной программе Российской Федерации "Социальная поддержка граждан</w:t>
            </w:r>
            <w:proofErr w:type="gramEnd"/>
            <w:r>
              <w:rPr>
                <w:sz w:val="16"/>
                <w:szCs w:val="16"/>
              </w:rPr>
              <w:t xml:space="preserve">"), утвержденные постановлением Правительства Российской Федерации от 15 апреля 2014 г.  № 296"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6858A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1F089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98839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14:paraId="00FBD98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D5861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14:paraId="1286A72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C682D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14:paraId="24955FF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908BD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14:paraId="71514E2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3138D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14:paraId="165D786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DFDB8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14:paraId="18F5D66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14:paraId="5F368C60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B0DDA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3327AF" w14:textId="77777777"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860EE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F6CC2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03916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14:paraId="75EEA31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F4894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14:paraId="6643E28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563E8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14:paraId="68AA2AB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36A97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14:paraId="4310306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1D575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14:paraId="03ABF3A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B01C9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14:paraId="5D45F0D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14:paraId="39132181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B4384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DF1FB4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"Содействие занятости населения"),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D0338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55948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304B7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14:paraId="1BCB420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B1232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14:paraId="299E0E0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8DA06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14:paraId="674F522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10827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14:paraId="396A855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8B5B7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14:paraId="6B3FADE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005FE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14:paraId="7A6CC01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14:paraId="295E2AFA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F92D3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47E77A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</w:t>
            </w:r>
            <w:r>
              <w:rPr>
                <w:sz w:val="16"/>
                <w:szCs w:val="16"/>
              </w:rPr>
              <w:lastRenderedPageBreak/>
              <w:t xml:space="preserve">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"Старшее поколение", входящего в национальный проект "Демография"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88070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81FA2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673C0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14:paraId="7976D4C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CD8FE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14:paraId="0F16D1B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77F47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14:paraId="09E9EEF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81581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14:paraId="731C51F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80C5F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14:paraId="0736B9B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7EA0E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14:paraId="69EFA37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14:paraId="0259C0B4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A3752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D1A205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417FA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CAB10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F5924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14:paraId="2AF9DE5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D2EDE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14:paraId="0CFD389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6FEC5D" w14:textId="27CDCCCE"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CB95E3" w14:textId="1D36B56F"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41E0B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14:paraId="705759C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1BD3B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14:paraId="6096557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14:paraId="69243979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42604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74680D" w14:textId="77777777"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C8868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DEA22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00286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14:paraId="591A0C7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5E364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14:paraId="54545ED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C62D6D" w14:textId="56DB1873"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C97C9A" w14:textId="2E45C54D"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BDD6C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14:paraId="6DE6021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EAE5C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14:paraId="6D7CD5D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14:paraId="4626D504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BDC2C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E634BE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823EC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B0403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9DA1C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14:paraId="5A552B6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6F313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14:paraId="14C0BFB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AEE66D" w14:textId="77777777"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14:paraId="41868433" w14:textId="61CABA10"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8A7A62" w14:textId="3950E92E"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85E3F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14:paraId="1A8800F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9A6D2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14:paraId="355983E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14:paraId="7E2738E1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C6E3F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23D7E4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принятии мер федеральными государственными органами, </w:t>
            </w:r>
            <w:r>
              <w:rPr>
                <w:sz w:val="16"/>
                <w:szCs w:val="16"/>
              </w:rPr>
              <w:lastRenderedPageBreak/>
              <w:t>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1E0DE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08737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41A10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CC31E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A293D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0EE97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202B5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2B74A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44D7AC84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BE068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0C3298" w14:textId="77777777"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FDBFB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B1C3A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AB992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14:paraId="391F9C4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B163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14:paraId="00507F0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25B56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AC773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67A3C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14:paraId="4A02AE6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E8BC1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14:paraId="7283C98A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14:paraId="6DE1B9C8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0227A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B93558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</w:t>
            </w:r>
            <w:r>
              <w:rPr>
                <w:sz w:val="16"/>
                <w:szCs w:val="16"/>
              </w:rPr>
              <w:lastRenderedPageBreak/>
              <w:t>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4069D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28C35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DA5B2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14:paraId="19E71D9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66F57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14:paraId="52E36DE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C466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25D78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CB18E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14:paraId="4687709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F6674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14:paraId="0BE5119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14:paraId="3E68CFD4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A1104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F9B5AD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"Развитие физической культуры и спорта", утвержденную постановлением Правительства Российской Федерации от 15 апреля 2014 г. 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BB97C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BB40C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B1F48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14:paraId="1CFFBDA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0E5CBB" w14:textId="77777777"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14:paraId="1A1AC5B9" w14:textId="720855A9"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2003D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CB2B9B" w14:textId="77777777"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14:paraId="373FA9A4" w14:textId="4154B2D9"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5E0AFE" w14:textId="77777777"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14:paraId="205BD950" w14:textId="57D89C25"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AC98A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14:paraId="18A06E48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F9C26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A46ADF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A4CB5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19E31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2A717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14:paraId="67503A0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CED6D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14:paraId="1913D33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9A9CC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14:paraId="4E7E4AA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039F6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14:paraId="4C06C9A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72A49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14:paraId="38222DE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4784A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14:paraId="5CB7F78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14:paraId="1ED8F7A1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B3916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DD0C2E" w14:textId="77777777"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"Повышение производительности труда и поддержки занятости (приложение № 7 к государственной программе Российской Федерации "Содействие занятости </w:t>
            </w:r>
            <w:r>
              <w:rPr>
                <w:sz w:val="16"/>
                <w:szCs w:val="16"/>
              </w:rPr>
              <w:lastRenderedPageBreak/>
              <w:t>населения"),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2927A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E36E4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09E17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14:paraId="661ABBD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A4F06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14:paraId="14A6D22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D98B0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14:paraId="5AB81384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D185B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14:paraId="1B03CAB9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84DDB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14:paraId="333BA74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8C2B6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14:paraId="2668D5A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14:paraId="7A015313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A0A96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901DC1" w14:textId="77777777"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"Повышение производительности труда и поддержки занятости")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22B3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D0960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17609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14:paraId="46E1F5A5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99A4E3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14:paraId="52579286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9CF467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14:paraId="1458BF1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A81E51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14:paraId="6B9FC30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0A70FC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14:paraId="0A9D544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B714D0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14:paraId="1AA6546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14:paraId="77F27E6B" w14:textId="77777777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DD07AD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7C306A" w14:textId="77777777"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"О федеральном бюджете на 2019 год и на плановый период 2020 и 2021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5A5808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ФОИВ 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EFF89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213A02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BB478E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B4CA7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C8BDDB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28470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3AF5BF" w14:textId="77777777"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0C11977D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8CD80" w14:textId="2BEB2A88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208049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государственной поддержки российским организациям на реализацию корпоративных программ международной </w:t>
            </w:r>
            <w:r>
              <w:rPr>
                <w:sz w:val="16"/>
                <w:szCs w:val="16"/>
              </w:rPr>
              <w:lastRenderedPageBreak/>
              <w:t>конкурентоспособности»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E67A16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E68AB6" w14:textId="485229DF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645777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14:paraId="0A7C2090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F9EDDB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26D794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292D9E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C7F2F8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14:paraId="15C0F581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970E7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1162CA74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ED3DC0" w14:textId="77CB7D3E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66B017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Арабской Республики Египет»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7E24D2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574430" w14:textId="4825A714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DFAC4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DFB951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D51664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C8DC7D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BF58F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C3CB8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574AAA99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FD70EA" w14:textId="5490AB8F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E175A5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страхования экспортных кредитов»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6B18B8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9FF793" w14:textId="678788F9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E9AD1A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14:paraId="2FA2A21A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318941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14:paraId="406B32DE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8B4796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14:paraId="594636A2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AAC954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FA8B9C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14:paraId="2DCAAF52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B4B9D9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7359AFDF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7F9795" w14:textId="4D126657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E70D77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конкурентоспособности»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FC5C03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628108" w14:textId="559EA913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FCF49D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14:paraId="3140E34F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5D10FD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14:paraId="55ECE5D4" w14:textId="77777777"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14:paraId="0A6171BC" w14:textId="7C39E821"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54F922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E68443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6CE24C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14:paraId="73323CEC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58163A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0042DB05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BCE111" w14:textId="548B2C54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327F6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F0D998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D84BCD" w14:textId="42C917F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E0B810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14:paraId="7E0212D1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98CBAF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14:paraId="70CABC15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9E64B8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14:paraId="538AC0AF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0ECB4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980948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14:paraId="62A8B704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820691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0B802A30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D90956" w14:textId="7A307365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47FCC3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Хабаровский край. Корректировка 2017»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8A8DF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33394C" w14:textId="37A9454F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29DAA0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14:paraId="5FB4E093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1846F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662F5D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33FC3F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60C14D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E4543C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45BB3AA0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DF233E" w14:textId="2FC7E493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57D704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E097F6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32743D" w14:textId="73D4B4B9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A200A8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14:paraId="44001C3A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47A5D3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14:paraId="7EB177CD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4DDFBE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8D67FF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DB71BC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14:paraId="0FA719CF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95CBE1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143BF09F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C4D555" w14:textId="2298B10C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38E31D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</w:t>
            </w:r>
            <w:r>
              <w:rPr>
                <w:sz w:val="16"/>
                <w:szCs w:val="16"/>
              </w:rPr>
              <w:lastRenderedPageBreak/>
              <w:t>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6DA315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16246A" w14:textId="143E18F8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FAA6E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03-14-53/32500</w:t>
            </w:r>
          </w:p>
          <w:p w14:paraId="1ABA3972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3A8B13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F64EBD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3785A5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0EF4BE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CFE2C7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1DD1B729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8AAEB2" w14:textId="56CCE470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5CBF94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2E4D3C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55C0AD" w14:textId="4B9D1C2F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CD8A6F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449924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B3EB98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62072E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BA24D6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23F744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0A78AD81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6C5000" w14:textId="0D6476AE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45DB02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EF8863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4FFB55" w14:textId="46B69E36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69D3A8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14:paraId="1EE99D77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4A9203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D01DE8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183C8D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D7D3F3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EAEC5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4961A048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A4EBAE" w14:textId="6229AA74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F2466F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</w:t>
            </w:r>
            <w:r>
              <w:rPr>
                <w:sz w:val="16"/>
                <w:szCs w:val="16"/>
              </w:rPr>
              <w:lastRenderedPageBreak/>
              <w:t>Федерации по государственной охране объектов культурного наследия федерального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84CA18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49D648" w14:textId="206F2DAC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AE60A7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BE87A3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664F0E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F3C566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E89088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FD66E8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186C068A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4EC75E" w14:textId="737D1BA6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43397E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01502B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6D60B5" w14:textId="6437F580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23C67D" w14:textId="219AA4A5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14:paraId="5B826EDE" w14:textId="3A2E6B92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E42319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14:paraId="0C2357DE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EE94B3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CB6194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6B60B3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14:paraId="1069AF7D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7DF6A6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46CB1310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439382" w14:textId="71F759CC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7E9E9E" w14:textId="77777777"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«Об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proofErr w:type="spellStart"/>
            <w:r>
              <w:rPr>
                <w:sz w:val="16"/>
                <w:szCs w:val="16"/>
              </w:rPr>
              <w:t>трасплантации</w:t>
            </w:r>
            <w:proofErr w:type="spellEnd"/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правового регулирования правоотношений»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97FCAC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C54B33" w14:textId="21E1A5DE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E2888B" w14:textId="393CCBBD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14:paraId="2B9D0BFF" w14:textId="68A509B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E204C3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14:paraId="73DD7F7C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709F4D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9C0BFC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84B989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14:paraId="59CE8154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445512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14:paraId="72808068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14:paraId="17BC80AD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A71B42" w14:textId="5CE6E2CB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CDB9FF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 первичных сосудистых отделений»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5519D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F8D60A" w14:textId="1E72AA0B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382DF3" w14:textId="20975F70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14:paraId="1347A7E9" w14:textId="2FF22570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014706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14:paraId="2F0E7F8E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404446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881B87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94EBAC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14:paraId="4A221966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3537E5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14:paraId="29AE1DDD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14:paraId="3055E433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A13B13" w14:textId="109D83DF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6413A9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52E002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688D9B" w14:textId="7793116D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D8A921" w14:textId="77777777"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14:paraId="770D6E43" w14:textId="63DD036B"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4C0350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14:paraId="54280162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C9E6F8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AE6DD1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B7CDD4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14:paraId="79603539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E6CB9B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14:paraId="031DFBEA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14:paraId="00CB6B4F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20481A" w14:textId="30D9150F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7AFA8A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целях трансплантации (пересадки)»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EA6BF4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3C582A" w14:textId="60107756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0F2C01" w14:textId="1309BD9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14:paraId="56182004" w14:textId="72BEF7EE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912AD1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14:paraId="3A248D4F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4DF36E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8093BB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0A62A" w14:textId="77777777"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14:paraId="03B065CC" w14:textId="6303780A"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3DF623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14:paraId="61186AF0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14:paraId="1FCB906D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E05B51" w14:textId="17210F39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1BECF2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</w:t>
            </w:r>
            <w:r>
              <w:rPr>
                <w:sz w:val="16"/>
                <w:szCs w:val="16"/>
              </w:rPr>
              <w:lastRenderedPageBreak/>
              <w:t>медицинской помощи жителям населенных пунктов с численностью населения до 100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5DDFF0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4B828" w14:textId="233A4F90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F99253" w14:textId="6A51AD49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14:paraId="616F520B" w14:textId="0F0B0296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AB4C50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14:paraId="749B4425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922A4B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6D3379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BDB76" w14:textId="77777777"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14:paraId="0D5C7397" w14:textId="0389A849"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CB1809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14:paraId="4065E33E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14:paraId="78942F31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706356" w14:textId="18041FE2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9FCDDB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населения от 100 до 2000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A92ED1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75BCC1" w14:textId="5309B609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D6EDC3" w14:textId="7147EA61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14:paraId="566C2DC7" w14:textId="369955FB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250044" w14:textId="33844870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14:paraId="1987E36F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2CCBAE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8E8817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660D72" w14:textId="77777777"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14:paraId="19077E79" w14:textId="4B6139E3"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8BB090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14:paraId="3D015E87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14:paraId="79A25611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E355F2" w14:textId="6BF69F37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651B61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81263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4611A5" w14:textId="74DBCAC0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1FAAD4" w14:textId="6F46F471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14:paraId="10E95039" w14:textId="2EFE0E54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B75FF0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14:paraId="52E87418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BAAADD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39BA93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B76E86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14:paraId="0B17CB59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E0BF71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14:paraId="0B1D2F0A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14:paraId="42A98A98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CCB64C" w14:textId="32C5BC4F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7A5FA5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B41535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9E6B0C" w14:textId="6378799D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7D6834" w14:textId="66D600CF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14:paraId="11135940" w14:textId="1FDE78B8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53B53B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14:paraId="5C5C6F20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1FFE88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74946E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6EFE73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14:paraId="1F246E5A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AA2DBD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068725F4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36C860" w14:textId="39ED4AFE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B1FEF1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</w:t>
            </w:r>
            <w:r>
              <w:rPr>
                <w:sz w:val="16"/>
                <w:szCs w:val="16"/>
              </w:rPr>
              <w:lastRenderedPageBreak/>
              <w:t>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8E24F6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2CE128" w14:textId="34C9E7E9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C6BC08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14:paraId="7B286C86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D846FE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2850EA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B52EA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CA6F25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1688B4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247190EC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C7BCD6" w14:textId="5F62D5DA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A42440" w14:textId="77777777"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"О внесении изменений в постановление Правительства Российской Федерации от 30 декабря 2017 г. № 1710 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(в части изложения новой редакции Правил предоставления и распределения субсидий из федерального бюджета </w:t>
            </w:r>
            <w:proofErr w:type="spellStart"/>
            <w:r>
              <w:rPr>
                <w:sz w:val="16"/>
                <w:szCs w:val="16"/>
              </w:rPr>
              <w:t>бюджеам</w:t>
            </w:r>
            <w:proofErr w:type="spellEnd"/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B4E533" w14:textId="4F8CBD28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C99524" w14:textId="65417CDF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6B6815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84DDF2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437177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64D94B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F0DDDA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7BB23D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2C22C0B0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D18182" w14:textId="6DB2F564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621A0E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8E414C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6BD744" w14:textId="1C6072F2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2E14FB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E7D3C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33C2D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18528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21F5A1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D9085E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73CA783E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46DECD" w14:textId="057CFE6F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DE4785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</w:t>
            </w:r>
            <w:r>
              <w:rPr>
                <w:sz w:val="16"/>
                <w:szCs w:val="16"/>
              </w:rPr>
              <w:lastRenderedPageBreak/>
              <w:t>предоставления из федерального бюджета субсидий юридическим лицам на реализацию мер финансовой поддержки отечественным разработчикам программного обеспечения»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6AAC7B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67CB7D" w14:textId="3B267206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F66E52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F33FEB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E7E514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4BE76A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F99B5B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C9E7B3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47783F8E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73E7E6" w14:textId="27399A9A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942252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из федерального бюджета субсидий юридическим 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F56D5F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719738" w14:textId="4CF12E4A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C34B03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217BC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951712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A2C85C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ED49D6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367D77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1BD05714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2B180E" w14:textId="67ECDB36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46B962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информационной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42DED0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6A8EEE" w14:textId="5B89AC1E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FA113C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73FD4B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C8FF9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00FE91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32F6EA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373A9D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3FA1A767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A95D08" w14:textId="04A29B96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62C051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</w:t>
            </w:r>
            <w:r>
              <w:rPr>
                <w:sz w:val="16"/>
                <w:szCs w:val="16"/>
              </w:rPr>
              <w:lastRenderedPageBreak/>
              <w:t>отечественных разработок»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78B70C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13161C" w14:textId="4B9CCF91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440657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B40D1A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675B96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316BBA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E8E13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9D17A9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20305C02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A001AC" w14:textId="6D376B5B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6CE281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3A1920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E2A530" w14:textId="59D3D141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E7DDA1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2E565C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B3DE57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657E0D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A1BFBE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45C20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02570302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4682AD" w14:textId="021E8629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1031C3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51FCE6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5FF585" w14:textId="2E0F93D0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5AD3B9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7922F8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3F57DD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A95FA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F83F61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A468D9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55D91F67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1B23B7" w14:textId="680D8F5C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3601F8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электросвязи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F65372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EC19C7" w14:textId="26A66D4D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A5A736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0C73C4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C22C67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2E2B2F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3B73A7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D0B5BF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34AA8B85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96830B" w14:textId="6B41ACAA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2E018D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субсидий из федерального бюджета юридическим лицам на </w:t>
            </w:r>
            <w:r>
              <w:rPr>
                <w:sz w:val="16"/>
                <w:szCs w:val="16"/>
              </w:rPr>
              <w:lastRenderedPageBreak/>
              <w:t>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(обеспечение вызова экстренных служб)»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FE8624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6CFFF3" w14:textId="59BBFB89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A3E431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76209D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CE07C4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0CD726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A6AAB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EF12A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29DD37F5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B74FDA" w14:textId="5189EA58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7F0C33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E536E7" w14:textId="5BBA5837"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781528" w14:textId="16D71751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D0862E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14:paraId="09B88D13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08B6D9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5B450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72E43F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AB1729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A4444E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67FB9954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B880C1" w14:textId="32F02416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304249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6B99A6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F258CF" w14:textId="3875AA7A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45DF6E" w14:textId="41A52BF8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14:paraId="46995DD2" w14:textId="3D3172F1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B1197C" w14:textId="2D136AAF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14:paraId="192B5582" w14:textId="5CF07AF6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7C1D31" w14:textId="0BAD7174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14:paraId="6A78A6C8" w14:textId="10AA22D6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A33986" w14:textId="6A071BB2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14:paraId="5DE28E9D" w14:textId="2DBE5F18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85FB12" w14:textId="04396002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14:paraId="49FDB9CE" w14:textId="7B52F6FA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2CC927" w14:textId="77777777"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14:paraId="25CDECA1" w14:textId="2B31FD75"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14:paraId="1786BA6D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36183D" w14:textId="662D931D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4CA524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 внесении изменений в постановление Правительства Российской Федерации от 27 марта 2018 г. № 332 «Об утверждении </w:t>
            </w:r>
            <w:r>
              <w:rPr>
                <w:sz w:val="16"/>
                <w:szCs w:val="16"/>
              </w:rPr>
              <w:lastRenderedPageBreak/>
              <w:t>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682CC5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8A617A" w14:textId="37D5406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CA4BFA" w14:textId="1A1B8555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14:paraId="70D19AAC" w14:textId="6836B6B6"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27A50E" w14:textId="4645EBE9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14:paraId="6FF3EB91" w14:textId="35BEE4ED"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A0FF93" w14:textId="33D93381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14:paraId="6A79ABCD" w14:textId="38E2A1EA"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C0CBFC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5E6DB1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A315C2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7B69684E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AAA052" w14:textId="24D2A116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D53085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B34A23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30093D" w14:textId="696A53B0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DF51E9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ОЛ-10-18/427</w:t>
            </w:r>
          </w:p>
          <w:p w14:paraId="67562EEF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53781D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33E2F3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966C34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C1DE42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785BE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6F966884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D36090" w14:textId="3F7A8469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2C4143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D09615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1A8F4E" w14:textId="2F19844B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F8577D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14:paraId="5D411A12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91FF34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14:paraId="6CF83F7C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A870D6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D6DB9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6743F2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14:paraId="7FA690C6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0CF16B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595A81FF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347734" w14:textId="5A368B8E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CDEB46" w14:textId="77777777"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"О внесении изменений в некоторые акты Правительства Российской Федерации"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</w:t>
            </w:r>
            <w:proofErr w:type="spellStart"/>
            <w:r>
              <w:rPr>
                <w:sz w:val="16"/>
                <w:szCs w:val="16"/>
              </w:rPr>
              <w:t>предрпиниматлеьства</w:t>
            </w:r>
            <w:proofErr w:type="spellEnd"/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"Развитие малого и среднего </w:t>
            </w:r>
            <w:proofErr w:type="spellStart"/>
            <w:r>
              <w:rPr>
                <w:sz w:val="16"/>
                <w:szCs w:val="16"/>
              </w:rPr>
              <w:lastRenderedPageBreak/>
              <w:t>предпринмательства</w:t>
            </w:r>
            <w:proofErr w:type="spellEnd"/>
            <w:r>
              <w:rPr>
                <w:sz w:val="16"/>
                <w:szCs w:val="16"/>
              </w:rPr>
              <w:t xml:space="preserve">" государственной программы </w:t>
            </w:r>
            <w:proofErr w:type="spellStart"/>
            <w:r>
              <w:rPr>
                <w:sz w:val="16"/>
                <w:szCs w:val="16"/>
              </w:rPr>
              <w:t>Росссийской</w:t>
            </w:r>
            <w:proofErr w:type="spellEnd"/>
            <w:r>
              <w:rPr>
                <w:sz w:val="16"/>
                <w:szCs w:val="16"/>
              </w:rPr>
              <w:t xml:space="preserve"> Федерации "Экономическое развитие и инновационная экономика" (приложение № 8 к государственной программе Российской </w:t>
            </w:r>
            <w:proofErr w:type="spellStart"/>
            <w:r>
              <w:rPr>
                <w:sz w:val="16"/>
                <w:szCs w:val="16"/>
              </w:rPr>
              <w:t>Федерпации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"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экономика", утвержденной постановлением 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C786C3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89D8BC" w14:textId="00F506AB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94B780" w14:textId="77777777"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14:paraId="114C5B5F" w14:textId="59509F70"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0161C9" w14:textId="77777777"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14:paraId="2111042F" w14:textId="77777777"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14:paraId="395A1265" w14:textId="24DA4057"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E30519" w14:textId="77777777"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14:paraId="4F808016" w14:textId="17477277"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BEAC34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FF05AA" w14:textId="77777777"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14:paraId="20E1030F" w14:textId="14891AB6"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3F2AD1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7E6EF760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39E709" w14:textId="6AD26453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60FE1D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018111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C14BEE" w14:textId="4440AD74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8AD2BC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C35814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16D2AD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9D27C4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0B59DA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82DD41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6DF2F8F9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152C51" w14:textId="245FA470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51DE72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CF65AD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C7967" w14:textId="004B1C2D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4A502A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F23CBD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104A3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EBC33A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AD2BAA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70D6F2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7DE11E83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465A6D" w14:textId="04341FE7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7C5B7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 внесении изменений в государственную программу Российской Федерации «Социальная поддержка граждан», </w:t>
            </w:r>
            <w:r>
              <w:rPr>
                <w:sz w:val="16"/>
                <w:szCs w:val="16"/>
              </w:rPr>
              <w:lastRenderedPageBreak/>
              <w:t>утвержденную постановлением Правительства Российской Федерации от 15 апреля 2014 г. № 296»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38C735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3F3245" w14:textId="5C84A670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7837C4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14:paraId="0300249C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89364F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14:paraId="25F5530A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7F650C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14:paraId="655462F6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655CE4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14:paraId="58A99BC0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C8F76D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14:paraId="21C91945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DB2B88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14:paraId="0521D47B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14:paraId="6EE5C4B8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5C91C2" w14:textId="5EB891C5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509738" w14:textId="77777777"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«О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296»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C60DB8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092589" w14:textId="67F20A73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F1BC81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14:paraId="5AD9827E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700F9C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14:paraId="1713CCD5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A5D633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14:paraId="0E176608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B1EBFE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14:paraId="6EB733C1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497412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14:paraId="6DF67AE0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D4E740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14:paraId="39B8501A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14:paraId="65C7BE13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B8A76C" w14:textId="69BD1CE3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FBDFAE" w14:textId="77777777"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"О внесении изменения в </w:t>
            </w:r>
            <w:r>
              <w:rPr>
                <w:sz w:val="16"/>
                <w:szCs w:val="16"/>
              </w:rPr>
              <w:lastRenderedPageBreak/>
              <w:t xml:space="preserve">государственную программу Российской Федерации "Социальная поддержка граждан", утвержденную постановлением Правительства РФ от 15.04.2014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</w:t>
            </w:r>
            <w:proofErr w:type="spellStart"/>
            <w:r>
              <w:rPr>
                <w:sz w:val="16"/>
                <w:szCs w:val="16"/>
              </w:rPr>
              <w:t>предоставелния</w:t>
            </w:r>
            <w:proofErr w:type="spellEnd"/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C10361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AB9307" w14:textId="4B87DE5B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3457DF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14:paraId="551BE82B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A69183" w14:textId="366A1736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№12-05-06/1/90949</w:t>
            </w:r>
          </w:p>
          <w:p w14:paraId="53292AE7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5FB15D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12-4/10/В-10112</w:t>
            </w:r>
          </w:p>
          <w:p w14:paraId="0B2427A3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114C72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09/166966-ЮЛ</w:t>
            </w:r>
          </w:p>
          <w:p w14:paraId="03AE55AF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19CAC1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12-4/10/П-9255</w:t>
            </w:r>
          </w:p>
          <w:p w14:paraId="42842016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CFBAE4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1745</w:t>
            </w:r>
          </w:p>
          <w:p w14:paraId="7941A0EE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29.12.2018</w:t>
            </w:r>
          </w:p>
        </w:tc>
      </w:tr>
      <w:tr w:rsidR="004B26FD" w14:paraId="338292BD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D3C33B" w14:textId="170A2701"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F59096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субсидии из федерального бюджета Союзу "Агентство развития профессиональных сообществ и рабочих кадров "Молодые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B8C8BF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FA23B2" w14:textId="1F09376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385B7A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14:paraId="361A1BCE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A9886D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14:paraId="5CE3883A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EDEF9D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14:paraId="060E2C03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BB17A0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14:paraId="6C86393A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4E59AF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14:paraId="7CD372E6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EBEA26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0E0B4B" w14:paraId="5E96D4D9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443BD2" w14:textId="16C218E9"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B7B4FD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"Развитие физической культуры и спорта"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A7359D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C08A7E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8E0865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E4F7DE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05A5B7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B31B73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30C691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3EA6EE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42DB0C66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70613F" w14:textId="2164389D"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4F949E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"Об утверждении Правил предоставления грантов в форме субсидий некоммерческим </w:t>
            </w:r>
            <w:r>
              <w:rPr>
                <w:sz w:val="16"/>
                <w:szCs w:val="16"/>
              </w:rPr>
              <w:lastRenderedPageBreak/>
              <w:t>организациям, реализующим проекты в сфере физической культуры, в целях реализации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0525FF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8F951C" w14:textId="5796BE9C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DCA63E" w14:textId="77777777"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14:paraId="4C582093" w14:textId="36E25CC9"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0E50B4" w14:textId="77777777"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14:paraId="6BE6733A" w14:textId="3ABEE505"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64CD5A" w14:textId="77777777"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14:paraId="02DF7162" w14:textId="1DC2A40D"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0D7313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D496D9" w14:textId="77777777"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14:paraId="0C047BC5" w14:textId="1FC5A324"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105B2A" w14:textId="77777777"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14:paraId="230CF335" w14:textId="1A865837"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14:paraId="4D4394C8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777E38" w14:textId="7760C795"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320A07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"Об утверждении Правил </w:t>
            </w:r>
            <w:proofErr w:type="spellStart"/>
            <w:r>
              <w:rPr>
                <w:sz w:val="16"/>
                <w:szCs w:val="16"/>
              </w:rPr>
              <w:t>предоставелния</w:t>
            </w:r>
            <w:proofErr w:type="spellEnd"/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"Лига чемпионов 40+"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B786A8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B5CC3F" w14:textId="0C781F98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E728AC" w14:textId="77777777"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14:paraId="09697856" w14:textId="741033B6"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9CB62B" w14:textId="77777777"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14:paraId="2E3A40DA" w14:textId="4FB77C0B"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1E7F8C" w14:textId="77777777"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14:paraId="0BD6BB39" w14:textId="260FF7A0"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D92CE2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9B7FD4" w14:textId="77777777"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14:paraId="719BB643" w14:textId="6183C586"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AC1236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2DC55782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AF9D8A" w14:textId="24535AD8"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3B8BA7" w14:textId="77777777"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«О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</w:t>
            </w:r>
            <w:r>
              <w:rPr>
                <w:sz w:val="16"/>
                <w:szCs w:val="16"/>
              </w:rPr>
              <w:lastRenderedPageBreak/>
              <w:t>благоустройство Кавказских</w:t>
            </w:r>
            <w:proofErr w:type="gramEnd"/>
            <w:r>
              <w:rPr>
                <w:sz w:val="16"/>
                <w:szCs w:val="16"/>
              </w:rPr>
              <w:t xml:space="preserve">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695B50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E0D724" w14:textId="56D59644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45B577" w14:textId="77777777"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14:paraId="2FAA5A11" w14:textId="5A4F76D0"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8DE893" w14:textId="77777777"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14:paraId="20200F2B" w14:textId="77777777"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14:paraId="354E1DC9" w14:textId="08F2AE34"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замечаниями)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D9792C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0A359A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B6F34A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A04D6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14:paraId="4D7E0E17" w14:textId="77777777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BAE4D5" w14:textId="62F0CA71"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E9613F" w14:textId="77777777"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448B9E" w14:textId="77777777"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AD3585" w14:textId="4A934304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37341" w14:textId="77777777"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14:paraId="15EAF23B" w14:textId="5F4927E7"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8CB7F7" w14:textId="77777777"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14:paraId="757A4503" w14:textId="77777777"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14:paraId="715B7CC6" w14:textId="6EB66C76"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замечаниями)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CEB2BC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BCB69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A75150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E73F8F" w14:textId="77777777"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7EF6A95" w14:textId="77777777" w:rsidR="00974459" w:rsidRDefault="00974459" w:rsidP="001C2351">
      <w:pPr>
        <w:ind w:right="46" w:firstLine="11"/>
        <w:jc w:val="both"/>
        <w:rPr>
          <w:sz w:val="20"/>
          <w:szCs w:val="20"/>
        </w:rPr>
      </w:pPr>
    </w:p>
    <w:p w14:paraId="36D8DB5A" w14:textId="77777777" w:rsidR="001D398F" w:rsidRDefault="001D398F" w:rsidP="001C2351">
      <w:pPr>
        <w:ind w:right="46" w:firstLine="11"/>
        <w:jc w:val="both"/>
        <w:rPr>
          <w:sz w:val="20"/>
          <w:szCs w:val="20"/>
        </w:rPr>
      </w:pPr>
    </w:p>
    <w:p w14:paraId="3863E3E3" w14:textId="77777777" w:rsidR="001D398F" w:rsidRDefault="001D398F" w:rsidP="001C2351">
      <w:pPr>
        <w:ind w:right="46" w:firstLine="11"/>
        <w:jc w:val="both"/>
        <w:rPr>
          <w:sz w:val="20"/>
          <w:szCs w:val="20"/>
        </w:rPr>
      </w:pPr>
      <w:bookmarkStart w:id="1" w:name="F"/>
      <w:bookmarkEnd w:id="1"/>
    </w:p>
    <w:p w14:paraId="676BEC1E" w14:textId="77777777"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Pr="002F2B40">
        <w:rPr>
          <w:sz w:val="20"/>
          <w:szCs w:val="20"/>
          <w:u w:val="single"/>
        </w:rPr>
        <w:t>консультант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022838" w:rsidRPr="00022838">
        <w:rPr>
          <w:sz w:val="20"/>
          <w:szCs w:val="20"/>
          <w:u w:val="single"/>
        </w:rPr>
        <w:t>Дубровин В.О.</w:t>
      </w:r>
      <w:r w:rsidR="00022838">
        <w:rPr>
          <w:sz w:val="20"/>
          <w:szCs w:val="20"/>
        </w:rPr>
        <w:t xml:space="preserve">          </w:t>
      </w:r>
      <w:r w:rsidR="00022838" w:rsidRPr="00022838">
        <w:rPr>
          <w:sz w:val="20"/>
          <w:szCs w:val="20"/>
          <w:u w:val="single"/>
        </w:rPr>
        <w:t>8-495-388-38-88*0964</w:t>
      </w:r>
    </w:p>
    <w:p w14:paraId="50E3D0D8" w14:textId="627E4A6A"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(должность)              (подпись)                 </w:t>
      </w:r>
      <w:r w:rsidR="00CD6397" w:rsidRPr="00CD6397">
        <w:rPr>
          <w:sz w:val="16"/>
          <w:szCs w:val="16"/>
        </w:rPr>
        <w:t xml:space="preserve">          </w:t>
      </w:r>
      <w:r w:rsidRPr="00CD6397">
        <w:rPr>
          <w:sz w:val="16"/>
          <w:szCs w:val="16"/>
        </w:rPr>
        <w:t xml:space="preserve"> 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CD6397" w:rsidRPr="00CD6397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14:paraId="4ECFDAE4" w14:textId="77777777" w:rsidR="005C36B4" w:rsidRPr="00CD6397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14:paraId="170D304D" w14:textId="1FB0AC9B"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EB520C">
        <w:rPr>
          <w:sz w:val="20"/>
          <w:szCs w:val="20"/>
        </w:rPr>
        <w:t>25</w:t>
      </w:r>
      <w:r w:rsidRPr="00022838">
        <w:rPr>
          <w:sz w:val="20"/>
          <w:szCs w:val="20"/>
        </w:rPr>
        <w:t xml:space="preserve">" </w:t>
      </w:r>
      <w:r w:rsidR="002F2B40">
        <w:rPr>
          <w:sz w:val="20"/>
          <w:szCs w:val="20"/>
        </w:rPr>
        <w:t>января</w:t>
      </w:r>
      <w:r w:rsidRPr="00022838">
        <w:rPr>
          <w:sz w:val="20"/>
          <w:szCs w:val="20"/>
        </w:rPr>
        <w:t xml:space="preserve"> 2</w:t>
      </w:r>
      <w:r>
        <w:rPr>
          <w:sz w:val="20"/>
          <w:szCs w:val="20"/>
          <w:lang w:val="en-US"/>
        </w:rPr>
        <w:t>0</w:t>
      </w:r>
      <w:r w:rsidR="002F2B40">
        <w:rPr>
          <w:sz w:val="20"/>
          <w:szCs w:val="20"/>
        </w:rPr>
        <w:t>19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г.</w:t>
      </w:r>
      <w:bookmarkStart w:id="2" w:name="_GoBack"/>
      <w:bookmarkEnd w:id="2"/>
    </w:p>
    <w:sectPr w:rsidR="001D398F" w:rsidRPr="005C36B4" w:rsidSect="00E82FAB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567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C13DD" w14:textId="77777777" w:rsidR="000A008C" w:rsidRDefault="000A008C">
      <w:r>
        <w:separator/>
      </w:r>
    </w:p>
  </w:endnote>
  <w:endnote w:type="continuationSeparator" w:id="0">
    <w:p w14:paraId="54EF7192" w14:textId="77777777" w:rsidR="000A008C" w:rsidRDefault="000A008C">
      <w:r>
        <w:continuationSeparator/>
      </w:r>
    </w:p>
  </w:endnote>
  <w:endnote w:type="continuationNotice" w:id="1">
    <w:p w14:paraId="635939F8" w14:textId="77777777" w:rsidR="000A008C" w:rsidRDefault="000A0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F43B5" w14:textId="77777777" w:rsidR="00F27D1B" w:rsidRDefault="00F27D1B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2953AF0" w14:textId="77777777" w:rsidR="00F27D1B" w:rsidRDefault="00F27D1B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B81D0" w14:textId="77777777" w:rsidR="00F27D1B" w:rsidRPr="00CC7E77" w:rsidRDefault="00F27D1B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17AEB" w14:textId="77777777" w:rsidR="000A008C" w:rsidRDefault="000A008C">
      <w:r>
        <w:separator/>
      </w:r>
    </w:p>
  </w:footnote>
  <w:footnote w:type="continuationSeparator" w:id="0">
    <w:p w14:paraId="08DBA114" w14:textId="77777777" w:rsidR="000A008C" w:rsidRDefault="000A008C">
      <w:r>
        <w:continuationSeparator/>
      </w:r>
    </w:p>
  </w:footnote>
  <w:footnote w:type="continuationNotice" w:id="1">
    <w:p w14:paraId="7B753644" w14:textId="77777777" w:rsidR="000A008C" w:rsidRDefault="000A00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2BAC8" w14:textId="77777777" w:rsidR="00F27D1B" w:rsidRPr="00561755" w:rsidRDefault="00F27D1B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EB520C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1126B"/>
    <w:rsid w:val="000159C1"/>
    <w:rsid w:val="00022838"/>
    <w:rsid w:val="00073D07"/>
    <w:rsid w:val="000A008C"/>
    <w:rsid w:val="000B6B4F"/>
    <w:rsid w:val="000C2B6F"/>
    <w:rsid w:val="000C5B9F"/>
    <w:rsid w:val="000D2DBC"/>
    <w:rsid w:val="000E0B4B"/>
    <w:rsid w:val="00106B05"/>
    <w:rsid w:val="0011321E"/>
    <w:rsid w:val="00125A3A"/>
    <w:rsid w:val="00141839"/>
    <w:rsid w:val="00154FED"/>
    <w:rsid w:val="0015798F"/>
    <w:rsid w:val="00161B9F"/>
    <w:rsid w:val="00161D06"/>
    <w:rsid w:val="00164C5C"/>
    <w:rsid w:val="001A7E18"/>
    <w:rsid w:val="001C2351"/>
    <w:rsid w:val="001C4911"/>
    <w:rsid w:val="001D11E2"/>
    <w:rsid w:val="001D398F"/>
    <w:rsid w:val="001F16A9"/>
    <w:rsid w:val="001F2673"/>
    <w:rsid w:val="00201832"/>
    <w:rsid w:val="00236357"/>
    <w:rsid w:val="00242795"/>
    <w:rsid w:val="00254944"/>
    <w:rsid w:val="00261C02"/>
    <w:rsid w:val="00271B6E"/>
    <w:rsid w:val="00282409"/>
    <w:rsid w:val="00292AD6"/>
    <w:rsid w:val="002D1C4A"/>
    <w:rsid w:val="002D1C8A"/>
    <w:rsid w:val="002D4AF0"/>
    <w:rsid w:val="002D5B94"/>
    <w:rsid w:val="002F295E"/>
    <w:rsid w:val="002F2B40"/>
    <w:rsid w:val="00307E33"/>
    <w:rsid w:val="00315662"/>
    <w:rsid w:val="00323C6E"/>
    <w:rsid w:val="00340095"/>
    <w:rsid w:val="00344645"/>
    <w:rsid w:val="00344F2C"/>
    <w:rsid w:val="00345CE5"/>
    <w:rsid w:val="003B4A4A"/>
    <w:rsid w:val="003B5A86"/>
    <w:rsid w:val="003D19CE"/>
    <w:rsid w:val="003D3B36"/>
    <w:rsid w:val="003F0CE8"/>
    <w:rsid w:val="0042157A"/>
    <w:rsid w:val="004425C9"/>
    <w:rsid w:val="00445BE3"/>
    <w:rsid w:val="00446057"/>
    <w:rsid w:val="00450B5E"/>
    <w:rsid w:val="004715D2"/>
    <w:rsid w:val="004B177F"/>
    <w:rsid w:val="004B1A41"/>
    <w:rsid w:val="004B26FD"/>
    <w:rsid w:val="004B55C3"/>
    <w:rsid w:val="004D0A07"/>
    <w:rsid w:val="004D2507"/>
    <w:rsid w:val="00502D8B"/>
    <w:rsid w:val="00506E59"/>
    <w:rsid w:val="005072EA"/>
    <w:rsid w:val="0052563E"/>
    <w:rsid w:val="005431E9"/>
    <w:rsid w:val="00561755"/>
    <w:rsid w:val="0056285C"/>
    <w:rsid w:val="00566B5E"/>
    <w:rsid w:val="00573350"/>
    <w:rsid w:val="0057497D"/>
    <w:rsid w:val="00577513"/>
    <w:rsid w:val="00586F5B"/>
    <w:rsid w:val="005C36B4"/>
    <w:rsid w:val="005C7CFA"/>
    <w:rsid w:val="005D4C3B"/>
    <w:rsid w:val="005D6B7F"/>
    <w:rsid w:val="005F6B0A"/>
    <w:rsid w:val="0065060B"/>
    <w:rsid w:val="00664D83"/>
    <w:rsid w:val="00687E4F"/>
    <w:rsid w:val="0069422D"/>
    <w:rsid w:val="006B2D4E"/>
    <w:rsid w:val="006D0262"/>
    <w:rsid w:val="006D3DF0"/>
    <w:rsid w:val="006D45EC"/>
    <w:rsid w:val="006E2E11"/>
    <w:rsid w:val="007118AE"/>
    <w:rsid w:val="00715278"/>
    <w:rsid w:val="00746498"/>
    <w:rsid w:val="00757A5F"/>
    <w:rsid w:val="00774FDA"/>
    <w:rsid w:val="007A233E"/>
    <w:rsid w:val="007A4259"/>
    <w:rsid w:val="007A7A23"/>
    <w:rsid w:val="007B5CFC"/>
    <w:rsid w:val="007B5DF5"/>
    <w:rsid w:val="007B6093"/>
    <w:rsid w:val="007E630F"/>
    <w:rsid w:val="007F076F"/>
    <w:rsid w:val="0080489A"/>
    <w:rsid w:val="00807A49"/>
    <w:rsid w:val="00814CCC"/>
    <w:rsid w:val="0082558C"/>
    <w:rsid w:val="00825C63"/>
    <w:rsid w:val="00853636"/>
    <w:rsid w:val="008668E4"/>
    <w:rsid w:val="00870EBA"/>
    <w:rsid w:val="008A3368"/>
    <w:rsid w:val="008B66AC"/>
    <w:rsid w:val="008C40C3"/>
    <w:rsid w:val="008D1FED"/>
    <w:rsid w:val="008D280A"/>
    <w:rsid w:val="008E0E8B"/>
    <w:rsid w:val="008F019F"/>
    <w:rsid w:val="008F7DF3"/>
    <w:rsid w:val="00907E39"/>
    <w:rsid w:val="00925816"/>
    <w:rsid w:val="009302AE"/>
    <w:rsid w:val="009328E7"/>
    <w:rsid w:val="009516BF"/>
    <w:rsid w:val="00974459"/>
    <w:rsid w:val="00995ABE"/>
    <w:rsid w:val="009B385A"/>
    <w:rsid w:val="009E0D36"/>
    <w:rsid w:val="009E5C05"/>
    <w:rsid w:val="009F722E"/>
    <w:rsid w:val="00A15BC1"/>
    <w:rsid w:val="00A16BB6"/>
    <w:rsid w:val="00A16EF0"/>
    <w:rsid w:val="00A559B6"/>
    <w:rsid w:val="00A62883"/>
    <w:rsid w:val="00A70FD7"/>
    <w:rsid w:val="00B00BFA"/>
    <w:rsid w:val="00B15206"/>
    <w:rsid w:val="00B16663"/>
    <w:rsid w:val="00B20424"/>
    <w:rsid w:val="00B24F9E"/>
    <w:rsid w:val="00B30901"/>
    <w:rsid w:val="00B46430"/>
    <w:rsid w:val="00B517EA"/>
    <w:rsid w:val="00B5410B"/>
    <w:rsid w:val="00B61C44"/>
    <w:rsid w:val="00B770AC"/>
    <w:rsid w:val="00BC1B08"/>
    <w:rsid w:val="00BC48C3"/>
    <w:rsid w:val="00C02970"/>
    <w:rsid w:val="00C11106"/>
    <w:rsid w:val="00C26E33"/>
    <w:rsid w:val="00C40FF8"/>
    <w:rsid w:val="00C57C97"/>
    <w:rsid w:val="00C602F7"/>
    <w:rsid w:val="00C7082C"/>
    <w:rsid w:val="00C7595C"/>
    <w:rsid w:val="00C8739B"/>
    <w:rsid w:val="00CC7E77"/>
    <w:rsid w:val="00CD2229"/>
    <w:rsid w:val="00CD471C"/>
    <w:rsid w:val="00CD6397"/>
    <w:rsid w:val="00CE0F66"/>
    <w:rsid w:val="00CE1D91"/>
    <w:rsid w:val="00CF3951"/>
    <w:rsid w:val="00D052CE"/>
    <w:rsid w:val="00D169D1"/>
    <w:rsid w:val="00D3282E"/>
    <w:rsid w:val="00D37053"/>
    <w:rsid w:val="00D43C84"/>
    <w:rsid w:val="00D51995"/>
    <w:rsid w:val="00D65DD0"/>
    <w:rsid w:val="00D70DED"/>
    <w:rsid w:val="00D721C6"/>
    <w:rsid w:val="00D73D87"/>
    <w:rsid w:val="00DD3446"/>
    <w:rsid w:val="00E0659D"/>
    <w:rsid w:val="00E149D4"/>
    <w:rsid w:val="00E410FD"/>
    <w:rsid w:val="00E4758D"/>
    <w:rsid w:val="00E478A5"/>
    <w:rsid w:val="00E5496B"/>
    <w:rsid w:val="00E716A7"/>
    <w:rsid w:val="00E747A6"/>
    <w:rsid w:val="00E82FAB"/>
    <w:rsid w:val="00E97733"/>
    <w:rsid w:val="00EA0943"/>
    <w:rsid w:val="00EB186A"/>
    <w:rsid w:val="00EB520C"/>
    <w:rsid w:val="00ED65E9"/>
    <w:rsid w:val="00EF214B"/>
    <w:rsid w:val="00EF3055"/>
    <w:rsid w:val="00EF3EF7"/>
    <w:rsid w:val="00F0177E"/>
    <w:rsid w:val="00F07DDB"/>
    <w:rsid w:val="00F27D1B"/>
    <w:rsid w:val="00F35D51"/>
    <w:rsid w:val="00F4292D"/>
    <w:rsid w:val="00F45BAA"/>
    <w:rsid w:val="00F50BC6"/>
    <w:rsid w:val="00F51D56"/>
    <w:rsid w:val="00F57034"/>
    <w:rsid w:val="00F658A9"/>
    <w:rsid w:val="00FB5239"/>
    <w:rsid w:val="00FE5020"/>
    <w:rsid w:val="00FE67B1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rsid w:val="004B26F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rsid w:val="004B26F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E843-984B-4379-B192-215BB61B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33</Pages>
  <Words>6989</Words>
  <Characters>39839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46735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ДУБРОВИН ВАЛЕРИЙ ОЛЕГОВИЧ</cp:lastModifiedBy>
  <cp:revision>1</cp:revision>
  <dcterms:created xsi:type="dcterms:W3CDTF">2019-01-25T08:53:00Z</dcterms:created>
  <dcterms:modified xsi:type="dcterms:W3CDTF">2019-01-25T10:01:00Z</dcterms:modified>
</cp:coreProperties>
</file>