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360948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29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="00C01F21">
        <w:rPr>
          <w:b/>
          <w:sz w:val="28"/>
          <w:szCs w:val="28"/>
        </w:rPr>
        <w:t>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2F12C7">
        <w:rPr>
          <w:b/>
          <w:sz w:val="28"/>
          <w:szCs w:val="28"/>
        </w:rPr>
        <w:t>8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463FAE" w:rsidRPr="00D577EF" w:rsidRDefault="002B03DC" w:rsidP="002B03DC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7E1562">
        <w:rPr>
          <w:sz w:val="28"/>
          <w:szCs w:val="28"/>
        </w:rPr>
        <w:t xml:space="preserve">О рассмотрении отчета Минфина России </w:t>
      </w:r>
      <w:r w:rsidRPr="002B03DC">
        <w:rPr>
          <w:sz w:val="28"/>
          <w:szCs w:val="28"/>
        </w:rPr>
        <w:t>о выполнении в 2018 году мероприятий Плана противодействия коррупции Министерства финансов Российской Федерации на 2018-2020 годы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6B0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B03DC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0948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D3FC-C170-4D9E-93E0-01809001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3</cp:revision>
  <cp:lastPrinted>2014-10-15T13:15:00Z</cp:lastPrinted>
  <dcterms:created xsi:type="dcterms:W3CDTF">2018-12-26T11:48:00Z</dcterms:created>
  <dcterms:modified xsi:type="dcterms:W3CDTF">2018-12-26T11:48:00Z</dcterms:modified>
</cp:coreProperties>
</file>