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47C00" w14:textId="634E18A2" w:rsidR="00055545" w:rsidRDefault="00055545" w:rsidP="00F67A60">
      <w:pPr>
        <w:tabs>
          <w:tab w:val="left" w:pos="5103"/>
          <w:tab w:val="left" w:pos="10206"/>
        </w:tabs>
        <w:ind w:left="-567" w:right="90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докладу </w:t>
      </w:r>
      <w:r w:rsidR="003D3B3B">
        <w:rPr>
          <w:rFonts w:ascii="Times New Roman" w:hAnsi="Times New Roman" w:cs="Times New Roman"/>
          <w:sz w:val="28"/>
        </w:rPr>
        <w:t xml:space="preserve">о </w:t>
      </w:r>
      <w:r w:rsidRPr="00055545">
        <w:rPr>
          <w:rFonts w:ascii="Times New Roman" w:hAnsi="Times New Roman" w:cs="Times New Roman"/>
          <w:sz w:val="28"/>
        </w:rPr>
        <w:t>реализации Плана деятельности Министерства финансов Российской Фе</w:t>
      </w:r>
      <w:r w:rsidR="0021296F">
        <w:rPr>
          <w:rFonts w:ascii="Times New Roman" w:hAnsi="Times New Roman" w:cs="Times New Roman"/>
          <w:sz w:val="28"/>
        </w:rPr>
        <w:t xml:space="preserve">дерации </w:t>
      </w:r>
      <w:r w:rsidR="00F67A60">
        <w:rPr>
          <w:rFonts w:ascii="Times New Roman" w:hAnsi="Times New Roman" w:cs="Times New Roman"/>
          <w:sz w:val="28"/>
        </w:rPr>
        <w:br/>
      </w:r>
      <w:r w:rsidR="0021296F">
        <w:rPr>
          <w:rFonts w:ascii="Times New Roman" w:hAnsi="Times New Roman" w:cs="Times New Roman"/>
          <w:sz w:val="28"/>
        </w:rPr>
        <w:t>на 2016-2021 гг. за 2017</w:t>
      </w:r>
      <w:r w:rsidRPr="00055545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и отчету о ходе реализации</w:t>
      </w:r>
      <w:r w:rsidR="00EE4FCD">
        <w:rPr>
          <w:rFonts w:ascii="Times New Roman" w:hAnsi="Times New Roman" w:cs="Times New Roman"/>
          <w:sz w:val="28"/>
        </w:rPr>
        <w:t xml:space="preserve"> П</w:t>
      </w:r>
      <w:r w:rsidRPr="00055545">
        <w:rPr>
          <w:rFonts w:ascii="Times New Roman" w:hAnsi="Times New Roman" w:cs="Times New Roman"/>
          <w:sz w:val="28"/>
        </w:rPr>
        <w:t xml:space="preserve">убличной декларации Министерства </w:t>
      </w:r>
      <w:r w:rsidR="003E2F58">
        <w:rPr>
          <w:rFonts w:ascii="Times New Roman" w:hAnsi="Times New Roman" w:cs="Times New Roman"/>
          <w:sz w:val="28"/>
        </w:rPr>
        <w:t>н</w:t>
      </w:r>
      <w:r w:rsidR="0021296F">
        <w:rPr>
          <w:rFonts w:ascii="Times New Roman" w:hAnsi="Times New Roman" w:cs="Times New Roman"/>
          <w:sz w:val="28"/>
        </w:rPr>
        <w:t>а 2017</w:t>
      </w:r>
      <w:r w:rsidRPr="00055545">
        <w:rPr>
          <w:rFonts w:ascii="Times New Roman" w:hAnsi="Times New Roman" w:cs="Times New Roman"/>
          <w:sz w:val="28"/>
        </w:rPr>
        <w:t xml:space="preserve"> год, ранее рассмотренно</w:t>
      </w:r>
      <w:r w:rsidR="00DB717B">
        <w:rPr>
          <w:rFonts w:ascii="Times New Roman" w:hAnsi="Times New Roman" w:cs="Times New Roman"/>
          <w:sz w:val="28"/>
        </w:rPr>
        <w:t xml:space="preserve">му </w:t>
      </w:r>
      <w:r w:rsidRPr="00055545">
        <w:rPr>
          <w:rFonts w:ascii="Times New Roman" w:hAnsi="Times New Roman" w:cs="Times New Roman"/>
          <w:sz w:val="28"/>
        </w:rPr>
        <w:t>Общественным советом</w:t>
      </w:r>
    </w:p>
    <w:p w14:paraId="0B75F3DB" w14:textId="4B78C5F8" w:rsidR="00565304" w:rsidRPr="00055545" w:rsidRDefault="003C6931" w:rsidP="00FB7966">
      <w:pPr>
        <w:jc w:val="center"/>
        <w:rPr>
          <w:rFonts w:ascii="Times New Roman" w:hAnsi="Times New Roman" w:cs="Times New Roman"/>
        </w:rPr>
      </w:pPr>
      <w:r w:rsidRPr="00FE3F13">
        <w:rPr>
          <w:rFonts w:ascii="Times New Roman" w:hAnsi="Times New Roman" w:cs="Times New Roman"/>
          <w:sz w:val="28"/>
        </w:rPr>
        <w:t>Сведения о реализации</w:t>
      </w:r>
      <w:r w:rsidRPr="00FB7966">
        <w:rPr>
          <w:rFonts w:ascii="Times New Roman" w:hAnsi="Times New Roman" w:cs="Times New Roman"/>
          <w:b/>
          <w:sz w:val="28"/>
        </w:rPr>
        <w:t xml:space="preserve"> </w:t>
      </w:r>
      <w:r w:rsidRPr="00FE3F13">
        <w:rPr>
          <w:rFonts w:ascii="Times New Roman" w:hAnsi="Times New Roman" w:cs="Times New Roman"/>
          <w:sz w:val="28"/>
        </w:rPr>
        <w:t>Плана</w:t>
      </w:r>
      <w:r w:rsidR="001F3311">
        <w:rPr>
          <w:rFonts w:ascii="Times New Roman" w:hAnsi="Times New Roman" w:cs="Times New Roman"/>
          <w:sz w:val="28"/>
        </w:rPr>
        <w:t>-</w:t>
      </w:r>
      <w:r w:rsidR="00FB7966" w:rsidRPr="00FE3F13">
        <w:rPr>
          <w:rFonts w:ascii="Times New Roman" w:hAnsi="Times New Roman" w:cs="Times New Roman"/>
          <w:sz w:val="28"/>
        </w:rPr>
        <w:t>графика Министерства финансов Российской Федерации на 2016 -</w:t>
      </w:r>
      <w:r w:rsidR="00CC2B61">
        <w:rPr>
          <w:rFonts w:ascii="Times New Roman" w:hAnsi="Times New Roman" w:cs="Times New Roman"/>
          <w:sz w:val="28"/>
        </w:rPr>
        <w:t xml:space="preserve"> </w:t>
      </w:r>
      <w:r w:rsidR="00FB7966" w:rsidRPr="00FE3F13">
        <w:rPr>
          <w:rFonts w:ascii="Times New Roman" w:hAnsi="Times New Roman" w:cs="Times New Roman"/>
          <w:sz w:val="28"/>
        </w:rPr>
        <w:t>2021 гг.</w:t>
      </w:r>
      <w:r w:rsidR="00F76423">
        <w:rPr>
          <w:rFonts w:ascii="Times New Roman" w:hAnsi="Times New Roman" w:cs="Times New Roman"/>
          <w:sz w:val="28"/>
        </w:rPr>
        <w:t xml:space="preserve"> з</w:t>
      </w:r>
      <w:r w:rsidRPr="00FE3F13">
        <w:rPr>
          <w:rFonts w:ascii="Times New Roman" w:hAnsi="Times New Roman" w:cs="Times New Roman"/>
          <w:sz w:val="28"/>
        </w:rPr>
        <w:t xml:space="preserve">а </w:t>
      </w:r>
      <w:r w:rsidR="0021296F">
        <w:rPr>
          <w:rFonts w:ascii="Times New Roman" w:hAnsi="Times New Roman" w:cs="Times New Roman"/>
          <w:sz w:val="28"/>
        </w:rPr>
        <w:t>2017</w:t>
      </w:r>
      <w:r w:rsidR="00FB7966" w:rsidRPr="00FE3F13">
        <w:rPr>
          <w:rFonts w:ascii="Times New Roman" w:hAnsi="Times New Roman" w:cs="Times New Roman"/>
          <w:sz w:val="28"/>
        </w:rPr>
        <w:t xml:space="preserve"> год</w:t>
      </w:r>
      <w:r w:rsidR="00055545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1559"/>
        <w:gridCol w:w="1701"/>
        <w:gridCol w:w="20"/>
        <w:gridCol w:w="3949"/>
        <w:gridCol w:w="20"/>
        <w:gridCol w:w="2674"/>
      </w:tblGrid>
      <w:tr w:rsidR="00FF3E47" w:rsidRPr="008700B8" w14:paraId="5B7CB1A9" w14:textId="77777777" w:rsidTr="00B8563E">
        <w:tc>
          <w:tcPr>
            <w:tcW w:w="567" w:type="dxa"/>
            <w:shd w:val="clear" w:color="auto" w:fill="auto"/>
          </w:tcPr>
          <w:p w14:paraId="4718C298" w14:textId="77777777" w:rsidR="003C6931" w:rsidRPr="008700B8" w:rsidRDefault="003C693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14:paraId="1BEE173D" w14:textId="77777777" w:rsidR="003C6931" w:rsidRPr="008700B8" w:rsidRDefault="003C693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Ключевые направления деятельности федерального органа исполнительной власти (целевые показатели, индикаторы направления) (блока мероприятий)</w:t>
            </w:r>
          </w:p>
        </w:tc>
        <w:tc>
          <w:tcPr>
            <w:tcW w:w="1984" w:type="dxa"/>
            <w:shd w:val="clear" w:color="auto" w:fill="auto"/>
          </w:tcPr>
          <w:p w14:paraId="17FE46B8" w14:textId="77777777" w:rsidR="003C6931" w:rsidRPr="008700B8" w:rsidRDefault="003C693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мероприятия и соисполнители</w:t>
            </w:r>
          </w:p>
        </w:tc>
        <w:tc>
          <w:tcPr>
            <w:tcW w:w="3280" w:type="dxa"/>
            <w:gridSpan w:val="3"/>
            <w:shd w:val="clear" w:color="auto" w:fill="auto"/>
          </w:tcPr>
          <w:p w14:paraId="10EBC63B" w14:textId="77777777" w:rsidR="003C6931" w:rsidRPr="008700B8" w:rsidRDefault="003C693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22677C" w:rsidRPr="008700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мероприятий, достижения целевого показателя, индикатора направления (блока мероприятий)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020808D" w14:textId="77777777" w:rsidR="003C6931" w:rsidRPr="008700B8" w:rsidRDefault="003C693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достижении значения целевого показателя, индикатора направления (блока мероприятий), причинах недостижения, прогнозе их достижения</w:t>
            </w:r>
          </w:p>
        </w:tc>
        <w:tc>
          <w:tcPr>
            <w:tcW w:w="2674" w:type="dxa"/>
            <w:shd w:val="clear" w:color="auto" w:fill="auto"/>
          </w:tcPr>
          <w:p w14:paraId="39F08720" w14:textId="77777777" w:rsidR="003C6931" w:rsidRPr="008700B8" w:rsidRDefault="003C693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необходимости разработки новых и корректировки действующих документов стратегического планирования</w:t>
            </w:r>
          </w:p>
        </w:tc>
      </w:tr>
      <w:tr w:rsidR="00886C09" w:rsidRPr="008700B8" w14:paraId="74878407" w14:textId="77777777" w:rsidTr="00B8563E">
        <w:trPr>
          <w:trHeight w:val="376"/>
        </w:trPr>
        <w:tc>
          <w:tcPr>
            <w:tcW w:w="567" w:type="dxa"/>
            <w:vMerge w:val="restart"/>
            <w:shd w:val="clear" w:color="auto" w:fill="auto"/>
          </w:tcPr>
          <w:p w14:paraId="59B894D5" w14:textId="77777777" w:rsidR="00886C09" w:rsidRPr="008700B8" w:rsidRDefault="00886C09" w:rsidP="00B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9329390" w14:textId="77777777" w:rsidR="00886C09" w:rsidRPr="008700B8" w:rsidRDefault="00886C09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453A92B" w14:textId="77777777" w:rsidR="00886C09" w:rsidRPr="008700B8" w:rsidRDefault="00886C09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88DB6C1" w14:textId="77777777" w:rsidR="00886C09" w:rsidRPr="008700B8" w:rsidRDefault="00886C09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4FA8E5AD" w14:textId="77777777" w:rsidR="00886C09" w:rsidRPr="008700B8" w:rsidRDefault="00886C09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14:paraId="1D7FF657" w14:textId="77777777" w:rsidR="00886C09" w:rsidRPr="008700B8" w:rsidRDefault="00886C09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14:paraId="511A2EF0" w14:textId="77777777" w:rsidR="00886C09" w:rsidRPr="008700B8" w:rsidRDefault="00886C09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6C09" w:rsidRPr="008700B8" w14:paraId="0349303A" w14:textId="77777777" w:rsidTr="00B8563E">
        <w:trPr>
          <w:trHeight w:val="267"/>
        </w:trPr>
        <w:tc>
          <w:tcPr>
            <w:tcW w:w="567" w:type="dxa"/>
            <w:vMerge/>
            <w:shd w:val="clear" w:color="auto" w:fill="auto"/>
          </w:tcPr>
          <w:p w14:paraId="0DE0EE64" w14:textId="77777777" w:rsidR="00886C09" w:rsidRPr="008700B8" w:rsidRDefault="00886C09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92630E6" w14:textId="77777777" w:rsidR="00886C09" w:rsidRPr="008700B8" w:rsidRDefault="00886C09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2E8E5F" w14:textId="77777777" w:rsidR="00886C09" w:rsidRPr="008700B8" w:rsidRDefault="00886C09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188970" w14:textId="77777777" w:rsidR="00886C09" w:rsidRPr="008700B8" w:rsidRDefault="00886C09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A5D46A3" w14:textId="77777777" w:rsidR="00886C09" w:rsidRPr="008700B8" w:rsidRDefault="00886C09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376B907D" w14:textId="77777777" w:rsidR="00886C09" w:rsidRPr="008700B8" w:rsidRDefault="00886C09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3492EADF" w14:textId="77777777" w:rsidR="00886C09" w:rsidRPr="008700B8" w:rsidRDefault="00886C09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CC" w:rsidRPr="008700B8" w14:paraId="349D4389" w14:textId="77777777" w:rsidTr="00B8563E">
        <w:tc>
          <w:tcPr>
            <w:tcW w:w="567" w:type="dxa"/>
            <w:shd w:val="clear" w:color="auto" w:fill="auto"/>
          </w:tcPr>
          <w:p w14:paraId="29CBD1ED" w14:textId="77777777" w:rsidR="005273F2" w:rsidRPr="008700B8" w:rsidRDefault="005273F2" w:rsidP="008700B8">
            <w:pPr>
              <w:pStyle w:val="a9"/>
              <w:numPr>
                <w:ilvl w:val="0"/>
                <w:numId w:val="2"/>
              </w:numPr>
              <w:tabs>
                <w:tab w:val="left" w:pos="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0B413510" w14:textId="77777777" w:rsidR="001479CC" w:rsidRPr="008700B8" w:rsidRDefault="001479CC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</w:p>
          <w:p w14:paraId="5F9D67A0" w14:textId="77777777" w:rsidR="001479CC" w:rsidRPr="008700B8" w:rsidRDefault="001479C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федерального бюджета и повышение эффективности бюджетных расходов</w:t>
            </w:r>
          </w:p>
        </w:tc>
      </w:tr>
      <w:tr w:rsidR="003B3175" w:rsidRPr="008700B8" w14:paraId="37D7843A" w14:textId="77777777" w:rsidTr="00B8563E">
        <w:tc>
          <w:tcPr>
            <w:tcW w:w="567" w:type="dxa"/>
            <w:shd w:val="clear" w:color="auto" w:fill="auto"/>
          </w:tcPr>
          <w:p w14:paraId="1034B384" w14:textId="77777777" w:rsidR="003B3175" w:rsidRPr="008700B8" w:rsidRDefault="003B3175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0D79323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1.1</w:t>
            </w:r>
          </w:p>
          <w:p w14:paraId="79348ACA" w14:textId="77777777" w:rsidR="003B3175" w:rsidRPr="008700B8" w:rsidRDefault="003B3175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Наличие бюджетного прогноза Российской Федерации на долгосрочный период (1-да,0-нет)</w:t>
            </w:r>
          </w:p>
        </w:tc>
        <w:tc>
          <w:tcPr>
            <w:tcW w:w="1984" w:type="dxa"/>
            <w:shd w:val="clear" w:color="auto" w:fill="auto"/>
          </w:tcPr>
          <w:p w14:paraId="6FBD68DB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Колычев В.В.</w:t>
            </w:r>
          </w:p>
        </w:tc>
        <w:tc>
          <w:tcPr>
            <w:tcW w:w="1559" w:type="dxa"/>
            <w:shd w:val="clear" w:color="auto" w:fill="auto"/>
          </w:tcPr>
          <w:p w14:paraId="506C94F7" w14:textId="77777777" w:rsidR="003B3175" w:rsidRPr="008700B8" w:rsidRDefault="003B317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09BA7DC" w14:textId="77777777" w:rsidR="003B3175" w:rsidRPr="008700B8" w:rsidRDefault="003B317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729F0A0" w14:textId="77777777" w:rsidR="00C94A3C" w:rsidRPr="008700B8" w:rsidRDefault="00C94A3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несоответствием Правилам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долгосрочный период, утвержденным постановлением Правительства Российской Федерации от 11 ноября 2015 года № 1218, трех вариантов прогноза социально-экономического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Российской Федерации на долгосрочный период (базового, консервативного и целевого), представленных Минэкономразвития России, а также с учетом необходимости разработки до 1 июня 2017 года комплексного плана действий Правительства Российской Федерации на 2017-2025 годы, обеспечивающего достижение не позднее 2019-2020 годов темпов роста экономики Российской Федерации, превышающих темпы роста мировой экономики, и подготовки предложений по оптимизации налоговых льгот и иных преференций, предоставляемых субъектам хозяйственной деятельности, Минфином России предложено перенести срок внесения проекта распоряжения в Правительство Российской Федерации на один год (письмо от 20.01.2017 № 01-02-01/15-2521).</w:t>
            </w:r>
          </w:p>
          <w:p w14:paraId="7F010D8D" w14:textId="77777777" w:rsidR="00C94A3C" w:rsidRPr="008700B8" w:rsidRDefault="00C94A3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 разработка бюджетного прогноза Российской Федерации на долгосрочный период в 2017 году осуществлялась в соответствии с Графиком подготовки и рассмотрения в 2017 году проектов федеральных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2018-2020 годы (от 17.04.2017 № ИШ-П13-2351) и постановлением Правительства Российской Федерации от 31.08.2015 № 914.</w:t>
            </w:r>
          </w:p>
          <w:p w14:paraId="1E83A4DA" w14:textId="40703FBF" w:rsidR="003B3175" w:rsidRPr="008700B8" w:rsidRDefault="00C94A3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Проект бюджетного прогноза Российской Федерации на долгосрочный период представлен в Государственную Думу Федерального Собрания Российской Федерации в составе проекта федерального закона "О федеральном бюджете на 2018 год и на плановый период 2</w:t>
            </w:r>
            <w:r w:rsidR="006844C9" w:rsidRPr="008700B8">
              <w:rPr>
                <w:rFonts w:ascii="Times New Roman" w:hAnsi="Times New Roman" w:cs="Times New Roman"/>
                <w:sz w:val="24"/>
                <w:szCs w:val="24"/>
              </w:rPr>
              <w:t>019 и 2020 годов"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B57F179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75" w:rsidRPr="008700B8" w14:paraId="4945D77D" w14:textId="77777777" w:rsidTr="00B8563E">
        <w:tc>
          <w:tcPr>
            <w:tcW w:w="567" w:type="dxa"/>
            <w:shd w:val="clear" w:color="auto" w:fill="auto"/>
          </w:tcPr>
          <w:p w14:paraId="61F873AB" w14:textId="77777777" w:rsidR="003B3175" w:rsidRPr="008700B8" w:rsidRDefault="003B3175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37A55B8" w14:textId="01973D1A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1.2</w:t>
            </w:r>
          </w:p>
          <w:p w14:paraId="57372B37" w14:textId="2FEEAEFD" w:rsidR="000164F2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Охват бюджетных ассигнований федерального бюджета показателями, характеризующими цели и результаты их использования (%)</w:t>
            </w:r>
          </w:p>
        </w:tc>
        <w:tc>
          <w:tcPr>
            <w:tcW w:w="1984" w:type="dxa"/>
            <w:shd w:val="clear" w:color="auto" w:fill="auto"/>
          </w:tcPr>
          <w:p w14:paraId="7A81BFBC" w14:textId="703B8C94" w:rsidR="003B3175" w:rsidRPr="008700B8" w:rsidRDefault="00714DD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Цибанов В.Н.</w:t>
            </w:r>
          </w:p>
        </w:tc>
        <w:tc>
          <w:tcPr>
            <w:tcW w:w="1559" w:type="dxa"/>
            <w:shd w:val="clear" w:color="auto" w:fill="auto"/>
          </w:tcPr>
          <w:p w14:paraId="5EA57892" w14:textId="77777777" w:rsidR="003B3175" w:rsidRPr="008700B8" w:rsidRDefault="003B317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0D0F5AD3" w14:textId="35C78A3D" w:rsidR="003B3175" w:rsidRPr="008700B8" w:rsidRDefault="008A6887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11C05B4" w14:textId="577E9D35" w:rsidR="003B3175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B1394F2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3175" w:rsidRPr="008700B8" w14:paraId="3FB2BAC8" w14:textId="77777777" w:rsidTr="00B8563E">
        <w:tc>
          <w:tcPr>
            <w:tcW w:w="567" w:type="dxa"/>
            <w:shd w:val="clear" w:color="auto" w:fill="auto"/>
          </w:tcPr>
          <w:p w14:paraId="1768AC81" w14:textId="77777777" w:rsidR="003B3175" w:rsidRPr="008700B8" w:rsidRDefault="003B3175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5AE9F64" w14:textId="77777777" w:rsidR="003B3175" w:rsidRPr="008700B8" w:rsidRDefault="003B3175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1.3</w:t>
            </w:r>
          </w:p>
          <w:p w14:paraId="37258097" w14:textId="3CA97251" w:rsidR="003B3175" w:rsidRPr="008700B8" w:rsidRDefault="003B3175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расходных обязательств Российской Федерации, более (до 2017 года) Уровень утверждения лимитов бюджетных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</w:t>
            </w:r>
            <w:r w:rsidR="008B04D7" w:rsidRPr="008700B8">
              <w:rPr>
                <w:rFonts w:ascii="Times New Roman" w:hAnsi="Times New Roman" w:cs="Times New Roman"/>
                <w:sz w:val="24"/>
                <w:szCs w:val="24"/>
              </w:rPr>
              <w:t>ельств</w:t>
            </w:r>
            <w:r w:rsidR="00B8563E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  <w:r w:rsidR="008B04D7"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B4F" w:rsidRPr="008700B8">
              <w:rPr>
                <w:rFonts w:ascii="Times New Roman" w:hAnsi="Times New Roman" w:cs="Times New Roman"/>
                <w:sz w:val="24"/>
                <w:szCs w:val="24"/>
              </w:rPr>
              <w:t>(с 2017 года)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984" w:type="dxa"/>
            <w:shd w:val="clear" w:color="auto" w:fill="auto"/>
          </w:tcPr>
          <w:p w14:paraId="34C302B6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Артюхин Р.Е.</w:t>
            </w:r>
          </w:p>
        </w:tc>
        <w:tc>
          <w:tcPr>
            <w:tcW w:w="1559" w:type="dxa"/>
            <w:shd w:val="clear" w:color="auto" w:fill="auto"/>
          </w:tcPr>
          <w:p w14:paraId="384BE280" w14:textId="77777777" w:rsidR="003B3175" w:rsidRPr="008700B8" w:rsidRDefault="003B317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14:paraId="523D0EEF" w14:textId="77777777" w:rsidR="003B3175" w:rsidRPr="008700B8" w:rsidRDefault="003B317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B72B6C7" w14:textId="5C0941B2" w:rsidR="003B3175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ADA9C80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75" w:rsidRPr="008700B8" w14:paraId="300BC9E7" w14:textId="77777777" w:rsidTr="00B8563E">
        <w:tc>
          <w:tcPr>
            <w:tcW w:w="567" w:type="dxa"/>
            <w:shd w:val="clear" w:color="auto" w:fill="auto"/>
          </w:tcPr>
          <w:p w14:paraId="46B47428" w14:textId="77777777" w:rsidR="003B3175" w:rsidRPr="008700B8" w:rsidRDefault="003B3175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3D8F2C8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1.4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нормативно-правовой базы, необходимой для реализации федерального закона о федеральном бюджете на очередной финансовый год и плановый период до начала финансового года (%)</w:t>
            </w:r>
          </w:p>
        </w:tc>
        <w:tc>
          <w:tcPr>
            <w:tcW w:w="1984" w:type="dxa"/>
            <w:shd w:val="clear" w:color="auto" w:fill="auto"/>
          </w:tcPr>
          <w:p w14:paraId="04E6AABE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Саакян Т.В.</w:t>
            </w:r>
          </w:p>
        </w:tc>
        <w:tc>
          <w:tcPr>
            <w:tcW w:w="1559" w:type="dxa"/>
            <w:shd w:val="clear" w:color="auto" w:fill="auto"/>
          </w:tcPr>
          <w:p w14:paraId="2030E476" w14:textId="77777777" w:rsidR="003B3175" w:rsidRPr="008700B8" w:rsidRDefault="003B317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14:paraId="0EB94781" w14:textId="77777777" w:rsidR="003B3175" w:rsidRPr="008700B8" w:rsidRDefault="003B317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4F8E206" w14:textId="70C5B952" w:rsidR="003B3175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B03E8EF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75" w:rsidRPr="008700B8" w14:paraId="67FF7F51" w14:textId="77777777" w:rsidTr="00B8563E">
        <w:tc>
          <w:tcPr>
            <w:tcW w:w="567" w:type="dxa"/>
            <w:shd w:val="clear" w:color="auto" w:fill="auto"/>
          </w:tcPr>
          <w:p w14:paraId="4F4D7BC8" w14:textId="77777777" w:rsidR="003B3175" w:rsidRPr="008700B8" w:rsidRDefault="003B3175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A9291D4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1.5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установленных законодательством Российской Федерации требований о составе отчетности об исполнении федерального бюджета, формируемой Федеральным казначейством (%)</w:t>
            </w:r>
          </w:p>
        </w:tc>
        <w:tc>
          <w:tcPr>
            <w:tcW w:w="1984" w:type="dxa"/>
            <w:shd w:val="clear" w:color="auto" w:fill="auto"/>
          </w:tcPr>
          <w:p w14:paraId="13F15A9E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Артюхин Р.Е.</w:t>
            </w:r>
          </w:p>
        </w:tc>
        <w:tc>
          <w:tcPr>
            <w:tcW w:w="1559" w:type="dxa"/>
            <w:shd w:val="clear" w:color="auto" w:fill="auto"/>
          </w:tcPr>
          <w:p w14:paraId="2D2E28C1" w14:textId="77777777" w:rsidR="003B3175" w:rsidRPr="008700B8" w:rsidRDefault="003B317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5EDE4748" w14:textId="77777777" w:rsidR="003B3175" w:rsidRPr="008700B8" w:rsidRDefault="003B317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06186D3" w14:textId="3F876DF8" w:rsidR="003B3175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87E1530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75" w:rsidRPr="008700B8" w14:paraId="73266E60" w14:textId="77777777" w:rsidTr="00B8563E">
        <w:tc>
          <w:tcPr>
            <w:tcW w:w="567" w:type="dxa"/>
            <w:shd w:val="clear" w:color="auto" w:fill="auto"/>
          </w:tcPr>
          <w:p w14:paraId="4FC43F0F" w14:textId="77777777" w:rsidR="003B3175" w:rsidRPr="008700B8" w:rsidRDefault="003B3175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6B40D39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1.6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установленных законодательством Российской Федерации требований о составе отчетности об исполнении консолидированного бюджета Российской Федерации и бюджетов государственных внебюджетных фондов, формируемой Федеральным казначейством (%)</w:t>
            </w:r>
          </w:p>
        </w:tc>
        <w:tc>
          <w:tcPr>
            <w:tcW w:w="1984" w:type="dxa"/>
            <w:shd w:val="clear" w:color="auto" w:fill="auto"/>
          </w:tcPr>
          <w:p w14:paraId="346C1754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Артюхин Р.Е.</w:t>
            </w:r>
          </w:p>
        </w:tc>
        <w:tc>
          <w:tcPr>
            <w:tcW w:w="1559" w:type="dxa"/>
            <w:shd w:val="clear" w:color="auto" w:fill="auto"/>
          </w:tcPr>
          <w:p w14:paraId="31C7C044" w14:textId="77777777" w:rsidR="003B3175" w:rsidRPr="008700B8" w:rsidRDefault="003B317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5727C6DF" w14:textId="77777777" w:rsidR="003B3175" w:rsidRPr="008700B8" w:rsidRDefault="003B317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C052E82" w14:textId="194206FF" w:rsidR="003B3175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DD5EE5E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75" w:rsidRPr="008700B8" w14:paraId="35F4FFD3" w14:textId="77777777" w:rsidTr="00B8563E">
        <w:tc>
          <w:tcPr>
            <w:tcW w:w="567" w:type="dxa"/>
            <w:shd w:val="clear" w:color="auto" w:fill="auto"/>
          </w:tcPr>
          <w:p w14:paraId="24655E19" w14:textId="77777777" w:rsidR="003B3175" w:rsidRPr="008700B8" w:rsidRDefault="003B3175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FD7BD6C" w14:textId="220FC3DF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1.7</w:t>
            </w:r>
          </w:p>
          <w:p w14:paraId="728AB7FD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главных администраторов средств федерального бюджета, имеющих индекс качества финансового менеджмента менее 40 процентов (%)</w:t>
            </w:r>
          </w:p>
        </w:tc>
        <w:tc>
          <w:tcPr>
            <w:tcW w:w="1984" w:type="dxa"/>
            <w:shd w:val="clear" w:color="auto" w:fill="auto"/>
          </w:tcPr>
          <w:p w14:paraId="4EC16A5B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Романов С.В.</w:t>
            </w:r>
          </w:p>
        </w:tc>
        <w:tc>
          <w:tcPr>
            <w:tcW w:w="1559" w:type="dxa"/>
            <w:shd w:val="clear" w:color="auto" w:fill="auto"/>
          </w:tcPr>
          <w:p w14:paraId="6D1A123A" w14:textId="77777777" w:rsidR="003B3175" w:rsidRPr="008700B8" w:rsidRDefault="003B317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1C3A2DDD" w14:textId="54416826" w:rsidR="003B3175" w:rsidRPr="008700B8" w:rsidRDefault="008A6887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6110424" w14:textId="77777777" w:rsidR="008A6887" w:rsidRPr="008700B8" w:rsidRDefault="008A6887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Приведенное фактическое значение показателя является прогнозным.</w:t>
            </w:r>
          </w:p>
          <w:p w14:paraId="7EFE353F" w14:textId="68CEDE83" w:rsidR="003B3175" w:rsidRPr="008700B8" w:rsidRDefault="008A6887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Фактическая доля главных администраторов средств федерального бюджета, имеющих индекс качества финансового менеджмента менее 40 процентов, будет известна по результатам мониторинга качества финансового менеджмента за 2017 год, который будет проведен в мае 2018 года. Доля главных администраторов средств федерального бюджета, имеющих индекс качества финансового менеджмента менее 40 процентов, за 9 месяцев 2017 года = 0,02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94DBA67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3B3175" w:rsidRPr="008700B8" w14:paraId="481A157B" w14:textId="77777777" w:rsidTr="00B8563E">
        <w:tc>
          <w:tcPr>
            <w:tcW w:w="567" w:type="dxa"/>
            <w:shd w:val="clear" w:color="auto" w:fill="auto"/>
          </w:tcPr>
          <w:p w14:paraId="1307059E" w14:textId="77777777" w:rsidR="003B3175" w:rsidRPr="008700B8" w:rsidRDefault="003B3175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F6F2836" w14:textId="51DA090B" w:rsidR="003B3175" w:rsidRPr="008700B8" w:rsidRDefault="003B3175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1.8</w:t>
            </w:r>
          </w:p>
          <w:p w14:paraId="366660BB" w14:textId="77777777" w:rsidR="003B3175" w:rsidRPr="008700B8" w:rsidRDefault="003B3175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Индекс открытости бюджета (Open Budget Index), определяемый Международным бюджетным партнерством (ед.)</w:t>
            </w:r>
          </w:p>
        </w:tc>
        <w:tc>
          <w:tcPr>
            <w:tcW w:w="1984" w:type="dxa"/>
            <w:shd w:val="clear" w:color="auto" w:fill="auto"/>
          </w:tcPr>
          <w:p w14:paraId="1099B9DB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Романов С.В.</w:t>
            </w:r>
          </w:p>
        </w:tc>
        <w:tc>
          <w:tcPr>
            <w:tcW w:w="1559" w:type="dxa"/>
            <w:shd w:val="clear" w:color="auto" w:fill="auto"/>
          </w:tcPr>
          <w:p w14:paraId="747BCAD1" w14:textId="77777777" w:rsidR="003B3175" w:rsidRPr="008700B8" w:rsidRDefault="003B317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4C209FF9" w14:textId="77777777" w:rsidR="003B3175" w:rsidRPr="008700B8" w:rsidRDefault="003B317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AA5EA9A" w14:textId="5E9A3F20" w:rsidR="003B3175" w:rsidRPr="008700B8" w:rsidRDefault="009A2ED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индексу открытости бюджета за 2017 год отражает ряд сложностей бюджетного процесса 2016 года, предусматривающего меры бюджетной консолидации в целях обеспечения сбалансированности федерального бюджета, восстановления трехлетнего периода закона о бюджете, законодательного переноса сроков бюджетного процесса (Федеральный закон от 2 июня 2016 года № 158-ФЗ «О приостановлении действия отдельных положений Бюджетного кодекса Российской Федерации и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Федерации»), в связи с чем соблюсти требования к срокам публикации основных бюджетных документов, установленные указанной международной организацией, удалось не в полной мере. При этом полнота содержания разрабатываемых и публикуемых бюджетных документов, в соответствии с методологией Международного бюджетного партнерства, соответствовала всем основным предъявляемым требованиям. Данная ситуация в целом соответствует рискам недостижения значения показателя, указанным в составе государственной программы. Таким образом, по индексу открытости бюджета за 2017 год Российская Федерация заняла 15 место, набрав 72 балла (11 место и 74 балла за 2015 год), и сохранила позицию во второй группе стран, «предоставляющих значительный объем информации о бюджетн</w:t>
            </w:r>
            <w:r w:rsidR="002E6CD1" w:rsidRPr="008700B8">
              <w:rPr>
                <w:rFonts w:ascii="Times New Roman" w:hAnsi="Times New Roman" w:cs="Times New Roman"/>
                <w:sz w:val="24"/>
                <w:szCs w:val="24"/>
              </w:rPr>
              <w:t>ом процессе для общественности»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A25D2EF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75" w:rsidRPr="008700B8" w14:paraId="04A84000" w14:textId="77777777" w:rsidTr="00B8563E">
        <w:tc>
          <w:tcPr>
            <w:tcW w:w="567" w:type="dxa"/>
            <w:shd w:val="clear" w:color="auto" w:fill="auto"/>
          </w:tcPr>
          <w:p w14:paraId="2BB6F6C9" w14:textId="77777777" w:rsidR="003B3175" w:rsidRPr="008700B8" w:rsidRDefault="003B3175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5265476" w14:textId="77777777" w:rsidR="003B3175" w:rsidRPr="008700B8" w:rsidRDefault="003B3175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1.9</w:t>
            </w:r>
          </w:p>
          <w:p w14:paraId="4A830BBB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Средний индекс качества финансового менеджмента главных администраторов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федерального бюджета (ед.)</w:t>
            </w:r>
          </w:p>
        </w:tc>
        <w:tc>
          <w:tcPr>
            <w:tcW w:w="1984" w:type="dxa"/>
            <w:shd w:val="clear" w:color="auto" w:fill="auto"/>
          </w:tcPr>
          <w:p w14:paraId="2065EF1C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 С.В.</w:t>
            </w:r>
          </w:p>
        </w:tc>
        <w:tc>
          <w:tcPr>
            <w:tcW w:w="1559" w:type="dxa"/>
            <w:shd w:val="clear" w:color="auto" w:fill="auto"/>
          </w:tcPr>
          <w:p w14:paraId="0192C76A" w14:textId="77777777" w:rsidR="003B3175" w:rsidRPr="008700B8" w:rsidRDefault="003B317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76F8D07F" w14:textId="7AA584DC" w:rsidR="003B3175" w:rsidRPr="008700B8" w:rsidRDefault="00F62352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26391AC" w14:textId="4AE92C2C" w:rsidR="003B3175" w:rsidRPr="008700B8" w:rsidRDefault="00F62352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индексу открытости бюджета за 2017 год отражает ряд сложностей бюджетного процесса 2016 года, предусматривающего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меры бюджетной консолидации в целях обеспечения сбалансированности федерального бюджета, восстановления трехлетнего периода закона о бюджете, законодательного переноса сроков бюджетного процесса (Федеральный закон от 2 июня 2016 года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Федерации»), в связи с чем соблюсти требования к срокам публикации основных бюджетных документов, установленные указанной международной организацией, удалось не в полной мере. При этом полнота содержания разрабатываемых и публикуемых бюджетных документов, в соответствии с методологией Международного бюджетного партнерства, соответствовала всем основным предъявляемым требованиям. Данная ситуация в целом соответствует рискам недостижения значения показателя, указанным в составе государственной программы. Таким образом, по индексу открытости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за 2017 год Российская Федерация заняла 15 место, набрав 72 балла (11 место и 74 балла за 2015 год), и сохранила позицию во второй группе стран, «предоставляющих значительный объем информации о бюджетн</w:t>
            </w:r>
            <w:r w:rsidR="002E6CD1" w:rsidRPr="008700B8">
              <w:rPr>
                <w:rFonts w:ascii="Times New Roman" w:hAnsi="Times New Roman" w:cs="Times New Roman"/>
                <w:sz w:val="24"/>
                <w:szCs w:val="24"/>
              </w:rPr>
              <w:t>ом процессе для общественности»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0D84A55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75" w:rsidRPr="008700B8" w14:paraId="3FB5ADD9" w14:textId="77777777" w:rsidTr="00B8563E">
        <w:tc>
          <w:tcPr>
            <w:tcW w:w="567" w:type="dxa"/>
            <w:shd w:val="clear" w:color="auto" w:fill="auto"/>
          </w:tcPr>
          <w:p w14:paraId="45ABFE6B" w14:textId="77777777" w:rsidR="003B3175" w:rsidRPr="008700B8" w:rsidRDefault="003B3175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24C199B" w14:textId="77777777" w:rsidR="003B3175" w:rsidRPr="008700B8" w:rsidRDefault="003B3175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1.10</w:t>
            </w:r>
          </w:p>
          <w:p w14:paraId="6C7F3BE1" w14:textId="77777777" w:rsidR="003B3175" w:rsidRPr="008700B8" w:rsidRDefault="003B3175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Ненефтегазовый дефицит по отношению к объему валового внутреннего продукта (%)</w:t>
            </w:r>
          </w:p>
        </w:tc>
        <w:tc>
          <w:tcPr>
            <w:tcW w:w="1984" w:type="dxa"/>
            <w:shd w:val="clear" w:color="auto" w:fill="auto"/>
          </w:tcPr>
          <w:p w14:paraId="68290838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Колычев В.В.</w:t>
            </w:r>
          </w:p>
        </w:tc>
        <w:tc>
          <w:tcPr>
            <w:tcW w:w="1559" w:type="dxa"/>
            <w:shd w:val="clear" w:color="auto" w:fill="auto"/>
          </w:tcPr>
          <w:p w14:paraId="092D3253" w14:textId="77777777" w:rsidR="003B3175" w:rsidRPr="008700B8" w:rsidRDefault="006827D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701" w:type="dxa"/>
            <w:shd w:val="clear" w:color="auto" w:fill="auto"/>
          </w:tcPr>
          <w:p w14:paraId="25F055CC" w14:textId="77777777" w:rsidR="003B3175" w:rsidRPr="008700B8" w:rsidRDefault="006827D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-7,9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0183D11" w14:textId="177A6502" w:rsidR="003B3175" w:rsidRPr="008700B8" w:rsidRDefault="00122C37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CEB735F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75" w:rsidRPr="008700B8" w14:paraId="229BBFF3" w14:textId="77777777" w:rsidTr="00B8563E">
        <w:tc>
          <w:tcPr>
            <w:tcW w:w="567" w:type="dxa"/>
            <w:shd w:val="clear" w:color="auto" w:fill="auto"/>
          </w:tcPr>
          <w:p w14:paraId="37DB295C" w14:textId="77777777" w:rsidR="003B3175" w:rsidRPr="008700B8" w:rsidRDefault="003B3175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DCE8BDB" w14:textId="77777777" w:rsidR="003B3175" w:rsidRPr="008700B8" w:rsidRDefault="003B3175" w:rsidP="008700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показатель 1.11</w:t>
            </w:r>
          </w:p>
          <w:p w14:paraId="27D83DCE" w14:textId="77777777" w:rsidR="003B3175" w:rsidRPr="008700B8" w:rsidRDefault="003B3175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юридически значимых электронных документов в общем объеме документов финансово-хозяйственной деятельности федеральных организаций сектора государственного управления</w:t>
            </w:r>
            <w:r w:rsidR="00892B4F"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2B4F" w:rsidRPr="008700B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84" w:type="dxa"/>
            <w:shd w:val="clear" w:color="auto" w:fill="auto"/>
          </w:tcPr>
          <w:p w14:paraId="2DC7DB62" w14:textId="77777777" w:rsidR="00940935" w:rsidRPr="008700B8" w:rsidRDefault="00940935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Чернякова Е.Е./</w:t>
            </w:r>
          </w:p>
          <w:p w14:paraId="67380661" w14:textId="77777777" w:rsidR="00940935" w:rsidRPr="008700B8" w:rsidRDefault="00940935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Артюхин Р.Е.</w:t>
            </w:r>
          </w:p>
          <w:p w14:paraId="6B59B7E3" w14:textId="77777777" w:rsidR="003B3175" w:rsidRPr="008700B8" w:rsidRDefault="003B3175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BF07AF2" w14:textId="77777777" w:rsidR="003B3175" w:rsidRPr="008700B8" w:rsidRDefault="006827D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03A97CF2" w14:textId="77777777" w:rsidR="003B3175" w:rsidRPr="008700B8" w:rsidRDefault="006827D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82AFA1A" w14:textId="1E184076" w:rsidR="003B3175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3C97509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75" w:rsidRPr="008700B8" w14:paraId="25C5A844" w14:textId="77777777" w:rsidTr="00B8563E">
        <w:tc>
          <w:tcPr>
            <w:tcW w:w="567" w:type="dxa"/>
            <w:shd w:val="clear" w:color="auto" w:fill="auto"/>
          </w:tcPr>
          <w:p w14:paraId="4C1F9369" w14:textId="77777777" w:rsidR="003B3175" w:rsidRPr="008700B8" w:rsidRDefault="003B3175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266FD95" w14:textId="77777777" w:rsidR="003B3175" w:rsidRPr="008700B8" w:rsidRDefault="003B3175" w:rsidP="008700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показатель 1.12</w:t>
            </w:r>
          </w:p>
          <w:p w14:paraId="741B202E" w14:textId="60EA6FAE" w:rsidR="00C34534" w:rsidRPr="008700B8" w:rsidRDefault="003B3175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времени обработки финансовой документации федеральных организаций сектора государственного управления (%)</w:t>
            </w:r>
          </w:p>
        </w:tc>
        <w:tc>
          <w:tcPr>
            <w:tcW w:w="1984" w:type="dxa"/>
            <w:shd w:val="clear" w:color="auto" w:fill="auto"/>
          </w:tcPr>
          <w:p w14:paraId="4FAE8A02" w14:textId="77777777" w:rsidR="00940935" w:rsidRPr="008700B8" w:rsidRDefault="00940935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Чернякова Е.Е./</w:t>
            </w:r>
          </w:p>
          <w:p w14:paraId="75F14DF5" w14:textId="77777777" w:rsidR="00940935" w:rsidRPr="008700B8" w:rsidRDefault="00940935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Артюхин Р.Е.</w:t>
            </w:r>
          </w:p>
          <w:p w14:paraId="4548AB09" w14:textId="77777777" w:rsidR="003B3175" w:rsidRPr="008700B8" w:rsidRDefault="003B3175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FD65C01" w14:textId="77777777" w:rsidR="003B3175" w:rsidRPr="008700B8" w:rsidRDefault="006827D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2D943CC6" w14:textId="77777777" w:rsidR="003B3175" w:rsidRPr="008700B8" w:rsidRDefault="006827D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AEC4A6D" w14:textId="2D7C02DA" w:rsidR="003B3175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5F010EA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75" w:rsidRPr="008700B8" w14:paraId="770407D3" w14:textId="77777777" w:rsidTr="00B8563E">
        <w:tc>
          <w:tcPr>
            <w:tcW w:w="567" w:type="dxa"/>
            <w:shd w:val="clear" w:color="auto" w:fill="auto"/>
          </w:tcPr>
          <w:p w14:paraId="2AD50894" w14:textId="77777777" w:rsidR="003B3175" w:rsidRPr="008700B8" w:rsidRDefault="003B3175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9B6E15E" w14:textId="77777777" w:rsidR="003B3175" w:rsidRPr="008700B8" w:rsidRDefault="003B3175" w:rsidP="008700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показатель 1.13</w:t>
            </w:r>
          </w:p>
          <w:p w14:paraId="07F0B78E" w14:textId="77777777" w:rsidR="003B3175" w:rsidRPr="008700B8" w:rsidRDefault="003B3175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Сокращение сроков формирования всех видов финансовой отчетности </w:t>
            </w: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федеральных организаций сектора государственного управления (раз)</w:t>
            </w:r>
          </w:p>
        </w:tc>
        <w:tc>
          <w:tcPr>
            <w:tcW w:w="1984" w:type="dxa"/>
            <w:shd w:val="clear" w:color="auto" w:fill="auto"/>
          </w:tcPr>
          <w:p w14:paraId="38BE8559" w14:textId="77777777" w:rsidR="00940935" w:rsidRPr="008700B8" w:rsidRDefault="00940935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Чернякова Е.Е./</w:t>
            </w:r>
          </w:p>
          <w:p w14:paraId="000E7B1B" w14:textId="77777777" w:rsidR="00940935" w:rsidRPr="008700B8" w:rsidRDefault="00940935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Артюхин Р.Е.</w:t>
            </w:r>
          </w:p>
          <w:p w14:paraId="46957122" w14:textId="77777777" w:rsidR="003B3175" w:rsidRPr="008700B8" w:rsidRDefault="003B3175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E21F347" w14:textId="77777777" w:rsidR="003B3175" w:rsidRPr="008700B8" w:rsidRDefault="006827D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shd w:val="clear" w:color="auto" w:fill="auto"/>
          </w:tcPr>
          <w:p w14:paraId="277ECEAD" w14:textId="77777777" w:rsidR="003B3175" w:rsidRPr="008700B8" w:rsidRDefault="006827D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6CB7B45" w14:textId="0D1132D4" w:rsidR="003B3175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744D74B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75" w:rsidRPr="008700B8" w14:paraId="15150A86" w14:textId="77777777" w:rsidTr="00B8563E">
        <w:tc>
          <w:tcPr>
            <w:tcW w:w="567" w:type="dxa"/>
            <w:shd w:val="clear" w:color="auto" w:fill="auto"/>
          </w:tcPr>
          <w:p w14:paraId="70AD109A" w14:textId="77777777" w:rsidR="003B3175" w:rsidRPr="008700B8" w:rsidRDefault="003B3175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A62D3F7" w14:textId="77777777" w:rsidR="003B3175" w:rsidRPr="008700B8" w:rsidRDefault="003B3175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показатель 1.14</w:t>
            </w:r>
          </w:p>
          <w:p w14:paraId="7C6A737C" w14:textId="77777777" w:rsidR="003B3175" w:rsidRPr="008700B8" w:rsidRDefault="003B3175" w:rsidP="008700B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субъектов Российской Федерации, организации сектора государственного управления которых обеспечены возможностью доступа к работе в системе </w:t>
            </w:r>
            <w:r w:rsidR="00DE624D"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бюджет</w:t>
            </w:r>
            <w:r w:rsidR="00DE624D"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1984" w:type="dxa"/>
            <w:shd w:val="clear" w:color="auto" w:fill="auto"/>
          </w:tcPr>
          <w:p w14:paraId="1ADD4433" w14:textId="77777777" w:rsidR="00940935" w:rsidRPr="008700B8" w:rsidRDefault="00940935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Чернякова Е.Е./</w:t>
            </w:r>
          </w:p>
          <w:p w14:paraId="358E1E96" w14:textId="77777777" w:rsidR="00940935" w:rsidRPr="008700B8" w:rsidRDefault="00940935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Артюхин Р.Е.</w:t>
            </w:r>
          </w:p>
          <w:p w14:paraId="283833F7" w14:textId="77777777" w:rsidR="003B3175" w:rsidRPr="008700B8" w:rsidRDefault="003B3175" w:rsidP="008700B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F2E4B8C" w14:textId="77777777" w:rsidR="003B3175" w:rsidRPr="008700B8" w:rsidRDefault="006827D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7E14F1E7" w14:textId="77777777" w:rsidR="003B3175" w:rsidRPr="008700B8" w:rsidRDefault="006827D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4912607" w14:textId="114B5D4A" w:rsidR="003B3175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F6C9ECD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75" w:rsidRPr="008700B8" w14:paraId="785C9702" w14:textId="77777777" w:rsidTr="00B8563E">
        <w:tc>
          <w:tcPr>
            <w:tcW w:w="567" w:type="dxa"/>
            <w:shd w:val="clear" w:color="auto" w:fill="auto"/>
          </w:tcPr>
          <w:p w14:paraId="6341674E" w14:textId="77777777" w:rsidR="003B3175" w:rsidRPr="008700B8" w:rsidRDefault="003B3175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F25171E" w14:textId="77777777" w:rsidR="003B3175" w:rsidRPr="008700B8" w:rsidRDefault="003B3175" w:rsidP="008700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показатель 1.15</w:t>
            </w:r>
          </w:p>
          <w:p w14:paraId="2CF4B670" w14:textId="77777777" w:rsidR="003B3175" w:rsidRPr="008700B8" w:rsidRDefault="003B3175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муниципальных образований, организации сектора государственного управления которых обеспечены возможностью доступа к работе в системе </w:t>
            </w:r>
            <w:r w:rsidR="00DE624D"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бюджет</w:t>
            </w:r>
            <w:r w:rsidR="00DE624D"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1984" w:type="dxa"/>
            <w:shd w:val="clear" w:color="auto" w:fill="auto"/>
          </w:tcPr>
          <w:p w14:paraId="4307A6AD" w14:textId="77777777" w:rsidR="003B3175" w:rsidRPr="008700B8" w:rsidRDefault="003B3175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Чернякова Е.Е.</w:t>
            </w:r>
            <w:r w:rsidR="00940935"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17921956" w14:textId="77777777" w:rsidR="00940935" w:rsidRPr="008700B8" w:rsidRDefault="00940935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Артюхин Р.Е.</w:t>
            </w:r>
          </w:p>
          <w:p w14:paraId="5AE2AD97" w14:textId="77777777" w:rsidR="00940935" w:rsidRPr="008700B8" w:rsidRDefault="00940935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52A6048" w14:textId="77777777" w:rsidR="003B3175" w:rsidRPr="008700B8" w:rsidRDefault="006827D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05BC8F9D" w14:textId="77777777" w:rsidR="003B3175" w:rsidRPr="008700B8" w:rsidRDefault="006827D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DDE2B44" w14:textId="0CE26CB7" w:rsidR="003B3175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F2E9024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75" w:rsidRPr="008700B8" w14:paraId="292E527C" w14:textId="77777777" w:rsidTr="00B8563E">
        <w:tc>
          <w:tcPr>
            <w:tcW w:w="567" w:type="dxa"/>
            <w:shd w:val="clear" w:color="auto" w:fill="auto"/>
          </w:tcPr>
          <w:p w14:paraId="131A1114" w14:textId="77777777" w:rsidR="003B3175" w:rsidRPr="008700B8" w:rsidRDefault="003B3175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A0DEEBA" w14:textId="77777777" w:rsidR="003B3175" w:rsidRPr="008700B8" w:rsidRDefault="003B3175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1.16</w:t>
            </w:r>
          </w:p>
          <w:p w14:paraId="24AD3930" w14:textId="62988B91" w:rsidR="003B3175" w:rsidRPr="008700B8" w:rsidRDefault="003B3175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принятых нормативных правовых актов, направленных на расширение практики оказания государственных (муниципальных) услуг негосударственными организациями и внедрение конкурентных принципов финансового обеспечения государственных (муниципальных) услуг, к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общему количеству проектов нормативных правовых актов, подлежащих принятию в указанных целях </w:t>
            </w: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984" w:type="dxa"/>
            <w:shd w:val="clear" w:color="auto" w:fill="auto"/>
          </w:tcPr>
          <w:p w14:paraId="2477B2DE" w14:textId="77777777" w:rsidR="003B3175" w:rsidRPr="008700B8" w:rsidRDefault="00E10E0C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Саакян Т.В.</w:t>
            </w:r>
          </w:p>
        </w:tc>
        <w:tc>
          <w:tcPr>
            <w:tcW w:w="1559" w:type="dxa"/>
            <w:shd w:val="clear" w:color="auto" w:fill="auto"/>
          </w:tcPr>
          <w:p w14:paraId="1F15AC9E" w14:textId="77777777" w:rsidR="003B3175" w:rsidRPr="008700B8" w:rsidRDefault="006827D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1D8BE532" w14:textId="77777777" w:rsidR="003B3175" w:rsidRPr="008700B8" w:rsidRDefault="00011C1F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AE460B2" w14:textId="1CEC3008" w:rsidR="003B3175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65E429D" w14:textId="77777777" w:rsidR="003B3175" w:rsidRPr="008700B8" w:rsidRDefault="003B317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1F" w:rsidRPr="008700B8" w14:paraId="4B61461E" w14:textId="77777777" w:rsidTr="00B8563E">
        <w:tc>
          <w:tcPr>
            <w:tcW w:w="567" w:type="dxa"/>
            <w:shd w:val="clear" w:color="auto" w:fill="auto"/>
          </w:tcPr>
          <w:p w14:paraId="711F2387" w14:textId="77777777" w:rsidR="00011C1F" w:rsidRPr="008700B8" w:rsidRDefault="00011C1F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52A2F2FE" w14:textId="77777777" w:rsidR="00011C1F" w:rsidRPr="008700B8" w:rsidRDefault="00011C1F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1.1 (блок мероприятий)</w:t>
            </w:r>
          </w:p>
          <w:p w14:paraId="5050EB57" w14:textId="77777777" w:rsidR="00011C1F" w:rsidRPr="008700B8" w:rsidRDefault="00011C1F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Внедрение долгосрочного бюджетного планирования в Российской Федерации</w:t>
            </w:r>
          </w:p>
        </w:tc>
      </w:tr>
      <w:tr w:rsidR="00B9729C" w:rsidRPr="008700B8" w14:paraId="21B1257C" w14:textId="77777777" w:rsidTr="00B8563E">
        <w:tc>
          <w:tcPr>
            <w:tcW w:w="567" w:type="dxa"/>
            <w:shd w:val="clear" w:color="auto" w:fill="auto"/>
          </w:tcPr>
          <w:p w14:paraId="6DCBBABF" w14:textId="77777777" w:rsidR="00B9729C" w:rsidRPr="008700B8" w:rsidRDefault="00B9729C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BC82706" w14:textId="77777777" w:rsidR="00B9729C" w:rsidRPr="008700B8" w:rsidRDefault="00B9729C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</w:t>
            </w:r>
          </w:p>
          <w:p w14:paraId="088DF1EA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Представлен в Государственную Думу Федерального Собрания Российской Федерации проект бюджетного прогноза (проект изменений бюджетного прогноза) Российской Федерации на долгосрочный период</w:t>
            </w:r>
          </w:p>
        </w:tc>
        <w:tc>
          <w:tcPr>
            <w:tcW w:w="1984" w:type="dxa"/>
            <w:shd w:val="clear" w:color="auto" w:fill="auto"/>
          </w:tcPr>
          <w:p w14:paraId="48866497" w14:textId="3499D7D5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Цибанов В.Н.</w:t>
            </w:r>
          </w:p>
        </w:tc>
        <w:tc>
          <w:tcPr>
            <w:tcW w:w="1559" w:type="dxa"/>
            <w:shd w:val="clear" w:color="auto" w:fill="auto"/>
          </w:tcPr>
          <w:p w14:paraId="66CDD2BD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701" w:type="dxa"/>
            <w:shd w:val="clear" w:color="auto" w:fill="auto"/>
          </w:tcPr>
          <w:p w14:paraId="011A8D5B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2AD96BA" w14:textId="303D8121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87C4008" w14:textId="77777777" w:rsidR="00B9729C" w:rsidRPr="008700B8" w:rsidRDefault="00B9729C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29C" w:rsidRPr="008700B8" w14:paraId="461BFA47" w14:textId="77777777" w:rsidTr="00B8563E">
        <w:tc>
          <w:tcPr>
            <w:tcW w:w="567" w:type="dxa"/>
            <w:shd w:val="clear" w:color="auto" w:fill="auto"/>
          </w:tcPr>
          <w:p w14:paraId="23F7D0D4" w14:textId="77777777" w:rsidR="00B9729C" w:rsidRPr="008700B8" w:rsidRDefault="00B9729C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75131321" w14:textId="77777777" w:rsidR="00B9729C" w:rsidRPr="008700B8" w:rsidRDefault="00B9729C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1.2 (блок мероприятий)</w:t>
            </w:r>
          </w:p>
          <w:p w14:paraId="77D1C914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Развитие программно-целевых методов планирования и повышение эффективности бюджетных расходов</w:t>
            </w:r>
          </w:p>
        </w:tc>
      </w:tr>
      <w:tr w:rsidR="00B9729C" w:rsidRPr="008700B8" w14:paraId="76338BB1" w14:textId="77777777" w:rsidTr="00B8563E">
        <w:tc>
          <w:tcPr>
            <w:tcW w:w="567" w:type="dxa"/>
            <w:shd w:val="clear" w:color="auto" w:fill="auto"/>
          </w:tcPr>
          <w:p w14:paraId="3A5D52EE" w14:textId="77777777" w:rsidR="00B9729C" w:rsidRPr="008700B8" w:rsidRDefault="00B9729C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94345D6" w14:textId="77777777" w:rsidR="00B9729C" w:rsidRPr="008700B8" w:rsidRDefault="00B9729C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1.2.1</w:t>
            </w:r>
          </w:p>
          <w:p w14:paraId="710C9769" w14:textId="77777777" w:rsidR="000164F2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федерального закона о внесении изменений в Бюджетный кодекс Российской Федерации в части казначейского обслуживания и создани</w:t>
            </w:r>
            <w:r w:rsidR="00C21D91" w:rsidRPr="008700B8">
              <w:rPr>
                <w:rFonts w:ascii="Times New Roman" w:hAnsi="Times New Roman" w:cs="Times New Roman"/>
                <w:sz w:val="24"/>
                <w:szCs w:val="24"/>
              </w:rPr>
              <w:t>я системы казначейских платежей</w:t>
            </w:r>
          </w:p>
          <w:p w14:paraId="186F7DA6" w14:textId="77777777" w:rsidR="000164F2" w:rsidRDefault="000164F2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95551" w14:textId="77777777" w:rsidR="000164F2" w:rsidRDefault="000164F2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A22B0" w14:textId="7E0E6303" w:rsidR="000164F2" w:rsidRPr="008700B8" w:rsidRDefault="000164F2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A718430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Саакян Т.В.</w:t>
            </w:r>
          </w:p>
        </w:tc>
        <w:tc>
          <w:tcPr>
            <w:tcW w:w="1559" w:type="dxa"/>
            <w:shd w:val="clear" w:color="auto" w:fill="auto"/>
          </w:tcPr>
          <w:p w14:paraId="1FE925DE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701" w:type="dxa"/>
            <w:shd w:val="clear" w:color="auto" w:fill="auto"/>
          </w:tcPr>
          <w:p w14:paraId="4E5E75DD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8DC6C50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B340869" w14:textId="77777777" w:rsidR="00B9729C" w:rsidRPr="008700B8" w:rsidRDefault="00B9729C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29C" w:rsidRPr="008700B8" w14:paraId="60CEEBD9" w14:textId="77777777" w:rsidTr="00B8563E">
        <w:tc>
          <w:tcPr>
            <w:tcW w:w="567" w:type="dxa"/>
            <w:shd w:val="clear" w:color="auto" w:fill="auto"/>
          </w:tcPr>
          <w:p w14:paraId="3283068E" w14:textId="77777777" w:rsidR="00B9729C" w:rsidRPr="008700B8" w:rsidRDefault="00B9729C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679F35CC" w14:textId="77777777" w:rsidR="00B9729C" w:rsidRPr="008700B8" w:rsidRDefault="00B9729C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1.6 (блок мероприятий)</w:t>
            </w:r>
          </w:p>
          <w:p w14:paraId="61DFC67F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бюджетного законодательства Российской Федерации</w:t>
            </w:r>
          </w:p>
        </w:tc>
      </w:tr>
      <w:tr w:rsidR="00B9729C" w:rsidRPr="008700B8" w14:paraId="745D2ED3" w14:textId="77777777" w:rsidTr="00B8563E">
        <w:tc>
          <w:tcPr>
            <w:tcW w:w="567" w:type="dxa"/>
            <w:shd w:val="clear" w:color="auto" w:fill="auto"/>
          </w:tcPr>
          <w:p w14:paraId="7D3ACB61" w14:textId="77777777" w:rsidR="00B9729C" w:rsidRPr="008700B8" w:rsidRDefault="00B9729C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399497D" w14:textId="230CC1CB" w:rsidR="00B9729C" w:rsidRPr="008700B8" w:rsidRDefault="00A96320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1.6.1</w:t>
            </w:r>
          </w:p>
          <w:p w14:paraId="3AA526FD" w14:textId="77777777" w:rsidR="00B9729C" w:rsidRPr="008700B8" w:rsidRDefault="00B9729C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федерального закона о внесении изменений в Бюджетный кодекс Российской Федерации (новая редакция)</w:t>
            </w:r>
          </w:p>
        </w:tc>
        <w:tc>
          <w:tcPr>
            <w:tcW w:w="1984" w:type="dxa"/>
            <w:shd w:val="clear" w:color="auto" w:fill="auto"/>
          </w:tcPr>
          <w:p w14:paraId="6CD584EF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Саакян Т.В.</w:t>
            </w:r>
          </w:p>
        </w:tc>
        <w:tc>
          <w:tcPr>
            <w:tcW w:w="1559" w:type="dxa"/>
            <w:shd w:val="clear" w:color="auto" w:fill="auto"/>
          </w:tcPr>
          <w:p w14:paraId="5659BA89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4B560165" w14:textId="77777777" w:rsidR="00893E8E" w:rsidRPr="008700B8" w:rsidRDefault="00893E8E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Реализация не завершена</w:t>
            </w:r>
          </w:p>
          <w:p w14:paraId="3D80618C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12B1A3F" w14:textId="0CF9C6AC" w:rsidR="007A3FFD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 2017 году принято решение о формировании на базе проекта Бюджетного кодекса Российской Федерации 8 отдельных проектов федеральных законов (в части государственного (муниципального) финансового контроля;</w:t>
            </w:r>
          </w:p>
          <w:p w14:paraId="6D9A82F4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казначейского обслуживания и системы казначейских платежей; государственных (муниципальных) заимствований, управления государственным (муниципальным) долгом и государственными финансовыми активами; закрепления новой конструкции </w:t>
            </w:r>
            <w:r w:rsidR="00DE624D" w:rsidRPr="00870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бюджетных правил</w:t>
            </w:r>
            <w:r w:rsidR="00DE624D" w:rsidRPr="00870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; совершенствования формата и структуры федерального бюджета; совершенствования межбюджетных отношений; совершенствования исполнения судебных актов; совершенствования администрирования доходов бюджетов бюджетной системы Российской Федерации), 2 из которых приняты, 5 внесены в Правительство Российской Федерации и 1 находится на стадии межведомственного согласования. По результатам рассмотрения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законопроектов Государственной Думой Минфином России будет обеспечено внесение приведенного в соответствие с ними проекта Бюджетного кодекса Российской Федерации в Пра</w:t>
            </w:r>
            <w:r w:rsidR="00874AE3" w:rsidRPr="008700B8">
              <w:rPr>
                <w:rFonts w:ascii="Times New Roman" w:hAnsi="Times New Roman" w:cs="Times New Roman"/>
                <w:sz w:val="24"/>
                <w:szCs w:val="24"/>
              </w:rPr>
              <w:t>вительство Российской Федерации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B9EC0F4" w14:textId="77777777" w:rsidR="00B9729C" w:rsidRPr="008700B8" w:rsidRDefault="00B9729C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29C" w:rsidRPr="008700B8" w14:paraId="563CE58C" w14:textId="77777777" w:rsidTr="00B8563E">
        <w:tc>
          <w:tcPr>
            <w:tcW w:w="567" w:type="dxa"/>
            <w:shd w:val="clear" w:color="auto" w:fill="auto"/>
          </w:tcPr>
          <w:p w14:paraId="35DA3ADB" w14:textId="77777777" w:rsidR="00B9729C" w:rsidRPr="008700B8" w:rsidRDefault="00B9729C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010B41C" w14:textId="6547621D" w:rsidR="00B9729C" w:rsidRPr="008700B8" w:rsidRDefault="00A96320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1.6.2</w:t>
            </w:r>
          </w:p>
          <w:p w14:paraId="6BDA53C3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федерального закона о внесении изменений в Бюджетный кодекс Российской Федерации в целях совершенствования формата и структуры федерального бюджета</w:t>
            </w:r>
          </w:p>
        </w:tc>
        <w:tc>
          <w:tcPr>
            <w:tcW w:w="1984" w:type="dxa"/>
            <w:shd w:val="clear" w:color="auto" w:fill="auto"/>
          </w:tcPr>
          <w:p w14:paraId="31CC4585" w14:textId="77777777" w:rsidR="00B9729C" w:rsidRPr="008700B8" w:rsidRDefault="00B9729C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Саакян Т.В.</w:t>
            </w:r>
          </w:p>
        </w:tc>
        <w:tc>
          <w:tcPr>
            <w:tcW w:w="1559" w:type="dxa"/>
            <w:shd w:val="clear" w:color="auto" w:fill="auto"/>
          </w:tcPr>
          <w:p w14:paraId="0493C587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  <w:p w14:paraId="340D8716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0435EE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A95A441" w14:textId="77777777" w:rsidR="00B9729C" w:rsidRPr="008700B8" w:rsidRDefault="00B9729C" w:rsidP="008700B8">
            <w:pPr>
              <w:tabs>
                <w:tab w:val="left" w:pos="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9CB45AE" w14:textId="77777777" w:rsidR="00B9729C" w:rsidRPr="008700B8" w:rsidRDefault="00B9729C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29C" w:rsidRPr="008700B8" w14:paraId="1B099865" w14:textId="77777777" w:rsidTr="00B8563E">
        <w:tc>
          <w:tcPr>
            <w:tcW w:w="567" w:type="dxa"/>
            <w:shd w:val="clear" w:color="auto" w:fill="auto"/>
          </w:tcPr>
          <w:p w14:paraId="793F14AE" w14:textId="77777777" w:rsidR="00B9729C" w:rsidRPr="008700B8" w:rsidRDefault="00B9729C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04095BD7" w14:textId="7E8BE41F" w:rsidR="00B9729C" w:rsidRPr="008700B8" w:rsidRDefault="00B9729C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1.7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(блок мероприятий)</w:t>
            </w:r>
          </w:p>
          <w:p w14:paraId="7614E7B2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регулирование и организационно-методическое обеспечение бюджетного процесса на федеральном уровне</w:t>
            </w:r>
          </w:p>
        </w:tc>
      </w:tr>
      <w:tr w:rsidR="00B9729C" w:rsidRPr="008700B8" w14:paraId="1E0BFF34" w14:textId="77777777" w:rsidTr="00B8563E">
        <w:tc>
          <w:tcPr>
            <w:tcW w:w="567" w:type="dxa"/>
            <w:shd w:val="clear" w:color="auto" w:fill="auto"/>
          </w:tcPr>
          <w:p w14:paraId="5A281090" w14:textId="77777777" w:rsidR="00B9729C" w:rsidRPr="008700B8" w:rsidRDefault="00B9729C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E105527" w14:textId="60130464" w:rsidR="00B9729C" w:rsidRPr="008700B8" w:rsidRDefault="00A96320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1.7.1</w:t>
            </w:r>
          </w:p>
          <w:p w14:paraId="639FA823" w14:textId="3DA15C90" w:rsidR="00C21D91" w:rsidRPr="00B8563E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в Правительство Российской </w:t>
            </w:r>
            <w:r w:rsidR="003257F6"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Правительства Российской Федерации об утверждении порядка составления проекта федерального бюджета и проектов бюджетов государственных внебюджетных фондов Российской Федерации на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очередной ф</w:t>
            </w:r>
            <w:r w:rsidR="00B8563E">
              <w:rPr>
                <w:rFonts w:ascii="Times New Roman" w:hAnsi="Times New Roman" w:cs="Times New Roman"/>
                <w:sz w:val="24"/>
                <w:szCs w:val="24"/>
              </w:rPr>
              <w:t>инансовый год и плановый период</w:t>
            </w:r>
          </w:p>
        </w:tc>
        <w:tc>
          <w:tcPr>
            <w:tcW w:w="1984" w:type="dxa"/>
            <w:shd w:val="clear" w:color="auto" w:fill="auto"/>
          </w:tcPr>
          <w:p w14:paraId="7F0220ED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Романов С.В.</w:t>
            </w:r>
          </w:p>
        </w:tc>
        <w:tc>
          <w:tcPr>
            <w:tcW w:w="1559" w:type="dxa"/>
            <w:shd w:val="clear" w:color="auto" w:fill="auto"/>
          </w:tcPr>
          <w:p w14:paraId="0FB6189D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1701" w:type="dxa"/>
            <w:shd w:val="clear" w:color="auto" w:fill="auto"/>
          </w:tcPr>
          <w:p w14:paraId="57DB03E5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8313F43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454A35C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9C" w:rsidRPr="008700B8" w14:paraId="6271354F" w14:textId="77777777" w:rsidTr="00B8563E">
        <w:tc>
          <w:tcPr>
            <w:tcW w:w="567" w:type="dxa"/>
            <w:shd w:val="clear" w:color="auto" w:fill="auto"/>
          </w:tcPr>
          <w:p w14:paraId="4D4A2E41" w14:textId="77777777" w:rsidR="00B9729C" w:rsidRPr="008700B8" w:rsidRDefault="00B9729C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31DD4E94" w14:textId="57BB878D" w:rsidR="00B9729C" w:rsidRPr="008700B8" w:rsidRDefault="00B9729C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1.8 (блок мероприятий)</w:t>
            </w:r>
          </w:p>
          <w:p w14:paraId="121C4AE0" w14:textId="526E7B6B" w:rsidR="00E56956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Формирование и исполнение федерального бюджета</w:t>
            </w:r>
          </w:p>
        </w:tc>
      </w:tr>
      <w:tr w:rsidR="00B9729C" w:rsidRPr="008700B8" w14:paraId="2C8FB8A8" w14:textId="77777777" w:rsidTr="00B8563E">
        <w:tc>
          <w:tcPr>
            <w:tcW w:w="567" w:type="dxa"/>
            <w:shd w:val="clear" w:color="auto" w:fill="auto"/>
          </w:tcPr>
          <w:p w14:paraId="2C1711E9" w14:textId="77777777" w:rsidR="00B9729C" w:rsidRPr="008700B8" w:rsidRDefault="00B9729C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C16D4F0" w14:textId="7F305DB7" w:rsidR="00B9729C" w:rsidRPr="008700B8" w:rsidRDefault="00A96320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1.8.1</w:t>
            </w:r>
          </w:p>
          <w:p w14:paraId="62F3C4FD" w14:textId="51D93335" w:rsidR="00B9729C" w:rsidRPr="008700B8" w:rsidRDefault="009D335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Представлены в Государственную Думу Федерального Собрания Российской Федерации основные направления бюджетной, налоговой и таможенно-тарифной политики Российской Федерации на 2018 год и плановый период 2019 и 2020 годов</w:t>
            </w:r>
          </w:p>
        </w:tc>
        <w:tc>
          <w:tcPr>
            <w:tcW w:w="1984" w:type="dxa"/>
            <w:shd w:val="clear" w:color="auto" w:fill="auto"/>
          </w:tcPr>
          <w:p w14:paraId="3CD91AE4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Цибанов В.Н.</w:t>
            </w:r>
          </w:p>
        </w:tc>
        <w:tc>
          <w:tcPr>
            <w:tcW w:w="1559" w:type="dxa"/>
            <w:shd w:val="clear" w:color="auto" w:fill="auto"/>
          </w:tcPr>
          <w:p w14:paraId="6FE975C4" w14:textId="572C03CC" w:rsidR="00B9729C" w:rsidRPr="008700B8" w:rsidRDefault="009F6D50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B9729C" w:rsidRPr="008700B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14:paraId="6A57D158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6070199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5D52240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9C" w:rsidRPr="008700B8" w14:paraId="72DE7088" w14:textId="77777777" w:rsidTr="00B8563E">
        <w:tc>
          <w:tcPr>
            <w:tcW w:w="567" w:type="dxa"/>
            <w:shd w:val="clear" w:color="auto" w:fill="auto"/>
          </w:tcPr>
          <w:p w14:paraId="20ABE2D8" w14:textId="77777777" w:rsidR="00B9729C" w:rsidRPr="008700B8" w:rsidRDefault="00B9729C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D2A3BD3" w14:textId="1FC9AC8D" w:rsidR="00B9729C" w:rsidRPr="008700B8" w:rsidRDefault="00A96320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1.8.2</w:t>
            </w:r>
          </w:p>
          <w:p w14:paraId="5846192B" w14:textId="77777777" w:rsidR="00B9729C" w:rsidRPr="008700B8" w:rsidRDefault="00B9729C" w:rsidP="008700B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Внесен в Государственную Думу Федерального Собрания Российской Федера</w:t>
            </w:r>
            <w:r w:rsidR="00DE624D" w:rsidRPr="008700B8">
              <w:rPr>
                <w:rFonts w:ascii="Times New Roman" w:hAnsi="Times New Roman" w:cs="Times New Roman"/>
                <w:sz w:val="24"/>
                <w:szCs w:val="24"/>
              </w:rPr>
              <w:t>ции проект Федерального закона «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 федеральном бюджете на 2018 год и на пл</w:t>
            </w:r>
            <w:r w:rsidR="00DE624D" w:rsidRPr="008700B8">
              <w:rPr>
                <w:rFonts w:ascii="Times New Roman" w:hAnsi="Times New Roman" w:cs="Times New Roman"/>
                <w:sz w:val="24"/>
                <w:szCs w:val="24"/>
              </w:rPr>
              <w:t>ановый период 2019 и 2020 годов»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программном формате</w:t>
            </w:r>
          </w:p>
        </w:tc>
        <w:tc>
          <w:tcPr>
            <w:tcW w:w="1984" w:type="dxa"/>
            <w:shd w:val="clear" w:color="auto" w:fill="auto"/>
          </w:tcPr>
          <w:p w14:paraId="144068DB" w14:textId="77777777" w:rsidR="00B9729C" w:rsidRPr="008700B8" w:rsidRDefault="00B9729C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З.Г.</w:t>
            </w:r>
          </w:p>
        </w:tc>
        <w:tc>
          <w:tcPr>
            <w:tcW w:w="1559" w:type="dxa"/>
            <w:shd w:val="clear" w:color="auto" w:fill="auto"/>
          </w:tcPr>
          <w:p w14:paraId="0603520F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  <w:p w14:paraId="486FBB47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70649E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FD0C25C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6BD2FC6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9C" w:rsidRPr="008700B8" w14:paraId="0A5906A5" w14:textId="77777777" w:rsidTr="00B8563E">
        <w:tc>
          <w:tcPr>
            <w:tcW w:w="567" w:type="dxa"/>
            <w:shd w:val="clear" w:color="auto" w:fill="auto"/>
          </w:tcPr>
          <w:p w14:paraId="5A8FF4AF" w14:textId="77777777" w:rsidR="00B9729C" w:rsidRPr="008700B8" w:rsidRDefault="00B9729C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FAAD156" w14:textId="504C03AA" w:rsidR="00B9729C" w:rsidRPr="008700B8" w:rsidRDefault="00A96320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1.8.3</w:t>
            </w:r>
          </w:p>
          <w:p w14:paraId="372DC26F" w14:textId="4DFED080" w:rsidR="00C21D91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Внесен в Государственную Думу Федерального Собрания Российской Федерации проект Федерального</w:t>
            </w:r>
            <w:r w:rsidR="00DE624D"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закона «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ф</w:t>
            </w:r>
            <w:r w:rsidR="00DE624D" w:rsidRPr="008700B8">
              <w:rPr>
                <w:rFonts w:ascii="Times New Roman" w:hAnsi="Times New Roman" w:cs="Times New Roman"/>
                <w:sz w:val="24"/>
                <w:szCs w:val="24"/>
              </w:rPr>
              <w:t>едерального бюджета за 2016 год»</w:t>
            </w:r>
          </w:p>
        </w:tc>
        <w:tc>
          <w:tcPr>
            <w:tcW w:w="1984" w:type="dxa"/>
            <w:shd w:val="clear" w:color="auto" w:fill="auto"/>
          </w:tcPr>
          <w:p w14:paraId="7188EF44" w14:textId="77777777" w:rsidR="00B9729C" w:rsidRPr="008700B8" w:rsidRDefault="00B9729C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Белякова З.Г.</w:t>
            </w:r>
          </w:p>
        </w:tc>
        <w:tc>
          <w:tcPr>
            <w:tcW w:w="1559" w:type="dxa"/>
            <w:shd w:val="clear" w:color="auto" w:fill="auto"/>
          </w:tcPr>
          <w:p w14:paraId="2D5006D4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701" w:type="dxa"/>
            <w:shd w:val="clear" w:color="auto" w:fill="auto"/>
          </w:tcPr>
          <w:p w14:paraId="7222C80E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B61C782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12F9AF9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9C" w:rsidRPr="008700B8" w14:paraId="05907065" w14:textId="77777777" w:rsidTr="00B8563E">
        <w:tc>
          <w:tcPr>
            <w:tcW w:w="567" w:type="dxa"/>
            <w:shd w:val="clear" w:color="auto" w:fill="auto"/>
          </w:tcPr>
          <w:p w14:paraId="1460A6A9" w14:textId="77777777" w:rsidR="00B9729C" w:rsidRPr="008700B8" w:rsidRDefault="00B9729C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AE65625" w14:textId="3FACCD68" w:rsidR="00B9729C" w:rsidRPr="008700B8" w:rsidRDefault="00A96320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1.8.4</w:t>
            </w:r>
          </w:p>
          <w:p w14:paraId="51839E7C" w14:textId="77777777" w:rsidR="00B9729C" w:rsidRPr="008700B8" w:rsidRDefault="00B9729C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Внесен в Правительство Российской Федерации проект постановления Правительства Российской Федерации о мерах по реализации Федерального закона </w:t>
            </w:r>
            <w:r w:rsidR="00DE624D" w:rsidRPr="00870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 федеральном бюджете на 2018 год и на пл</w:t>
            </w:r>
            <w:r w:rsidR="00DE624D" w:rsidRPr="008700B8">
              <w:rPr>
                <w:rFonts w:ascii="Times New Roman" w:hAnsi="Times New Roman" w:cs="Times New Roman"/>
                <w:sz w:val="24"/>
                <w:szCs w:val="24"/>
              </w:rPr>
              <w:t>ановый период 2019 и 2020 годов»</w:t>
            </w:r>
          </w:p>
        </w:tc>
        <w:tc>
          <w:tcPr>
            <w:tcW w:w="1984" w:type="dxa"/>
            <w:shd w:val="clear" w:color="auto" w:fill="auto"/>
          </w:tcPr>
          <w:p w14:paraId="4163DB1B" w14:textId="77777777" w:rsidR="00B9729C" w:rsidRPr="008700B8" w:rsidRDefault="00B9729C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Саакян Т.В.</w:t>
            </w:r>
          </w:p>
        </w:tc>
        <w:tc>
          <w:tcPr>
            <w:tcW w:w="1559" w:type="dxa"/>
            <w:shd w:val="clear" w:color="auto" w:fill="auto"/>
          </w:tcPr>
          <w:p w14:paraId="2ED96F67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1701" w:type="dxa"/>
            <w:shd w:val="clear" w:color="auto" w:fill="auto"/>
          </w:tcPr>
          <w:p w14:paraId="66939F07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848BCDD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98244A6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9C" w:rsidRPr="008700B8" w14:paraId="6F230B01" w14:textId="77777777" w:rsidTr="00B8563E">
        <w:tc>
          <w:tcPr>
            <w:tcW w:w="567" w:type="dxa"/>
            <w:shd w:val="clear" w:color="auto" w:fill="auto"/>
          </w:tcPr>
          <w:p w14:paraId="11348F3D" w14:textId="77777777" w:rsidR="00B9729C" w:rsidRPr="008700B8" w:rsidRDefault="00B9729C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867C1A5" w14:textId="3849DEF2" w:rsidR="00B9729C" w:rsidRPr="008700B8" w:rsidRDefault="00A96320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1.8.5</w:t>
            </w:r>
          </w:p>
          <w:p w14:paraId="2F7CB068" w14:textId="77777777" w:rsidR="00B9729C" w:rsidRPr="008700B8" w:rsidRDefault="00B9729C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в Правительство Российской Федерации проект Графика подготовки актов Правительства Российской Федерации, необходимых для реализации Федерального закона </w:t>
            </w:r>
            <w:r w:rsidR="00DE624D" w:rsidRPr="00870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 федеральном бюджете на 2018 год и на плановый период 2019 и 2020 годов</w:t>
            </w:r>
            <w:r w:rsidR="00DE624D" w:rsidRPr="00870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5D885AF9" w14:textId="77777777" w:rsidR="00B9729C" w:rsidRPr="008700B8" w:rsidRDefault="00B9729C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Саакян Т.В.</w:t>
            </w:r>
          </w:p>
        </w:tc>
        <w:tc>
          <w:tcPr>
            <w:tcW w:w="1559" w:type="dxa"/>
            <w:shd w:val="clear" w:color="auto" w:fill="auto"/>
          </w:tcPr>
          <w:p w14:paraId="5316F073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1701" w:type="dxa"/>
            <w:shd w:val="clear" w:color="auto" w:fill="auto"/>
          </w:tcPr>
          <w:p w14:paraId="32135E7E" w14:textId="77777777" w:rsidR="00B9729C" w:rsidRPr="008700B8" w:rsidRDefault="00B9729C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C1CE523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B8F2FA0" w14:textId="77777777" w:rsidR="00B9729C" w:rsidRPr="008700B8" w:rsidRDefault="00B9729C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9C" w:rsidRPr="008700B8" w14:paraId="4B9B51BA" w14:textId="77777777" w:rsidTr="00B8563E">
        <w:tc>
          <w:tcPr>
            <w:tcW w:w="567" w:type="dxa"/>
            <w:shd w:val="clear" w:color="auto" w:fill="auto"/>
          </w:tcPr>
          <w:p w14:paraId="2E6A0533" w14:textId="77777777" w:rsidR="00B9729C" w:rsidRPr="008700B8" w:rsidRDefault="00B9729C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3456354B" w14:textId="77777777" w:rsidR="002813EA" w:rsidRPr="008700B8" w:rsidRDefault="002813E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1.13 (блок мероприятий)</w:t>
            </w:r>
          </w:p>
          <w:p w14:paraId="6A4747D3" w14:textId="77777777" w:rsidR="00B9729C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информационного обеспечения бюджетных правоотношений</w:t>
            </w:r>
          </w:p>
        </w:tc>
      </w:tr>
      <w:tr w:rsidR="002813EA" w:rsidRPr="008700B8" w14:paraId="781FCB3A" w14:textId="77777777" w:rsidTr="00B8563E">
        <w:tc>
          <w:tcPr>
            <w:tcW w:w="567" w:type="dxa"/>
            <w:shd w:val="clear" w:color="auto" w:fill="auto"/>
          </w:tcPr>
          <w:p w14:paraId="209B31E0" w14:textId="77777777" w:rsidR="002813EA" w:rsidRPr="008700B8" w:rsidRDefault="002813EA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CD52807" w14:textId="4AECCD9A" w:rsidR="002813EA" w:rsidRPr="008700B8" w:rsidRDefault="00A96320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1.13.1</w:t>
            </w:r>
          </w:p>
          <w:p w14:paraId="0F9B492E" w14:textId="77777777" w:rsidR="002813EA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формирование и ведение перечня источников доходов в системе </w:t>
            </w:r>
            <w:r w:rsidR="00DE624D" w:rsidRPr="00870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Электронный бюджет</w:t>
            </w:r>
            <w:r w:rsidR="00DE624D" w:rsidRPr="00870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6D8397" w14:textId="4F8DD7C4" w:rsidR="000164F2" w:rsidRPr="008700B8" w:rsidRDefault="000164F2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C5DF2D3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Чернякова Е.Е.</w:t>
            </w:r>
          </w:p>
        </w:tc>
        <w:tc>
          <w:tcPr>
            <w:tcW w:w="1559" w:type="dxa"/>
            <w:shd w:val="clear" w:color="auto" w:fill="auto"/>
          </w:tcPr>
          <w:p w14:paraId="7B39609D" w14:textId="77777777" w:rsidR="002813EA" w:rsidRPr="008700B8" w:rsidRDefault="00E458A1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701" w:type="dxa"/>
            <w:shd w:val="clear" w:color="auto" w:fill="auto"/>
          </w:tcPr>
          <w:p w14:paraId="633C70AD" w14:textId="77777777" w:rsidR="002813EA" w:rsidRPr="008700B8" w:rsidRDefault="00E458A1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0BB909D" w14:textId="77777777" w:rsidR="002813EA" w:rsidRPr="008700B8" w:rsidRDefault="00E458A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6A7A2DD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EA" w:rsidRPr="008700B8" w14:paraId="28018C91" w14:textId="77777777" w:rsidTr="00B8563E">
        <w:tc>
          <w:tcPr>
            <w:tcW w:w="567" w:type="dxa"/>
            <w:shd w:val="clear" w:color="auto" w:fill="auto"/>
          </w:tcPr>
          <w:p w14:paraId="76C47331" w14:textId="77777777" w:rsidR="002813EA" w:rsidRPr="008700B8" w:rsidRDefault="002813EA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9841A35" w14:textId="2ADC52B8" w:rsidR="002813EA" w:rsidRPr="008700B8" w:rsidRDefault="00A96320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1.13.2</w:t>
            </w:r>
          </w:p>
          <w:p w14:paraId="0BEE4364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Осуществлено внедрение подсистемы управления государственным долгом и финансовыми активами в части ведения Государственной долговой книги Российской Федерации</w:t>
            </w:r>
          </w:p>
        </w:tc>
        <w:tc>
          <w:tcPr>
            <w:tcW w:w="1984" w:type="dxa"/>
            <w:shd w:val="clear" w:color="auto" w:fill="auto"/>
          </w:tcPr>
          <w:p w14:paraId="4E9C0887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Чернякова Е.Е.</w:t>
            </w:r>
          </w:p>
        </w:tc>
        <w:tc>
          <w:tcPr>
            <w:tcW w:w="1559" w:type="dxa"/>
            <w:shd w:val="clear" w:color="auto" w:fill="auto"/>
          </w:tcPr>
          <w:p w14:paraId="52FFFB88" w14:textId="77777777" w:rsidR="002813EA" w:rsidRPr="008700B8" w:rsidRDefault="00E458A1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41617E1A" w14:textId="77777777" w:rsidR="002813EA" w:rsidRPr="008700B8" w:rsidRDefault="006B7DF8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Реализация не завершена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42F8249" w14:textId="121FEDF6" w:rsidR="002813EA" w:rsidRPr="008700B8" w:rsidRDefault="00634729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Длительность внутреннего согласования не позволила в установленный срок осуществить внедрение подсистемы управления государственным долгом и финансовыми активами в части ведения Государственной долговой книги Российской Федерации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DA6185D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EA" w:rsidRPr="008700B8" w14:paraId="790C3D35" w14:textId="77777777" w:rsidTr="00B8563E">
        <w:trPr>
          <w:trHeight w:val="2271"/>
        </w:trPr>
        <w:tc>
          <w:tcPr>
            <w:tcW w:w="567" w:type="dxa"/>
            <w:shd w:val="clear" w:color="auto" w:fill="auto"/>
          </w:tcPr>
          <w:p w14:paraId="5E7A55EA" w14:textId="77777777" w:rsidR="002813EA" w:rsidRPr="008700B8" w:rsidRDefault="002813EA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63ED78A" w14:textId="3AD8F9BB" w:rsidR="002813EA" w:rsidRPr="008700B8" w:rsidRDefault="00A96320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1.13.3</w:t>
            </w:r>
          </w:p>
          <w:p w14:paraId="03DF8155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федерального закона о систематизации информации и информационных ресурсов Российской Федерации</w:t>
            </w:r>
          </w:p>
        </w:tc>
        <w:tc>
          <w:tcPr>
            <w:tcW w:w="1984" w:type="dxa"/>
            <w:shd w:val="clear" w:color="auto" w:fill="auto"/>
          </w:tcPr>
          <w:p w14:paraId="30715633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Чернякова Е.Е.</w:t>
            </w:r>
          </w:p>
        </w:tc>
        <w:tc>
          <w:tcPr>
            <w:tcW w:w="1559" w:type="dxa"/>
            <w:shd w:val="clear" w:color="auto" w:fill="auto"/>
          </w:tcPr>
          <w:p w14:paraId="07049E79" w14:textId="77777777" w:rsidR="002813EA" w:rsidRPr="008700B8" w:rsidRDefault="00E458A1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5740476C" w14:textId="77777777" w:rsidR="002813EA" w:rsidRPr="008700B8" w:rsidRDefault="006B7DF8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Реализация не завершена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800CE4E" w14:textId="6BC25E25" w:rsidR="002813EA" w:rsidRPr="008700B8" w:rsidRDefault="00634729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Правительства Российской Федерации от 15 марта 2017 г. № 301 "О внесении изменений в некоторые акты Правительства Российской Федерации", предусматривающее передачу функций Федерального казначейства по осуществлению межведомственной координации деятельности в сфере систематизации и кодирования технико-экономической и социальной информации в социально-экономической области Министерству финансов Российской Федерации. Осуществляется разработка проекта федерального закона о систематизации и кодировании информации в Российской Федерации. Законопроект включен в План законопроектной деятельности Правительства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на 2018 год (Распоряжение Правительства РФ от 23.12.2017 N 2925-р) (пункт 46)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1F75889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EA" w:rsidRPr="008700B8" w14:paraId="2B1ECC1A" w14:textId="77777777" w:rsidTr="00B8563E">
        <w:tc>
          <w:tcPr>
            <w:tcW w:w="567" w:type="dxa"/>
            <w:shd w:val="clear" w:color="auto" w:fill="auto"/>
          </w:tcPr>
          <w:p w14:paraId="6595185B" w14:textId="77777777" w:rsidR="002813EA" w:rsidRPr="008700B8" w:rsidRDefault="002813EA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23D44FE0" w14:textId="77777777" w:rsidR="002813EA" w:rsidRPr="008700B8" w:rsidRDefault="002813E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1.15 (блок мероприятий)</w:t>
            </w:r>
          </w:p>
          <w:p w14:paraId="2308FEAC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Сопровождение бюджетного процесса, а также исполнения иных функций и полномочий Минфина России</w:t>
            </w:r>
          </w:p>
        </w:tc>
      </w:tr>
      <w:tr w:rsidR="00940935" w:rsidRPr="008700B8" w14:paraId="2D4584D0" w14:textId="77777777" w:rsidTr="00B8563E">
        <w:tc>
          <w:tcPr>
            <w:tcW w:w="567" w:type="dxa"/>
            <w:shd w:val="clear" w:color="auto" w:fill="auto"/>
          </w:tcPr>
          <w:p w14:paraId="5788BD16" w14:textId="77777777" w:rsidR="00940935" w:rsidRPr="008700B8" w:rsidRDefault="00940935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3CAE550" w14:textId="42E84B97" w:rsidR="00940935" w:rsidRPr="008700B8" w:rsidRDefault="00A96320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1.15.1</w:t>
            </w:r>
          </w:p>
          <w:p w14:paraId="09CBEC42" w14:textId="77777777" w:rsidR="00940935" w:rsidRPr="008700B8" w:rsidRDefault="00940935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федерального закона о формировании и ведении единого федерального информационного ресурса, содержащего сведения о населении Российской Федерации</w:t>
            </w:r>
          </w:p>
        </w:tc>
        <w:tc>
          <w:tcPr>
            <w:tcW w:w="1984" w:type="dxa"/>
            <w:shd w:val="clear" w:color="auto" w:fill="auto"/>
          </w:tcPr>
          <w:p w14:paraId="6F334A4F" w14:textId="77777777" w:rsidR="00940935" w:rsidRPr="008700B8" w:rsidRDefault="00940935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Чернякова Е.Е.</w:t>
            </w:r>
          </w:p>
        </w:tc>
        <w:tc>
          <w:tcPr>
            <w:tcW w:w="1559" w:type="dxa"/>
            <w:shd w:val="clear" w:color="auto" w:fill="auto"/>
          </w:tcPr>
          <w:p w14:paraId="1DB6AA98" w14:textId="45BBA68B" w:rsidR="00940935" w:rsidRPr="008700B8" w:rsidRDefault="009F6D50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1701" w:type="dxa"/>
            <w:shd w:val="clear" w:color="auto" w:fill="auto"/>
          </w:tcPr>
          <w:p w14:paraId="03BB404C" w14:textId="77777777" w:rsidR="00940935" w:rsidRPr="008700B8" w:rsidRDefault="00412E17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Реализация не завершена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19E4421" w14:textId="5B4CE1DF" w:rsidR="00940935" w:rsidRPr="008700B8" w:rsidRDefault="00634729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ключевых подходов к формированию и ведению единого федерального информационного ресурса о населении Российской Федерации, этапов его создания распоряжением Правительства Российской Федерации от 04.07.2017 № 1418-р утверждена Концепция формирования и ведения единого федерального информационного ресурса, содержащего сведения о населении Российской Федерации, а также план мероприятий («дорожная карта») по формированию и ведению единого федерального информационного ресурса, содержащего сведения о населении Российской Федерации. Законопроект разработан, в декабре 2017 г. одобрен на заседании Общественного совета и направлен на межведомственное согласование.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 планируется к внесению в Правительство Российской Федерации в 4 квартале 2018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FA87962" w14:textId="77777777" w:rsidR="00940935" w:rsidRPr="008700B8" w:rsidRDefault="0094093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EA" w:rsidRPr="008700B8" w14:paraId="5DF78251" w14:textId="77777777" w:rsidTr="00B8563E">
        <w:tc>
          <w:tcPr>
            <w:tcW w:w="567" w:type="dxa"/>
            <w:shd w:val="clear" w:color="auto" w:fill="auto"/>
          </w:tcPr>
          <w:p w14:paraId="5F04DBBA" w14:textId="77777777" w:rsidR="002813EA" w:rsidRPr="008700B8" w:rsidRDefault="002813EA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586E694D" w14:textId="77777777" w:rsidR="002813EA" w:rsidRPr="008700B8" w:rsidRDefault="002813E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Цель 2</w:t>
            </w:r>
          </w:p>
          <w:p w14:paraId="1ECA9D0B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 системы региональных и муниципальных финансов</w:t>
            </w:r>
          </w:p>
        </w:tc>
      </w:tr>
      <w:tr w:rsidR="002813EA" w:rsidRPr="008700B8" w14:paraId="7764381D" w14:textId="77777777" w:rsidTr="00B8563E">
        <w:tc>
          <w:tcPr>
            <w:tcW w:w="567" w:type="dxa"/>
            <w:shd w:val="clear" w:color="auto" w:fill="auto"/>
          </w:tcPr>
          <w:p w14:paraId="7B4F36A9" w14:textId="77777777" w:rsidR="002813EA" w:rsidRPr="008700B8" w:rsidRDefault="002813EA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8F0FE69" w14:textId="77777777" w:rsidR="002813EA" w:rsidRPr="008700B8" w:rsidRDefault="002813E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</w:t>
            </w:r>
          </w:p>
          <w:p w14:paraId="405CD64A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субъектов Российской Федерации, не являющихся получателями дотаций на выравнивание бюджетной обеспеченности субъектов Российской Федерации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84" w:type="dxa"/>
            <w:shd w:val="clear" w:color="auto" w:fill="auto"/>
          </w:tcPr>
          <w:p w14:paraId="4495AE0C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3D42E20B" w14:textId="77777777" w:rsidR="002813EA" w:rsidRPr="008700B8" w:rsidRDefault="002813E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49E6981D" w14:textId="77777777" w:rsidR="002813EA" w:rsidRPr="008700B8" w:rsidRDefault="002813E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E665B64" w14:textId="50A2AF9D" w:rsidR="002813EA" w:rsidRPr="008700B8" w:rsidRDefault="002E6CD1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7CCD06A" w14:textId="77777777" w:rsidR="002813EA" w:rsidRPr="008700B8" w:rsidRDefault="002813E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3EA" w:rsidRPr="008700B8" w14:paraId="24EF36AF" w14:textId="77777777" w:rsidTr="00B8563E">
        <w:tc>
          <w:tcPr>
            <w:tcW w:w="567" w:type="dxa"/>
            <w:shd w:val="clear" w:color="auto" w:fill="auto"/>
          </w:tcPr>
          <w:p w14:paraId="5AC9A6EC" w14:textId="77777777" w:rsidR="002813EA" w:rsidRPr="008700B8" w:rsidRDefault="002813EA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5158547" w14:textId="77777777" w:rsidR="002813EA" w:rsidRPr="008700B8" w:rsidRDefault="002813E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2.2</w:t>
            </w:r>
          </w:p>
          <w:p w14:paraId="05EB4CBC" w14:textId="3C4507A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субъектов Российской Федерации, в бюджетах которых доля дотаций из федерального бюджета в течение двух из трех последних отчетных финансовых лет не превышала 10 процентов объема собственных доходов консолидированного бюджета субъекта Российской </w:t>
            </w:r>
            <w:r w:rsidR="00892B4F"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(шт.</w:t>
            </w: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2EEB6EA9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1901233C" w14:textId="77777777" w:rsidR="002813EA" w:rsidRPr="008700B8" w:rsidRDefault="002813E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5BB18678" w14:textId="77777777" w:rsidR="002813EA" w:rsidRPr="008700B8" w:rsidRDefault="002813E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48082FC" w14:textId="3B77F322" w:rsidR="002813EA" w:rsidRPr="008700B8" w:rsidRDefault="002E6CD1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12DCBC6" w14:textId="77777777" w:rsidR="002813EA" w:rsidRPr="008700B8" w:rsidRDefault="002813E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3EA" w:rsidRPr="008700B8" w14:paraId="5E35A5EF" w14:textId="77777777" w:rsidTr="00B8563E">
        <w:tc>
          <w:tcPr>
            <w:tcW w:w="567" w:type="dxa"/>
            <w:shd w:val="clear" w:color="auto" w:fill="auto"/>
          </w:tcPr>
          <w:p w14:paraId="0811A38E" w14:textId="77777777" w:rsidR="002813EA" w:rsidRPr="008700B8" w:rsidRDefault="002813EA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7BC391B" w14:textId="77777777" w:rsidR="002813EA" w:rsidRPr="008700B8" w:rsidRDefault="002813E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2.3</w:t>
            </w:r>
          </w:p>
          <w:p w14:paraId="7AE79553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Российской Федерации, в бюджетах которых доля дотаций из федерального бюджета в течение двух из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 последних отчетных финансовых лет превышала 10 процентов и не превышала 40 процентов объема собственных доходов консолидированного бюджет</w:t>
            </w:r>
            <w:r w:rsidR="0014295F" w:rsidRPr="008700B8">
              <w:rPr>
                <w:rFonts w:ascii="Times New Roman" w:hAnsi="Times New Roman" w:cs="Times New Roman"/>
                <w:sz w:val="24"/>
                <w:szCs w:val="24"/>
              </w:rPr>
              <w:t>а субъекта Российской Федерации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B4F"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(шт.</w:t>
            </w: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21588D29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5D2C290C" w14:textId="77777777" w:rsidR="002813EA" w:rsidRPr="008700B8" w:rsidRDefault="002813E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022F9252" w14:textId="77777777" w:rsidR="002813EA" w:rsidRPr="008700B8" w:rsidRDefault="002813E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60D08E9" w14:textId="250EC466" w:rsidR="002813EA" w:rsidRPr="008700B8" w:rsidRDefault="002E6CD1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D1BCA88" w14:textId="77777777" w:rsidR="002813EA" w:rsidRPr="008700B8" w:rsidRDefault="002813E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3EA" w:rsidRPr="008700B8" w14:paraId="13941163" w14:textId="77777777" w:rsidTr="00B8563E">
        <w:tc>
          <w:tcPr>
            <w:tcW w:w="567" w:type="dxa"/>
            <w:shd w:val="clear" w:color="auto" w:fill="auto"/>
          </w:tcPr>
          <w:p w14:paraId="4B2BBCA2" w14:textId="77777777" w:rsidR="002813EA" w:rsidRPr="008700B8" w:rsidRDefault="002813EA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7F06186" w14:textId="77777777" w:rsidR="002813EA" w:rsidRPr="008700B8" w:rsidRDefault="002813E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2.4</w:t>
            </w:r>
          </w:p>
          <w:p w14:paraId="0BDA473F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Российской Федерации, в бюджетах которых доля дотаций из федерального бюджета в течение двух из трех последних отчетных финансовых лет превышала 40 процентов объема собственных доходов консолидированного бюджета</w:t>
            </w:r>
            <w:r w:rsidR="0014295F"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 </w:t>
            </w:r>
            <w:r w:rsidR="00892B4F"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(шт.</w:t>
            </w: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4FEBEF23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2941F4D9" w14:textId="77777777" w:rsidR="002813EA" w:rsidRPr="008700B8" w:rsidRDefault="002813E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625AE838" w14:textId="77777777" w:rsidR="002813EA" w:rsidRPr="008700B8" w:rsidRDefault="002813E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48B9FCF" w14:textId="596107A9" w:rsidR="002813EA" w:rsidRPr="008700B8" w:rsidRDefault="002E6CD1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B7E9E85" w14:textId="77777777" w:rsidR="002813EA" w:rsidRPr="008700B8" w:rsidRDefault="002813E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3EA" w:rsidRPr="008700B8" w14:paraId="7786BF05" w14:textId="77777777" w:rsidTr="00B8563E">
        <w:tc>
          <w:tcPr>
            <w:tcW w:w="567" w:type="dxa"/>
            <w:shd w:val="clear" w:color="auto" w:fill="auto"/>
          </w:tcPr>
          <w:p w14:paraId="326BB7DE" w14:textId="77777777" w:rsidR="002813EA" w:rsidRPr="008700B8" w:rsidRDefault="002813EA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9797C43" w14:textId="77777777" w:rsidR="002813EA" w:rsidRPr="008700B8" w:rsidRDefault="002813E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2.5</w:t>
            </w:r>
          </w:p>
          <w:p w14:paraId="74A11484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в расходах консолидированных бюджетов субъектов Российской Федерации (%)</w:t>
            </w:r>
          </w:p>
        </w:tc>
        <w:tc>
          <w:tcPr>
            <w:tcW w:w="1984" w:type="dxa"/>
            <w:shd w:val="clear" w:color="auto" w:fill="auto"/>
          </w:tcPr>
          <w:p w14:paraId="629D07A8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3D3BB40A" w14:textId="77777777" w:rsidR="002813EA" w:rsidRPr="008700B8" w:rsidRDefault="002813E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701" w:type="dxa"/>
            <w:shd w:val="clear" w:color="auto" w:fill="auto"/>
          </w:tcPr>
          <w:p w14:paraId="3676AEB6" w14:textId="77777777" w:rsidR="002813EA" w:rsidRPr="008700B8" w:rsidRDefault="002813E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219561C" w14:textId="2C37D93F" w:rsidR="002813EA" w:rsidRPr="008700B8" w:rsidRDefault="002E6CD1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109296B" w14:textId="77777777" w:rsidR="002813EA" w:rsidRPr="008700B8" w:rsidRDefault="002813E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3EA" w:rsidRPr="008700B8" w14:paraId="37B28241" w14:textId="77777777" w:rsidTr="00B8563E">
        <w:tc>
          <w:tcPr>
            <w:tcW w:w="567" w:type="dxa"/>
            <w:shd w:val="clear" w:color="auto" w:fill="auto"/>
          </w:tcPr>
          <w:p w14:paraId="075B08CC" w14:textId="77777777" w:rsidR="002813EA" w:rsidRPr="008700B8" w:rsidRDefault="002813EA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A6D35D4" w14:textId="77777777" w:rsidR="002813EA" w:rsidRPr="008700B8" w:rsidRDefault="002813E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2.6</w:t>
            </w:r>
          </w:p>
          <w:p w14:paraId="5AB6D6F0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консолидированных бюджетов субъектов Российской Федерации,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формируемых в рамках программ, в общем объеме расходов консолидированных бюджетов субъектов Российской Федерации (%)</w:t>
            </w:r>
          </w:p>
        </w:tc>
        <w:tc>
          <w:tcPr>
            <w:tcW w:w="1984" w:type="dxa"/>
            <w:shd w:val="clear" w:color="auto" w:fill="auto"/>
          </w:tcPr>
          <w:p w14:paraId="3360959F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1B58C5D6" w14:textId="77777777" w:rsidR="002813EA" w:rsidRPr="008700B8" w:rsidRDefault="002813E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37AA6AC0" w14:textId="77777777" w:rsidR="002813EA" w:rsidRPr="008700B8" w:rsidRDefault="002813E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FCE1095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Большее значение показателя характеризует лучший результат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F5EECE2" w14:textId="77777777" w:rsidR="002813EA" w:rsidRPr="008700B8" w:rsidRDefault="002813E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3EA" w:rsidRPr="008700B8" w14:paraId="2F309828" w14:textId="77777777" w:rsidTr="00B8563E">
        <w:tc>
          <w:tcPr>
            <w:tcW w:w="567" w:type="dxa"/>
            <w:shd w:val="clear" w:color="auto" w:fill="auto"/>
          </w:tcPr>
          <w:p w14:paraId="563BBD85" w14:textId="77777777" w:rsidR="002813EA" w:rsidRPr="008700B8" w:rsidRDefault="002813EA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CE28336" w14:textId="77777777" w:rsidR="002813EA" w:rsidRPr="008700B8" w:rsidRDefault="002813E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2.7</w:t>
            </w:r>
          </w:p>
          <w:p w14:paraId="28D09E0A" w14:textId="07CA0908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Темп роста расчетной бюджетной обеспеченности по 10 наименее обеспеченным субъектам Российской Федерации (нараста</w:t>
            </w:r>
            <w:r w:rsidR="00B8563E">
              <w:rPr>
                <w:rFonts w:ascii="Times New Roman" w:hAnsi="Times New Roman" w:cs="Times New Roman"/>
                <w:sz w:val="24"/>
                <w:szCs w:val="24"/>
              </w:rPr>
              <w:t>ющим итогом к уровню 2012 года)</w:t>
            </w:r>
            <w:r w:rsidR="00292D84"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84" w:type="dxa"/>
            <w:shd w:val="clear" w:color="auto" w:fill="auto"/>
          </w:tcPr>
          <w:p w14:paraId="664B9CEE" w14:textId="77777777" w:rsidR="002813EA" w:rsidRPr="008700B8" w:rsidRDefault="002813E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7DD0323F" w14:textId="77777777" w:rsidR="002813EA" w:rsidRPr="008700B8" w:rsidRDefault="002813E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  <w:shd w:val="clear" w:color="auto" w:fill="auto"/>
          </w:tcPr>
          <w:p w14:paraId="37248848" w14:textId="77777777" w:rsidR="002813EA" w:rsidRPr="008700B8" w:rsidRDefault="002813E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F8D137E" w14:textId="77777777" w:rsidR="002813EA" w:rsidRPr="008700B8" w:rsidRDefault="002813E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Большее значение показателя характеризует лучший результат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2317A61" w14:textId="77777777" w:rsidR="002813EA" w:rsidRPr="008700B8" w:rsidRDefault="002813E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18F11017" w14:textId="77777777" w:rsidTr="00B8563E">
        <w:tc>
          <w:tcPr>
            <w:tcW w:w="567" w:type="dxa"/>
            <w:shd w:val="clear" w:color="auto" w:fill="auto"/>
          </w:tcPr>
          <w:p w14:paraId="764A03DB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082D3C9" w14:textId="75969A92" w:rsidR="00A9763B" w:rsidRPr="008700B8" w:rsidRDefault="00391049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2.8</w:t>
            </w:r>
          </w:p>
          <w:p w14:paraId="060376C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дотаций в объеме межбюджетных трансфертов из федерального бюджета бюджетам субъектов Российской Федерации (%)</w:t>
            </w:r>
          </w:p>
        </w:tc>
        <w:tc>
          <w:tcPr>
            <w:tcW w:w="1984" w:type="dxa"/>
            <w:shd w:val="clear" w:color="auto" w:fill="auto"/>
          </w:tcPr>
          <w:p w14:paraId="4DF15377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3E1BD086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4C1B8BC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7CE4F19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Большее значение показателя характеризует лучший результат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0BD4AF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3EF1ADB6" w14:textId="77777777" w:rsidTr="00B8563E">
        <w:tc>
          <w:tcPr>
            <w:tcW w:w="567" w:type="dxa"/>
            <w:shd w:val="clear" w:color="auto" w:fill="auto"/>
          </w:tcPr>
          <w:p w14:paraId="73030497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5D40493" w14:textId="58E23E54" w:rsidR="00A9763B" w:rsidRPr="008700B8" w:rsidRDefault="00391049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2.9</w:t>
            </w:r>
          </w:p>
          <w:p w14:paraId="41C04EA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Доля субсидий, предоставляемых из федерального бюджета бюджетам субъектов Российской Федерации, распределение которых между субъектами Российской Федерации установлено (единственный получатель которых определен) приложениями к федеральному закону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федеральном бюджете на очередной финансовый год и плановый период,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br/>
              <w:t>в общем количестве субсидий из федерального бюджета бюджетам субъектов Российской Федерации (%)</w:t>
            </w:r>
          </w:p>
        </w:tc>
        <w:tc>
          <w:tcPr>
            <w:tcW w:w="1984" w:type="dxa"/>
            <w:shd w:val="clear" w:color="auto" w:fill="auto"/>
          </w:tcPr>
          <w:p w14:paraId="09960894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5BD3DA2C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14:paraId="6965C3F7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01BCFD9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Большее значение показателя характеризует лучший результат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60167A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60D49B1F" w14:textId="77777777" w:rsidTr="00B8563E">
        <w:tc>
          <w:tcPr>
            <w:tcW w:w="567" w:type="dxa"/>
            <w:shd w:val="clear" w:color="auto" w:fill="auto"/>
          </w:tcPr>
          <w:p w14:paraId="58A1EAA5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6B39960" w14:textId="3A3B2499" w:rsidR="00A9763B" w:rsidRPr="008700B8" w:rsidRDefault="00391049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2.10</w:t>
            </w:r>
          </w:p>
          <w:p w14:paraId="430FE51F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субсидий, по которым установлены показатели результативности предоставления субсидий из федерального бюджета бюджетам субъектов Российской Федерации, в общем количестве субсидий (%)</w:t>
            </w:r>
          </w:p>
        </w:tc>
        <w:tc>
          <w:tcPr>
            <w:tcW w:w="1984" w:type="dxa"/>
            <w:shd w:val="clear" w:color="auto" w:fill="auto"/>
          </w:tcPr>
          <w:p w14:paraId="53D5A9A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46DA723D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455D70B1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CB90AAC" w14:textId="16892B14" w:rsidR="00A9763B" w:rsidRPr="008700B8" w:rsidRDefault="002E6CD1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1DB3031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37442465" w14:textId="77777777" w:rsidTr="00B8563E">
        <w:tc>
          <w:tcPr>
            <w:tcW w:w="567" w:type="dxa"/>
            <w:shd w:val="clear" w:color="auto" w:fill="auto"/>
          </w:tcPr>
          <w:p w14:paraId="574FCD80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B8B8E27" w14:textId="0FBB2B21" w:rsidR="00A9763B" w:rsidRPr="008700B8" w:rsidRDefault="00391049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2.11</w:t>
            </w:r>
          </w:p>
          <w:p w14:paraId="23D9422A" w14:textId="6222ACFA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Количество субсидий, предоставляемых из федерального бюджета бюджетам субъектов Российской Федерации (%)</w:t>
            </w:r>
          </w:p>
        </w:tc>
        <w:tc>
          <w:tcPr>
            <w:tcW w:w="1984" w:type="dxa"/>
            <w:shd w:val="clear" w:color="auto" w:fill="auto"/>
          </w:tcPr>
          <w:p w14:paraId="60CC107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0FA14CFA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3A12C3D3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CEF478C" w14:textId="24D2228C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eastAsia="Calibri" w:hAnsi="Times New Roman" w:cs="Times New Roman"/>
                <w:sz w:val="24"/>
                <w:szCs w:val="24"/>
              </w:rPr>
              <w:t>Меньшее значение показателя характеризует лучший результат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298B428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65A9FE52" w14:textId="77777777" w:rsidTr="00B8563E">
        <w:tc>
          <w:tcPr>
            <w:tcW w:w="567" w:type="dxa"/>
            <w:shd w:val="clear" w:color="auto" w:fill="auto"/>
          </w:tcPr>
          <w:p w14:paraId="4C350392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8D6D075" w14:textId="503F84DE" w:rsidR="00A9763B" w:rsidRPr="008700B8" w:rsidRDefault="00391049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2.12</w:t>
            </w:r>
          </w:p>
          <w:p w14:paraId="5407D8DE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Доля субвенций, формирующих единую субвенцию, по которым уполномоченными федеральными органами исполнительной власти утверждены значения целевых показателей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Федерации, при выполнении которых возникают расходные обязательства субъектов Российской Федерации, на исполнение которых предусмотрены указанные субвенции, в общем количестве  субвенций, формирующих единую субвенцию (%)</w:t>
            </w:r>
          </w:p>
        </w:tc>
        <w:tc>
          <w:tcPr>
            <w:tcW w:w="1984" w:type="dxa"/>
            <w:shd w:val="clear" w:color="auto" w:fill="auto"/>
          </w:tcPr>
          <w:p w14:paraId="4C17979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40202924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2CD73261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6B48715" w14:textId="52D41400" w:rsidR="00A9763B" w:rsidRPr="008700B8" w:rsidRDefault="002E6CD1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6AF1448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04046B77" w14:textId="77777777" w:rsidTr="00B8563E">
        <w:tc>
          <w:tcPr>
            <w:tcW w:w="567" w:type="dxa"/>
            <w:shd w:val="clear" w:color="auto" w:fill="auto"/>
          </w:tcPr>
          <w:p w14:paraId="458E8CC5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8BB3A83" w14:textId="1F6C0E96" w:rsidR="00A9763B" w:rsidRPr="008700B8" w:rsidRDefault="00391049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2.13</w:t>
            </w:r>
          </w:p>
          <w:p w14:paraId="11C05802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Выполнение субъектами Российской Федерации переданных органам государственной власти субъектов Российской Федерации полномочий Российской Федерации, в целях финансового обеспечения которых предусмотрены субвенции, формирующие единую субвенцию (%)</w:t>
            </w:r>
          </w:p>
        </w:tc>
        <w:tc>
          <w:tcPr>
            <w:tcW w:w="1984" w:type="dxa"/>
            <w:shd w:val="clear" w:color="auto" w:fill="auto"/>
          </w:tcPr>
          <w:p w14:paraId="1AFD02D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7762E232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278C8E2E" w14:textId="52127CB4" w:rsidR="00A9763B" w:rsidRPr="008700B8" w:rsidRDefault="007E1D7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E72336C" w14:textId="277CBF92" w:rsidR="00A9763B" w:rsidRPr="008700B8" w:rsidRDefault="007E1D7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Показатель рассчитан на основании заключений по 4 субвенциям из 8, входящих в состав единой субвенции, полученных от уполномоченных ФОИВов (информация по 3 субвенциям не содержит заключения уполномоченного ФОИВ о надлежащем/ненадлежащем исполнении полномочий в целом по Российской Федерации, информация по 1 субвенции не поступила до настоящего времени)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E2B73C1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7E844D2A" w14:textId="77777777" w:rsidTr="00B8563E">
        <w:tc>
          <w:tcPr>
            <w:tcW w:w="567" w:type="dxa"/>
            <w:shd w:val="clear" w:color="auto" w:fill="auto"/>
          </w:tcPr>
          <w:p w14:paraId="389B581F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A907754" w14:textId="14BF79CB" w:rsidR="00A9763B" w:rsidRPr="008700B8" w:rsidRDefault="00391049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2.14</w:t>
            </w:r>
          </w:p>
          <w:p w14:paraId="533E91BA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Российской Федерации, в которых дефицит бюджета и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предельный объем государственного долга превышают уровень, установленный бюджетным законодательством Российской Федерации (шт.)</w:t>
            </w:r>
          </w:p>
        </w:tc>
        <w:tc>
          <w:tcPr>
            <w:tcW w:w="1984" w:type="dxa"/>
            <w:shd w:val="clear" w:color="auto" w:fill="auto"/>
          </w:tcPr>
          <w:p w14:paraId="22697FF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445ECFB7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4538709" w14:textId="0F4D3832" w:rsidR="00A9763B" w:rsidRPr="008700B8" w:rsidRDefault="007E1D7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E740A3F" w14:textId="2E064C3D" w:rsidR="00A9763B" w:rsidRPr="008700B8" w:rsidRDefault="007E1D7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Недостижение планового значения по указанному показателю обусловлено негативными последствиями наступления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рисков (решениями, принятыми органами государственной власти субъектов Российской Федерации), в частности, низким качеством бюджетного планирования и исполнения бю</w:t>
            </w:r>
            <w:r w:rsidR="002E6CD1" w:rsidRPr="008700B8">
              <w:rPr>
                <w:rFonts w:ascii="Times New Roman" w:hAnsi="Times New Roman" w:cs="Times New Roman"/>
                <w:sz w:val="24"/>
                <w:szCs w:val="24"/>
              </w:rPr>
              <w:t>джета на региональном у</w:t>
            </w:r>
            <w:r w:rsidR="006844C9" w:rsidRPr="008700B8">
              <w:rPr>
                <w:rFonts w:ascii="Times New Roman" w:hAnsi="Times New Roman" w:cs="Times New Roman"/>
                <w:sz w:val="24"/>
                <w:szCs w:val="24"/>
              </w:rPr>
              <w:t>ровне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4B9FF4F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501E4176" w14:textId="77777777" w:rsidTr="00B8563E">
        <w:tc>
          <w:tcPr>
            <w:tcW w:w="567" w:type="dxa"/>
            <w:shd w:val="clear" w:color="auto" w:fill="auto"/>
          </w:tcPr>
          <w:p w14:paraId="349151CC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5FBDD98" w14:textId="4E53049B" w:rsidR="00A9763B" w:rsidRPr="008700B8" w:rsidRDefault="00391049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2.15</w:t>
            </w:r>
          </w:p>
          <w:p w14:paraId="6A70EBEE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оплате труда в расходах бюджетов субъектов Российской Федерации (%)</w:t>
            </w:r>
          </w:p>
        </w:tc>
        <w:tc>
          <w:tcPr>
            <w:tcW w:w="1984" w:type="dxa"/>
            <w:shd w:val="clear" w:color="auto" w:fill="auto"/>
          </w:tcPr>
          <w:p w14:paraId="0917EFE4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765ABCEA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20E5AF7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BC4763E" w14:textId="6049BC46" w:rsidR="00A9763B" w:rsidRPr="008700B8" w:rsidRDefault="002E6CD1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AF9116C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2A2D4396" w14:textId="77777777" w:rsidTr="00B8563E">
        <w:tc>
          <w:tcPr>
            <w:tcW w:w="567" w:type="dxa"/>
            <w:shd w:val="clear" w:color="auto" w:fill="auto"/>
          </w:tcPr>
          <w:p w14:paraId="33C234EB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C74E82C" w14:textId="69B6C60E" w:rsidR="00A9763B" w:rsidRPr="008700B8" w:rsidRDefault="00391049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2.16</w:t>
            </w:r>
          </w:p>
          <w:p w14:paraId="6BFBC0CA" w14:textId="74BCDF01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Отклонение в уровнях бюджетной обеспеченности между 10 наименее и 10 наиболее обеспеченными субъектами Российской Федерации после предоставления дотаций на выравнивание бюджетной обеспеченности (раз)</w:t>
            </w:r>
          </w:p>
        </w:tc>
        <w:tc>
          <w:tcPr>
            <w:tcW w:w="1984" w:type="dxa"/>
            <w:shd w:val="clear" w:color="auto" w:fill="auto"/>
          </w:tcPr>
          <w:p w14:paraId="341FF94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49ABB273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  <w:shd w:val="clear" w:color="auto" w:fill="auto"/>
          </w:tcPr>
          <w:p w14:paraId="5AE9B773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32F902A" w14:textId="38E14C15" w:rsidR="00A9763B" w:rsidRPr="008700B8" w:rsidRDefault="002E6CD1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2BA8FD8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562AB13A" w14:textId="77777777" w:rsidTr="00B8563E">
        <w:tc>
          <w:tcPr>
            <w:tcW w:w="567" w:type="dxa"/>
            <w:shd w:val="clear" w:color="auto" w:fill="auto"/>
          </w:tcPr>
          <w:p w14:paraId="25869D79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853E57A" w14:textId="74578804" w:rsidR="00A9763B" w:rsidRPr="008700B8" w:rsidRDefault="00391049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2.17</w:t>
            </w:r>
          </w:p>
          <w:p w14:paraId="05974DD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Российской Федерации, в которых доля просроченной задолженности по исполнению долговых и (или) бюджетных обязательств превышает 30% собственных доходов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субъектов Российской Федерации в последнем отчетном финансовом году (шт.)</w:t>
            </w:r>
          </w:p>
        </w:tc>
        <w:tc>
          <w:tcPr>
            <w:tcW w:w="1984" w:type="dxa"/>
            <w:shd w:val="clear" w:color="auto" w:fill="auto"/>
          </w:tcPr>
          <w:p w14:paraId="189206C0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3519BED4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7BAA501" w14:textId="348CA75E" w:rsidR="00A9763B" w:rsidRPr="008700B8" w:rsidRDefault="007E1D7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6077F9C" w14:textId="7FD4F2C4" w:rsidR="00A9763B" w:rsidRPr="008700B8" w:rsidRDefault="002E6CD1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8B72C48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2DD43F1E" w14:textId="77777777" w:rsidTr="00B8563E">
        <w:tc>
          <w:tcPr>
            <w:tcW w:w="567" w:type="dxa"/>
            <w:shd w:val="clear" w:color="auto" w:fill="auto"/>
          </w:tcPr>
          <w:p w14:paraId="3EDDED90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2EF91F0" w14:textId="3C949198" w:rsidR="00A9763B" w:rsidRPr="008700B8" w:rsidRDefault="00391049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2.18</w:t>
            </w:r>
          </w:p>
          <w:p w14:paraId="1BBEA238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Отношение государственного долга субъекта Российской Федерации в виде обязательств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организаций, к налоговым и неналоговым доходам в субъектах Российской Федерации, заключивших соглашения о предоставлении бюджетных кредитов в целях погашения вышеуказанных долговых обязательств (%)</w:t>
            </w:r>
          </w:p>
        </w:tc>
        <w:tc>
          <w:tcPr>
            <w:tcW w:w="1984" w:type="dxa"/>
            <w:shd w:val="clear" w:color="auto" w:fill="auto"/>
          </w:tcPr>
          <w:p w14:paraId="7B6205BF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7A83748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201B7BAD" w14:textId="07086CBB" w:rsidR="00A9763B" w:rsidRPr="008700B8" w:rsidRDefault="007E1D7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9F8E12A" w14:textId="157D114B" w:rsidR="00A9763B" w:rsidRPr="008700B8" w:rsidRDefault="007E1D7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Меньшее значение показателя характеризует лучший результат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BE2FB6C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5F0B0235" w14:textId="77777777" w:rsidTr="00B8563E">
        <w:tc>
          <w:tcPr>
            <w:tcW w:w="567" w:type="dxa"/>
            <w:shd w:val="clear" w:color="auto" w:fill="auto"/>
          </w:tcPr>
          <w:p w14:paraId="4286366B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1E27C84" w14:textId="581AB730" w:rsidR="00A9763B" w:rsidRPr="008700B8" w:rsidRDefault="00391049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2.19</w:t>
            </w:r>
          </w:p>
          <w:p w14:paraId="58CF9F08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к налоговым и неналоговым доходам в субъектах Российской Федерации, заключивших соглашения о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бюджетных кредитов в целях погашения долговых обязательств субъекта Российской Федерации в виде обязательств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 (%)</w:t>
            </w:r>
          </w:p>
        </w:tc>
        <w:tc>
          <w:tcPr>
            <w:tcW w:w="1984" w:type="dxa"/>
            <w:shd w:val="clear" w:color="auto" w:fill="auto"/>
          </w:tcPr>
          <w:p w14:paraId="3014CFE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297863CD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A9980A0" w14:textId="5A92CD12" w:rsidR="00A9763B" w:rsidRPr="008700B8" w:rsidRDefault="007E1D7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D89715F" w14:textId="6FC87379" w:rsidR="00A9763B" w:rsidRPr="008700B8" w:rsidRDefault="007E1D7A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Меньшее значение показателя характеризует лучший результат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CCF12A4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3EC669F6" w14:textId="77777777" w:rsidTr="00B8563E">
        <w:tc>
          <w:tcPr>
            <w:tcW w:w="567" w:type="dxa"/>
            <w:shd w:val="clear" w:color="auto" w:fill="auto"/>
          </w:tcPr>
          <w:p w14:paraId="446082FF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58E3F03" w14:textId="1E3DEACA" w:rsidR="00A9763B" w:rsidRPr="008700B8" w:rsidRDefault="00391049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2.20</w:t>
            </w:r>
          </w:p>
          <w:p w14:paraId="7D142FC7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Российской Федерации, в которых утверждены основные направления долговой политики на 3-летний период, в общем количестве субъектов Российской Федерации, заключивших соглашения о предоставлении бюджетных кредитов в целях погашения долговых обязательств субъекта Российской Федерации, в том числе в виде обязательств по государственным ценным бумагам субъекта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 (%)</w:t>
            </w:r>
          </w:p>
        </w:tc>
        <w:tc>
          <w:tcPr>
            <w:tcW w:w="1984" w:type="dxa"/>
            <w:shd w:val="clear" w:color="auto" w:fill="auto"/>
          </w:tcPr>
          <w:p w14:paraId="0A79CF6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7E1610F5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2F957AD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496836B" w14:textId="649F81BC" w:rsidR="00A9763B" w:rsidRPr="008700B8" w:rsidRDefault="002E6CD1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D3C5644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698D9031" w14:textId="77777777" w:rsidTr="00B8563E">
        <w:tc>
          <w:tcPr>
            <w:tcW w:w="567" w:type="dxa"/>
            <w:shd w:val="clear" w:color="auto" w:fill="auto"/>
          </w:tcPr>
          <w:p w14:paraId="5CDBD490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8767C1D" w14:textId="74D06FFC" w:rsidR="00A9763B" w:rsidRPr="008700B8" w:rsidRDefault="00391049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2.21</w:t>
            </w:r>
          </w:p>
          <w:p w14:paraId="748462A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Российской Федерации, имеющих высокое и надлежащее качество управления региональными финансами (шт.)</w:t>
            </w:r>
          </w:p>
        </w:tc>
        <w:tc>
          <w:tcPr>
            <w:tcW w:w="1984" w:type="dxa"/>
            <w:shd w:val="clear" w:color="auto" w:fill="auto"/>
          </w:tcPr>
          <w:p w14:paraId="15C8FC0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5A797946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012E5F61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0DC3C2" w14:textId="16DCF345" w:rsidR="00A9763B" w:rsidRPr="008700B8" w:rsidRDefault="002E6CD1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A1BDA2C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61075AB1" w14:textId="77777777" w:rsidTr="00B8563E">
        <w:tc>
          <w:tcPr>
            <w:tcW w:w="567" w:type="dxa"/>
            <w:shd w:val="clear" w:color="auto" w:fill="auto"/>
          </w:tcPr>
          <w:p w14:paraId="76E18934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5599530" w14:textId="1B2523A5" w:rsidR="00A9763B" w:rsidRPr="008700B8" w:rsidRDefault="00391049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2.22</w:t>
            </w:r>
          </w:p>
          <w:p w14:paraId="18BD31AD" w14:textId="3E7BB6A0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Российской Федерации, не выполнивших более 85% целевых показателей, установленных соглашением о мерах по повышению эффективности использования бюджетных средств и увеличению поступления налоговых и неналоговых доходов (шт.)</w:t>
            </w:r>
          </w:p>
        </w:tc>
        <w:tc>
          <w:tcPr>
            <w:tcW w:w="1984" w:type="dxa"/>
            <w:shd w:val="clear" w:color="auto" w:fill="auto"/>
          </w:tcPr>
          <w:p w14:paraId="2D27682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5BD383B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C721F96" w14:textId="54E7A8B8" w:rsidR="00A9763B" w:rsidRPr="008700B8" w:rsidRDefault="007E1D7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D06E800" w14:textId="41E04500" w:rsidR="00A9763B" w:rsidRPr="008700B8" w:rsidRDefault="002E6CD1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CFF164C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7BA18695" w14:textId="77777777" w:rsidTr="00B8563E">
        <w:tc>
          <w:tcPr>
            <w:tcW w:w="567" w:type="dxa"/>
            <w:shd w:val="clear" w:color="auto" w:fill="auto"/>
          </w:tcPr>
          <w:p w14:paraId="722F2684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5E59D94" w14:textId="3D2BD82B" w:rsidR="00A9763B" w:rsidRPr="008700B8" w:rsidRDefault="00391049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2.23</w:t>
            </w:r>
          </w:p>
          <w:p w14:paraId="24DAE18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Степень исполнения уведомлений органа государственного финансового контроля о применении бюджетных мер принуждения (%)</w:t>
            </w:r>
          </w:p>
        </w:tc>
        <w:tc>
          <w:tcPr>
            <w:tcW w:w="1984" w:type="dxa"/>
            <w:shd w:val="clear" w:color="auto" w:fill="auto"/>
          </w:tcPr>
          <w:p w14:paraId="7C0BAD32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6700423C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0FF9E75E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12DC663" w14:textId="1C0143B5" w:rsidR="00A9763B" w:rsidRPr="008700B8" w:rsidRDefault="002E6CD1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4207125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182F0E05" w14:textId="77777777" w:rsidTr="00B8563E">
        <w:tc>
          <w:tcPr>
            <w:tcW w:w="567" w:type="dxa"/>
            <w:shd w:val="clear" w:color="auto" w:fill="auto"/>
          </w:tcPr>
          <w:p w14:paraId="7EB50E3E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2F05424" w14:textId="69DC4FB6" w:rsidR="00A9763B" w:rsidRPr="008700B8" w:rsidRDefault="00391049" w:rsidP="008700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показатель 2.24</w:t>
            </w:r>
          </w:p>
          <w:p w14:paraId="58D8A70B" w14:textId="1D65754E" w:rsidR="00A9763B" w:rsidRPr="008700B8" w:rsidRDefault="00A9763B" w:rsidP="008700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субъектов Российской Федерации, получивших субсидию на реализацию региональных программ повышения эффективности бюджетных расходов (накопленным итогом) (%)</w:t>
            </w:r>
          </w:p>
        </w:tc>
        <w:tc>
          <w:tcPr>
            <w:tcW w:w="1984" w:type="dxa"/>
            <w:shd w:val="clear" w:color="auto" w:fill="auto"/>
          </w:tcPr>
          <w:p w14:paraId="0A8D3328" w14:textId="77777777" w:rsidR="00A9763B" w:rsidRPr="008700B8" w:rsidRDefault="00A9763B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65F04E0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EF8F0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75004B8" w14:textId="13D6A22C" w:rsidR="00A9763B" w:rsidRPr="008700B8" w:rsidRDefault="007E1D7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на предоставление субсидии на реализацию региональных программ повышения эффективности бюджетных расходов не предусмотрены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3D1F19E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07E28BE0" w14:textId="77777777" w:rsidTr="00B8563E">
        <w:tc>
          <w:tcPr>
            <w:tcW w:w="567" w:type="dxa"/>
            <w:shd w:val="clear" w:color="auto" w:fill="auto"/>
          </w:tcPr>
          <w:p w14:paraId="6039A490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1E6B24D8" w14:textId="0F3569A0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2.1 (блок мероприятий)</w:t>
            </w:r>
          </w:p>
          <w:p w14:paraId="0F7147F7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Актуализация форм и механизмов предоставления межбюджетных трансфертов бюджетам субъектов Российской Федерации</w:t>
            </w:r>
          </w:p>
        </w:tc>
      </w:tr>
      <w:tr w:rsidR="00A9763B" w:rsidRPr="008700B8" w14:paraId="08378B3C" w14:textId="77777777" w:rsidTr="00B8563E">
        <w:tc>
          <w:tcPr>
            <w:tcW w:w="567" w:type="dxa"/>
            <w:shd w:val="clear" w:color="auto" w:fill="auto"/>
          </w:tcPr>
          <w:p w14:paraId="191CCC3F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0D4456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2.1.1</w:t>
            </w:r>
          </w:p>
          <w:p w14:paraId="6A7698CA" w14:textId="423913F4" w:rsidR="000164F2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Подготовлены предложения по уточнению подходов по выравниванию субъектами Российской Федерации бюджетной обеспеченности муниципальных образований и предоставлению субсидий бюджету субъекта Российской Федерации из местных бюджетов</w:t>
            </w:r>
          </w:p>
        </w:tc>
        <w:tc>
          <w:tcPr>
            <w:tcW w:w="1984" w:type="dxa"/>
            <w:shd w:val="clear" w:color="auto" w:fill="auto"/>
          </w:tcPr>
          <w:p w14:paraId="62D07591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723B2E77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63726F8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82EA32E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036FA91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4576A779" w14:textId="77777777" w:rsidTr="00B8563E">
        <w:tc>
          <w:tcPr>
            <w:tcW w:w="567" w:type="dxa"/>
            <w:shd w:val="clear" w:color="auto" w:fill="auto"/>
          </w:tcPr>
          <w:p w14:paraId="55E52854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53490CCF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2.3 (блок мероприятий)</w:t>
            </w:r>
          </w:p>
          <w:p w14:paraId="347D496D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предоставления и использования межбюджетных субсидий</w:t>
            </w:r>
          </w:p>
        </w:tc>
      </w:tr>
      <w:tr w:rsidR="00A9763B" w:rsidRPr="008700B8" w14:paraId="5D7DC11E" w14:textId="77777777" w:rsidTr="00B8563E">
        <w:tc>
          <w:tcPr>
            <w:tcW w:w="567" w:type="dxa"/>
            <w:shd w:val="clear" w:color="auto" w:fill="auto"/>
          </w:tcPr>
          <w:p w14:paraId="7403B4BB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D3959BA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2.3.1</w:t>
            </w:r>
          </w:p>
          <w:p w14:paraId="7EEECD4F" w14:textId="4A63B8B3" w:rsidR="00A9763B" w:rsidRDefault="00BA21A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предложения по консолидации субсидий бюджетам субъектов Российской Федерации в рамках государственных программ Российской </w:t>
            </w:r>
            <w:r w:rsidR="003A4795" w:rsidRPr="008700B8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2018 году</w:t>
            </w:r>
          </w:p>
          <w:p w14:paraId="004B142E" w14:textId="77777777" w:rsidR="000164F2" w:rsidRDefault="000164F2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40EB6" w14:textId="7B763137" w:rsidR="000164F2" w:rsidRPr="008700B8" w:rsidRDefault="000164F2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425234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7FC809E0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701" w:type="dxa"/>
            <w:shd w:val="clear" w:color="auto" w:fill="auto"/>
          </w:tcPr>
          <w:p w14:paraId="382FCC76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CC3AEE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A1973D7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46166C24" w14:textId="77777777" w:rsidTr="00B8563E">
        <w:tc>
          <w:tcPr>
            <w:tcW w:w="567" w:type="dxa"/>
            <w:shd w:val="clear" w:color="auto" w:fill="auto"/>
          </w:tcPr>
          <w:p w14:paraId="3C6676B6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1E503A7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2.3.2</w:t>
            </w:r>
          </w:p>
          <w:p w14:paraId="09C9E7DA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приоритетных направлений,</w:t>
            </w:r>
          </w:p>
          <w:p w14:paraId="21D042EE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 которым осуществляется софинансирование расходных обязательств субъектов Российской Федерации и муниципальных образований за счет средств федерального бюджета на 2018 год</w:t>
            </w:r>
          </w:p>
        </w:tc>
        <w:tc>
          <w:tcPr>
            <w:tcW w:w="1984" w:type="dxa"/>
            <w:shd w:val="clear" w:color="auto" w:fill="auto"/>
          </w:tcPr>
          <w:p w14:paraId="4DA468C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375526C3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1701" w:type="dxa"/>
            <w:shd w:val="clear" w:color="auto" w:fill="auto"/>
          </w:tcPr>
          <w:p w14:paraId="58BCD9B6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FF8F0E9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C3EF3A8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17DC2C36" w14:textId="77777777" w:rsidTr="00B8563E">
        <w:tc>
          <w:tcPr>
            <w:tcW w:w="567" w:type="dxa"/>
            <w:shd w:val="clear" w:color="auto" w:fill="auto"/>
          </w:tcPr>
          <w:p w14:paraId="653F8182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0584FA9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2.3.3</w:t>
            </w:r>
          </w:p>
          <w:p w14:paraId="66F4F4C3" w14:textId="3757D6B8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субсидий бюджетам субъектов Российской Федерации, распределение которых подлежит утверждению приложениями к федеральному закону о федеральном бюджете на 2018 годи на плановый период 2019 и 2020 годов</w:t>
            </w:r>
          </w:p>
        </w:tc>
        <w:tc>
          <w:tcPr>
            <w:tcW w:w="1984" w:type="dxa"/>
            <w:shd w:val="clear" w:color="auto" w:fill="auto"/>
          </w:tcPr>
          <w:p w14:paraId="5E5ECC0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75C63E06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1701" w:type="dxa"/>
            <w:shd w:val="clear" w:color="auto" w:fill="auto"/>
          </w:tcPr>
          <w:p w14:paraId="51465454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21E06F1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4FCF8A9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11802553" w14:textId="77777777" w:rsidTr="00B8563E">
        <w:tc>
          <w:tcPr>
            <w:tcW w:w="567" w:type="dxa"/>
            <w:shd w:val="clear" w:color="auto" w:fill="auto"/>
          </w:tcPr>
          <w:p w14:paraId="7498CBA9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4CA0D81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2.3.4</w:t>
            </w:r>
          </w:p>
          <w:p w14:paraId="7674D21F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отчет в Правительство Российской Федерации по мониторингу предоставления субсидий бюджетам субъектов Российской Федерации из федерального бюджета и достижения значений показателей результативности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субсидий субъектам Российской Федерации за 2016 год</w:t>
            </w:r>
          </w:p>
        </w:tc>
        <w:tc>
          <w:tcPr>
            <w:tcW w:w="1984" w:type="dxa"/>
            <w:shd w:val="clear" w:color="auto" w:fill="auto"/>
          </w:tcPr>
          <w:p w14:paraId="7AADDB4E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7AC33CD6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15.07.2017</w:t>
            </w:r>
          </w:p>
        </w:tc>
        <w:tc>
          <w:tcPr>
            <w:tcW w:w="1701" w:type="dxa"/>
            <w:shd w:val="clear" w:color="auto" w:fill="auto"/>
          </w:tcPr>
          <w:p w14:paraId="2F01E789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71C4E1B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3ED4BC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13C4D52E" w14:textId="77777777" w:rsidTr="00B8563E">
        <w:tc>
          <w:tcPr>
            <w:tcW w:w="567" w:type="dxa"/>
            <w:shd w:val="clear" w:color="auto" w:fill="auto"/>
          </w:tcPr>
          <w:p w14:paraId="7C249E71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23DF4538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2.4 (блок мероприятий)</w:t>
            </w:r>
          </w:p>
          <w:p w14:paraId="476F4C09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предоставления и использования субвенций</w:t>
            </w:r>
          </w:p>
        </w:tc>
      </w:tr>
      <w:tr w:rsidR="00A9763B" w:rsidRPr="008700B8" w14:paraId="2066FAD0" w14:textId="77777777" w:rsidTr="00B8563E">
        <w:tc>
          <w:tcPr>
            <w:tcW w:w="567" w:type="dxa"/>
            <w:shd w:val="clear" w:color="auto" w:fill="auto"/>
          </w:tcPr>
          <w:p w14:paraId="01330C5F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E6E5701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2.4.1</w:t>
            </w:r>
          </w:p>
          <w:p w14:paraId="0A0C879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перечень субвенций из федерального бюджета бюджетам субъектов Российской Федерации, формирующих единую субвенцию бюджетам субъектов Российской Федерации из федерального бюджета, на 2018-2020 годы</w:t>
            </w:r>
          </w:p>
        </w:tc>
        <w:tc>
          <w:tcPr>
            <w:tcW w:w="1984" w:type="dxa"/>
            <w:shd w:val="clear" w:color="auto" w:fill="auto"/>
          </w:tcPr>
          <w:p w14:paraId="1DB9D8F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7DC4A97E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1701" w:type="dxa"/>
            <w:shd w:val="clear" w:color="auto" w:fill="auto"/>
          </w:tcPr>
          <w:p w14:paraId="7CA74CB4" w14:textId="43E12566" w:rsidR="00A9763B" w:rsidRPr="008700B8" w:rsidRDefault="00BA21A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763B" w:rsidRPr="008700B8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9369CA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F23EDCE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04C4320F" w14:textId="77777777" w:rsidTr="00B8563E">
        <w:tc>
          <w:tcPr>
            <w:tcW w:w="567" w:type="dxa"/>
            <w:shd w:val="clear" w:color="auto" w:fill="auto"/>
          </w:tcPr>
          <w:p w14:paraId="29B0C485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D6FFCAD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2.4.2</w:t>
            </w:r>
          </w:p>
          <w:p w14:paraId="230D8D15" w14:textId="77777777" w:rsidR="00A9763B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Подготовлено распределение единой субвенции бюджетам субъектов Российской Федерации между субъектами Российской Федерации на очередной финансовый год и плановый период для формирования соответствующих таблиц приложений к проекту федерального закона о федеральном бюджете на 2018 годи на плановый период 2019 и 2020 годов</w:t>
            </w:r>
          </w:p>
          <w:p w14:paraId="4C3D7B4C" w14:textId="7AE0F46A" w:rsidR="000164F2" w:rsidRPr="008700B8" w:rsidRDefault="000164F2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DAFF59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126D79AD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1701" w:type="dxa"/>
            <w:shd w:val="clear" w:color="auto" w:fill="auto"/>
          </w:tcPr>
          <w:p w14:paraId="0CE190D5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47DEA9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D9D409A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625F4291" w14:textId="77777777" w:rsidTr="00B8563E">
        <w:tc>
          <w:tcPr>
            <w:tcW w:w="567" w:type="dxa"/>
            <w:shd w:val="clear" w:color="auto" w:fill="auto"/>
          </w:tcPr>
          <w:p w14:paraId="75C12251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0D4E7876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2.5 (блок мероприятий)</w:t>
            </w:r>
          </w:p>
          <w:p w14:paraId="1670043C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Актуализация распределения доходных источников между уровнями бюджетной системы Российской Федерации</w:t>
            </w:r>
          </w:p>
        </w:tc>
      </w:tr>
      <w:tr w:rsidR="00A9763B" w:rsidRPr="008700B8" w14:paraId="5499128A" w14:textId="77777777" w:rsidTr="00B8563E">
        <w:tc>
          <w:tcPr>
            <w:tcW w:w="567" w:type="dxa"/>
            <w:shd w:val="clear" w:color="auto" w:fill="auto"/>
          </w:tcPr>
          <w:p w14:paraId="7B89AD88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BD33A15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2.5.1</w:t>
            </w:r>
          </w:p>
          <w:p w14:paraId="21682540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Разработан порядок функционирования системы ведения  реестров  расходных полномочий субъектов Российской Федерации и муниципальных образований</w:t>
            </w:r>
          </w:p>
        </w:tc>
        <w:tc>
          <w:tcPr>
            <w:tcW w:w="1984" w:type="dxa"/>
            <w:shd w:val="clear" w:color="auto" w:fill="auto"/>
          </w:tcPr>
          <w:p w14:paraId="3369D83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7E97EF1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1701" w:type="dxa"/>
            <w:shd w:val="clear" w:color="auto" w:fill="auto"/>
          </w:tcPr>
          <w:p w14:paraId="25BC725E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97C435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F30F7A4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660A5E1A" w14:textId="77777777" w:rsidTr="00B8563E">
        <w:tc>
          <w:tcPr>
            <w:tcW w:w="567" w:type="dxa"/>
            <w:shd w:val="clear" w:color="auto" w:fill="auto"/>
          </w:tcPr>
          <w:p w14:paraId="0F69084F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B707FD0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2.5.2</w:t>
            </w:r>
          </w:p>
          <w:p w14:paraId="35E4227C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Проведена инвентаризация расходных обязательств субъектов Российской Федерации и муниципальных образований за 2016 год</w:t>
            </w:r>
          </w:p>
        </w:tc>
        <w:tc>
          <w:tcPr>
            <w:tcW w:w="1984" w:type="dxa"/>
            <w:shd w:val="clear" w:color="auto" w:fill="auto"/>
          </w:tcPr>
          <w:p w14:paraId="0C0BB34F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37EAA362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701" w:type="dxa"/>
            <w:shd w:val="clear" w:color="auto" w:fill="auto"/>
          </w:tcPr>
          <w:p w14:paraId="3F8ABD9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89845A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4B45AC1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57B936CC" w14:textId="77777777" w:rsidTr="00B8563E">
        <w:tc>
          <w:tcPr>
            <w:tcW w:w="567" w:type="dxa"/>
            <w:shd w:val="clear" w:color="auto" w:fill="auto"/>
          </w:tcPr>
          <w:p w14:paraId="36C8E9EE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4C32B2C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2.5.3</w:t>
            </w:r>
          </w:p>
          <w:p w14:paraId="5E5C1D69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нормативы распределения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бюджеты субъектов Российской Федерации в составе проекта федерального закона о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федеральном бюджете на 2018 годи на плановый период 2019 и 2020 годов</w:t>
            </w:r>
          </w:p>
        </w:tc>
        <w:tc>
          <w:tcPr>
            <w:tcW w:w="1984" w:type="dxa"/>
            <w:shd w:val="clear" w:color="auto" w:fill="auto"/>
          </w:tcPr>
          <w:p w14:paraId="0EE12A9A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6F2C072C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1701" w:type="dxa"/>
            <w:shd w:val="clear" w:color="auto" w:fill="auto"/>
          </w:tcPr>
          <w:p w14:paraId="071C09CA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9B045F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A7864A0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005BC349" w14:textId="77777777" w:rsidTr="00B8563E">
        <w:tc>
          <w:tcPr>
            <w:tcW w:w="567" w:type="dxa"/>
            <w:shd w:val="clear" w:color="auto" w:fill="auto"/>
          </w:tcPr>
          <w:p w14:paraId="777826CB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57752F28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2.6 (блок мероприятий)</w:t>
            </w:r>
          </w:p>
          <w:p w14:paraId="459F03A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субъектов Российской Федерации</w:t>
            </w:r>
          </w:p>
        </w:tc>
      </w:tr>
      <w:tr w:rsidR="00A9763B" w:rsidRPr="008700B8" w14:paraId="2298086E" w14:textId="77777777" w:rsidTr="00B8563E">
        <w:tc>
          <w:tcPr>
            <w:tcW w:w="567" w:type="dxa"/>
            <w:shd w:val="clear" w:color="auto" w:fill="auto"/>
          </w:tcPr>
          <w:p w14:paraId="5B5F820A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A0C8E26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2.6.1</w:t>
            </w:r>
          </w:p>
          <w:p w14:paraId="4EB65232" w14:textId="15A0B979" w:rsidR="000164F2" w:rsidRPr="000164F2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Распределены дотации на выравнивание бюджетной обеспеченности субъектов Российской Федерации в составе проекта федерального закона о федеральном бюджете на 2018 год и на плановый период 2019 и 2020 годов</w:t>
            </w:r>
          </w:p>
        </w:tc>
        <w:tc>
          <w:tcPr>
            <w:tcW w:w="1984" w:type="dxa"/>
            <w:shd w:val="clear" w:color="auto" w:fill="auto"/>
          </w:tcPr>
          <w:p w14:paraId="437C34E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0F05B173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1701" w:type="dxa"/>
            <w:shd w:val="clear" w:color="auto" w:fill="auto"/>
          </w:tcPr>
          <w:p w14:paraId="6875391B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41CA0B7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94E7981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4ECFE684" w14:textId="77777777" w:rsidTr="00B8563E">
        <w:tc>
          <w:tcPr>
            <w:tcW w:w="567" w:type="dxa"/>
            <w:shd w:val="clear" w:color="auto" w:fill="auto"/>
          </w:tcPr>
          <w:p w14:paraId="3D883123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CD1E901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2.6.2</w:t>
            </w:r>
          </w:p>
          <w:p w14:paraId="0BE48450" w14:textId="5415BFA9" w:rsidR="000164F2" w:rsidRPr="000164F2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Минфина России размещены результаты распределения дотаций на выравнивание бюджетной обеспеченности субъектов Российской Федерации на 2018 год и на плановый период 2019 и 2020 годов</w:t>
            </w:r>
          </w:p>
        </w:tc>
        <w:tc>
          <w:tcPr>
            <w:tcW w:w="1984" w:type="dxa"/>
            <w:shd w:val="clear" w:color="auto" w:fill="auto"/>
          </w:tcPr>
          <w:p w14:paraId="58B4A65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255E10B4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1701" w:type="dxa"/>
            <w:shd w:val="clear" w:color="auto" w:fill="auto"/>
          </w:tcPr>
          <w:p w14:paraId="24B38C9A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725C72A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F565A38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7AC57A4B" w14:textId="77777777" w:rsidTr="00B8563E">
        <w:tc>
          <w:tcPr>
            <w:tcW w:w="567" w:type="dxa"/>
            <w:shd w:val="clear" w:color="auto" w:fill="auto"/>
          </w:tcPr>
          <w:p w14:paraId="18CB3D6F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80078E1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2.6.3</w:t>
            </w:r>
          </w:p>
          <w:p w14:paraId="552A3A5C" w14:textId="7BE5E42E" w:rsidR="000164F2" w:rsidRPr="000164F2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требования к соглашениям с высшими должностными лицами субъектов Российской Федерации (руководителями высших исполнительных органов государственной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субъектов Российской Федерации), получающих дотации на выравнивание бюджетной обеспеченности субъектов Российской Федерации в 2018 году</w:t>
            </w:r>
          </w:p>
        </w:tc>
        <w:tc>
          <w:tcPr>
            <w:tcW w:w="1984" w:type="dxa"/>
            <w:shd w:val="clear" w:color="auto" w:fill="auto"/>
          </w:tcPr>
          <w:p w14:paraId="500DC77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3BAA1D96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083DD8EA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7B73F2E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BFFAE10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7652DE95" w14:textId="77777777" w:rsidTr="00B8563E">
        <w:tc>
          <w:tcPr>
            <w:tcW w:w="567" w:type="dxa"/>
            <w:shd w:val="clear" w:color="auto" w:fill="auto"/>
          </w:tcPr>
          <w:p w14:paraId="04F19153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260DD37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2.6.4</w:t>
            </w:r>
          </w:p>
          <w:p w14:paraId="19136C70" w14:textId="7C81F254" w:rsidR="000164F2" w:rsidRPr="000164F2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Заключены соглашения с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Федерации), получающих дотации на выравнивание бюджетной обеспеченности субъектов Российской Федерации в 2017 году</w:t>
            </w:r>
          </w:p>
        </w:tc>
        <w:tc>
          <w:tcPr>
            <w:tcW w:w="1984" w:type="dxa"/>
            <w:shd w:val="clear" w:color="auto" w:fill="auto"/>
          </w:tcPr>
          <w:p w14:paraId="1933B5EB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6FD6B8C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1701" w:type="dxa"/>
            <w:shd w:val="clear" w:color="auto" w:fill="auto"/>
          </w:tcPr>
          <w:p w14:paraId="1B7CBF22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BBD3E6A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61031CA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4C3A832A" w14:textId="77777777" w:rsidTr="00B8563E">
        <w:tc>
          <w:tcPr>
            <w:tcW w:w="567" w:type="dxa"/>
            <w:shd w:val="clear" w:color="auto" w:fill="auto"/>
          </w:tcPr>
          <w:p w14:paraId="6431EFEA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ACDD286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2.6.5</w:t>
            </w:r>
          </w:p>
          <w:p w14:paraId="31E2F69B" w14:textId="77777777" w:rsidR="00A9763B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Бюджетам субъектов Российской Федерации перечислены дотации на выравнивание бюджетной обеспеченности, предусмотренные на 2017 год</w:t>
            </w:r>
          </w:p>
          <w:p w14:paraId="6B31BDFB" w14:textId="77777777" w:rsidR="000164F2" w:rsidRDefault="000164F2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7EBBC" w14:textId="77777777" w:rsidR="000164F2" w:rsidRDefault="000164F2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973C5D" w14:textId="77777777" w:rsidR="000164F2" w:rsidRDefault="000164F2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986BA" w14:textId="77777777" w:rsidR="000164F2" w:rsidRDefault="000164F2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25BCF" w14:textId="520A94C1" w:rsidR="000164F2" w:rsidRPr="008700B8" w:rsidRDefault="000164F2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C58FB39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5CAAB09E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1B46815B" w14:textId="5F24AABC" w:rsidR="00A9763B" w:rsidRPr="008700B8" w:rsidRDefault="00BA21A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763B" w:rsidRPr="008700B8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ADD3F5F" w14:textId="6DBE6731" w:rsidR="00A9763B" w:rsidRPr="008700B8" w:rsidRDefault="006844C9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4D50C0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64E6E9D8" w14:textId="77777777" w:rsidTr="00B8563E">
        <w:tc>
          <w:tcPr>
            <w:tcW w:w="567" w:type="dxa"/>
            <w:shd w:val="clear" w:color="auto" w:fill="auto"/>
          </w:tcPr>
          <w:p w14:paraId="0D389222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4E4AD8E6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2.7 (блок мероприятий)</w:t>
            </w:r>
          </w:p>
          <w:p w14:paraId="3568D798" w14:textId="62C0270D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A9763B" w:rsidRPr="008700B8" w14:paraId="75153C05" w14:textId="77777777" w:rsidTr="00B8563E">
        <w:trPr>
          <w:trHeight w:val="3403"/>
        </w:trPr>
        <w:tc>
          <w:tcPr>
            <w:tcW w:w="567" w:type="dxa"/>
            <w:shd w:val="clear" w:color="auto" w:fill="auto"/>
          </w:tcPr>
          <w:p w14:paraId="09A5E10F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BB7AAE8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2.7.1</w:t>
            </w:r>
          </w:p>
          <w:p w14:paraId="10245170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Распределены дотации на поддержку мер по обеспечению сбалансированности бюджетов субъектов Российской Федерации в составе проекта федерального закона о федеральном бюджете на 2018 год и на плановый период 2019 и 2020 годов</w:t>
            </w:r>
          </w:p>
        </w:tc>
        <w:tc>
          <w:tcPr>
            <w:tcW w:w="1984" w:type="dxa"/>
            <w:shd w:val="clear" w:color="auto" w:fill="auto"/>
          </w:tcPr>
          <w:p w14:paraId="5C54F04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4192D5A5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1701" w:type="dxa"/>
            <w:shd w:val="clear" w:color="auto" w:fill="auto"/>
          </w:tcPr>
          <w:p w14:paraId="391AEC77" w14:textId="10FABF83" w:rsidR="00A9763B" w:rsidRPr="008700B8" w:rsidRDefault="00F8054D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  <w:p w14:paraId="58EE5CA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B667C0B" w14:textId="11A68E60" w:rsidR="00A9763B" w:rsidRPr="008700B8" w:rsidRDefault="00F8054D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5B17D00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649A9D64" w14:textId="77777777" w:rsidTr="00B8563E">
        <w:tc>
          <w:tcPr>
            <w:tcW w:w="567" w:type="dxa"/>
            <w:shd w:val="clear" w:color="auto" w:fill="auto"/>
          </w:tcPr>
          <w:p w14:paraId="4AAC6F8C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4401EB5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2.7.2</w:t>
            </w:r>
          </w:p>
          <w:p w14:paraId="3AE6DF38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Распределен резерв  дотаций на поддержку мер по обеспечению сбалансированности бюджетов субъектов Российской Федерации, предусмотренный на 2017 год в федеральном бюджете</w:t>
            </w:r>
          </w:p>
        </w:tc>
        <w:tc>
          <w:tcPr>
            <w:tcW w:w="1984" w:type="dxa"/>
            <w:shd w:val="clear" w:color="auto" w:fill="auto"/>
          </w:tcPr>
          <w:p w14:paraId="460E3C8A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2B3541C4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3528C88E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8A2CCF2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89D4632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74BD13E1" w14:textId="77777777" w:rsidTr="00B8563E">
        <w:tc>
          <w:tcPr>
            <w:tcW w:w="567" w:type="dxa"/>
            <w:shd w:val="clear" w:color="auto" w:fill="auto"/>
          </w:tcPr>
          <w:p w14:paraId="1B5945D4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AD88AB1" w14:textId="1960EECA" w:rsidR="00A9763B" w:rsidRPr="008700B8" w:rsidRDefault="004423C9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2.7.3</w:t>
            </w:r>
          </w:p>
          <w:p w14:paraId="7029DA2A" w14:textId="77777777" w:rsidR="00A9763B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Проведен анализ выполнения субъектами Российской Федерации условий реструктуризации задолженности по бюджетным кредитам в 2017 году</w:t>
            </w:r>
          </w:p>
          <w:p w14:paraId="704D7660" w14:textId="2B76305B" w:rsidR="000164F2" w:rsidRPr="008700B8" w:rsidRDefault="000164F2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6C3250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67715E61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701" w:type="dxa"/>
            <w:shd w:val="clear" w:color="auto" w:fill="auto"/>
          </w:tcPr>
          <w:p w14:paraId="033E965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31A5F0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5BD2839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6F5DD79B" w14:textId="77777777" w:rsidTr="00B8563E">
        <w:tc>
          <w:tcPr>
            <w:tcW w:w="567" w:type="dxa"/>
            <w:shd w:val="clear" w:color="auto" w:fill="auto"/>
          </w:tcPr>
          <w:p w14:paraId="14B0A4A3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57A8CB78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2.8 (блок мероприятий)</w:t>
            </w:r>
          </w:p>
          <w:p w14:paraId="019294A9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дополнительной финансовой помощи в виде бюджетных кредитов бюджетам субъектов Российской Федерации</w:t>
            </w:r>
          </w:p>
        </w:tc>
      </w:tr>
      <w:tr w:rsidR="00A9763B" w:rsidRPr="008700B8" w14:paraId="3B3FD674" w14:textId="77777777" w:rsidTr="00B8563E">
        <w:tc>
          <w:tcPr>
            <w:tcW w:w="567" w:type="dxa"/>
            <w:shd w:val="clear" w:color="auto" w:fill="auto"/>
          </w:tcPr>
          <w:p w14:paraId="7E2548B2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762D5EA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2.8.1</w:t>
            </w:r>
          </w:p>
          <w:p w14:paraId="25B55896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Утверждены Правила предоставления (использования, возврата) из федерального бюджета бюджетам субъектов Российской Федерации бюджетных кредитов в 2018 году</w:t>
            </w:r>
          </w:p>
        </w:tc>
        <w:tc>
          <w:tcPr>
            <w:tcW w:w="1984" w:type="dxa"/>
            <w:shd w:val="clear" w:color="auto" w:fill="auto"/>
          </w:tcPr>
          <w:p w14:paraId="39143F9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58D88089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04C7EB34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Реализация не завершена</w:t>
            </w:r>
          </w:p>
          <w:p w14:paraId="0496DECB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AEDCE5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Согласно статье 93.2 Бюджетного кодекса Российской Федерации при утверждении законом о федеральном бюджете на соответствующий год устанавливаются цели, на которые может быть предоставлен бюджетный кредит, условия и порядок предоставления бюджетных кредитов, а также бюджетные ассигнования для их предоставления. В связи с отсутствием в Федеральном законе от 5 декабря 2017 г. № 362-ФЗ «О федеральном бюджете на 2018 год и на плановый период 2019 и 2020 годов» указанных положений, а также бюджетных ассигнований на предоставление бюджетных кредитов в 2018-2020 годах правовые основания для принятия акта Правительства Российской Федерации отсутствуют.</w:t>
            </w:r>
          </w:p>
          <w:p w14:paraId="00129D9B" w14:textId="0F21E2F0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Отсутствуют правовые основания для исполнения мероприятия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534F249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1A875F9B" w14:textId="77777777" w:rsidTr="00B8563E">
        <w:tc>
          <w:tcPr>
            <w:tcW w:w="567" w:type="dxa"/>
            <w:shd w:val="clear" w:color="auto" w:fill="auto"/>
          </w:tcPr>
          <w:p w14:paraId="1B12F1E4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40D671D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2.9 (блок мероприятий)</w:t>
            </w:r>
          </w:p>
          <w:p w14:paraId="7DD975C1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исполнения бюджетов ЗАТО</w:t>
            </w:r>
          </w:p>
        </w:tc>
      </w:tr>
      <w:tr w:rsidR="00A9763B" w:rsidRPr="008700B8" w14:paraId="57EF4F06" w14:textId="77777777" w:rsidTr="00B8563E">
        <w:tc>
          <w:tcPr>
            <w:tcW w:w="567" w:type="dxa"/>
            <w:shd w:val="clear" w:color="auto" w:fill="auto"/>
          </w:tcPr>
          <w:p w14:paraId="566B85C3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5F77C7A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2.9.1</w:t>
            </w:r>
          </w:p>
          <w:p w14:paraId="326F5114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Распределены дотации бюджетам ЗАТО в составе проекта федерального закона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федеральном бюджете на 2018 год и на плановый период 2019 и 2020 годов</w:t>
            </w:r>
          </w:p>
        </w:tc>
        <w:tc>
          <w:tcPr>
            <w:tcW w:w="1984" w:type="dxa"/>
            <w:shd w:val="clear" w:color="auto" w:fill="auto"/>
          </w:tcPr>
          <w:p w14:paraId="7386305F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7DFAB0FB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1701" w:type="dxa"/>
            <w:shd w:val="clear" w:color="auto" w:fill="auto"/>
          </w:tcPr>
          <w:p w14:paraId="156492C9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E5FD76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DD74E9A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35D10D6E" w14:textId="77777777" w:rsidTr="00B8563E">
        <w:tc>
          <w:tcPr>
            <w:tcW w:w="567" w:type="dxa"/>
            <w:shd w:val="clear" w:color="auto" w:fill="auto"/>
          </w:tcPr>
          <w:p w14:paraId="12B7744C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2F5364B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2.9.2</w:t>
            </w:r>
          </w:p>
          <w:p w14:paraId="343094F1" w14:textId="538FD0C8" w:rsidR="00A9763B" w:rsidRPr="00B8563E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Бюджетам ЗАТО перечислены дотации, предусмотренные на </w:t>
            </w:r>
            <w:r w:rsidR="00B8563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14:paraId="46CEB62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032E860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2AD98E0B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72B165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B05BA8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61278780" w14:textId="77777777" w:rsidTr="00B8563E">
        <w:tc>
          <w:tcPr>
            <w:tcW w:w="567" w:type="dxa"/>
            <w:shd w:val="clear" w:color="auto" w:fill="auto"/>
          </w:tcPr>
          <w:p w14:paraId="2FFD06A2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18F44E3E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2.10 (блок мероприятий)</w:t>
            </w:r>
          </w:p>
          <w:p w14:paraId="6F6A6EBF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региональными и муниципальными финансами</w:t>
            </w:r>
          </w:p>
        </w:tc>
      </w:tr>
      <w:tr w:rsidR="00A9763B" w:rsidRPr="008700B8" w14:paraId="65AC6A17" w14:textId="77777777" w:rsidTr="00B8563E">
        <w:tc>
          <w:tcPr>
            <w:tcW w:w="567" w:type="dxa"/>
            <w:shd w:val="clear" w:color="auto" w:fill="auto"/>
          </w:tcPr>
          <w:p w14:paraId="44862BEA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A4F97DB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2.10.1</w:t>
            </w:r>
          </w:p>
          <w:p w14:paraId="0A81A35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Результаты соблюдения требований Бюджетного кодекса Российской Федерации в 2016 году в  соответствии с приказом Минфина России от 3 декабря 2010 г. № 552 «О Порядке осуществления мониторинга и оценки качества управления региональными финансами» опубликованы на официальном сайте Минфина России</w:t>
            </w:r>
          </w:p>
        </w:tc>
        <w:tc>
          <w:tcPr>
            <w:tcW w:w="1984" w:type="dxa"/>
            <w:shd w:val="clear" w:color="auto" w:fill="auto"/>
          </w:tcPr>
          <w:p w14:paraId="2A6356CF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40060AC2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  <w:p w14:paraId="42D779DC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F6ACE67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F7D2B5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FF3C3D4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46747CF5" w14:textId="77777777" w:rsidTr="00B8563E">
        <w:tc>
          <w:tcPr>
            <w:tcW w:w="567" w:type="dxa"/>
            <w:shd w:val="clear" w:color="auto" w:fill="auto"/>
          </w:tcPr>
          <w:p w14:paraId="226ED889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175D3FE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2.10.2</w:t>
            </w:r>
          </w:p>
          <w:p w14:paraId="25C78E8F" w14:textId="220BD36D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рейтинг субъектов Российской Федерации по качеству управления региональными финансами по итогам 2016 года и опубликован на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Минфина России</w:t>
            </w:r>
          </w:p>
        </w:tc>
        <w:tc>
          <w:tcPr>
            <w:tcW w:w="1984" w:type="dxa"/>
            <w:shd w:val="clear" w:color="auto" w:fill="auto"/>
          </w:tcPr>
          <w:p w14:paraId="73B4DC9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7C7F621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701" w:type="dxa"/>
            <w:shd w:val="clear" w:color="auto" w:fill="auto"/>
          </w:tcPr>
          <w:p w14:paraId="3DE43460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6BA1D1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CFBE45C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5942CCAD" w14:textId="77777777" w:rsidTr="00B8563E">
        <w:tc>
          <w:tcPr>
            <w:tcW w:w="567" w:type="dxa"/>
            <w:shd w:val="clear" w:color="auto" w:fill="auto"/>
          </w:tcPr>
          <w:p w14:paraId="7DEA8D2E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A37172C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2.10.3</w:t>
            </w:r>
          </w:p>
          <w:p w14:paraId="1E80B765" w14:textId="4E83896A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Минфина России размещены результаты мониторинга местных бюджетов и межбюджетных отношений в субъектах Российской Федерации на региональном и муниципальном уровнях за 2016 год</w:t>
            </w:r>
          </w:p>
        </w:tc>
        <w:tc>
          <w:tcPr>
            <w:tcW w:w="1984" w:type="dxa"/>
            <w:shd w:val="clear" w:color="auto" w:fill="auto"/>
          </w:tcPr>
          <w:p w14:paraId="4B087150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1DEFD8D1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701" w:type="dxa"/>
            <w:shd w:val="clear" w:color="auto" w:fill="auto"/>
          </w:tcPr>
          <w:p w14:paraId="155D79BC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E13D06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92FC91B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3C9" w:rsidRPr="008700B8" w14:paraId="7E801B1E" w14:textId="77777777" w:rsidTr="00B8563E">
        <w:tc>
          <w:tcPr>
            <w:tcW w:w="567" w:type="dxa"/>
            <w:shd w:val="clear" w:color="auto" w:fill="auto"/>
          </w:tcPr>
          <w:p w14:paraId="606633FD" w14:textId="77777777" w:rsidR="004423C9" w:rsidRPr="008700B8" w:rsidRDefault="004423C9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BAD719A" w14:textId="58B0C4F6" w:rsidR="004423C9" w:rsidRPr="008700B8" w:rsidRDefault="004423C9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2.10.4</w:t>
            </w:r>
          </w:p>
          <w:p w14:paraId="4BE56CC4" w14:textId="58D44BD5" w:rsidR="004423C9" w:rsidRPr="008700B8" w:rsidRDefault="004423C9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Проведена оценка качества межбюджетных отношений на региональном уровне в 2017 году</w:t>
            </w:r>
          </w:p>
        </w:tc>
        <w:tc>
          <w:tcPr>
            <w:tcW w:w="1984" w:type="dxa"/>
            <w:shd w:val="clear" w:color="auto" w:fill="auto"/>
          </w:tcPr>
          <w:p w14:paraId="3B8A7EB5" w14:textId="3BBE0DCA" w:rsidR="004423C9" w:rsidRPr="008700B8" w:rsidRDefault="004423C9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4B2BC7FC" w14:textId="295F1787" w:rsidR="004423C9" w:rsidRPr="008700B8" w:rsidRDefault="004423C9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1701" w:type="dxa"/>
            <w:shd w:val="clear" w:color="auto" w:fill="auto"/>
          </w:tcPr>
          <w:p w14:paraId="69A3ED67" w14:textId="5D41E3AA" w:rsidR="004423C9" w:rsidRPr="008700B8" w:rsidRDefault="004423C9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0D786F9" w14:textId="60437270" w:rsidR="004423C9" w:rsidRPr="008700B8" w:rsidRDefault="004423C9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761D047" w14:textId="77777777" w:rsidR="004423C9" w:rsidRPr="008700B8" w:rsidRDefault="004423C9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48D1067E" w14:textId="77777777" w:rsidTr="00B8563E">
        <w:tc>
          <w:tcPr>
            <w:tcW w:w="567" w:type="dxa"/>
            <w:shd w:val="clear" w:color="auto" w:fill="auto"/>
          </w:tcPr>
          <w:p w14:paraId="72B2E7B4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43701A63" w14:textId="3995B4F9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2.11 (блок мероприятий</w:t>
            </w:r>
            <w:r w:rsidR="008700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3622FCF" w14:textId="351D631D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Использование мер ограничительного и стимулирующего характера, направленных на повышение качества управления региональными и муниципальными финансами</w:t>
            </w:r>
          </w:p>
        </w:tc>
      </w:tr>
      <w:tr w:rsidR="00A9763B" w:rsidRPr="008700B8" w14:paraId="7353D277" w14:textId="77777777" w:rsidTr="00B8563E">
        <w:tc>
          <w:tcPr>
            <w:tcW w:w="567" w:type="dxa"/>
            <w:shd w:val="clear" w:color="auto" w:fill="auto"/>
          </w:tcPr>
          <w:p w14:paraId="15F2F800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520E4E1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2.11.1</w:t>
            </w:r>
          </w:p>
          <w:p w14:paraId="79F94D26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Утвержден на 2018 год перечень субъектов Российской Федерации, распределенных в зависимости от доли дотаций в объеме собственных доходов консолидированного бюджета субъекта Российской Федерации</w:t>
            </w:r>
          </w:p>
        </w:tc>
        <w:tc>
          <w:tcPr>
            <w:tcW w:w="1984" w:type="dxa"/>
            <w:shd w:val="clear" w:color="auto" w:fill="auto"/>
          </w:tcPr>
          <w:p w14:paraId="6C119A9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7A64B9B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14:paraId="0535B57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7F662D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14:paraId="4A7FC54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2C03B97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3BAE0EE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206E2D6F" w14:textId="77777777" w:rsidTr="00B8563E">
        <w:tc>
          <w:tcPr>
            <w:tcW w:w="567" w:type="dxa"/>
            <w:shd w:val="clear" w:color="auto" w:fill="auto"/>
          </w:tcPr>
          <w:p w14:paraId="71BE0E6C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33C345B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2.11.2</w:t>
            </w:r>
          </w:p>
          <w:p w14:paraId="57B148EB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нормативы формирования расходов на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органов государственной власти субъектов Российской Федерации на 2018 год</w:t>
            </w:r>
          </w:p>
        </w:tc>
        <w:tc>
          <w:tcPr>
            <w:tcW w:w="1984" w:type="dxa"/>
            <w:shd w:val="clear" w:color="auto" w:fill="auto"/>
          </w:tcPr>
          <w:p w14:paraId="4747529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16391273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1701" w:type="dxa"/>
            <w:shd w:val="clear" w:color="auto" w:fill="auto"/>
          </w:tcPr>
          <w:p w14:paraId="26858F35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CD3BE64" w14:textId="3ABAC5F4" w:rsidR="00A9763B" w:rsidRPr="008700B8" w:rsidRDefault="006844C9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23BEFE0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3300C7F2" w14:textId="77777777" w:rsidTr="00B8563E">
        <w:tc>
          <w:tcPr>
            <w:tcW w:w="567" w:type="dxa"/>
            <w:shd w:val="clear" w:color="auto" w:fill="auto"/>
          </w:tcPr>
          <w:p w14:paraId="3DD1B29F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30BE598D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2.12 (блок мероприятий)</w:t>
            </w:r>
          </w:p>
          <w:p w14:paraId="117E3D42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реализации мероприятий по повышению качества управления государственными финансами субъектов Российской Федерации и муниципальными финансами</w:t>
            </w:r>
          </w:p>
        </w:tc>
      </w:tr>
      <w:tr w:rsidR="00A9763B" w:rsidRPr="008700B8" w14:paraId="79990CDB" w14:textId="77777777" w:rsidTr="00B8563E">
        <w:tc>
          <w:tcPr>
            <w:tcW w:w="567" w:type="dxa"/>
            <w:shd w:val="clear" w:color="auto" w:fill="auto"/>
          </w:tcPr>
          <w:p w14:paraId="400366E1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D8EA904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2.12.1</w:t>
            </w:r>
          </w:p>
          <w:p w14:paraId="44F6F224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Разработаны программы финансового оздоровления и социально-экономического развития субъектов Российской Федерации с высоким уровнем долговой</w:t>
            </w:r>
            <w:r w:rsidRPr="008700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  <w:tc>
          <w:tcPr>
            <w:tcW w:w="1984" w:type="dxa"/>
            <w:shd w:val="clear" w:color="auto" w:fill="auto"/>
          </w:tcPr>
          <w:p w14:paraId="50B43A4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14:paraId="2D2D730A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701" w:type="dxa"/>
            <w:shd w:val="clear" w:color="auto" w:fill="auto"/>
          </w:tcPr>
          <w:p w14:paraId="43A32305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4834F3B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C83712A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41356F7B" w14:textId="77777777" w:rsidTr="00B8563E">
        <w:tc>
          <w:tcPr>
            <w:tcW w:w="567" w:type="dxa"/>
            <w:shd w:val="clear" w:color="auto" w:fill="auto"/>
          </w:tcPr>
          <w:p w14:paraId="7F8F1B06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300CC3EB" w14:textId="2A48F4D0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Цель 3</w:t>
            </w:r>
          </w:p>
          <w:p w14:paraId="74C4E942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управления общественными финансами</w:t>
            </w:r>
          </w:p>
        </w:tc>
      </w:tr>
      <w:tr w:rsidR="00A9763B" w:rsidRPr="008700B8" w14:paraId="3D2889C6" w14:textId="77777777" w:rsidTr="00B8563E">
        <w:tc>
          <w:tcPr>
            <w:tcW w:w="567" w:type="dxa"/>
            <w:shd w:val="clear" w:color="auto" w:fill="auto"/>
          </w:tcPr>
          <w:p w14:paraId="3A0287BE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E1E577F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3.1</w:t>
            </w:r>
          </w:p>
          <w:p w14:paraId="3D0F63F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Количество уникальных пользователей единого портала бюджетной системы Российской Федерации в год (тыс. ед.)</w:t>
            </w:r>
          </w:p>
        </w:tc>
        <w:tc>
          <w:tcPr>
            <w:tcW w:w="1984" w:type="dxa"/>
            <w:shd w:val="clear" w:color="auto" w:fill="auto"/>
          </w:tcPr>
          <w:p w14:paraId="127A3FB1" w14:textId="77777777" w:rsidR="00A9763B" w:rsidRPr="008700B8" w:rsidRDefault="00A9763B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Чернякова Е.Е./</w:t>
            </w:r>
          </w:p>
          <w:p w14:paraId="76EA17AE" w14:textId="77777777" w:rsidR="00A9763B" w:rsidRPr="008700B8" w:rsidRDefault="00A9763B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Артюхин Р.Е.</w:t>
            </w:r>
          </w:p>
          <w:p w14:paraId="0D9B58C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BA8EFB5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14:paraId="3B00B571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3D7CDB" w14:textId="1878F82F" w:rsidR="00A9763B" w:rsidRPr="008700B8" w:rsidRDefault="008A6887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515,025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2EB9801" w14:textId="65F3EAD7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3332BEA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081D267A" w14:textId="77777777" w:rsidTr="00B8563E">
        <w:tc>
          <w:tcPr>
            <w:tcW w:w="567" w:type="dxa"/>
            <w:shd w:val="clear" w:color="auto" w:fill="auto"/>
          </w:tcPr>
          <w:p w14:paraId="573A3BA2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00E935C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3.2</w:t>
            </w:r>
          </w:p>
          <w:p w14:paraId="3D3E59EE" w14:textId="77777777" w:rsidR="00A9763B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информации, размещаемой на едином портале бюджетной системы Российской Федерации (www.budget.gov.ru), в общем объеме информации, предусмотренной к публикации (%)</w:t>
            </w:r>
          </w:p>
          <w:p w14:paraId="7A3824A2" w14:textId="42DD421E" w:rsidR="000164F2" w:rsidRPr="008700B8" w:rsidRDefault="000164F2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6E25090" w14:textId="77777777" w:rsidR="00A9763B" w:rsidRPr="008700B8" w:rsidRDefault="00A9763B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Чернякова Е.Е./</w:t>
            </w:r>
          </w:p>
          <w:p w14:paraId="43398BF0" w14:textId="77777777" w:rsidR="00A9763B" w:rsidRPr="008700B8" w:rsidRDefault="00A9763B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Артюхин Р.Е.</w:t>
            </w:r>
          </w:p>
          <w:p w14:paraId="11BA580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4D08061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3DD9CFAC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800C96E" w14:textId="6171FB8D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13C79E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5E121A07" w14:textId="77777777" w:rsidTr="00B8563E">
        <w:tc>
          <w:tcPr>
            <w:tcW w:w="567" w:type="dxa"/>
            <w:shd w:val="clear" w:color="auto" w:fill="auto"/>
          </w:tcPr>
          <w:p w14:paraId="6159D975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EF83941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3.3</w:t>
            </w:r>
          </w:p>
          <w:p w14:paraId="1640F51E" w14:textId="51FC565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Количество наборов открытых финансовых данных, размещенных на официальном сайте Минфина России, официальных сайтах подведомственных ему федеральных органов исполнительной власти и иных публичных информационных ресурсах в информационно-телекоммуникационной сети «Интернет», не менее (ед.)</w:t>
            </w:r>
          </w:p>
        </w:tc>
        <w:tc>
          <w:tcPr>
            <w:tcW w:w="1984" w:type="dxa"/>
            <w:shd w:val="clear" w:color="auto" w:fill="auto"/>
          </w:tcPr>
          <w:p w14:paraId="5508426F" w14:textId="77777777" w:rsidR="00A9763B" w:rsidRPr="008700B8" w:rsidRDefault="00A9763B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Чернякова Е.Е./</w:t>
            </w:r>
          </w:p>
          <w:p w14:paraId="38E9818E" w14:textId="77777777" w:rsidR="00A9763B" w:rsidRPr="008700B8" w:rsidRDefault="00A9763B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Артюхин Р.Е.</w:t>
            </w:r>
          </w:p>
          <w:p w14:paraId="711BE74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84353B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28FAF951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F3B6CF2" w14:textId="703430F2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5CF558E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7680E225" w14:textId="77777777" w:rsidTr="00B8563E">
        <w:tc>
          <w:tcPr>
            <w:tcW w:w="567" w:type="dxa"/>
            <w:shd w:val="clear" w:color="auto" w:fill="auto"/>
          </w:tcPr>
          <w:p w14:paraId="777D5887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605397A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3.4</w:t>
            </w:r>
          </w:p>
          <w:p w14:paraId="100B25EC" w14:textId="641E404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разработанных на открытых данных Минфина России и подведомственных ему федеральных органов исполнительной власти в рамках ежегодного конкурса «Открытые государственные финансовые данные «BudgetApps», не менее (ед.)</w:t>
            </w:r>
          </w:p>
        </w:tc>
        <w:tc>
          <w:tcPr>
            <w:tcW w:w="1984" w:type="dxa"/>
            <w:shd w:val="clear" w:color="auto" w:fill="auto"/>
          </w:tcPr>
          <w:p w14:paraId="16BA9372" w14:textId="77777777" w:rsidR="00A9763B" w:rsidRPr="008700B8" w:rsidRDefault="00A9763B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Чернякова Е.Е./</w:t>
            </w:r>
          </w:p>
          <w:p w14:paraId="0EB7458C" w14:textId="77777777" w:rsidR="00A9763B" w:rsidRPr="008700B8" w:rsidRDefault="00A9763B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Артюхин Р.Е.</w:t>
            </w:r>
          </w:p>
          <w:p w14:paraId="27F3CA20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E9E054A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1F3DD5A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23A457B" w14:textId="3BE33B5F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088430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62D94005" w14:textId="77777777" w:rsidTr="00B8563E">
        <w:tc>
          <w:tcPr>
            <w:tcW w:w="567" w:type="dxa"/>
            <w:shd w:val="clear" w:color="auto" w:fill="auto"/>
          </w:tcPr>
          <w:p w14:paraId="4970ADE3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02CBAE77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3.2 (блок мероприятий)</w:t>
            </w:r>
          </w:p>
          <w:p w14:paraId="5AF0CC44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«Бюджет для граждан»</w:t>
            </w:r>
          </w:p>
        </w:tc>
      </w:tr>
      <w:tr w:rsidR="00A9763B" w:rsidRPr="008700B8" w14:paraId="3B94D41F" w14:textId="77777777" w:rsidTr="00B8563E">
        <w:tc>
          <w:tcPr>
            <w:tcW w:w="567" w:type="dxa"/>
            <w:shd w:val="clear" w:color="auto" w:fill="auto"/>
          </w:tcPr>
          <w:p w14:paraId="4379DF33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5748A22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3.2.1</w:t>
            </w:r>
          </w:p>
          <w:p w14:paraId="52E415B0" w14:textId="77777777" w:rsidR="00A9763B" w:rsidRPr="008700B8" w:rsidRDefault="00A9763B" w:rsidP="008700B8">
            <w:pPr>
              <w:pStyle w:val="ConsPlusNormal"/>
            </w:pPr>
            <w:r w:rsidRPr="008700B8">
              <w:t xml:space="preserve">Опубликованы в формате «Бюджет для граждан» основные положения Федерального закона «О </w:t>
            </w:r>
            <w:r w:rsidRPr="008700B8">
              <w:lastRenderedPageBreak/>
              <w:t>федеральном бюджете на 2018 год и на плановый период 2019 и 2020 годов»</w:t>
            </w:r>
          </w:p>
        </w:tc>
        <w:tc>
          <w:tcPr>
            <w:tcW w:w="1984" w:type="dxa"/>
            <w:shd w:val="clear" w:color="auto" w:fill="auto"/>
          </w:tcPr>
          <w:p w14:paraId="1320EAE4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 С.В.</w:t>
            </w:r>
          </w:p>
        </w:tc>
        <w:tc>
          <w:tcPr>
            <w:tcW w:w="1559" w:type="dxa"/>
            <w:shd w:val="clear" w:color="auto" w:fill="auto"/>
          </w:tcPr>
          <w:p w14:paraId="70DFDA2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</w:tc>
        <w:tc>
          <w:tcPr>
            <w:tcW w:w="1701" w:type="dxa"/>
            <w:shd w:val="clear" w:color="auto" w:fill="auto"/>
          </w:tcPr>
          <w:p w14:paraId="56C12C9D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BD9551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BA1DC7F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72C15A42" w14:textId="77777777" w:rsidTr="00B8563E">
        <w:tc>
          <w:tcPr>
            <w:tcW w:w="567" w:type="dxa"/>
            <w:shd w:val="clear" w:color="auto" w:fill="auto"/>
          </w:tcPr>
          <w:p w14:paraId="579A76F6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5BD2A311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3.3 (блок мероприятий)</w:t>
            </w:r>
          </w:p>
          <w:p w14:paraId="3AC6AC00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открытости федеральных органов исполнительной власти</w:t>
            </w:r>
          </w:p>
        </w:tc>
      </w:tr>
      <w:tr w:rsidR="00A9763B" w:rsidRPr="008700B8" w14:paraId="7BC673C8" w14:textId="77777777" w:rsidTr="00B8563E">
        <w:tc>
          <w:tcPr>
            <w:tcW w:w="567" w:type="dxa"/>
            <w:shd w:val="clear" w:color="auto" w:fill="auto"/>
          </w:tcPr>
          <w:p w14:paraId="7EB08325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4A4154E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3.3.1</w:t>
            </w:r>
          </w:p>
          <w:p w14:paraId="35D23CB6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Размещено на официальном сайте Минфина России в информационно-телекоммуникационной сети «Интернет» иллюстрированное издание, содержащее информацию об исполнении федерального бюджета за 2016 год</w:t>
            </w:r>
          </w:p>
        </w:tc>
        <w:tc>
          <w:tcPr>
            <w:tcW w:w="1984" w:type="dxa"/>
            <w:shd w:val="clear" w:color="auto" w:fill="auto"/>
          </w:tcPr>
          <w:p w14:paraId="5D6FD0C1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Белякова З.Г.</w:t>
            </w:r>
          </w:p>
        </w:tc>
        <w:tc>
          <w:tcPr>
            <w:tcW w:w="1559" w:type="dxa"/>
            <w:shd w:val="clear" w:color="auto" w:fill="auto"/>
          </w:tcPr>
          <w:p w14:paraId="25A8769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701" w:type="dxa"/>
            <w:shd w:val="clear" w:color="auto" w:fill="auto"/>
          </w:tcPr>
          <w:p w14:paraId="4ADB8AED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36D85C7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BB221C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290DF6F1" w14:textId="77777777" w:rsidTr="00B8563E">
        <w:tc>
          <w:tcPr>
            <w:tcW w:w="567" w:type="dxa"/>
            <w:shd w:val="clear" w:color="auto" w:fill="auto"/>
          </w:tcPr>
          <w:p w14:paraId="0754AB2F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637D05D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3.3.2</w:t>
            </w:r>
          </w:p>
          <w:p w14:paraId="364152A8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Обеспечена позиция Минфина России не ниже 5 места по результатам мониторинга официальных сайтов федеральных органов исполнительной власти (данные опубликованы на официальном сайте Минфина России в информационно-телекоммуникационной сети «Интернет»)</w:t>
            </w:r>
          </w:p>
        </w:tc>
        <w:tc>
          <w:tcPr>
            <w:tcW w:w="1984" w:type="dxa"/>
            <w:shd w:val="clear" w:color="auto" w:fill="auto"/>
          </w:tcPr>
          <w:p w14:paraId="030CCCD4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Чернякова Е.Е.</w:t>
            </w:r>
          </w:p>
        </w:tc>
        <w:tc>
          <w:tcPr>
            <w:tcW w:w="1559" w:type="dxa"/>
            <w:shd w:val="clear" w:color="auto" w:fill="auto"/>
          </w:tcPr>
          <w:p w14:paraId="1D1A93AB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1F9FD8D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24FB402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6B99820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14D85C93" w14:textId="77777777" w:rsidTr="00B8563E">
        <w:tc>
          <w:tcPr>
            <w:tcW w:w="567" w:type="dxa"/>
            <w:shd w:val="clear" w:color="auto" w:fill="auto"/>
          </w:tcPr>
          <w:p w14:paraId="17C743EF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285ED22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3.3.3</w:t>
            </w:r>
          </w:p>
          <w:p w14:paraId="76E70BDD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позиция Минфина России не ниже 10 места в рейтинге федеральных органов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по реализации Концепции открытости федеральных органов исполнительной власти, утвержденной распоряжением Правительства Российской Федерации от 30 января 2014 г. N 93-р (данные опубликованы на официальном сайте Минфина России в информационно-телекоммуникационной сети ««Интернет»)</w:t>
            </w:r>
          </w:p>
        </w:tc>
        <w:tc>
          <w:tcPr>
            <w:tcW w:w="1984" w:type="dxa"/>
            <w:shd w:val="clear" w:color="auto" w:fill="auto"/>
          </w:tcPr>
          <w:p w14:paraId="18BF0750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Чернякова Е.Е.</w:t>
            </w:r>
          </w:p>
        </w:tc>
        <w:tc>
          <w:tcPr>
            <w:tcW w:w="1559" w:type="dxa"/>
            <w:shd w:val="clear" w:color="auto" w:fill="auto"/>
          </w:tcPr>
          <w:p w14:paraId="73883C6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4C836D41" w14:textId="2EFB74E0" w:rsidR="00A9763B" w:rsidRPr="008700B8" w:rsidRDefault="00190C07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Реализация не завершена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9032510" w14:textId="716A4415" w:rsidR="00A9763B" w:rsidRPr="008700B8" w:rsidRDefault="00190C07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Данные Рейтинга федеральных органов исполнительной власти по реализации Концепции открытости федеральных органов исполнительной власти,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утвержденной распоряжением Правительства Российской Федерации от 30 января 2014 г. N 93-р, ежегодно формируемого Всероссийским центром изучения общественного мнения в настоящее время отсутствуют, в связи с чем, оценить степень выполнения контрольного события 3.3.2.4 не представляется возможным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8B1B779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7B9BE7E3" w14:textId="77777777" w:rsidTr="00B8563E">
        <w:tc>
          <w:tcPr>
            <w:tcW w:w="567" w:type="dxa"/>
            <w:shd w:val="clear" w:color="auto" w:fill="auto"/>
          </w:tcPr>
          <w:p w14:paraId="4B642F0B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D6DA950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3.3.4</w:t>
            </w:r>
          </w:p>
          <w:p w14:paraId="5305469E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Проведен ежегодный конкурс «Открытые государственные финансовые данные «BudgetApps»</w:t>
            </w:r>
          </w:p>
        </w:tc>
        <w:tc>
          <w:tcPr>
            <w:tcW w:w="1984" w:type="dxa"/>
            <w:shd w:val="clear" w:color="auto" w:fill="auto"/>
          </w:tcPr>
          <w:p w14:paraId="0C72EC1A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Чернякова Е.Е.</w:t>
            </w:r>
          </w:p>
        </w:tc>
        <w:tc>
          <w:tcPr>
            <w:tcW w:w="1559" w:type="dxa"/>
            <w:shd w:val="clear" w:color="auto" w:fill="auto"/>
          </w:tcPr>
          <w:p w14:paraId="2FD8469C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1719AC1C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EEC750E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0536D7B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063C1A41" w14:textId="77777777" w:rsidTr="00B8563E">
        <w:tc>
          <w:tcPr>
            <w:tcW w:w="567" w:type="dxa"/>
            <w:shd w:val="clear" w:color="auto" w:fill="auto"/>
          </w:tcPr>
          <w:p w14:paraId="271BF85C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713B5DD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3.3.5</w:t>
            </w:r>
          </w:p>
          <w:p w14:paraId="4A34D45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позиция Минфина России не ниже 10 места в интегральном рейтинге информации в формате открытых данных для федеральных органов исполнительной власти на портале открытых данных Российской Федерации в информационно-телекоммуникационной сети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(www.data.gov.ru)</w:t>
            </w:r>
          </w:p>
        </w:tc>
        <w:tc>
          <w:tcPr>
            <w:tcW w:w="1984" w:type="dxa"/>
            <w:shd w:val="clear" w:color="auto" w:fill="auto"/>
          </w:tcPr>
          <w:p w14:paraId="67C24380" w14:textId="77777777" w:rsidR="00A9763B" w:rsidRPr="008700B8" w:rsidRDefault="00A9763B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Чернякова Е.Е.</w:t>
            </w:r>
          </w:p>
        </w:tc>
        <w:tc>
          <w:tcPr>
            <w:tcW w:w="1559" w:type="dxa"/>
            <w:shd w:val="clear" w:color="auto" w:fill="auto"/>
          </w:tcPr>
          <w:p w14:paraId="22A46D0E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18F8669D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C85552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2216567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071C07A0" w14:textId="77777777" w:rsidTr="00B8563E">
        <w:tc>
          <w:tcPr>
            <w:tcW w:w="567" w:type="dxa"/>
            <w:shd w:val="clear" w:color="auto" w:fill="auto"/>
          </w:tcPr>
          <w:p w14:paraId="4AC7F093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736523BF" w14:textId="4BE49ADD" w:rsidR="00A9763B" w:rsidRPr="008700B8" w:rsidRDefault="00A9763B" w:rsidP="008700B8">
            <w:pPr>
              <w:pStyle w:val="ConsPlusNormal"/>
              <w:rPr>
                <w:b/>
              </w:rPr>
            </w:pPr>
            <w:r w:rsidRPr="008700B8">
              <w:rPr>
                <w:b/>
              </w:rPr>
              <w:t>Цель 4</w:t>
            </w:r>
          </w:p>
          <w:p w14:paraId="0A194941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Создание конкурентоспособных налоговой системы и системы таможенных сборов и платежей</w:t>
            </w:r>
          </w:p>
        </w:tc>
      </w:tr>
      <w:tr w:rsidR="00A9763B" w:rsidRPr="008700B8" w14:paraId="4B090D27" w14:textId="77777777" w:rsidTr="00B8563E">
        <w:tc>
          <w:tcPr>
            <w:tcW w:w="567" w:type="dxa"/>
            <w:shd w:val="clear" w:color="auto" w:fill="auto"/>
          </w:tcPr>
          <w:p w14:paraId="595D43C4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9FD8A58" w14:textId="77777777" w:rsidR="00A9763B" w:rsidRPr="008700B8" w:rsidRDefault="00A9763B" w:rsidP="008700B8">
            <w:pPr>
              <w:pStyle w:val="ConsPlusNormal"/>
              <w:rPr>
                <w:b/>
              </w:rPr>
            </w:pPr>
            <w:r w:rsidRPr="008700B8">
              <w:rPr>
                <w:b/>
              </w:rPr>
              <w:t>Целевой показатель 4.1</w:t>
            </w:r>
          </w:p>
          <w:p w14:paraId="3EB1517F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налогоплательщиков, удовлетворительно оценивающих качество работы налоговых органов (%)</w:t>
            </w:r>
          </w:p>
        </w:tc>
        <w:tc>
          <w:tcPr>
            <w:tcW w:w="1984" w:type="dxa"/>
            <w:shd w:val="clear" w:color="auto" w:fill="auto"/>
          </w:tcPr>
          <w:p w14:paraId="339054D2" w14:textId="77777777" w:rsidR="00A9763B" w:rsidRPr="008700B8" w:rsidRDefault="00A9763B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14:paraId="4312D46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701" w:type="dxa"/>
            <w:shd w:val="clear" w:color="auto" w:fill="auto"/>
          </w:tcPr>
          <w:p w14:paraId="446B64A2" w14:textId="3AA3A2CB" w:rsidR="00A9763B" w:rsidRPr="008700B8" w:rsidRDefault="00635197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700864C" w14:textId="44C64F88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A2CFD9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72C6CF06" w14:textId="77777777" w:rsidTr="00B8563E">
        <w:tc>
          <w:tcPr>
            <w:tcW w:w="567" w:type="dxa"/>
            <w:shd w:val="clear" w:color="auto" w:fill="auto"/>
          </w:tcPr>
          <w:p w14:paraId="354A6AB5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2EC7DEB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4.2</w:t>
            </w:r>
          </w:p>
          <w:p w14:paraId="41AFA1D5" w14:textId="1400E6F8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Соотношение объема задолженности по налогам и сборам, страховым взносам и объема поступлений по налогам и сборам, страховым взносам в бюджетную систему Российской Федерации (%)</w:t>
            </w:r>
          </w:p>
        </w:tc>
        <w:tc>
          <w:tcPr>
            <w:tcW w:w="1984" w:type="dxa"/>
            <w:shd w:val="clear" w:color="auto" w:fill="auto"/>
          </w:tcPr>
          <w:p w14:paraId="09E032DC" w14:textId="77777777" w:rsidR="00A9763B" w:rsidRPr="008700B8" w:rsidRDefault="00A9763B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14:paraId="790BEA86" w14:textId="77777777" w:rsidR="00A9763B" w:rsidRPr="008700B8" w:rsidRDefault="00A9763B" w:rsidP="00870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701" w:type="dxa"/>
            <w:shd w:val="clear" w:color="auto" w:fill="auto"/>
          </w:tcPr>
          <w:p w14:paraId="59311741" w14:textId="77777777" w:rsidR="00A9763B" w:rsidRPr="008700B8" w:rsidRDefault="00A9763B" w:rsidP="00870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B560D20" w14:textId="4055FD03" w:rsidR="00A9763B" w:rsidRPr="008700B8" w:rsidRDefault="002E6CD1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  <w:r w:rsidR="00A9763B"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(тенденция показателя - к снижению)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F426FC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55844F23" w14:textId="77777777" w:rsidTr="00B8563E">
        <w:tc>
          <w:tcPr>
            <w:tcW w:w="567" w:type="dxa"/>
            <w:shd w:val="clear" w:color="auto" w:fill="auto"/>
          </w:tcPr>
          <w:p w14:paraId="5001200D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6376AC3" w14:textId="77777777" w:rsidR="00A9763B" w:rsidRPr="008700B8" w:rsidRDefault="00A9763B" w:rsidP="008700B8">
            <w:pPr>
              <w:pStyle w:val="ConsPlusNormal"/>
              <w:rPr>
                <w:b/>
              </w:rPr>
            </w:pPr>
            <w:r w:rsidRPr="008700B8">
              <w:rPr>
                <w:b/>
              </w:rPr>
              <w:t>Целевой показатель 4.3</w:t>
            </w:r>
          </w:p>
          <w:p w14:paraId="2707A517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решений налоговых органов, признанных судом недействительными, в общем количестве решений налоговых органов, вынесенных по результатам налогового контроля (%)</w:t>
            </w:r>
          </w:p>
        </w:tc>
        <w:tc>
          <w:tcPr>
            <w:tcW w:w="1984" w:type="dxa"/>
            <w:shd w:val="clear" w:color="auto" w:fill="auto"/>
          </w:tcPr>
          <w:p w14:paraId="6B552C8F" w14:textId="77777777" w:rsidR="00A9763B" w:rsidRPr="008700B8" w:rsidRDefault="00A9763B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14:paraId="3D9B558C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701" w:type="dxa"/>
            <w:shd w:val="clear" w:color="auto" w:fill="auto"/>
          </w:tcPr>
          <w:p w14:paraId="0B2DAF6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2AEF08F" w14:textId="2B37D605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C4F9E9A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03A7D017" w14:textId="77777777" w:rsidTr="00B8563E">
        <w:tc>
          <w:tcPr>
            <w:tcW w:w="567" w:type="dxa"/>
            <w:shd w:val="clear" w:color="auto" w:fill="auto"/>
          </w:tcPr>
          <w:p w14:paraId="4FDCDFB5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77F1578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4.4</w:t>
            </w:r>
          </w:p>
          <w:p w14:paraId="116779F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Собираемость налогов и сборов (%)</w:t>
            </w:r>
          </w:p>
        </w:tc>
        <w:tc>
          <w:tcPr>
            <w:tcW w:w="1984" w:type="dxa"/>
            <w:shd w:val="clear" w:color="auto" w:fill="auto"/>
          </w:tcPr>
          <w:p w14:paraId="49BE6BEB" w14:textId="77777777" w:rsidR="00A9763B" w:rsidRPr="008700B8" w:rsidRDefault="00A9763B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14:paraId="293EEDE4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98,05</w:t>
            </w:r>
          </w:p>
        </w:tc>
        <w:tc>
          <w:tcPr>
            <w:tcW w:w="1701" w:type="dxa"/>
            <w:shd w:val="clear" w:color="auto" w:fill="auto"/>
          </w:tcPr>
          <w:p w14:paraId="6E38FD4C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99,44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B5A32AA" w14:textId="1FBEE079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  <w:r w:rsidR="00122C37"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(тенденция показателя - к увеличению)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E566684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4CFA88B2" w14:textId="77777777" w:rsidTr="00B8563E">
        <w:tc>
          <w:tcPr>
            <w:tcW w:w="567" w:type="dxa"/>
            <w:shd w:val="clear" w:color="auto" w:fill="auto"/>
          </w:tcPr>
          <w:p w14:paraId="57E6B8D4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94D78E1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4.5</w:t>
            </w:r>
          </w:p>
          <w:p w14:paraId="3C231DB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сумм требований,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рассмотренных судами в пользу налоговых органов, относительно общих сумм по судебным спорам с налогоплательщиками (%)</w:t>
            </w:r>
          </w:p>
        </w:tc>
        <w:tc>
          <w:tcPr>
            <w:tcW w:w="1984" w:type="dxa"/>
            <w:shd w:val="clear" w:color="auto" w:fill="auto"/>
          </w:tcPr>
          <w:p w14:paraId="2A38B8DF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14:paraId="5D191B5A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01" w:type="dxa"/>
            <w:shd w:val="clear" w:color="auto" w:fill="auto"/>
          </w:tcPr>
          <w:p w14:paraId="273B2B75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3ECD7CE" w14:textId="09DD0A33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01FBF4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02C7C221" w14:textId="77777777" w:rsidTr="00B8563E">
        <w:tc>
          <w:tcPr>
            <w:tcW w:w="567" w:type="dxa"/>
            <w:shd w:val="clear" w:color="auto" w:fill="auto"/>
          </w:tcPr>
          <w:p w14:paraId="425AF672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6AD4ED4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4.6</w:t>
            </w:r>
          </w:p>
          <w:p w14:paraId="31B5E592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Соотношение числа жалоб по налоговым спорам, рассмотренных в досудебном порядке (вышестоящими налоговыми органами), и числа заявлений по налоговым спорам, предъявленных к налоговым органам и рассмотренных судами (%)</w:t>
            </w:r>
          </w:p>
        </w:tc>
        <w:tc>
          <w:tcPr>
            <w:tcW w:w="1984" w:type="dxa"/>
            <w:shd w:val="clear" w:color="auto" w:fill="auto"/>
          </w:tcPr>
          <w:p w14:paraId="2A34E19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14:paraId="49C01A21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307,4</w:t>
            </w:r>
          </w:p>
        </w:tc>
        <w:tc>
          <w:tcPr>
            <w:tcW w:w="1701" w:type="dxa"/>
            <w:shd w:val="clear" w:color="auto" w:fill="auto"/>
          </w:tcPr>
          <w:p w14:paraId="69B73283" w14:textId="3C85FD79" w:rsidR="00A9763B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419B337" w14:textId="5AAF32B3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8FD26D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50252AF3" w14:textId="77777777" w:rsidTr="00B8563E">
        <w:tc>
          <w:tcPr>
            <w:tcW w:w="567" w:type="dxa"/>
            <w:shd w:val="clear" w:color="auto" w:fill="auto"/>
          </w:tcPr>
          <w:p w14:paraId="446F0C0F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32E6B66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4.7</w:t>
            </w:r>
          </w:p>
          <w:p w14:paraId="56DB11A1" w14:textId="7F90D503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человеко-часов, затрачиваемое на деятельность, связанную с уплатой налогов предприятиями малого и среднего бизнеса (в составе рейтинга Doing Business в части совершенствования налогового администрирования) (чел. ч.)</w:t>
            </w:r>
          </w:p>
        </w:tc>
        <w:tc>
          <w:tcPr>
            <w:tcW w:w="1984" w:type="dxa"/>
            <w:shd w:val="clear" w:color="auto" w:fill="auto"/>
          </w:tcPr>
          <w:p w14:paraId="2D4024C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14:paraId="10CFD796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14:paraId="108E618C" w14:textId="4EA8A894" w:rsidR="00A9763B" w:rsidRPr="008700B8" w:rsidRDefault="00635197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71,98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140F959" w14:textId="36ABC7E8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  <w:r w:rsidR="00C34534"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(тенденция показателя - к снижению)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4AA9BBA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25F3982F" w14:textId="77777777" w:rsidTr="00B8563E">
        <w:tc>
          <w:tcPr>
            <w:tcW w:w="567" w:type="dxa"/>
            <w:shd w:val="clear" w:color="auto" w:fill="auto"/>
          </w:tcPr>
          <w:p w14:paraId="3CED9A33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2415BEA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показатель 4.8</w:t>
            </w:r>
          </w:p>
          <w:p w14:paraId="7E364087" w14:textId="777502D4" w:rsidR="00A9763B" w:rsidRPr="000164F2" w:rsidRDefault="00A9763B" w:rsidP="00016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Результативность контрольных мероприятий в финансово-бюджетной сфере с учетом риск-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ориентированного подхода к планированию и назначению контрольных мероприятий </w:t>
            </w: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984" w:type="dxa"/>
            <w:shd w:val="clear" w:color="auto" w:fill="auto"/>
          </w:tcPr>
          <w:p w14:paraId="02566D17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Артюхин Р.Е.</w:t>
            </w:r>
          </w:p>
        </w:tc>
        <w:tc>
          <w:tcPr>
            <w:tcW w:w="1559" w:type="dxa"/>
            <w:shd w:val="clear" w:color="auto" w:fill="auto"/>
          </w:tcPr>
          <w:p w14:paraId="48A3AA27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01" w:type="dxa"/>
            <w:shd w:val="clear" w:color="auto" w:fill="auto"/>
          </w:tcPr>
          <w:p w14:paraId="49C366B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849904A" w14:textId="42BEF167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9315E17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65443AB9" w14:textId="77777777" w:rsidTr="00B8563E">
        <w:tc>
          <w:tcPr>
            <w:tcW w:w="567" w:type="dxa"/>
            <w:shd w:val="clear" w:color="auto" w:fill="auto"/>
          </w:tcPr>
          <w:p w14:paraId="0D221845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009D6B2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показатель 4.9</w:t>
            </w:r>
          </w:p>
          <w:p w14:paraId="447E5D61" w14:textId="1C15FF2E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Качество результатов контрольных мероприятий в</w:t>
            </w:r>
          </w:p>
          <w:p w14:paraId="7A1EC6BA" w14:textId="7CDDCA41" w:rsidR="00A9763B" w:rsidRPr="00B8563E" w:rsidRDefault="00A9763B" w:rsidP="00B85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финансово-бюджетной сфере </w:t>
            </w: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984" w:type="dxa"/>
            <w:shd w:val="clear" w:color="auto" w:fill="auto"/>
          </w:tcPr>
          <w:p w14:paraId="09BAC75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Артюхин Р.Е.</w:t>
            </w:r>
          </w:p>
        </w:tc>
        <w:tc>
          <w:tcPr>
            <w:tcW w:w="1559" w:type="dxa"/>
            <w:shd w:val="clear" w:color="auto" w:fill="auto"/>
          </w:tcPr>
          <w:p w14:paraId="5D7DC1CC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3C80989C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C6B68EC" w14:textId="5502FF8C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FA4EDD1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1E68F468" w14:textId="77777777" w:rsidTr="00B8563E">
        <w:tc>
          <w:tcPr>
            <w:tcW w:w="567" w:type="dxa"/>
            <w:shd w:val="clear" w:color="auto" w:fill="auto"/>
          </w:tcPr>
          <w:p w14:paraId="058DB635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893D16B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показатель 4.10</w:t>
            </w:r>
          </w:p>
          <w:p w14:paraId="49D5B842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Темп изменения объема проверенных средств в финансово-бюджетной сфере </w:t>
            </w: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(%)</w:t>
            </w:r>
          </w:p>
          <w:p w14:paraId="270A9345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BC088FE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Артюхин Р.Е.</w:t>
            </w:r>
          </w:p>
        </w:tc>
        <w:tc>
          <w:tcPr>
            <w:tcW w:w="1559" w:type="dxa"/>
            <w:shd w:val="clear" w:color="auto" w:fill="auto"/>
          </w:tcPr>
          <w:p w14:paraId="04546AB1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shd w:val="clear" w:color="auto" w:fill="auto"/>
          </w:tcPr>
          <w:p w14:paraId="358DC9CA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B831AC9" w14:textId="6661F2F7" w:rsidR="00A9763B" w:rsidRPr="008700B8" w:rsidRDefault="008A6887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Уменьшение значения показателя  по сравнению с плановым значением на 17 % связано с осуществлением планирования контрольной деятельности Федерального казначейства в финансово-бюджетной сфере на основании риск-ориентированного подхода, включающего анализ факторов, учитывающих не только объем проверяемых средств в финансово-бюджетной сфере, что позволило увеличить плановые</w:t>
            </w:r>
            <w:r w:rsidR="006844C9"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показателей 4.1 и 4.2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FA740A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62EE595F" w14:textId="77777777" w:rsidTr="00B8563E">
        <w:tc>
          <w:tcPr>
            <w:tcW w:w="567" w:type="dxa"/>
            <w:shd w:val="clear" w:color="auto" w:fill="auto"/>
          </w:tcPr>
          <w:p w14:paraId="3B74FF2A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26DCFBE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показатель 4.11</w:t>
            </w:r>
          </w:p>
          <w:p w14:paraId="5FA8A0C5" w14:textId="72A16AA3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контрольных мероприятий по соблюдению валютного законодательства Российской Федерации </w:t>
            </w: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984" w:type="dxa"/>
            <w:shd w:val="clear" w:color="auto" w:fill="auto"/>
          </w:tcPr>
          <w:p w14:paraId="632C89BE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14:paraId="3EAD389B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14:paraId="16617272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370349D" w14:textId="31C9283C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29F438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0EDFF3C1" w14:textId="77777777" w:rsidTr="00B8563E">
        <w:tc>
          <w:tcPr>
            <w:tcW w:w="567" w:type="dxa"/>
            <w:shd w:val="clear" w:color="auto" w:fill="auto"/>
          </w:tcPr>
          <w:p w14:paraId="6CE78EB7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A5AF054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показатель 4.12</w:t>
            </w:r>
          </w:p>
          <w:p w14:paraId="0A7843CF" w14:textId="087296DC" w:rsidR="00A9763B" w:rsidRPr="00B8563E" w:rsidRDefault="00A9763B" w:rsidP="00B85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результатов контрольных мероприятий в валютной сфере </w:t>
            </w: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984" w:type="dxa"/>
            <w:shd w:val="clear" w:color="auto" w:fill="auto"/>
          </w:tcPr>
          <w:p w14:paraId="42CE131F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14:paraId="76C06B91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4EEB9BAD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FC01B62" w14:textId="21E9BCB7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7E748C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43CBCBAF" w14:textId="77777777" w:rsidTr="00B8563E">
        <w:tc>
          <w:tcPr>
            <w:tcW w:w="567" w:type="dxa"/>
            <w:shd w:val="clear" w:color="auto" w:fill="auto"/>
          </w:tcPr>
          <w:p w14:paraId="4096F773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A9FC36D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показатель 4.13</w:t>
            </w:r>
          </w:p>
          <w:p w14:paraId="05CD3253" w14:textId="3A85E0DC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результатов анализа информации для проведения контрольных мероприятий в валютной сфере </w:t>
            </w: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984" w:type="dxa"/>
            <w:shd w:val="clear" w:color="auto" w:fill="auto"/>
          </w:tcPr>
          <w:p w14:paraId="2C105ABE" w14:textId="7FDC8AEF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Булавин В.И.</w:t>
            </w:r>
          </w:p>
        </w:tc>
        <w:tc>
          <w:tcPr>
            <w:tcW w:w="1559" w:type="dxa"/>
            <w:shd w:val="clear" w:color="auto" w:fill="auto"/>
          </w:tcPr>
          <w:p w14:paraId="0A75F48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14:paraId="6A32C026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8025B3B" w14:textId="65A8F9E4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D72AFB7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3DC6A947" w14:textId="77777777" w:rsidTr="00B8563E">
        <w:tc>
          <w:tcPr>
            <w:tcW w:w="567" w:type="dxa"/>
            <w:shd w:val="clear" w:color="auto" w:fill="auto"/>
          </w:tcPr>
          <w:p w14:paraId="7C51C7FF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8727027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показатель 4.14</w:t>
            </w:r>
          </w:p>
          <w:p w14:paraId="4B1A7B5B" w14:textId="4CA3B67B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Доля решений регистрирующих органов об отказе в государственной регистрации юридических лиц, признанных судом недействительными, в общем количестве решений об отказе в государственной регистрации юридических лиц, обжалованных в судебном порядке </w:t>
            </w: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984" w:type="dxa"/>
            <w:shd w:val="clear" w:color="auto" w:fill="auto"/>
          </w:tcPr>
          <w:p w14:paraId="51FB36D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14:paraId="2D739559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4635367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27884B3" w14:textId="53D9A72A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  <w:r w:rsidR="00635197"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(тенденция показателя - к снижению)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487835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0D1A9C45" w14:textId="77777777" w:rsidTr="00B8563E">
        <w:tc>
          <w:tcPr>
            <w:tcW w:w="567" w:type="dxa"/>
            <w:shd w:val="clear" w:color="auto" w:fill="auto"/>
          </w:tcPr>
          <w:p w14:paraId="0958DF44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179D858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показатель 4.15</w:t>
            </w:r>
          </w:p>
          <w:p w14:paraId="300EA75A" w14:textId="7C30DDFB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Доля решений регистрирующих органов об отказе в государственной регистрации индивидуальных предпринимателей, признанных судом недействительными, в общем количестве решений об отказе в государственной регистрации индивидуальных предпринимателей,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обжалованных в судебном порядке (%)</w:t>
            </w:r>
          </w:p>
        </w:tc>
        <w:tc>
          <w:tcPr>
            <w:tcW w:w="1984" w:type="dxa"/>
            <w:shd w:val="clear" w:color="auto" w:fill="auto"/>
          </w:tcPr>
          <w:p w14:paraId="3D36FA31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14:paraId="0129031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1D695D2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E279767" w14:textId="687B57B3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  <w:r w:rsidR="00635197"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(тенденция показателя - к снижению)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FE847E2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407B3AD7" w14:textId="77777777" w:rsidTr="00B8563E">
        <w:tc>
          <w:tcPr>
            <w:tcW w:w="567" w:type="dxa"/>
            <w:shd w:val="clear" w:color="auto" w:fill="auto"/>
          </w:tcPr>
          <w:p w14:paraId="50E9BD96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21AF80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4.16</w:t>
            </w:r>
          </w:p>
          <w:p w14:paraId="4FA960BB" w14:textId="2AB95230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человеко-часов, затрачиваемое при реализации дополнительных профессиональных программ федеральными государственными учреждениями, находящимися в ведении ФНС России (чел. ч.)</w:t>
            </w:r>
          </w:p>
        </w:tc>
        <w:tc>
          <w:tcPr>
            <w:tcW w:w="1984" w:type="dxa"/>
            <w:shd w:val="clear" w:color="auto" w:fill="auto"/>
          </w:tcPr>
          <w:p w14:paraId="2FF0D760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14:paraId="458357DD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2 820 240</w:t>
            </w:r>
          </w:p>
        </w:tc>
        <w:tc>
          <w:tcPr>
            <w:tcW w:w="1701" w:type="dxa"/>
            <w:shd w:val="clear" w:color="auto" w:fill="auto"/>
          </w:tcPr>
          <w:p w14:paraId="5ACE98E4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2 820 580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2CC5A57" w14:textId="0E7D36F9" w:rsidR="00A9763B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 связи с дополнительной потребностью в обучении сотрудников налоговых органов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4B28A9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70CF73D2" w14:textId="77777777" w:rsidTr="00B8563E">
        <w:tc>
          <w:tcPr>
            <w:tcW w:w="567" w:type="dxa"/>
            <w:shd w:val="clear" w:color="auto" w:fill="auto"/>
          </w:tcPr>
          <w:p w14:paraId="528D133C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927C96E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4.17</w:t>
            </w:r>
          </w:p>
          <w:p w14:paraId="5000221C" w14:textId="1B38135A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оказанными государственными услугами по реализации дополнительных профессиональных программ, осуществляемыми федеральными государственными учреждениями, находящимися в ведении ФНС России (%)</w:t>
            </w:r>
          </w:p>
        </w:tc>
        <w:tc>
          <w:tcPr>
            <w:tcW w:w="1984" w:type="dxa"/>
            <w:shd w:val="clear" w:color="auto" w:fill="auto"/>
          </w:tcPr>
          <w:p w14:paraId="302969F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14:paraId="3FD3ABE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3676C86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5F42C69" w14:textId="5FE3C248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35862B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38CE7D2C" w14:textId="77777777" w:rsidTr="00B8563E">
        <w:tc>
          <w:tcPr>
            <w:tcW w:w="567" w:type="dxa"/>
            <w:shd w:val="clear" w:color="auto" w:fill="auto"/>
          </w:tcPr>
          <w:p w14:paraId="619B36B9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A8F45BB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4.18</w:t>
            </w:r>
          </w:p>
          <w:p w14:paraId="1F56151F" w14:textId="4436440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Расхождение между объемом поступивших на рынок от производителей и импортеров спиртных напитков крепостью свыше 25 процентов и задекларированным объемом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розничных продаж спиртных напитков крепостью с</w:t>
            </w:r>
            <w:r w:rsidR="00B8563E">
              <w:rPr>
                <w:rFonts w:ascii="Times New Roman" w:hAnsi="Times New Roman" w:cs="Times New Roman"/>
                <w:sz w:val="24"/>
                <w:szCs w:val="24"/>
              </w:rPr>
              <w:t>выше 25 процентов, не более (%)</w:t>
            </w:r>
          </w:p>
        </w:tc>
        <w:tc>
          <w:tcPr>
            <w:tcW w:w="1984" w:type="dxa"/>
            <w:shd w:val="clear" w:color="auto" w:fill="auto"/>
          </w:tcPr>
          <w:p w14:paraId="447508C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Чуян И.П.</w:t>
            </w:r>
          </w:p>
        </w:tc>
        <w:tc>
          <w:tcPr>
            <w:tcW w:w="1559" w:type="dxa"/>
            <w:shd w:val="clear" w:color="auto" w:fill="auto"/>
          </w:tcPr>
          <w:p w14:paraId="58DF5F56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0C594F4C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943BD0C" w14:textId="2439439A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  <w:r w:rsidR="00D2104A"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(тенденция показателя - к снижению)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6B8562B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10FFA93B" w14:textId="77777777" w:rsidTr="00B8563E">
        <w:tc>
          <w:tcPr>
            <w:tcW w:w="567" w:type="dxa"/>
            <w:shd w:val="clear" w:color="auto" w:fill="auto"/>
          </w:tcPr>
          <w:p w14:paraId="64A4DABF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368C275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4.19</w:t>
            </w:r>
          </w:p>
          <w:p w14:paraId="54F70984" w14:textId="14F09B4E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Расхождение между объемом поступивших на рынок от производителей и импортеров спиртных напитков крепостью от 9 процентов до 25 процентов и задекларированным объемом розничных продаж спиртных напитков крепостью от 9 процентов до 25 процентов, не более (%)</w:t>
            </w:r>
          </w:p>
        </w:tc>
        <w:tc>
          <w:tcPr>
            <w:tcW w:w="1984" w:type="dxa"/>
            <w:shd w:val="clear" w:color="auto" w:fill="auto"/>
          </w:tcPr>
          <w:p w14:paraId="2435029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Чуян И.П.</w:t>
            </w:r>
          </w:p>
        </w:tc>
        <w:tc>
          <w:tcPr>
            <w:tcW w:w="1559" w:type="dxa"/>
            <w:shd w:val="clear" w:color="auto" w:fill="auto"/>
          </w:tcPr>
          <w:p w14:paraId="20B13B71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A4216B2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46D90CA" w14:textId="7E883F12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  <w:r w:rsidR="00D2104A"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(тенденция показателя - к снижению)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A58855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758F0067" w14:textId="77777777" w:rsidTr="00B8563E">
        <w:tc>
          <w:tcPr>
            <w:tcW w:w="567" w:type="dxa"/>
            <w:shd w:val="clear" w:color="auto" w:fill="auto"/>
          </w:tcPr>
          <w:p w14:paraId="3B0BFB60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5B75B87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4.20</w:t>
            </w:r>
          </w:p>
          <w:p w14:paraId="727DE22C" w14:textId="0D337AEE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Расхождение между объемом поступивших на рынок от производителей и импортеров спиртных напитков крепостью до 9 процентов и задекларированным объемом розничных продаж спиртных напитков крепост</w:t>
            </w:r>
            <w:r w:rsidR="00B8563E">
              <w:rPr>
                <w:rFonts w:ascii="Times New Roman" w:hAnsi="Times New Roman" w:cs="Times New Roman"/>
                <w:sz w:val="24"/>
                <w:szCs w:val="24"/>
              </w:rPr>
              <w:t>ью до 9 процентов, не более (%)</w:t>
            </w:r>
          </w:p>
        </w:tc>
        <w:tc>
          <w:tcPr>
            <w:tcW w:w="1984" w:type="dxa"/>
            <w:shd w:val="clear" w:color="auto" w:fill="auto"/>
          </w:tcPr>
          <w:p w14:paraId="625AA27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Чуян И.П.</w:t>
            </w:r>
          </w:p>
        </w:tc>
        <w:tc>
          <w:tcPr>
            <w:tcW w:w="1559" w:type="dxa"/>
            <w:shd w:val="clear" w:color="auto" w:fill="auto"/>
          </w:tcPr>
          <w:p w14:paraId="4A17085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0A7E764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464D5D8" w14:textId="3435B23D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  <w:r w:rsidR="00D2104A"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(тенденция показателя - к снижению)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B6CBCA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67BE3E07" w14:textId="77777777" w:rsidTr="00B8563E">
        <w:tc>
          <w:tcPr>
            <w:tcW w:w="567" w:type="dxa"/>
            <w:shd w:val="clear" w:color="auto" w:fill="auto"/>
          </w:tcPr>
          <w:p w14:paraId="0A0F5B2B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A293BE5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4.21</w:t>
            </w:r>
          </w:p>
          <w:p w14:paraId="63E6EE21" w14:textId="42EFBE3D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заявлений, полученных на предоставление государственной услуги по лицензированию производства и оборота этилового спирта,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алкогольной и спиртосодержащей продукции в электронной форме, в общем количестве полученных заявлений (%)</w:t>
            </w:r>
          </w:p>
        </w:tc>
        <w:tc>
          <w:tcPr>
            <w:tcW w:w="1984" w:type="dxa"/>
            <w:shd w:val="clear" w:color="auto" w:fill="auto"/>
          </w:tcPr>
          <w:p w14:paraId="2D4A5D41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Чуян И.П.</w:t>
            </w:r>
          </w:p>
        </w:tc>
        <w:tc>
          <w:tcPr>
            <w:tcW w:w="1559" w:type="dxa"/>
            <w:shd w:val="clear" w:color="auto" w:fill="auto"/>
          </w:tcPr>
          <w:p w14:paraId="18E8445B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21932450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4E4CEF5" w14:textId="7720C912" w:rsidR="00A9763B" w:rsidRPr="008700B8" w:rsidRDefault="00D2104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соответствует допустимому уровню отклонения в соответствии с Методикой расчета показателей (индикаторов) подпрограммы 11 «Государственное регулирование в сфере производства и оборота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этилового спирта, алкогольной и спиртосодержащей продукции», утвержденной приказом Росалкогольрегулирова</w:t>
            </w:r>
            <w:r w:rsidR="006844C9" w:rsidRPr="008700B8">
              <w:rPr>
                <w:rFonts w:ascii="Times New Roman" w:hAnsi="Times New Roman" w:cs="Times New Roman"/>
                <w:sz w:val="24"/>
                <w:szCs w:val="24"/>
              </w:rPr>
              <w:t>ния от 23 октября 2017 г. № 311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8E441D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729A37BA" w14:textId="77777777" w:rsidTr="00B8563E">
        <w:tc>
          <w:tcPr>
            <w:tcW w:w="567" w:type="dxa"/>
            <w:shd w:val="clear" w:color="auto" w:fill="auto"/>
          </w:tcPr>
          <w:p w14:paraId="085E6E7C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9C139A7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4.22</w:t>
            </w:r>
          </w:p>
          <w:p w14:paraId="0DD0AF32" w14:textId="5566F826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решений Росалкогольрегулирования и его территориальных органов, принимаемых при предоставлении государственной услуги по выдаче федеральных специальных марок, признанных незаконными в судебном или внесудебном порядке, в общем количестве рассмотренных заявлений о выдаче фе</w:t>
            </w:r>
            <w:r w:rsidR="000164F2">
              <w:rPr>
                <w:rFonts w:ascii="Times New Roman" w:hAnsi="Times New Roman" w:cs="Times New Roman"/>
                <w:sz w:val="24"/>
                <w:szCs w:val="24"/>
              </w:rPr>
              <w:t>деральных специальных марок (%)</w:t>
            </w:r>
          </w:p>
        </w:tc>
        <w:tc>
          <w:tcPr>
            <w:tcW w:w="1984" w:type="dxa"/>
            <w:shd w:val="clear" w:color="auto" w:fill="auto"/>
          </w:tcPr>
          <w:p w14:paraId="19DDC70A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Чуян И.П.</w:t>
            </w:r>
          </w:p>
        </w:tc>
        <w:tc>
          <w:tcPr>
            <w:tcW w:w="1559" w:type="dxa"/>
            <w:shd w:val="clear" w:color="auto" w:fill="auto"/>
          </w:tcPr>
          <w:p w14:paraId="6C29951C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shd w:val="clear" w:color="auto" w:fill="auto"/>
          </w:tcPr>
          <w:p w14:paraId="124A4225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5D8395E" w14:textId="23AD5811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  <w:r w:rsidR="00D2104A"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(тенденция показателя - к снижению)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31DA04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191C9011" w14:textId="77777777" w:rsidTr="00B8563E">
        <w:tc>
          <w:tcPr>
            <w:tcW w:w="567" w:type="dxa"/>
            <w:shd w:val="clear" w:color="auto" w:fill="auto"/>
          </w:tcPr>
          <w:p w14:paraId="2158D169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7665FEA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4.23</w:t>
            </w:r>
          </w:p>
          <w:p w14:paraId="5D7A8BBE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постановлений по делам об административных правонарушениях, признанных судом незаконными и отмененных, в общем количестве таких постановлений, оспоренных в суде (%)</w:t>
            </w:r>
          </w:p>
        </w:tc>
        <w:tc>
          <w:tcPr>
            <w:tcW w:w="1984" w:type="dxa"/>
            <w:shd w:val="clear" w:color="auto" w:fill="auto"/>
          </w:tcPr>
          <w:p w14:paraId="414FDBE7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Чуян И.П.</w:t>
            </w:r>
          </w:p>
        </w:tc>
        <w:tc>
          <w:tcPr>
            <w:tcW w:w="1559" w:type="dxa"/>
            <w:shd w:val="clear" w:color="auto" w:fill="auto"/>
          </w:tcPr>
          <w:p w14:paraId="2FB40BA1" w14:textId="26EB4A5D" w:rsidR="00A9763B" w:rsidRPr="008700B8" w:rsidRDefault="00D2104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  <w:shd w:val="clear" w:color="auto" w:fill="auto"/>
          </w:tcPr>
          <w:p w14:paraId="318E95EE" w14:textId="77777777" w:rsidR="00D2104A" w:rsidRPr="008700B8" w:rsidRDefault="00D2104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14:paraId="292EE9BE" w14:textId="38A54764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7C9F817" w14:textId="5971E3F3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  <w:r w:rsidR="00952645"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(тенденция показателя - к снижению)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A3F4A91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24B549E1" w14:textId="77777777" w:rsidTr="00B8563E">
        <w:tc>
          <w:tcPr>
            <w:tcW w:w="567" w:type="dxa"/>
            <w:shd w:val="clear" w:color="auto" w:fill="auto"/>
          </w:tcPr>
          <w:p w14:paraId="77CFAB86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4F41B3A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4.24</w:t>
            </w:r>
          </w:p>
          <w:p w14:paraId="53C5817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время прохождения таможенных операций при помещении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под таможенную процедуру экспорта для товаров, которые не идентифицированы как рисковые поставки, требующие дополнительной проверки (часов)</w:t>
            </w:r>
          </w:p>
        </w:tc>
        <w:tc>
          <w:tcPr>
            <w:tcW w:w="1984" w:type="dxa"/>
            <w:shd w:val="clear" w:color="auto" w:fill="auto"/>
          </w:tcPr>
          <w:p w14:paraId="5B04CD1B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Булавин В.И.</w:t>
            </w:r>
          </w:p>
        </w:tc>
        <w:tc>
          <w:tcPr>
            <w:tcW w:w="1559" w:type="dxa"/>
            <w:shd w:val="clear" w:color="auto" w:fill="auto"/>
          </w:tcPr>
          <w:p w14:paraId="623D6FF4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9FCDA1A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BD71B00" w14:textId="7E72906D" w:rsidR="00992B55" w:rsidRPr="008700B8" w:rsidRDefault="00992B5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Существенное перевыполнение запланированных значений показателей (индикаторов) достигнуто за счет внедрения и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перспективных таможенных технологий, а также комплексов функциональных автоматизированных систем, позволяющих осуществлять всеобъемлющий оперативный контроль за процессами таможенных операций без потери эффективности таможенного контроля.</w:t>
            </w:r>
          </w:p>
          <w:p w14:paraId="76338C5E" w14:textId="6E5B19D7" w:rsidR="00992B55" w:rsidRPr="008700B8" w:rsidRDefault="00992B5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Эти мероприятия осуществляются как в рамках реализации государственной программы «Развитие внешнеэкономической деятельности», так и в рамках реализации мероприятий Стратегии развития таможенной службы</w:t>
            </w:r>
          </w:p>
          <w:p w14:paraId="3865B476" w14:textId="7B09D246" w:rsidR="00A9763B" w:rsidRPr="008700B8" w:rsidRDefault="00992B5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до 2020 года, утвержденной распоряжением Правительства Российской Федерации от 28 декабря 2012 г. № 2575-р, и плана мероприятий («дорожной карты») «Совершенствование таможенного администрирования», утвержденного распоряжением Правительства Российской Федерации </w:t>
            </w:r>
            <w:r w:rsidR="006844C9" w:rsidRPr="008700B8">
              <w:rPr>
                <w:rFonts w:ascii="Times New Roman" w:hAnsi="Times New Roman" w:cs="Times New Roman"/>
                <w:sz w:val="24"/>
                <w:szCs w:val="24"/>
              </w:rPr>
              <w:t>от 29 июня 2012 г. №1125-р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0C8DC39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14B60788" w14:textId="77777777" w:rsidTr="00B8563E">
        <w:tc>
          <w:tcPr>
            <w:tcW w:w="567" w:type="dxa"/>
            <w:shd w:val="clear" w:color="auto" w:fill="auto"/>
          </w:tcPr>
          <w:p w14:paraId="59E0080A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2A15688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4.25</w:t>
            </w:r>
          </w:p>
          <w:p w14:paraId="02814C4B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время прохождения таможенных операций при помещении товаров под таможенную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процедуру выпуска для внутреннего потребления для товаров, которые не идентифицированы как рисковые поставки, требующие дополнительной проверки (часов)</w:t>
            </w:r>
          </w:p>
        </w:tc>
        <w:tc>
          <w:tcPr>
            <w:tcW w:w="1984" w:type="dxa"/>
            <w:shd w:val="clear" w:color="auto" w:fill="auto"/>
          </w:tcPr>
          <w:p w14:paraId="3558852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Булавин В.И.</w:t>
            </w:r>
          </w:p>
        </w:tc>
        <w:tc>
          <w:tcPr>
            <w:tcW w:w="1559" w:type="dxa"/>
            <w:shd w:val="clear" w:color="auto" w:fill="auto"/>
          </w:tcPr>
          <w:p w14:paraId="1FF92AF1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4F12276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1C3EA9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Существенное перевыполнение запланированных значений показателей (индикаторов) достигнуто за счет внедрения и совершенствования перспективных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таможенных технологий, а также комплексов функциональных автоматизированных систем, позволяющих осуществлять всеобъемлющий оперативный контроль за процессами таможенных операций без потери эффективности таможенного контроля.</w:t>
            </w:r>
          </w:p>
          <w:p w14:paraId="740ADDD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Эти мероприятия осуществляются как в рамках реализации государственной программы «Развитие внешнеэкономической деятельности», так и в рамках реализации мероприятий Стратегии развития таможенной службы</w:t>
            </w:r>
          </w:p>
          <w:p w14:paraId="5FED9C81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 2020 года, утвержденной распоряжением Правительства Российской Федерации от 28 декабря 2012 г. № 2575-р, и плана мероприятий («дорожной карты») «Совершенствование таможенного администрирования»,</w:t>
            </w:r>
          </w:p>
          <w:p w14:paraId="3999F694" w14:textId="12B69FE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утвержденного распоряжением Правительства Российской Федерации  от 29 июня 2012 г. №1125-р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2954CF4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37812692" w14:textId="77777777" w:rsidTr="00B8563E">
        <w:tc>
          <w:tcPr>
            <w:tcW w:w="567" w:type="dxa"/>
            <w:shd w:val="clear" w:color="auto" w:fill="auto"/>
          </w:tcPr>
          <w:p w14:paraId="264BAC8C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0273CEB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4.26</w:t>
            </w:r>
          </w:p>
          <w:p w14:paraId="3C58D6D7" w14:textId="12F81201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Доля товарных партий, в отношении которых проведен таможенный досмотр, в общем количестве товарных партий, в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подана декларация на товары, не более (%)</w:t>
            </w:r>
          </w:p>
        </w:tc>
        <w:tc>
          <w:tcPr>
            <w:tcW w:w="1984" w:type="dxa"/>
            <w:shd w:val="clear" w:color="auto" w:fill="auto"/>
          </w:tcPr>
          <w:p w14:paraId="3736DD4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Булавин В.И.</w:t>
            </w:r>
          </w:p>
        </w:tc>
        <w:tc>
          <w:tcPr>
            <w:tcW w:w="1559" w:type="dxa"/>
            <w:shd w:val="clear" w:color="auto" w:fill="auto"/>
          </w:tcPr>
          <w:p w14:paraId="4ED3F191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701" w:type="dxa"/>
            <w:shd w:val="clear" w:color="auto" w:fill="auto"/>
          </w:tcPr>
          <w:p w14:paraId="33E71C6C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43A1F6B" w14:textId="77777777" w:rsidR="00A9763B" w:rsidRPr="008700B8" w:rsidRDefault="00A9763B" w:rsidP="008700B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Перевыполнение показателей (индикаторов) достигнуто за счет реализации в рамках системы управления рисками (далее – СУР) практических механизмов по обеспечению выявления рисков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таможенного законодательства, включая выявление и пресечение правонарушений на различных стадиях совершения таможенных операций, как до, так и после выпуска товаров.</w:t>
            </w:r>
          </w:p>
          <w:p w14:paraId="04D430F4" w14:textId="77777777" w:rsidR="00A9763B" w:rsidRPr="008700B8" w:rsidRDefault="00A9763B" w:rsidP="008700B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применяемой субъектно-ориентированной модели СУР, основанной на распределении участников внешнеэкономической деятельности (далее – участники ВЭД) по категориям уровня риска              в зависимости от оценки вероятности нарушения ими таможенного законодательства, дает возможность существенно снизить количество форм таможенного контроля в отношении участников ВЭД низкого уровня риска, перенося их на этап после выпуска товаров</w:t>
            </w:r>
          </w:p>
          <w:p w14:paraId="5B66B564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Данный механизм способствует ускорению проведения таможенного контроля, сокращению времени совершения таможенных операций                          и снижению издержек участников ВЭД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E499260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023BFBE6" w14:textId="77777777" w:rsidTr="00B8563E">
        <w:tc>
          <w:tcPr>
            <w:tcW w:w="567" w:type="dxa"/>
            <w:shd w:val="clear" w:color="auto" w:fill="auto"/>
          </w:tcPr>
          <w:p w14:paraId="70B183A1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513BA76" w14:textId="77777777" w:rsidR="00A9763B" w:rsidRPr="008700B8" w:rsidRDefault="00A9763B" w:rsidP="008700B8">
            <w:pPr>
              <w:pStyle w:val="ConsPlusNormal"/>
              <w:rPr>
                <w:b/>
              </w:rPr>
            </w:pPr>
            <w:r w:rsidRPr="008700B8">
              <w:rPr>
                <w:b/>
              </w:rPr>
              <w:t>Целевой показатель 4.27</w:t>
            </w:r>
          </w:p>
          <w:p w14:paraId="40E52E30" w14:textId="4819E4C6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Доля нарушений таможенного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и иных правонарушений, выявленных при декларировании товаров с применением системы управления рисками, в общем объеме таких нарушений, выявленных таможенными органами по результатам таможенного контроля, не менее (%)</w:t>
            </w:r>
          </w:p>
        </w:tc>
        <w:tc>
          <w:tcPr>
            <w:tcW w:w="1984" w:type="dxa"/>
            <w:shd w:val="clear" w:color="auto" w:fill="auto"/>
          </w:tcPr>
          <w:p w14:paraId="3329C1C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Булавин В.И.</w:t>
            </w:r>
          </w:p>
        </w:tc>
        <w:tc>
          <w:tcPr>
            <w:tcW w:w="1559" w:type="dxa"/>
            <w:shd w:val="clear" w:color="auto" w:fill="auto"/>
          </w:tcPr>
          <w:p w14:paraId="63FCB18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70349DDA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D98AB68" w14:textId="77777777" w:rsidR="00A9763B" w:rsidRPr="008700B8" w:rsidRDefault="00A9763B" w:rsidP="008700B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Перевыполнение показателей (индикаторов) достигнуто за счет реализации в рамках системы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рисками (далее – СУР) практических механизмов по обеспечению выявления рисков нарушения таможенного законодательства, включая выявление и пресечение правонарушений на различных стадиях совершения таможенных операций, как до, так и после выпуска товаров.</w:t>
            </w:r>
          </w:p>
          <w:p w14:paraId="54F48E52" w14:textId="12EB5AF6" w:rsidR="00A9763B" w:rsidRPr="008700B8" w:rsidRDefault="00A9763B" w:rsidP="008700B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применяемой субъектно-ориентированной модели СУР, основанной на распределении участников внешнеэкономической деятельности (далее – участники ВЭД) по категориям уровня риска              в зависимости от оценки вероятности нарушения ими таможенного законодательства, дает возможность существенно снизить количество форм таможенного контроля в отношении участников ВЭД низкого уровня риска, перенося их на этап после выпуска товаров.</w:t>
            </w:r>
          </w:p>
          <w:p w14:paraId="4504BBF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Данный механизм способствует ускорению проведения таможенного контроля, сокращению времени совершения таможенных операций                          и снижению издержек участников ВЭД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1AB432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17FF92E0" w14:textId="77777777" w:rsidTr="00B8563E">
        <w:tc>
          <w:tcPr>
            <w:tcW w:w="567" w:type="dxa"/>
            <w:shd w:val="clear" w:color="auto" w:fill="auto"/>
          </w:tcPr>
          <w:p w14:paraId="523B5A08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9F9B695" w14:textId="77777777" w:rsidR="00A9763B" w:rsidRPr="008700B8" w:rsidRDefault="00A9763B" w:rsidP="008700B8">
            <w:pPr>
              <w:pStyle w:val="ConsPlusNormal"/>
              <w:rPr>
                <w:b/>
              </w:rPr>
            </w:pPr>
            <w:r w:rsidRPr="008700B8">
              <w:rPr>
                <w:b/>
              </w:rPr>
              <w:t>Целевой показатель 4.28</w:t>
            </w:r>
          </w:p>
          <w:p w14:paraId="0BDE3C29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Предельное время совершения таможенными органами операций, связанных с осуществлением государственного контроля в автомобильных пунктах пропуска, при условии, что в отношении товаров (транспортных средств) предоставлена необходимая информация (документы) и товары (транспортные средства) не идентифицированы как рисковые товары (транспортные средства), требующие дополнительной проверки документов и (или) досмотра, и не подлежат ветеринарному, фитосанитарному, санитарно-карантинному контролю (минут)</w:t>
            </w:r>
          </w:p>
        </w:tc>
        <w:tc>
          <w:tcPr>
            <w:tcW w:w="1984" w:type="dxa"/>
            <w:shd w:val="clear" w:color="auto" w:fill="auto"/>
          </w:tcPr>
          <w:p w14:paraId="67B6B60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Булавин В.И.</w:t>
            </w:r>
          </w:p>
        </w:tc>
        <w:tc>
          <w:tcPr>
            <w:tcW w:w="1559" w:type="dxa"/>
            <w:shd w:val="clear" w:color="auto" w:fill="auto"/>
          </w:tcPr>
          <w:p w14:paraId="677303A9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42605CA9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5CF9950" w14:textId="0F3D199B" w:rsidR="00A9763B" w:rsidRPr="008700B8" w:rsidRDefault="006844C9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839445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7A026A37" w14:textId="77777777" w:rsidTr="00B8563E">
        <w:tc>
          <w:tcPr>
            <w:tcW w:w="567" w:type="dxa"/>
            <w:shd w:val="clear" w:color="auto" w:fill="auto"/>
          </w:tcPr>
          <w:p w14:paraId="42B269FA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198640D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4.29</w:t>
            </w:r>
          </w:p>
          <w:p w14:paraId="5E432475" w14:textId="203923D5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площадей объектов таможенной инфраструктуры, относящихся к федеральной собственности, используемых для размещения должностных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таможенных органов Российской Федерации и обеспечения правоохранительной деятельности таможенных органов за счет нового строительства (приобретения) в соответствии с выделя</w:t>
            </w:r>
            <w:r w:rsidR="00B8563E">
              <w:rPr>
                <w:rFonts w:ascii="Times New Roman" w:hAnsi="Times New Roman" w:cs="Times New Roman"/>
                <w:sz w:val="24"/>
                <w:szCs w:val="24"/>
              </w:rPr>
              <w:t>емыми бюджетными ассигнованиями</w:t>
            </w:r>
          </w:p>
          <w:p w14:paraId="50DA7F42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(тыс. кв. м)</w:t>
            </w:r>
          </w:p>
        </w:tc>
        <w:tc>
          <w:tcPr>
            <w:tcW w:w="1984" w:type="dxa"/>
            <w:shd w:val="clear" w:color="auto" w:fill="FFFFFF" w:themeFill="background1"/>
          </w:tcPr>
          <w:p w14:paraId="6950F040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Булавин В.И.</w:t>
            </w:r>
          </w:p>
        </w:tc>
        <w:tc>
          <w:tcPr>
            <w:tcW w:w="1559" w:type="dxa"/>
            <w:shd w:val="clear" w:color="auto" w:fill="FFFFFF" w:themeFill="background1"/>
          </w:tcPr>
          <w:p w14:paraId="611DA8F4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15,819</w:t>
            </w:r>
          </w:p>
        </w:tc>
        <w:tc>
          <w:tcPr>
            <w:tcW w:w="1701" w:type="dxa"/>
            <w:shd w:val="clear" w:color="auto" w:fill="FFFFFF" w:themeFill="background1"/>
          </w:tcPr>
          <w:p w14:paraId="49E79373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21,148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5410717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Значительное увеличение площадей                      в 2017 году произошло за счет:</w:t>
            </w:r>
          </w:p>
          <w:p w14:paraId="15DD3E5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-служебно-производственного здания (далее - СПЗ) Выборгской таможни, общей площадью 17,457 тыс. кв. м, приказ Северо-Западного таможенного управления «О постановке на баланс СПЗ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Выборгской таможни» от 29.12.2017 № 1191;</w:t>
            </w:r>
          </w:p>
          <w:p w14:paraId="63AD693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- СПЗ Бурятской таможни, общей площадью 3,24 тыс. кв. м, приказ Сибирского таможенного управления «О постановке на учет Бурятской таможни нефинансовых активов объекта таможенной инфраструктуры «СПЗ Бурятской таможни в г. Улан-Удэ Республики Бурятия» от 26.12.2017 № 496;</w:t>
            </w:r>
          </w:p>
          <w:p w14:paraId="0EAA6C7A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- реконструкция помещений Сахалинской таможни ФТС России для размещения здравпункта. г. Южно-Сахалинск, общей площадью 0,451 тыс. кв. м, приказ Дальневосточного таможенного управления «О постановке на баланс введенного в эксплуатацию объекта Сахалинской таможни «Реконструкция помещений Сахалинской таможни                  ФТС для размещения здравпункта,                      г. Южно-Сахалинск» от 29.09.2017 №411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3B1043B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4FE5F101" w14:textId="77777777" w:rsidTr="00B8563E">
        <w:tc>
          <w:tcPr>
            <w:tcW w:w="567" w:type="dxa"/>
            <w:shd w:val="clear" w:color="auto" w:fill="auto"/>
          </w:tcPr>
          <w:p w14:paraId="49B1BCA9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29F82D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4.30</w:t>
            </w:r>
          </w:p>
          <w:p w14:paraId="7C6AB3E9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освоения бюджетных ассигнований, предназначенных на реализацию мероприятий по предоставлению имеющим специальные звания сотрудникам и иным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 граждан в случаях, установленных законодательством Российской Федерации, единовременной социальной выплаты для приобретения или строительства жилого помещения в отношении общего объема финансирования, выделенного на эти цели (%)</w:t>
            </w:r>
          </w:p>
        </w:tc>
        <w:tc>
          <w:tcPr>
            <w:tcW w:w="1984" w:type="dxa"/>
            <w:shd w:val="clear" w:color="auto" w:fill="FFFFFF" w:themeFill="background1"/>
          </w:tcPr>
          <w:p w14:paraId="2484FAF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Булавин В.И.</w:t>
            </w:r>
          </w:p>
        </w:tc>
        <w:tc>
          <w:tcPr>
            <w:tcW w:w="1559" w:type="dxa"/>
            <w:shd w:val="clear" w:color="auto" w:fill="FFFFFF" w:themeFill="background1"/>
          </w:tcPr>
          <w:p w14:paraId="1C9D93CE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shd w:val="clear" w:color="auto" w:fill="FFFFFF" w:themeFill="background1"/>
          </w:tcPr>
          <w:p w14:paraId="643BFBC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6C371F77" w14:textId="4D23F0C9" w:rsidR="00A9763B" w:rsidRPr="008700B8" w:rsidRDefault="006844C9" w:rsidP="00870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19BF031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4CAFA80F" w14:textId="77777777" w:rsidTr="00B8563E">
        <w:tc>
          <w:tcPr>
            <w:tcW w:w="567" w:type="dxa"/>
            <w:shd w:val="clear" w:color="auto" w:fill="auto"/>
          </w:tcPr>
          <w:p w14:paraId="435B8BEE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A13F7C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4.31</w:t>
            </w:r>
          </w:p>
          <w:p w14:paraId="5B14C68F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Суммарная мощность поликлиник Федеральной таможенной службы (посещений в день)</w:t>
            </w:r>
          </w:p>
        </w:tc>
        <w:tc>
          <w:tcPr>
            <w:tcW w:w="1984" w:type="dxa"/>
            <w:shd w:val="clear" w:color="auto" w:fill="FFFFFF" w:themeFill="background1"/>
          </w:tcPr>
          <w:p w14:paraId="47124A2B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Булавин В.И.</w:t>
            </w:r>
          </w:p>
        </w:tc>
        <w:tc>
          <w:tcPr>
            <w:tcW w:w="1559" w:type="dxa"/>
            <w:shd w:val="clear" w:color="auto" w:fill="FFFFFF" w:themeFill="background1"/>
          </w:tcPr>
          <w:p w14:paraId="23B434E1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701" w:type="dxa"/>
            <w:shd w:val="clear" w:color="auto" w:fill="FFFFFF" w:themeFill="background1"/>
          </w:tcPr>
          <w:p w14:paraId="535D6CBC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42214FB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Перевыполнение показателя (индикатора) обусловлено следующими причинами:</w:t>
            </w:r>
          </w:p>
          <w:p w14:paraId="12FB52FB" w14:textId="001A4723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1) увеличение числа государственных гражданских служащих, сотрудников и работников таможенных органов, а также членов их семей, прикрепившихся на постоянное медицинское обслуживание                в рамках ОМС в ведомственную поликлинику №3 (г. Екатеринбург);</w:t>
            </w:r>
          </w:p>
          <w:p w14:paraId="4EAB2F90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2) увеличение до 86 % в 2017 году доли охвата диспансеризацией должностных лиц таможенных органов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184C92F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099C5DEC" w14:textId="77777777" w:rsidTr="00B8563E">
        <w:tc>
          <w:tcPr>
            <w:tcW w:w="567" w:type="dxa"/>
            <w:shd w:val="clear" w:color="auto" w:fill="auto"/>
          </w:tcPr>
          <w:p w14:paraId="09CF317A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6CA9C99E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4.1 (блок мероприятий)</w:t>
            </w:r>
          </w:p>
          <w:p w14:paraId="48A8AA5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Нормативно- правовое регулирование и методическое обеспечение по вопросам контроля и надзора в финансово-бюджетной сфере</w:t>
            </w:r>
          </w:p>
        </w:tc>
      </w:tr>
      <w:tr w:rsidR="00A9763B" w:rsidRPr="008700B8" w14:paraId="738E1E01" w14:textId="77777777" w:rsidTr="00B8563E">
        <w:tc>
          <w:tcPr>
            <w:tcW w:w="567" w:type="dxa"/>
            <w:shd w:val="clear" w:color="auto" w:fill="auto"/>
          </w:tcPr>
          <w:p w14:paraId="4ECBD9AF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D6AFC31" w14:textId="6A0D3B46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4.1.1</w:t>
            </w:r>
          </w:p>
          <w:p w14:paraId="0C59DA0B" w14:textId="77777777" w:rsidR="00A9763B" w:rsidRPr="008700B8" w:rsidRDefault="00A9763B" w:rsidP="008700B8">
            <w:pPr>
              <w:pStyle w:val="ConsPlusNormal"/>
              <w:rPr>
                <w:b/>
              </w:rPr>
            </w:pPr>
            <w:r w:rsidRPr="008700B8">
              <w:t xml:space="preserve">Внесен в Правительство Российской Федерации проект федерального закона </w:t>
            </w:r>
            <w:r w:rsidRPr="008700B8">
              <w:lastRenderedPageBreak/>
              <w:t>о внесении изменений в Бюджетный кодекс Российской Федерации в части совершенствования государственного (муниципального) финансового контроля</w:t>
            </w:r>
          </w:p>
        </w:tc>
        <w:tc>
          <w:tcPr>
            <w:tcW w:w="1984" w:type="dxa"/>
            <w:shd w:val="clear" w:color="auto" w:fill="auto"/>
          </w:tcPr>
          <w:p w14:paraId="6E0E7D62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Романов С.В.</w:t>
            </w:r>
          </w:p>
        </w:tc>
        <w:tc>
          <w:tcPr>
            <w:tcW w:w="1559" w:type="dxa"/>
            <w:shd w:val="clear" w:color="auto" w:fill="auto"/>
          </w:tcPr>
          <w:p w14:paraId="3CED0AF1" w14:textId="77777777" w:rsidR="00A9763B" w:rsidRPr="008700B8" w:rsidRDefault="00A9763B" w:rsidP="00870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01.10.2017</w:t>
            </w:r>
          </w:p>
          <w:p w14:paraId="6CC9A095" w14:textId="77777777" w:rsidR="00A9763B" w:rsidRPr="008700B8" w:rsidRDefault="00A9763B" w:rsidP="00870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225697" w14:textId="77777777" w:rsidR="00A9763B" w:rsidRPr="008700B8" w:rsidRDefault="00A9763B" w:rsidP="00870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11.12.2017</w:t>
            </w:r>
          </w:p>
          <w:p w14:paraId="5660860B" w14:textId="77777777" w:rsidR="00A9763B" w:rsidRPr="008700B8" w:rsidRDefault="00A9763B" w:rsidP="00870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0032DC2" w14:textId="5D3150F3" w:rsidR="00A9763B" w:rsidRPr="008700B8" w:rsidRDefault="004B445E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Длительность согласования законопроекта со Счетной палатой Российской Федерации и Минюстом России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4FF5C8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5CC00BE1" w14:textId="77777777" w:rsidTr="00B8563E">
        <w:tc>
          <w:tcPr>
            <w:tcW w:w="567" w:type="dxa"/>
            <w:shd w:val="clear" w:color="auto" w:fill="auto"/>
          </w:tcPr>
          <w:p w14:paraId="2E220094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697CFD1D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4.6 (блок мероприятий)</w:t>
            </w:r>
          </w:p>
          <w:p w14:paraId="7B07291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налогового администрирования</w:t>
            </w:r>
          </w:p>
        </w:tc>
      </w:tr>
      <w:tr w:rsidR="00A9763B" w:rsidRPr="008700B8" w14:paraId="48CB0E74" w14:textId="77777777" w:rsidTr="00B8563E">
        <w:tc>
          <w:tcPr>
            <w:tcW w:w="567" w:type="dxa"/>
            <w:shd w:val="clear" w:color="auto" w:fill="auto"/>
          </w:tcPr>
          <w:p w14:paraId="4E949D51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663F974" w14:textId="406D9BC2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4.6.1</w:t>
            </w:r>
          </w:p>
          <w:p w14:paraId="3465A67E" w14:textId="77777777" w:rsidR="00A9763B" w:rsidRPr="008700B8" w:rsidRDefault="00A9763B" w:rsidP="008700B8">
            <w:pPr>
              <w:pStyle w:val="ConsPlusNormal"/>
              <w:rPr>
                <w:b/>
              </w:rPr>
            </w:pPr>
            <w:r w:rsidRPr="008700B8">
              <w:t>Приняты в 2017 году приказы о закреплении за ФНС России и территориальными налоговыми органами бюджетных полномочий главных администраторов (администраторов) доходов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14:paraId="3AB0F0F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Шалыгина Н.В.</w:t>
            </w:r>
          </w:p>
        </w:tc>
        <w:tc>
          <w:tcPr>
            <w:tcW w:w="1559" w:type="dxa"/>
            <w:shd w:val="clear" w:color="auto" w:fill="auto"/>
          </w:tcPr>
          <w:p w14:paraId="3118E842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14:paraId="2392EC1E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7900F5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14:paraId="7B268A79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09B2B2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BD295D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55254C09" w14:textId="77777777" w:rsidTr="00B8563E">
        <w:tc>
          <w:tcPr>
            <w:tcW w:w="567" w:type="dxa"/>
            <w:shd w:val="clear" w:color="auto" w:fill="auto"/>
          </w:tcPr>
          <w:p w14:paraId="30F65E92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696C620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4.6.2.</w:t>
            </w:r>
          </w:p>
          <w:p w14:paraId="113BB79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Принят приказ ФНС России об утверждении форм статистической налоговой отчетности на соответствующий год</w:t>
            </w:r>
          </w:p>
        </w:tc>
        <w:tc>
          <w:tcPr>
            <w:tcW w:w="1984" w:type="dxa"/>
            <w:shd w:val="clear" w:color="auto" w:fill="auto"/>
          </w:tcPr>
          <w:p w14:paraId="3AFE8FA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Засько В.Н.</w:t>
            </w:r>
          </w:p>
        </w:tc>
        <w:tc>
          <w:tcPr>
            <w:tcW w:w="1559" w:type="dxa"/>
            <w:shd w:val="clear" w:color="auto" w:fill="auto"/>
          </w:tcPr>
          <w:p w14:paraId="52D96F7A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14:paraId="7A96808C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CE63E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14:paraId="5ADBAE9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8C5EC0A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BFD07EA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435E63F5" w14:textId="77777777" w:rsidTr="00B8563E">
        <w:tc>
          <w:tcPr>
            <w:tcW w:w="567" w:type="dxa"/>
            <w:shd w:val="clear" w:color="auto" w:fill="auto"/>
          </w:tcPr>
          <w:p w14:paraId="12E2DFAC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24AB7A44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4.11 (блок мероприятий)</w:t>
            </w:r>
          </w:p>
          <w:p w14:paraId="617E3FB1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подпрограммы</w:t>
            </w:r>
          </w:p>
        </w:tc>
      </w:tr>
      <w:tr w:rsidR="00A9763B" w:rsidRPr="008700B8" w14:paraId="3F63A4E0" w14:textId="77777777" w:rsidTr="00B8563E">
        <w:tc>
          <w:tcPr>
            <w:tcW w:w="567" w:type="dxa"/>
            <w:shd w:val="clear" w:color="auto" w:fill="auto"/>
          </w:tcPr>
          <w:p w14:paraId="172D951C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ABE0440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4.11.1</w:t>
            </w:r>
          </w:p>
          <w:p w14:paraId="76B5E41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организация введения единой государственной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автоматизированной информационной системы учета объема производства и оборота этилового спирта, алкогольной и спиртосодержащей продукции в организациях розничной торговли в сельских поселениях</w:t>
            </w:r>
          </w:p>
        </w:tc>
        <w:tc>
          <w:tcPr>
            <w:tcW w:w="1984" w:type="dxa"/>
            <w:shd w:val="clear" w:color="auto" w:fill="auto"/>
          </w:tcPr>
          <w:p w14:paraId="3AFD16B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Кружалин А.Ю.</w:t>
            </w:r>
          </w:p>
        </w:tc>
        <w:tc>
          <w:tcPr>
            <w:tcW w:w="1559" w:type="dxa"/>
            <w:shd w:val="clear" w:color="auto" w:fill="auto"/>
          </w:tcPr>
          <w:p w14:paraId="1A5D066E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  <w:p w14:paraId="7DCC7A4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87C1192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  <w:p w14:paraId="3ABAD9CB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D420CBA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9EEF617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093D9098" w14:textId="77777777" w:rsidTr="00B8563E">
        <w:tc>
          <w:tcPr>
            <w:tcW w:w="567" w:type="dxa"/>
            <w:shd w:val="clear" w:color="auto" w:fill="auto"/>
          </w:tcPr>
          <w:p w14:paraId="6CB8FB04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F82B9E6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4.11.2</w:t>
            </w:r>
          </w:p>
          <w:p w14:paraId="3243142E" w14:textId="77777777" w:rsidR="00A9763B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Обеспечена организация введения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в организациях, осуществляющих производство фармацевтической субстанции спирта этилового (этанола) для производства спиртосодержащих лекарственных препаратов и (или) для производства спиртосодержащих медицинских изделий</w:t>
            </w:r>
          </w:p>
          <w:p w14:paraId="33B76289" w14:textId="77777777" w:rsidR="000164F2" w:rsidRDefault="000164F2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25FB5" w14:textId="77777777" w:rsidR="000164F2" w:rsidRDefault="000164F2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26055" w14:textId="65451DBA" w:rsidR="000164F2" w:rsidRPr="008700B8" w:rsidRDefault="000164F2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2D66410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Кружалин А.Ю.</w:t>
            </w:r>
          </w:p>
        </w:tc>
        <w:tc>
          <w:tcPr>
            <w:tcW w:w="1559" w:type="dxa"/>
            <w:shd w:val="clear" w:color="auto" w:fill="auto"/>
          </w:tcPr>
          <w:p w14:paraId="65C982B7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14:paraId="7EA89C90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8B4AB5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14:paraId="6BBDC81C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AB2C98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7E9A3CB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4027FEAE" w14:textId="77777777" w:rsidTr="00B8563E">
        <w:tc>
          <w:tcPr>
            <w:tcW w:w="567" w:type="dxa"/>
            <w:shd w:val="clear" w:color="auto" w:fill="auto"/>
          </w:tcPr>
          <w:p w14:paraId="19E0D5A3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61708D74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4.12 (блок мероприятий)</w:t>
            </w:r>
          </w:p>
          <w:p w14:paraId="35EF80AB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в сфере производства и оборота этилового спирта, алкогольной и спиртосодержащей продукции</w:t>
            </w:r>
          </w:p>
        </w:tc>
      </w:tr>
      <w:tr w:rsidR="00A9763B" w:rsidRPr="008700B8" w14:paraId="5BA4DF2C" w14:textId="77777777" w:rsidTr="00B8563E">
        <w:tc>
          <w:tcPr>
            <w:tcW w:w="567" w:type="dxa"/>
            <w:shd w:val="clear" w:color="auto" w:fill="auto"/>
          </w:tcPr>
          <w:p w14:paraId="59623BE4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8A07C2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4.12.1</w:t>
            </w:r>
          </w:p>
          <w:p w14:paraId="2FC70A2E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федерального закона 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Кодекс Российской Федерации об административных правонарушениях (усиление ответственности физических лиц за продажу алкогольной продукции)</w:t>
            </w:r>
          </w:p>
        </w:tc>
        <w:tc>
          <w:tcPr>
            <w:tcW w:w="1984" w:type="dxa"/>
            <w:shd w:val="clear" w:color="auto" w:fill="auto"/>
          </w:tcPr>
          <w:p w14:paraId="01DE5AC9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Сазанов А.В.</w:t>
            </w:r>
          </w:p>
        </w:tc>
        <w:tc>
          <w:tcPr>
            <w:tcW w:w="1559" w:type="dxa"/>
            <w:shd w:val="clear" w:color="auto" w:fill="auto"/>
          </w:tcPr>
          <w:p w14:paraId="4A4D7CDA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  <w:p w14:paraId="19BB9B01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363DBE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  <w:p w14:paraId="34EB8DB2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BA7C02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D84685E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3E73EF02" w14:textId="77777777" w:rsidTr="00B8563E">
        <w:tc>
          <w:tcPr>
            <w:tcW w:w="567" w:type="dxa"/>
            <w:shd w:val="clear" w:color="auto" w:fill="auto"/>
          </w:tcPr>
          <w:p w14:paraId="5F129318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6A1E01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4.12.2</w:t>
            </w:r>
          </w:p>
          <w:p w14:paraId="6B1E295E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Внесен в Правительство Российской Федерации проект федерального закона о внесении изменений в Федеральный закон «О государственном регулировании производства и оборота этилового спирта, алкогольной и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спиртосодержащей продукции и об ограничении потребления (распития) алкогольной продукции» и отдельные законодательные акты Российской Федерации (внедрение ЕГАИС в оптовых и розничных точках продажи алкогольной продукции)</w:t>
            </w:r>
          </w:p>
        </w:tc>
        <w:tc>
          <w:tcPr>
            <w:tcW w:w="1984" w:type="dxa"/>
            <w:shd w:val="clear" w:color="auto" w:fill="auto"/>
          </w:tcPr>
          <w:p w14:paraId="7F25EDA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Сазанов А.В.</w:t>
            </w:r>
          </w:p>
        </w:tc>
        <w:tc>
          <w:tcPr>
            <w:tcW w:w="1559" w:type="dxa"/>
            <w:shd w:val="clear" w:color="auto" w:fill="auto"/>
          </w:tcPr>
          <w:p w14:paraId="6D1A750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  <w:p w14:paraId="2B08A6A0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5ECFF33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  <w:p w14:paraId="70070E6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9C0A58A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E9B7F6A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14BA54F2" w14:textId="77777777" w:rsidTr="00B8563E">
        <w:tc>
          <w:tcPr>
            <w:tcW w:w="567" w:type="dxa"/>
            <w:shd w:val="clear" w:color="auto" w:fill="auto"/>
          </w:tcPr>
          <w:p w14:paraId="00A4EFFB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529711E7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4.13 (блок мероприятий)</w:t>
            </w:r>
          </w:p>
          <w:p w14:paraId="08969AB9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государственного контроля и надзора за производством, оборотом, качеством и безопасностью этилового спирта, алкогольной и спиртосодержащей продукции</w:t>
            </w:r>
          </w:p>
        </w:tc>
      </w:tr>
      <w:tr w:rsidR="00A9763B" w:rsidRPr="008700B8" w14:paraId="1B547BA4" w14:textId="77777777" w:rsidTr="00B8563E">
        <w:tc>
          <w:tcPr>
            <w:tcW w:w="567" w:type="dxa"/>
            <w:shd w:val="clear" w:color="auto" w:fill="auto"/>
          </w:tcPr>
          <w:p w14:paraId="4B59820F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3DF517D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4.13.1</w:t>
            </w:r>
          </w:p>
          <w:p w14:paraId="694612A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Обеспечен учет и представление деклараций об объеме производства, поставки и (или) использования для собственных нужд фармацевтической субстанции спирта этилового (этанола)</w:t>
            </w:r>
          </w:p>
        </w:tc>
        <w:tc>
          <w:tcPr>
            <w:tcW w:w="1984" w:type="dxa"/>
            <w:shd w:val="clear" w:color="auto" w:fill="auto"/>
          </w:tcPr>
          <w:p w14:paraId="4046A69A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Кружалин А.Ю.</w:t>
            </w:r>
          </w:p>
        </w:tc>
        <w:tc>
          <w:tcPr>
            <w:tcW w:w="1559" w:type="dxa"/>
            <w:shd w:val="clear" w:color="auto" w:fill="auto"/>
          </w:tcPr>
          <w:p w14:paraId="7172272D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  <w:p w14:paraId="4355E342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FC22D5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  <w:p w14:paraId="73D126A2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9C40C37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1155B18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574461F4" w14:textId="77777777" w:rsidTr="00B8563E">
        <w:tc>
          <w:tcPr>
            <w:tcW w:w="567" w:type="dxa"/>
            <w:shd w:val="clear" w:color="auto" w:fill="auto"/>
          </w:tcPr>
          <w:p w14:paraId="131806D7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BCB2BCB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4.13.2</w:t>
            </w:r>
          </w:p>
          <w:p w14:paraId="5C5BBB60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внеплановые проверки организаций, осуществляющих производство и оборот этилового спирта, алкогольной и спиртосодержащей продукции, на соответствие установленным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обязательным требованиям, а также административные расследования в 2017 году</w:t>
            </w:r>
          </w:p>
        </w:tc>
        <w:tc>
          <w:tcPr>
            <w:tcW w:w="1984" w:type="dxa"/>
            <w:shd w:val="clear" w:color="auto" w:fill="auto"/>
          </w:tcPr>
          <w:p w14:paraId="4630274B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Приезжева Е.Г.</w:t>
            </w:r>
          </w:p>
        </w:tc>
        <w:tc>
          <w:tcPr>
            <w:tcW w:w="1559" w:type="dxa"/>
            <w:shd w:val="clear" w:color="auto" w:fill="auto"/>
          </w:tcPr>
          <w:p w14:paraId="406044C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14:paraId="483B9302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839236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14:paraId="428CFD54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5DF65F2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656B401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1D24ABF4" w14:textId="77777777" w:rsidTr="00B8563E">
        <w:tc>
          <w:tcPr>
            <w:tcW w:w="567" w:type="dxa"/>
            <w:shd w:val="clear" w:color="auto" w:fill="auto"/>
          </w:tcPr>
          <w:p w14:paraId="756EB470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330D34FC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4.14 (блок мероприятий)</w:t>
            </w:r>
          </w:p>
          <w:p w14:paraId="1CB66A9C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государственных услуг в сфере производства и оборота этилового спирта, алкогольной и спиртосодержащей продукции</w:t>
            </w:r>
          </w:p>
        </w:tc>
      </w:tr>
      <w:tr w:rsidR="00A9763B" w:rsidRPr="008700B8" w14:paraId="411B7872" w14:textId="77777777" w:rsidTr="00B8563E">
        <w:tc>
          <w:tcPr>
            <w:tcW w:w="567" w:type="dxa"/>
            <w:shd w:val="clear" w:color="auto" w:fill="auto"/>
          </w:tcPr>
          <w:p w14:paraId="22E57BD8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8CCDCE4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4.14.1</w:t>
            </w:r>
          </w:p>
          <w:p w14:paraId="3E00935F" w14:textId="77777777" w:rsidR="00A9763B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Внесены записи в 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продукции, а также единый государственный реестр мощностей основного технологического оборудования для производства этилового спирта и алкогольной продукции с использованием этилового спирта на основании решений о выдаче (переоформлении, продлении срока действия, досрочном прекращении действия) лицензий в 2017 году</w:t>
            </w:r>
          </w:p>
          <w:p w14:paraId="352BD673" w14:textId="77777777" w:rsidR="000164F2" w:rsidRDefault="000164F2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30559" w14:textId="04972324" w:rsidR="000164F2" w:rsidRPr="008700B8" w:rsidRDefault="000164F2" w:rsidP="00870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14:paraId="1430FE1A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Махновский Е.Е.</w:t>
            </w:r>
          </w:p>
        </w:tc>
        <w:tc>
          <w:tcPr>
            <w:tcW w:w="1559" w:type="dxa"/>
            <w:shd w:val="clear" w:color="auto" w:fill="auto"/>
          </w:tcPr>
          <w:p w14:paraId="3690EBF6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14:paraId="70B8FEE7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417C926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14:paraId="1F8C7991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B208371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95F8919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485FC0FE" w14:textId="77777777" w:rsidTr="00B8563E">
        <w:tc>
          <w:tcPr>
            <w:tcW w:w="567" w:type="dxa"/>
            <w:shd w:val="clear" w:color="auto" w:fill="auto"/>
          </w:tcPr>
          <w:p w14:paraId="55E88AA0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551AF477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4.16 (блок мероприятий)</w:t>
            </w:r>
          </w:p>
          <w:p w14:paraId="062158FE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таможенных органов Российской Федерации</w:t>
            </w:r>
          </w:p>
        </w:tc>
      </w:tr>
      <w:tr w:rsidR="00A9763B" w:rsidRPr="008700B8" w14:paraId="4BB0EAC7" w14:textId="77777777" w:rsidTr="00B8563E">
        <w:tc>
          <w:tcPr>
            <w:tcW w:w="567" w:type="dxa"/>
            <w:shd w:val="clear" w:color="auto" w:fill="auto"/>
          </w:tcPr>
          <w:p w14:paraId="1C7BBD5F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21CAAF8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4.16.1</w:t>
            </w:r>
          </w:p>
          <w:p w14:paraId="30D7D48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Внедрено обязательное предварительное информирование  о товарах и транспортных средствах, перемещаемых через таможенную границу Евразийского экономического союза авиационным видом транспорта</w:t>
            </w:r>
          </w:p>
        </w:tc>
        <w:tc>
          <w:tcPr>
            <w:tcW w:w="1984" w:type="dxa"/>
            <w:shd w:val="clear" w:color="auto" w:fill="auto"/>
          </w:tcPr>
          <w:p w14:paraId="6301BA47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Д.Б.</w:t>
            </w:r>
          </w:p>
        </w:tc>
        <w:tc>
          <w:tcPr>
            <w:tcW w:w="1559" w:type="dxa"/>
            <w:shd w:val="clear" w:color="auto" w:fill="auto"/>
          </w:tcPr>
          <w:p w14:paraId="54541134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1701" w:type="dxa"/>
            <w:shd w:val="clear" w:color="auto" w:fill="auto"/>
          </w:tcPr>
          <w:p w14:paraId="3824E8C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B041CC5" w14:textId="0C9BBC52" w:rsidR="00A9763B" w:rsidRPr="008700B8" w:rsidRDefault="00992B5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 1 апреля 2017 года на территории Евразийского экономического союза  введено обязательное предварительное информирование о товарах, ввозимых воздушным видом транспорта, что является продолжением проводимой работы по введению предварительного информирования в отношении товаров, в</w:t>
            </w:r>
            <w:r w:rsidR="006844C9" w:rsidRPr="008700B8">
              <w:rPr>
                <w:rFonts w:ascii="Times New Roman" w:hAnsi="Times New Roman" w:cs="Times New Roman"/>
                <w:sz w:val="24"/>
                <w:szCs w:val="24"/>
              </w:rPr>
              <w:t>возимых всеми видами транспорта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7D0AE05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54240283" w14:textId="77777777" w:rsidTr="00B8563E">
        <w:tc>
          <w:tcPr>
            <w:tcW w:w="567" w:type="dxa"/>
            <w:shd w:val="clear" w:color="auto" w:fill="auto"/>
          </w:tcPr>
          <w:p w14:paraId="5D2BC2E3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2E05C3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4.16.2</w:t>
            </w:r>
          </w:p>
          <w:p w14:paraId="583B3917" w14:textId="77777777" w:rsidR="00A9763B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</w:t>
            </w:r>
            <w:r w:rsidR="00992B55" w:rsidRPr="008700B8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заявления о выпуске товаров до подачи таможенной декларации</w:t>
            </w:r>
          </w:p>
          <w:p w14:paraId="68E2DA03" w14:textId="77777777" w:rsidR="000164F2" w:rsidRDefault="000164F2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6C710" w14:textId="77777777" w:rsidR="000164F2" w:rsidRDefault="000164F2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F349" w14:textId="7DE72080" w:rsidR="000164F2" w:rsidRPr="008700B8" w:rsidRDefault="000164F2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7AAFA94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Д.Б.</w:t>
            </w:r>
          </w:p>
        </w:tc>
        <w:tc>
          <w:tcPr>
            <w:tcW w:w="1559" w:type="dxa"/>
            <w:shd w:val="clear" w:color="auto" w:fill="auto"/>
          </w:tcPr>
          <w:p w14:paraId="755BEF6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14:paraId="62FC5B7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4EF493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Реализация не завершена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8815DC2" w14:textId="77777777" w:rsidR="00A9763B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Возможность подачи в электронном виде заявления о выпуске товаров до подачи таможенной декларации будет реализована после вступления в силу Таможенного кодекса ЕАЭС и решения Коллегии ЕЭК «О заявлении о выпуске товаров до подачи декларации на товары, порядке его заполнения и регистрации», а также проведения необходимой доработки соответствующих программных средств таможенных органов. В связи с этим, письмом ФТС России от 11.08.2017 № 01-10/44473 было направлено предложение о переносе срока реализации с «29.12.2017» на «28.12.2018»</w:t>
            </w:r>
          </w:p>
          <w:p w14:paraId="6B722DEA" w14:textId="0A3258B2" w:rsidR="000164F2" w:rsidRPr="008700B8" w:rsidRDefault="000164F2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16584A38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3B7B6CAF" w14:textId="77777777" w:rsidTr="00B8563E">
        <w:tc>
          <w:tcPr>
            <w:tcW w:w="567" w:type="dxa"/>
            <w:shd w:val="clear" w:color="auto" w:fill="auto"/>
          </w:tcPr>
          <w:p w14:paraId="04812FF7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B19B812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4.16.3</w:t>
            </w:r>
          </w:p>
          <w:p w14:paraId="54B78439" w14:textId="463AE9FB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Издан нормативный правовой акт Минфина России  об утверждении Порядка и технологий совершения операций по уплате платежей, администрируемых таможенными органами, с использованием электронных терминалов, платежных терминалов и банкоматов</w:t>
            </w:r>
          </w:p>
        </w:tc>
        <w:tc>
          <w:tcPr>
            <w:tcW w:w="1984" w:type="dxa"/>
            <w:shd w:val="clear" w:color="auto" w:fill="auto"/>
          </w:tcPr>
          <w:p w14:paraId="1F5857F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О.Н.</w:t>
            </w:r>
          </w:p>
        </w:tc>
        <w:tc>
          <w:tcPr>
            <w:tcW w:w="1559" w:type="dxa"/>
            <w:shd w:val="clear" w:color="auto" w:fill="auto"/>
          </w:tcPr>
          <w:p w14:paraId="1B32C592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701" w:type="dxa"/>
            <w:shd w:val="clear" w:color="auto" w:fill="auto"/>
          </w:tcPr>
          <w:p w14:paraId="05D21FAD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Реализация не завершена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915D4B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ФТС России разработан соответствующий проект приказа Минфина России и направлен на согласование в Минфин России письмом ФТС России от 22.04.2016 № 01-17/19485. До настоящего времени информация Минфина России о согласовании указанного проекта приказа в ФТС России не поступила.</w:t>
            </w:r>
          </w:p>
          <w:p w14:paraId="058E320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Вместе с тем издание указанного приказа Минфина России возможно после вступления в силу Таможенного кодекса ЕАЭС и окончания работы по подготовке проекта федерального закона «О таможенном регулировании в Российской Федерации» в части приведения его в соответствие с правом ЕАЭС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B22A75D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644A1243" w14:textId="77777777" w:rsidTr="00B8563E">
        <w:tc>
          <w:tcPr>
            <w:tcW w:w="567" w:type="dxa"/>
            <w:shd w:val="clear" w:color="auto" w:fill="auto"/>
          </w:tcPr>
          <w:p w14:paraId="09053D82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9156617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4.16.4</w:t>
            </w:r>
          </w:p>
          <w:p w14:paraId="34FA4D3C" w14:textId="18A7D735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проект федерального закона, нормы которого предусматривают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возможность уплаты административного штрафа за административные правонарушения   в области таможенного дела  в размере половины суммы наложенного административного штрафа при условии его оплаты в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тридцати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984" w:type="dxa"/>
            <w:shd w:val="clear" w:color="auto" w:fill="auto"/>
          </w:tcPr>
          <w:p w14:paraId="0171B837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Кизлык А.П.</w:t>
            </w:r>
          </w:p>
        </w:tc>
        <w:tc>
          <w:tcPr>
            <w:tcW w:w="1559" w:type="dxa"/>
            <w:shd w:val="clear" w:color="auto" w:fill="auto"/>
          </w:tcPr>
          <w:p w14:paraId="02B4B90D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701" w:type="dxa"/>
            <w:shd w:val="clear" w:color="auto" w:fill="auto"/>
          </w:tcPr>
          <w:p w14:paraId="6A2BDB7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Реализация не завершена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F90902F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Разработанный ФТС России проект федерального закона «О внесении изменений в Кодекс Российской Федерации об административных правонарушениях (в части уплаты штрафов за административные правонарушения в области таможенного дела)» (далее – Законопроект, прилагается) согласно информации, содержащейся на официальном сайте Государственной Думы Федерального Собрания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(asozd2.duma.gov.ru), принят 26 мая 2017 года в первом чтении. В ноябре 2017 года в ФТС России из Минфина России поступило заключение Комитета Государственной Думы по государственному строительству и законодательству на Законопроект, по результатам рассмотрения которого в Минфин России направлена позиция ФТС России по указанным в заключении замечаниям и предложениям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7F81BA9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3B" w:rsidRPr="008700B8" w14:paraId="276EB62B" w14:textId="77777777" w:rsidTr="00B8563E">
        <w:trPr>
          <w:trHeight w:val="589"/>
        </w:trPr>
        <w:tc>
          <w:tcPr>
            <w:tcW w:w="567" w:type="dxa"/>
            <w:shd w:val="clear" w:color="auto" w:fill="auto"/>
          </w:tcPr>
          <w:p w14:paraId="08AB7573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34C57FD7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Цель 5</w:t>
            </w:r>
          </w:p>
          <w:p w14:paraId="17C6246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Эффективное функционирование финансовых рынков, банковской, страховой деятельности, схем инвестирования и защиты пенсионных накоплений</w:t>
            </w:r>
          </w:p>
        </w:tc>
      </w:tr>
      <w:tr w:rsidR="00A9763B" w:rsidRPr="008700B8" w14:paraId="327F3A62" w14:textId="77777777" w:rsidTr="00B8563E">
        <w:tc>
          <w:tcPr>
            <w:tcW w:w="567" w:type="dxa"/>
            <w:shd w:val="clear" w:color="auto" w:fill="auto"/>
          </w:tcPr>
          <w:p w14:paraId="5D4F5F0B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8FE1784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5.1</w:t>
            </w:r>
          </w:p>
          <w:p w14:paraId="56D8F9B8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Рейтинг доступности кредитования для малого и среднего бизнеса (показатель «Getting credit» проекта «Doing business» Всемирного банка)», не более (место)</w:t>
            </w:r>
          </w:p>
        </w:tc>
        <w:tc>
          <w:tcPr>
            <w:tcW w:w="1984" w:type="dxa"/>
            <w:shd w:val="clear" w:color="auto" w:fill="FFFFFF" w:themeFill="background1"/>
          </w:tcPr>
          <w:p w14:paraId="5CF0EEB8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Шнейдман Л.З.</w:t>
            </w:r>
          </w:p>
        </w:tc>
        <w:tc>
          <w:tcPr>
            <w:tcW w:w="1559" w:type="dxa"/>
            <w:shd w:val="clear" w:color="auto" w:fill="FFFFFF" w:themeFill="background1"/>
          </w:tcPr>
          <w:p w14:paraId="2202F1BF" w14:textId="77777777" w:rsidR="00A9763B" w:rsidRPr="008700B8" w:rsidRDefault="00A9763B" w:rsidP="00870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6600EB40" w14:textId="77777777" w:rsidR="00A9763B" w:rsidRPr="008700B8" w:rsidRDefault="00A9763B" w:rsidP="00870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C4DDF4D" w14:textId="77777777" w:rsidR="00A9763B" w:rsidRPr="008700B8" w:rsidRDefault="00A9763B" w:rsidP="00870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627C59C6" w14:textId="77777777" w:rsidR="00A9763B" w:rsidRPr="008700B8" w:rsidRDefault="00A9763B" w:rsidP="00870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578CE1BC" w14:textId="4987D44A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52BCDD3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0899BAA3" w14:textId="77777777" w:rsidTr="00B8563E">
        <w:tc>
          <w:tcPr>
            <w:tcW w:w="567" w:type="dxa"/>
            <w:shd w:val="clear" w:color="auto" w:fill="auto"/>
          </w:tcPr>
          <w:p w14:paraId="55EF8C4E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61E669D8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5.2</w:t>
            </w:r>
          </w:p>
          <w:p w14:paraId="5F7777AE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аудиторских организаций, осуществляющих деятельность по международным стандартам аудита, в общем количестве аудиторских организаций</w:t>
            </w:r>
          </w:p>
          <w:p w14:paraId="053743DA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84" w:type="dxa"/>
            <w:shd w:val="clear" w:color="auto" w:fill="FFFFFF" w:themeFill="background1"/>
          </w:tcPr>
          <w:p w14:paraId="3432BC6A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Шнейдман Л.З.</w:t>
            </w:r>
          </w:p>
        </w:tc>
        <w:tc>
          <w:tcPr>
            <w:tcW w:w="1559" w:type="dxa"/>
            <w:shd w:val="clear" w:color="auto" w:fill="FFFFFF" w:themeFill="background1"/>
          </w:tcPr>
          <w:p w14:paraId="19730D85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DDA6714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6EB15A35" w14:textId="2D70C83A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24DE8B7B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1823359F" w14:textId="77777777" w:rsidTr="00B8563E">
        <w:tc>
          <w:tcPr>
            <w:tcW w:w="567" w:type="dxa"/>
            <w:shd w:val="clear" w:color="auto" w:fill="auto"/>
          </w:tcPr>
          <w:p w14:paraId="0C99C799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28AFDE5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5.3</w:t>
            </w:r>
          </w:p>
          <w:p w14:paraId="293AEE58" w14:textId="3A4124EF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мероприятий по контролю при осуществлении постоянного государственного надзора в отношении производственных объектов организаций, осуществляющих сортировку, первичную классификацию и первичную оценку драгоценных камней (дни)</w:t>
            </w:r>
          </w:p>
        </w:tc>
        <w:tc>
          <w:tcPr>
            <w:tcW w:w="1984" w:type="dxa"/>
            <w:shd w:val="clear" w:color="auto" w:fill="auto"/>
          </w:tcPr>
          <w:p w14:paraId="54D669A1" w14:textId="69CC927D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Ахполов А.А.</w:t>
            </w:r>
          </w:p>
        </w:tc>
        <w:tc>
          <w:tcPr>
            <w:tcW w:w="1559" w:type="dxa"/>
            <w:shd w:val="clear" w:color="auto" w:fill="auto"/>
          </w:tcPr>
          <w:p w14:paraId="409F372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713C210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C08B310" w14:textId="4DF8E336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4CA18B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1B1C0701" w14:textId="77777777" w:rsidTr="00B8563E">
        <w:tc>
          <w:tcPr>
            <w:tcW w:w="567" w:type="dxa"/>
            <w:shd w:val="clear" w:color="auto" w:fill="auto"/>
          </w:tcPr>
          <w:p w14:paraId="19CCC205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F3C0891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5.4</w:t>
            </w:r>
          </w:p>
          <w:p w14:paraId="1D2178D9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Сроки опробования и клеймения изделий из драгоценных металлов</w:t>
            </w:r>
          </w:p>
          <w:p w14:paraId="2825CBF7" w14:textId="15759B5B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(дни)</w:t>
            </w:r>
          </w:p>
        </w:tc>
        <w:tc>
          <w:tcPr>
            <w:tcW w:w="1984" w:type="dxa"/>
            <w:shd w:val="clear" w:color="auto" w:fill="auto"/>
          </w:tcPr>
          <w:p w14:paraId="4D0E7FDF" w14:textId="6D1819C8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Ахполов А.А.</w:t>
            </w:r>
          </w:p>
        </w:tc>
        <w:tc>
          <w:tcPr>
            <w:tcW w:w="1559" w:type="dxa"/>
            <w:shd w:val="clear" w:color="auto" w:fill="auto"/>
          </w:tcPr>
          <w:p w14:paraId="404C703E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F7AD962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6F25CCB" w14:textId="2F93EB4A" w:rsidR="00A9763B" w:rsidRPr="008700B8" w:rsidRDefault="00C34534" w:rsidP="008700B8">
            <w:pPr>
              <w:tabs>
                <w:tab w:val="left" w:pos="2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Незначительное увеличение сроков объясняется существенным увеличением на 1,5 млн. штук количество опробованных и заклеймённых изделий из драгоценных мет</w:t>
            </w:r>
            <w:r w:rsidR="006844C9" w:rsidRPr="008700B8">
              <w:rPr>
                <w:rFonts w:ascii="Times New Roman" w:hAnsi="Times New Roman" w:cs="Times New Roman"/>
                <w:sz w:val="24"/>
                <w:szCs w:val="24"/>
              </w:rPr>
              <w:t>аллов, в сравнении с 2016 годом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ADEA992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28B131D3" w14:textId="77777777" w:rsidTr="00B8563E">
        <w:tc>
          <w:tcPr>
            <w:tcW w:w="567" w:type="dxa"/>
            <w:shd w:val="clear" w:color="auto" w:fill="auto"/>
          </w:tcPr>
          <w:p w14:paraId="1D457759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D005DD6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5.5</w:t>
            </w:r>
          </w:p>
          <w:p w14:paraId="7F268DE1" w14:textId="6BD39C8D" w:rsidR="00A9763B" w:rsidRPr="008700B8" w:rsidRDefault="00A9763B" w:rsidP="00B85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Результативность постоянного государственного контроля в организациях, осуществляющих аффинаж драгоцен</w:t>
            </w:r>
            <w:r w:rsidR="00B8563E">
              <w:rPr>
                <w:rFonts w:ascii="Times New Roman" w:hAnsi="Times New Roman" w:cs="Times New Roman"/>
                <w:sz w:val="24"/>
                <w:szCs w:val="24"/>
              </w:rPr>
              <w:t>ных металлов (%)</w:t>
            </w:r>
          </w:p>
        </w:tc>
        <w:tc>
          <w:tcPr>
            <w:tcW w:w="1984" w:type="dxa"/>
            <w:shd w:val="clear" w:color="auto" w:fill="FFFFFF" w:themeFill="background1"/>
          </w:tcPr>
          <w:p w14:paraId="051DEF5F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Ахполов А.А.</w:t>
            </w:r>
          </w:p>
        </w:tc>
        <w:tc>
          <w:tcPr>
            <w:tcW w:w="1559" w:type="dxa"/>
            <w:shd w:val="clear" w:color="auto" w:fill="FFFFFF" w:themeFill="background1"/>
          </w:tcPr>
          <w:p w14:paraId="6874C216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shd w:val="clear" w:color="auto" w:fill="FFFFFF" w:themeFill="background1"/>
          </w:tcPr>
          <w:p w14:paraId="6246B722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4DEC77D4" w14:textId="64DCC704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03BDF01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06D3F123" w14:textId="77777777" w:rsidTr="00B8563E">
        <w:tc>
          <w:tcPr>
            <w:tcW w:w="567" w:type="dxa"/>
            <w:shd w:val="clear" w:color="auto" w:fill="auto"/>
          </w:tcPr>
          <w:p w14:paraId="30D1225A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621FA119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5.6</w:t>
            </w:r>
          </w:p>
          <w:p w14:paraId="72742414" w14:textId="313A7AA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государственного контроля при ввозе в Российскую Федерацию из государств, не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входящих в Евразийский экономический союз, и вывозе из Российской Федерации в эти государства драгоценных металлов, сырьевых товаров, сод</w:t>
            </w:r>
            <w:r w:rsidR="00B8563E">
              <w:rPr>
                <w:rFonts w:ascii="Times New Roman" w:hAnsi="Times New Roman" w:cs="Times New Roman"/>
                <w:sz w:val="24"/>
                <w:szCs w:val="24"/>
              </w:rPr>
              <w:t>ержащих драгоценные металлы (%)</w:t>
            </w:r>
          </w:p>
        </w:tc>
        <w:tc>
          <w:tcPr>
            <w:tcW w:w="1984" w:type="dxa"/>
            <w:shd w:val="clear" w:color="auto" w:fill="FFFFFF" w:themeFill="background1"/>
          </w:tcPr>
          <w:p w14:paraId="6C9917F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Ахполов А.А.</w:t>
            </w:r>
          </w:p>
        </w:tc>
        <w:tc>
          <w:tcPr>
            <w:tcW w:w="1559" w:type="dxa"/>
            <w:shd w:val="clear" w:color="auto" w:fill="FFFFFF" w:themeFill="background1"/>
          </w:tcPr>
          <w:p w14:paraId="48392C95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shd w:val="clear" w:color="auto" w:fill="FFFFFF" w:themeFill="background1"/>
          </w:tcPr>
          <w:p w14:paraId="54701F7A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6C7472DE" w14:textId="19C87878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4A67AFE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2268F24F" w14:textId="77777777" w:rsidTr="00B8563E">
        <w:tc>
          <w:tcPr>
            <w:tcW w:w="567" w:type="dxa"/>
            <w:shd w:val="clear" w:color="auto" w:fill="auto"/>
          </w:tcPr>
          <w:p w14:paraId="0BD67262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CEEC296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5.7</w:t>
            </w:r>
          </w:p>
          <w:p w14:paraId="12256CE3" w14:textId="68C89996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Выполнение графика проведения мероприятий по контролю на производственных объектах организаций, осуществляющих сортировку, первичную классификацию и первичную оценку драгоценных камней, в отношении которых установлен режим постоянного государственного надзора (%)</w:t>
            </w:r>
          </w:p>
        </w:tc>
        <w:tc>
          <w:tcPr>
            <w:tcW w:w="1984" w:type="dxa"/>
            <w:shd w:val="clear" w:color="auto" w:fill="FFFFFF" w:themeFill="background1"/>
          </w:tcPr>
          <w:p w14:paraId="40CF009B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Ахполов А.А.</w:t>
            </w:r>
          </w:p>
        </w:tc>
        <w:tc>
          <w:tcPr>
            <w:tcW w:w="1559" w:type="dxa"/>
            <w:shd w:val="clear" w:color="auto" w:fill="FFFFFF" w:themeFill="background1"/>
          </w:tcPr>
          <w:p w14:paraId="6057005D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04B5E99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51D03993" w14:textId="4C3877AC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3C3D9AD0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291CCD7B" w14:textId="77777777" w:rsidTr="00B8563E">
        <w:tc>
          <w:tcPr>
            <w:tcW w:w="567" w:type="dxa"/>
            <w:shd w:val="clear" w:color="auto" w:fill="auto"/>
          </w:tcPr>
          <w:p w14:paraId="2F2484E3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70AB72F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5.8</w:t>
            </w:r>
          </w:p>
          <w:p w14:paraId="61223AD2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Объем производства бриллиантов (тысяч карат)</w:t>
            </w:r>
          </w:p>
          <w:p w14:paraId="793785B1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210DDB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Ахполов А.А.</w:t>
            </w:r>
          </w:p>
        </w:tc>
        <w:tc>
          <w:tcPr>
            <w:tcW w:w="1559" w:type="dxa"/>
            <w:shd w:val="clear" w:color="auto" w:fill="FFFFFF" w:themeFill="background1"/>
          </w:tcPr>
          <w:p w14:paraId="3C16D6F4" w14:textId="77777777" w:rsidR="00A9763B" w:rsidRPr="008700B8" w:rsidRDefault="00A9763B" w:rsidP="00870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14:paraId="534112D3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7C0DBC" w14:textId="4D6D7E4E" w:rsidR="00A9763B" w:rsidRPr="008700B8" w:rsidRDefault="00D2104A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4C98E69B" w14:textId="79F7B982" w:rsidR="00D2104A" w:rsidRPr="008700B8" w:rsidRDefault="00D2104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формируется согласно данным федерального статистического наблюдения N 3-ДМ ""Сведения об остатках, поступлении и расходе природных алмазов на изготовление алмазных инструментов, изделий технического назначения и бриллиантов"", представляемых за отчетный год организациями и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индивидуальными предпринимателями. Поручением Правительства Российской Федерации от 3 октября 2017 года № ИШ-П13-6544 утвержден План мероприятий (""дорожная карта"") по развитию алмазогранильной отрасли в Российской Федерации, содержащий 25 пунктов, реализация которых осуществляется в установленные сроки. В соответствии с Планом мероприятий (""дорожная карта"") подготовка предложений по созданию механизма повышения доступности алмазного сырья для малых и средних алмазообрабатывающих предприятий и выделение дополнительного объема алмазов российским гранильным предприятиям под обязательства производить бриллианты на территории Российской Федерации реализовывается с 2018 года в рамках изменения сбытовой политики АК ""АЛРОСА (ПАО).</w:t>
            </w:r>
          </w:p>
          <w:p w14:paraId="6C279A0B" w14:textId="67A2F739" w:rsidR="00A9763B" w:rsidRPr="008700B8" w:rsidRDefault="00D2104A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""объем производства бриллиантов"" не достиг планового значения, так как работа над реализацией мероприятий, направленных на развитие алмазогранильной отрасли в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осуществ</w:t>
            </w:r>
            <w:r w:rsidR="006844C9" w:rsidRPr="008700B8">
              <w:rPr>
                <w:rFonts w:ascii="Times New Roman" w:hAnsi="Times New Roman" w:cs="Times New Roman"/>
                <w:sz w:val="24"/>
                <w:szCs w:val="24"/>
              </w:rPr>
              <w:t>ляется с IV квартала 2017 года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464D936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153534C8" w14:textId="77777777" w:rsidTr="00B8563E">
        <w:tc>
          <w:tcPr>
            <w:tcW w:w="567" w:type="dxa"/>
            <w:shd w:val="clear" w:color="auto" w:fill="auto"/>
          </w:tcPr>
          <w:p w14:paraId="5103B336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5FEFC0E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5.9</w:t>
            </w:r>
          </w:p>
          <w:p w14:paraId="2DF2DC7E" w14:textId="2FFB9B86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Выполнение плана формирования Государственного фонда драгоценных металлов и драгоценных камней Российской Федерации ценностями в стоимостном выражении», не менее (%)</w:t>
            </w:r>
          </w:p>
        </w:tc>
        <w:tc>
          <w:tcPr>
            <w:tcW w:w="1984" w:type="dxa"/>
            <w:shd w:val="clear" w:color="auto" w:fill="FFFFFF" w:themeFill="background1"/>
          </w:tcPr>
          <w:p w14:paraId="590187B1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Ахполов А.А.</w:t>
            </w:r>
          </w:p>
        </w:tc>
        <w:tc>
          <w:tcPr>
            <w:tcW w:w="1559" w:type="dxa"/>
            <w:shd w:val="clear" w:color="auto" w:fill="FFFFFF" w:themeFill="background1"/>
          </w:tcPr>
          <w:p w14:paraId="2ABF7ACD" w14:textId="77777777" w:rsidR="00A9763B" w:rsidRPr="008700B8" w:rsidRDefault="00A9763B" w:rsidP="00870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FFFFFF" w:themeFill="background1"/>
          </w:tcPr>
          <w:p w14:paraId="0ED6DAB9" w14:textId="77777777" w:rsidR="00A9763B" w:rsidRPr="008700B8" w:rsidRDefault="00A9763B" w:rsidP="00870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  <w:p w14:paraId="6391B349" w14:textId="77777777" w:rsidR="00A9763B" w:rsidRPr="008700B8" w:rsidRDefault="00A9763B" w:rsidP="00870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6797EDAE" w14:textId="0795B3DC" w:rsidR="00A9763B" w:rsidRPr="008700B8" w:rsidRDefault="002E6CD1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4A86173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5CB6D6D3" w14:textId="77777777" w:rsidTr="00B8563E">
        <w:tc>
          <w:tcPr>
            <w:tcW w:w="567" w:type="dxa"/>
            <w:shd w:val="clear" w:color="auto" w:fill="auto"/>
          </w:tcPr>
          <w:p w14:paraId="35369F0B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B80404B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5.10</w:t>
            </w:r>
          </w:p>
          <w:p w14:paraId="7530F49D" w14:textId="6DED3965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Объем поддержки проектов государственной корпорации «Банк развития и внешнеэкономической деятельности (Внешэкономбанк)» (млрд. рублей)</w:t>
            </w:r>
          </w:p>
        </w:tc>
        <w:tc>
          <w:tcPr>
            <w:tcW w:w="1984" w:type="dxa"/>
            <w:shd w:val="clear" w:color="auto" w:fill="FFFFFF" w:themeFill="background1"/>
          </w:tcPr>
          <w:p w14:paraId="722512E2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FFFFFF" w:themeFill="background1"/>
          </w:tcPr>
          <w:p w14:paraId="13525F04" w14:textId="77777777" w:rsidR="00A9763B" w:rsidRPr="008700B8" w:rsidRDefault="00A9763B" w:rsidP="00870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FFFFFF" w:themeFill="background1"/>
          </w:tcPr>
          <w:p w14:paraId="5A13DA1E" w14:textId="4A8A2149" w:rsidR="00A9763B" w:rsidRPr="008700B8" w:rsidRDefault="0095264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46A39D8B" w14:textId="485889A4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0DDFC5E0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53C9CE2D" w14:textId="77777777" w:rsidTr="00B8563E">
        <w:tc>
          <w:tcPr>
            <w:tcW w:w="567" w:type="dxa"/>
            <w:shd w:val="clear" w:color="auto" w:fill="auto"/>
          </w:tcPr>
          <w:p w14:paraId="6D5C3C2F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67DC79F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5.11</w:t>
            </w:r>
          </w:p>
          <w:p w14:paraId="50144B36" w14:textId="7686872A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кредитного портфеля государственной корпорации «Банк развития и внешнеэкономической деятельности (Внешэкономбанк)» (доля погашенной задолженности по кредитам в общем объеме задолженности, подлежащей погашению в соответствии с контрактными условиями) (%)</w:t>
            </w:r>
          </w:p>
        </w:tc>
        <w:tc>
          <w:tcPr>
            <w:tcW w:w="1984" w:type="dxa"/>
            <w:shd w:val="clear" w:color="auto" w:fill="FFFFFF" w:themeFill="background1"/>
          </w:tcPr>
          <w:p w14:paraId="35964164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FFFFFF" w:themeFill="background1"/>
          </w:tcPr>
          <w:p w14:paraId="60576CF2" w14:textId="77777777" w:rsidR="00A9763B" w:rsidRPr="008700B8" w:rsidRDefault="00A9763B" w:rsidP="00870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FFFFFF" w:themeFill="background1"/>
          </w:tcPr>
          <w:p w14:paraId="14FB7508" w14:textId="149328AF" w:rsidR="00A9763B" w:rsidRPr="008700B8" w:rsidRDefault="0095264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738AFDA9" w14:textId="77777777" w:rsidR="00952645" w:rsidRPr="008700B8" w:rsidRDefault="0095264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по итогам 2017 года составило 41,0% при плановом уровне 64,0%: объем погашений кредитов (без учета досрочных погашений) составил 56,6 млрд. рублей при целевом (плановом) уровне 88,3 млрд. рублей. Недостижение целевого (планового) уровня обусловлено существующей структурой кредитного портфеля, сформированного в предшествующие годы, в том числе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включающие проекты, участие в которых предусматривалось отдельными решениями Правительства Российской Федерации. Дополнительным фактором снижения стали принятые Наблюдательным советом решения о реструктуризации задолженности в отношении ряда заемщиков по предоставленным кредитам с целью снижения риска банкротства заемщиков и стабилизации их финансового состояния в долгосрочной перспективе (решения Наблюдательного совета о реструктуризации затронули 15 заёмщиков с размером задолженности более 325 млрд. рублей).</w:t>
            </w:r>
          </w:p>
          <w:p w14:paraId="3632430B" w14:textId="77777777" w:rsidR="00952645" w:rsidRPr="008700B8" w:rsidRDefault="0095264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При этом фактический объем погашений кредитов (с учетом досрочных погашений) составил 111,9 млрд. рублей и превысил целевой (плановый) объем погашений на 23,6 млрд. рублей.</w:t>
            </w:r>
          </w:p>
          <w:p w14:paraId="0DC563B7" w14:textId="6B532F8D" w:rsidR="00A9763B" w:rsidRPr="008700B8" w:rsidRDefault="0095264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В целях улучшения стабилизации финансового положения и снижения негативного влияния качества кредитного портфеля Внешэкономбанком создаются резервы по проблемным кредитам: размер сформированных резервов на 1 апреля 2018 года по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кредитному портфелю, участвующему в расчете показате</w:t>
            </w:r>
            <w:r w:rsidR="006844C9" w:rsidRPr="008700B8">
              <w:rPr>
                <w:rFonts w:ascii="Times New Roman" w:hAnsi="Times New Roman" w:cs="Times New Roman"/>
                <w:sz w:val="24"/>
                <w:szCs w:val="24"/>
              </w:rPr>
              <w:t>ля, составил 362,8 млрд. рублей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688F129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69B47134" w14:textId="77777777" w:rsidTr="00B8563E">
        <w:tc>
          <w:tcPr>
            <w:tcW w:w="567" w:type="dxa"/>
            <w:shd w:val="clear" w:color="auto" w:fill="auto"/>
          </w:tcPr>
          <w:p w14:paraId="7FF77693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38CEAA0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5.12</w:t>
            </w:r>
          </w:p>
          <w:p w14:paraId="2710B8FE" w14:textId="3FD9E331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>Объем некредитных доходов государственной корпорации «Банк развития и внешнеэкономической деятельности (Внешэкономбанк)»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(млрд. рублей)</w:t>
            </w:r>
          </w:p>
        </w:tc>
        <w:tc>
          <w:tcPr>
            <w:tcW w:w="1984" w:type="dxa"/>
            <w:shd w:val="clear" w:color="auto" w:fill="FFFFFF" w:themeFill="background1"/>
          </w:tcPr>
          <w:p w14:paraId="4795A0FE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FFFFFF" w:themeFill="background1"/>
          </w:tcPr>
          <w:p w14:paraId="524E1D5E" w14:textId="77777777" w:rsidR="00A9763B" w:rsidRPr="008700B8" w:rsidRDefault="00A9763B" w:rsidP="00870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19C98AF9" w14:textId="4F3F61AD" w:rsidR="00A9763B" w:rsidRPr="008700B8" w:rsidRDefault="0095264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005C8C21" w14:textId="05DDF026" w:rsidR="00952645" w:rsidRPr="008700B8" w:rsidRDefault="0095264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показателя за 2017 год составило 84%. Недостижение планового значения показателя за указанный период обусловлено влиянием следующих факторов:</w:t>
            </w:r>
          </w:p>
          <w:p w14:paraId="7978844F" w14:textId="77777777" w:rsidR="00952645" w:rsidRPr="008700B8" w:rsidRDefault="0095264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1. В связи с тем, что в структуре непроцентных доходов Внешэкономбанка в 2017 году более 60% составляют доходы от гарантийных операций, отклонение фактического курса доллара США по сравнению с уровнями, использованными при определении плановых показателей подпрограммы «Формирование института развития проектного финансирования» (далее – Подпрограмма), привело к снижению некредитных доходов в рублевом эквиваленте (фактический среднегодовой курс в 2017 году составил 58,35 руб./доллар, что на 10% ниже средней величины курса в III квартале 2016 г. (64,62 руб./доллар), в котором осуществлялся расчет значений показателей Подпрограммы.</w:t>
            </w:r>
          </w:p>
          <w:p w14:paraId="1F78BEFE" w14:textId="77777777" w:rsidR="00952645" w:rsidRPr="008700B8" w:rsidRDefault="0095264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2. Усиление западных санкций в отношении ряда клиентов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Внешэкономбанка повлекло за собой вынужденное сокращение объема предоставления гарантий по операциям с указанными клиентами.</w:t>
            </w:r>
          </w:p>
          <w:p w14:paraId="7643D489" w14:textId="77777777" w:rsidR="00952645" w:rsidRPr="008700B8" w:rsidRDefault="0095264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 учетом сохранения в 2018 году влияния введенных против Российской Федерации санкций на объемы гарантийных операций, осуществляемых Внешэкономбанком, возможности по устранению невыполнения показателя за счет комиссионных доходов по гарантийным операциям ограничены.</w:t>
            </w:r>
          </w:p>
          <w:p w14:paraId="233D89CD" w14:textId="77777777" w:rsidR="00952645" w:rsidRPr="008700B8" w:rsidRDefault="0095264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При этом объем прочих некредитных доходов Внешэкономбанка, включая чистые доходы от переоценки иностранной валюты, чистые доходы от операций с ценными бумагами и иные некредитные доходы, составил по итогам 2017 года около 22 млрд. рублей.</w:t>
            </w:r>
          </w:p>
          <w:p w14:paraId="63E5348B" w14:textId="55F4BEA9" w:rsidR="00A9763B" w:rsidRPr="008700B8" w:rsidRDefault="0095264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отмечается, что Внешэкономбанком предпринимаются меры по увеличению объема иных некредитных доходов, прежде всего связанных с вознаграждением за оказание услуг инвестиционного консультирования, консалтинговые услуги, организацию синдикатов и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реструктуризаций. Вознаграждение за услуги по указанным направлениям в 2018 году станет основным источником роста некредитных доходов (в 2017 году соответствующие виды дох</w:t>
            </w:r>
            <w:r w:rsidR="006844C9" w:rsidRPr="008700B8">
              <w:rPr>
                <w:rFonts w:ascii="Times New Roman" w:hAnsi="Times New Roman" w:cs="Times New Roman"/>
                <w:sz w:val="24"/>
                <w:szCs w:val="24"/>
              </w:rPr>
              <w:t>одов практически отсутствовали)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6B1D9A4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4B022769" w14:textId="77777777" w:rsidTr="00B8563E">
        <w:tc>
          <w:tcPr>
            <w:tcW w:w="567" w:type="dxa"/>
            <w:shd w:val="clear" w:color="auto" w:fill="auto"/>
          </w:tcPr>
          <w:p w14:paraId="4A67C8CF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A8F7CC7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5.13</w:t>
            </w:r>
          </w:p>
          <w:p w14:paraId="05FF4AB5" w14:textId="22600A38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достаточности капитала государственной корпорации «Банк развития и внешнеэкономической деятельности (Внешэкономбанк)» (%)</w:t>
            </w:r>
          </w:p>
        </w:tc>
        <w:tc>
          <w:tcPr>
            <w:tcW w:w="1984" w:type="dxa"/>
            <w:shd w:val="clear" w:color="auto" w:fill="FFFFFF" w:themeFill="background1"/>
          </w:tcPr>
          <w:p w14:paraId="2DE1C30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FFFFFF" w:themeFill="background1"/>
          </w:tcPr>
          <w:p w14:paraId="4903524F" w14:textId="77777777" w:rsidR="00A9763B" w:rsidRPr="008700B8" w:rsidRDefault="00A9763B" w:rsidP="00870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14:paraId="1F798315" w14:textId="008EBA0F" w:rsidR="00A9763B" w:rsidRPr="008700B8" w:rsidRDefault="00952645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13A68311" w14:textId="67F37FE3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75FECCC2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400319F7" w14:textId="77777777" w:rsidTr="00B8563E">
        <w:tc>
          <w:tcPr>
            <w:tcW w:w="567" w:type="dxa"/>
            <w:shd w:val="clear" w:color="auto" w:fill="auto"/>
          </w:tcPr>
          <w:p w14:paraId="2CAEC794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82B49D6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5.14</w:t>
            </w:r>
          </w:p>
          <w:p w14:paraId="3E4B725E" w14:textId="4F89E354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>Чистая стоимость материальных активов государственной корпорации «Банк развития и внешнеэкономической деятельности (Внешэкономбанк)» (млрд. долларов США)</w:t>
            </w:r>
          </w:p>
        </w:tc>
        <w:tc>
          <w:tcPr>
            <w:tcW w:w="1984" w:type="dxa"/>
            <w:shd w:val="clear" w:color="auto" w:fill="FFFFFF" w:themeFill="background1"/>
          </w:tcPr>
          <w:p w14:paraId="6F6F48E7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FFFFFF" w:themeFill="background1"/>
          </w:tcPr>
          <w:p w14:paraId="1B4CAE12" w14:textId="77777777" w:rsidR="00A9763B" w:rsidRPr="008700B8" w:rsidRDefault="00A9763B" w:rsidP="00870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701" w:type="dxa"/>
            <w:shd w:val="clear" w:color="auto" w:fill="FFFFFF" w:themeFill="background1"/>
          </w:tcPr>
          <w:p w14:paraId="67BEAE98" w14:textId="060AF636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952645" w:rsidRPr="00870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193CF70E" w14:textId="145E5271" w:rsidR="00A9763B" w:rsidRPr="008700B8" w:rsidRDefault="0095264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консолидированной финансовой отчетности Внешэкономбанка в соответствии с МСФО за 2017 год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52DE94E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0BE7BAAB" w14:textId="77777777" w:rsidTr="00B8563E">
        <w:tc>
          <w:tcPr>
            <w:tcW w:w="567" w:type="dxa"/>
            <w:shd w:val="clear" w:color="auto" w:fill="auto"/>
          </w:tcPr>
          <w:p w14:paraId="5207ED79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152E2582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5.1 (блок мероприятий)</w:t>
            </w:r>
          </w:p>
          <w:p w14:paraId="2661AAF2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Развитие финансовых рынков</w:t>
            </w:r>
          </w:p>
        </w:tc>
      </w:tr>
      <w:tr w:rsidR="00A9763B" w:rsidRPr="008700B8" w14:paraId="3C3BCE96" w14:textId="77777777" w:rsidTr="00B8563E">
        <w:tc>
          <w:tcPr>
            <w:tcW w:w="567" w:type="dxa"/>
            <w:shd w:val="clear" w:color="auto" w:fill="auto"/>
          </w:tcPr>
          <w:p w14:paraId="53F0E0CD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AECF888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5.1.1</w:t>
            </w:r>
          </w:p>
          <w:p w14:paraId="50074E00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Внесен в Правительство Российской Федерации проект федерального закона  «О внесении изменений в Федеральный закон «О рынке ценных бумаг» и отдельные законодательные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акты Российской Федерации в части упрощения процедуры эмиссии облигаций</w:t>
            </w:r>
          </w:p>
        </w:tc>
        <w:tc>
          <w:tcPr>
            <w:tcW w:w="1984" w:type="dxa"/>
            <w:shd w:val="clear" w:color="auto" w:fill="auto"/>
          </w:tcPr>
          <w:p w14:paraId="4348329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Пурескина Я.В.</w:t>
            </w:r>
          </w:p>
        </w:tc>
        <w:tc>
          <w:tcPr>
            <w:tcW w:w="1559" w:type="dxa"/>
            <w:shd w:val="clear" w:color="auto" w:fill="auto"/>
          </w:tcPr>
          <w:p w14:paraId="43CA77FE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496A25A3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832BA4E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D21FEE1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6206E63F" w14:textId="77777777" w:rsidTr="00B8563E">
        <w:tc>
          <w:tcPr>
            <w:tcW w:w="567" w:type="dxa"/>
            <w:shd w:val="clear" w:color="auto" w:fill="auto"/>
          </w:tcPr>
          <w:p w14:paraId="5D7129F5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59637132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5.2 (блок мероприятий)</w:t>
            </w:r>
          </w:p>
          <w:p w14:paraId="56FA792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Регулирование банковской деятельности</w:t>
            </w:r>
          </w:p>
        </w:tc>
      </w:tr>
      <w:tr w:rsidR="00A9763B" w:rsidRPr="008700B8" w14:paraId="17C331E7" w14:textId="77777777" w:rsidTr="00B8563E">
        <w:tc>
          <w:tcPr>
            <w:tcW w:w="567" w:type="dxa"/>
            <w:shd w:val="clear" w:color="auto" w:fill="auto"/>
          </w:tcPr>
          <w:p w14:paraId="3DBBDC3F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AFD4329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5.2.1</w:t>
            </w:r>
          </w:p>
          <w:p w14:paraId="110679C7" w14:textId="240518F8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Федерального закона «О внесении изменений в некоторые законодательные акты Российской Федерации» (в части противодействия хищению денежных средств)</w:t>
            </w:r>
          </w:p>
        </w:tc>
        <w:tc>
          <w:tcPr>
            <w:tcW w:w="1984" w:type="dxa"/>
            <w:shd w:val="clear" w:color="auto" w:fill="auto"/>
          </w:tcPr>
          <w:p w14:paraId="407A80C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Пурескина Я.В.</w:t>
            </w:r>
          </w:p>
        </w:tc>
        <w:tc>
          <w:tcPr>
            <w:tcW w:w="1559" w:type="dxa"/>
            <w:shd w:val="clear" w:color="auto" w:fill="auto"/>
          </w:tcPr>
          <w:p w14:paraId="36AA9EE5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701" w:type="dxa"/>
            <w:shd w:val="clear" w:color="auto" w:fill="auto"/>
          </w:tcPr>
          <w:p w14:paraId="4A9E79CD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CB399AB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11B1A0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42F11362" w14:textId="77777777" w:rsidTr="00B8563E">
        <w:tc>
          <w:tcPr>
            <w:tcW w:w="567" w:type="dxa"/>
            <w:shd w:val="clear" w:color="auto" w:fill="auto"/>
          </w:tcPr>
          <w:p w14:paraId="365E21D7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445146A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5.2.2</w:t>
            </w:r>
          </w:p>
          <w:p w14:paraId="792D0224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Федерального закона «О внесении изменений в отдельные законодательные акты Российской Федерации» в связи с созданием Фонда консолидации банковского сектора</w:t>
            </w:r>
          </w:p>
        </w:tc>
        <w:tc>
          <w:tcPr>
            <w:tcW w:w="1984" w:type="dxa"/>
            <w:shd w:val="clear" w:color="auto" w:fill="auto"/>
          </w:tcPr>
          <w:p w14:paraId="4EB824E6" w14:textId="77777777" w:rsidR="00A9763B" w:rsidRPr="008700B8" w:rsidRDefault="00A9763B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Пурескина Я.В.</w:t>
            </w:r>
          </w:p>
        </w:tc>
        <w:tc>
          <w:tcPr>
            <w:tcW w:w="1559" w:type="dxa"/>
            <w:shd w:val="clear" w:color="auto" w:fill="auto"/>
          </w:tcPr>
          <w:p w14:paraId="096C754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1701" w:type="dxa"/>
            <w:shd w:val="clear" w:color="auto" w:fill="auto"/>
          </w:tcPr>
          <w:p w14:paraId="20DC09F3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4766AFF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DF3898F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75C42D4A" w14:textId="77777777" w:rsidTr="00B8563E">
        <w:tc>
          <w:tcPr>
            <w:tcW w:w="567" w:type="dxa"/>
            <w:shd w:val="clear" w:color="auto" w:fill="auto"/>
          </w:tcPr>
          <w:p w14:paraId="358167AD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0731FDB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5.2.3</w:t>
            </w:r>
          </w:p>
          <w:p w14:paraId="1B99DD64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Внесен в Правительство Российской Федерации проект Федерального закона «О внесении изменений в Федеральный закон «О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банках и банковской деятельности в части совершенствования порядка лицензирования банковской деятельности»</w:t>
            </w:r>
          </w:p>
        </w:tc>
        <w:tc>
          <w:tcPr>
            <w:tcW w:w="1984" w:type="dxa"/>
            <w:shd w:val="clear" w:color="auto" w:fill="auto"/>
          </w:tcPr>
          <w:p w14:paraId="78CF0E15" w14:textId="77777777" w:rsidR="00A9763B" w:rsidRPr="008700B8" w:rsidRDefault="00A9763B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Пурескина Я.В.</w:t>
            </w:r>
          </w:p>
        </w:tc>
        <w:tc>
          <w:tcPr>
            <w:tcW w:w="1559" w:type="dxa"/>
            <w:shd w:val="clear" w:color="auto" w:fill="auto"/>
          </w:tcPr>
          <w:p w14:paraId="3A5C23C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1701" w:type="dxa"/>
            <w:shd w:val="clear" w:color="auto" w:fill="auto"/>
          </w:tcPr>
          <w:p w14:paraId="7BD575B6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711C0F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F24119B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154B58D5" w14:textId="77777777" w:rsidTr="00B8563E">
        <w:tc>
          <w:tcPr>
            <w:tcW w:w="567" w:type="dxa"/>
            <w:shd w:val="clear" w:color="auto" w:fill="auto"/>
          </w:tcPr>
          <w:p w14:paraId="020A62C1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637B24C2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5.3 (блок мероприятий)</w:t>
            </w:r>
          </w:p>
          <w:p w14:paraId="063E0B7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Регулирование страховой деятельности</w:t>
            </w:r>
          </w:p>
        </w:tc>
      </w:tr>
      <w:tr w:rsidR="00A9763B" w:rsidRPr="008700B8" w14:paraId="2EEF52ED" w14:textId="77777777" w:rsidTr="00B8563E">
        <w:tc>
          <w:tcPr>
            <w:tcW w:w="567" w:type="dxa"/>
            <w:shd w:val="clear" w:color="auto" w:fill="auto"/>
          </w:tcPr>
          <w:p w14:paraId="069BB37B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E412FD5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5.3.1</w:t>
            </w:r>
          </w:p>
          <w:p w14:paraId="45D4B00E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Федерального закона «О внесении изменений в Федеральный закон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984" w:type="dxa"/>
            <w:shd w:val="clear" w:color="auto" w:fill="auto"/>
          </w:tcPr>
          <w:p w14:paraId="0B72F35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Пурескина Я.В.</w:t>
            </w:r>
          </w:p>
        </w:tc>
        <w:tc>
          <w:tcPr>
            <w:tcW w:w="1559" w:type="dxa"/>
            <w:shd w:val="clear" w:color="auto" w:fill="auto"/>
          </w:tcPr>
          <w:p w14:paraId="53EDF372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</w:tc>
        <w:tc>
          <w:tcPr>
            <w:tcW w:w="1701" w:type="dxa"/>
            <w:shd w:val="clear" w:color="auto" w:fill="auto"/>
          </w:tcPr>
          <w:p w14:paraId="6AA14802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8546EA2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A252AFE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5FEAC683" w14:textId="77777777" w:rsidTr="00B8563E">
        <w:tc>
          <w:tcPr>
            <w:tcW w:w="567" w:type="dxa"/>
            <w:shd w:val="clear" w:color="auto" w:fill="auto"/>
          </w:tcPr>
          <w:p w14:paraId="2E4D2338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604CDC01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5.4 (блок мероприятий)</w:t>
            </w:r>
          </w:p>
          <w:p w14:paraId="7FA10932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Регулирование обязательных</w:t>
            </w:r>
            <w:r w:rsidRPr="0087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пенсионных накоплений, коллективных инвестиций, пенсионных фондов и размещения активов институтов развития</w:t>
            </w:r>
          </w:p>
        </w:tc>
      </w:tr>
      <w:tr w:rsidR="00A9763B" w:rsidRPr="008700B8" w14:paraId="4F780D33" w14:textId="77777777" w:rsidTr="00B8563E">
        <w:tc>
          <w:tcPr>
            <w:tcW w:w="567" w:type="dxa"/>
            <w:shd w:val="clear" w:color="auto" w:fill="auto"/>
          </w:tcPr>
          <w:p w14:paraId="4CCE7977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81696F5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5.4.1</w:t>
            </w:r>
          </w:p>
          <w:p w14:paraId="05AA0ED9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проект Концепции проекта федерального закона о внесении изменений в отдельные законодательные акты Российской Федерации по вопросам регулирования негосударственного пенсионного обеспечения</w:t>
            </w:r>
          </w:p>
        </w:tc>
        <w:tc>
          <w:tcPr>
            <w:tcW w:w="1984" w:type="dxa"/>
            <w:shd w:val="clear" w:color="auto" w:fill="auto"/>
          </w:tcPr>
          <w:p w14:paraId="6808462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Пурескина Я.В.</w:t>
            </w:r>
          </w:p>
        </w:tc>
        <w:tc>
          <w:tcPr>
            <w:tcW w:w="1559" w:type="dxa"/>
            <w:shd w:val="clear" w:color="auto" w:fill="auto"/>
          </w:tcPr>
          <w:p w14:paraId="2077AC7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1701" w:type="dxa"/>
            <w:shd w:val="clear" w:color="auto" w:fill="auto"/>
          </w:tcPr>
          <w:p w14:paraId="2A2045D2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  <w:p w14:paraId="3323550B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D8252F9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BB5FB57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7AFF1D0F" w14:textId="77777777" w:rsidTr="00B8563E">
        <w:tc>
          <w:tcPr>
            <w:tcW w:w="567" w:type="dxa"/>
            <w:shd w:val="clear" w:color="auto" w:fill="auto"/>
          </w:tcPr>
          <w:p w14:paraId="4B9F3A23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6863E09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5.4.2</w:t>
            </w:r>
          </w:p>
          <w:p w14:paraId="5706B9A2" w14:textId="26BF603D" w:rsidR="00A9763B" w:rsidRPr="008700B8" w:rsidRDefault="00341705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Внесен в Правительство Российской Федерации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постановления Правительства Российской Федерации, обеспечивающий использование кредитных рейтингов при размещении государственных средств</w:t>
            </w:r>
          </w:p>
        </w:tc>
        <w:tc>
          <w:tcPr>
            <w:tcW w:w="1984" w:type="dxa"/>
            <w:shd w:val="clear" w:color="auto" w:fill="auto"/>
          </w:tcPr>
          <w:p w14:paraId="380C57F0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Пурескина Я.В.</w:t>
            </w:r>
          </w:p>
        </w:tc>
        <w:tc>
          <w:tcPr>
            <w:tcW w:w="1559" w:type="dxa"/>
            <w:shd w:val="clear" w:color="auto" w:fill="auto"/>
          </w:tcPr>
          <w:p w14:paraId="4C96751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4316EA91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1319623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659B84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5AECF6C4" w14:textId="77777777" w:rsidTr="00B8563E">
        <w:tc>
          <w:tcPr>
            <w:tcW w:w="567" w:type="dxa"/>
            <w:shd w:val="clear" w:color="auto" w:fill="auto"/>
          </w:tcPr>
          <w:p w14:paraId="280ABB2B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EBB17B2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5.4.3</w:t>
            </w:r>
          </w:p>
          <w:p w14:paraId="2A88CE8C" w14:textId="6AC68F72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Внесены в Правительство Российской Федерации проекты распоряжений Правительства Российской Федерации, направленные на обеспечение использования кредитных рейтингов при размещении государственных средств</w:t>
            </w:r>
          </w:p>
        </w:tc>
        <w:tc>
          <w:tcPr>
            <w:tcW w:w="1984" w:type="dxa"/>
            <w:shd w:val="clear" w:color="auto" w:fill="auto"/>
          </w:tcPr>
          <w:p w14:paraId="5D68A441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Пурескина Я.В.</w:t>
            </w:r>
          </w:p>
        </w:tc>
        <w:tc>
          <w:tcPr>
            <w:tcW w:w="1559" w:type="dxa"/>
            <w:shd w:val="clear" w:color="auto" w:fill="auto"/>
          </w:tcPr>
          <w:p w14:paraId="127231D3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701" w:type="dxa"/>
            <w:shd w:val="clear" w:color="auto" w:fill="auto"/>
          </w:tcPr>
          <w:p w14:paraId="41EE27D2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87A77A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D4D561A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1AAE4532" w14:textId="77777777" w:rsidTr="00B8563E">
        <w:tc>
          <w:tcPr>
            <w:tcW w:w="567" w:type="dxa"/>
            <w:shd w:val="clear" w:color="auto" w:fill="auto"/>
          </w:tcPr>
          <w:p w14:paraId="4FC39671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1D6F53B4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5.11 (блок мероприятий)</w:t>
            </w:r>
          </w:p>
          <w:p w14:paraId="52EAF462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Государственного фонда драгоценных металлов и драгоценных камней Российской Федерации</w:t>
            </w:r>
          </w:p>
        </w:tc>
      </w:tr>
      <w:tr w:rsidR="00A9763B" w:rsidRPr="008700B8" w14:paraId="38ECCF8F" w14:textId="77777777" w:rsidTr="00B8563E">
        <w:tc>
          <w:tcPr>
            <w:tcW w:w="567" w:type="dxa"/>
            <w:shd w:val="clear" w:color="auto" w:fill="auto"/>
          </w:tcPr>
          <w:p w14:paraId="2AA150BA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9A2C6F1" w14:textId="2F94A55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5.11.1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br/>
              <w:t>Внесены в Правительство Российской Федерации планы формирования Госфонда России драгоценными металлами и  драгоценными камнями  на 2017 год</w:t>
            </w:r>
          </w:p>
          <w:p w14:paraId="44B6B716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09A8EED" w14:textId="77777777" w:rsidR="00A9763B" w:rsidRPr="008700B8" w:rsidRDefault="00A9763B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Ахполов А.А.</w:t>
            </w:r>
          </w:p>
        </w:tc>
        <w:tc>
          <w:tcPr>
            <w:tcW w:w="1559" w:type="dxa"/>
            <w:shd w:val="clear" w:color="auto" w:fill="auto"/>
          </w:tcPr>
          <w:p w14:paraId="3469DBF6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</w:p>
        </w:tc>
        <w:tc>
          <w:tcPr>
            <w:tcW w:w="1701" w:type="dxa"/>
            <w:shd w:val="clear" w:color="auto" w:fill="auto"/>
          </w:tcPr>
          <w:p w14:paraId="5C28393E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E28E74D" w14:textId="68FC9249" w:rsidR="00A9763B" w:rsidRPr="008700B8" w:rsidRDefault="00341705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Принимая во внимание текущую конъюнктуру цен на драгоценные металлы и динамику курса доллара по отношению к российскому рублю, а также в целях максимального рационального использования бюджетных средств Минфин России прорабатывал вопрос о целесообразности закупки драгоценных металлов и драгоценных камней в 2017 год</w:t>
            </w:r>
            <w:r w:rsidR="006844C9" w:rsidRPr="008700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23E3E67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242BC79C" w14:textId="77777777" w:rsidTr="00B8563E">
        <w:tc>
          <w:tcPr>
            <w:tcW w:w="567" w:type="dxa"/>
            <w:shd w:val="clear" w:color="auto" w:fill="auto"/>
          </w:tcPr>
          <w:p w14:paraId="6FE36821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21EA94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5.11.2</w:t>
            </w:r>
            <w:r w:rsidRPr="008700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Внесены в Правительство Российской Федерации планы отпуска драгоценных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металлов и драгоценных камней из Госфонда России на 2017 год</w:t>
            </w:r>
          </w:p>
          <w:p w14:paraId="6D5018C6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4D34EEE" w14:textId="77777777" w:rsidR="00A9763B" w:rsidRPr="008700B8" w:rsidRDefault="00A9763B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Ахполов А.А.</w:t>
            </w:r>
          </w:p>
        </w:tc>
        <w:tc>
          <w:tcPr>
            <w:tcW w:w="1559" w:type="dxa"/>
            <w:shd w:val="clear" w:color="auto" w:fill="auto"/>
          </w:tcPr>
          <w:p w14:paraId="2987D9B4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</w:p>
        </w:tc>
        <w:tc>
          <w:tcPr>
            <w:tcW w:w="1701" w:type="dxa"/>
            <w:shd w:val="clear" w:color="auto" w:fill="auto"/>
          </w:tcPr>
          <w:p w14:paraId="5BB78EAE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28.01.2017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BE97D35" w14:textId="5E5A8BE0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Продолжительное нахождение распоряжения в Правительстве Российской Федерации. (Письмо Минфина России было направленно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Правительство Российской Федерации 30.12.2016. Распоряжение Правительством Российской Фе</w:t>
            </w:r>
            <w:r w:rsidR="00400BFB" w:rsidRPr="008700B8">
              <w:rPr>
                <w:rFonts w:ascii="Times New Roman" w:hAnsi="Times New Roman" w:cs="Times New Roman"/>
                <w:sz w:val="24"/>
                <w:szCs w:val="24"/>
              </w:rPr>
              <w:t>дерации было принято 28.01.2017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775257C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2FE243B1" w14:textId="77777777" w:rsidTr="00B8563E">
        <w:trPr>
          <w:trHeight w:val="2240"/>
        </w:trPr>
        <w:tc>
          <w:tcPr>
            <w:tcW w:w="567" w:type="dxa"/>
            <w:shd w:val="clear" w:color="auto" w:fill="auto"/>
          </w:tcPr>
          <w:p w14:paraId="3E95830A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8D0E888" w14:textId="7B3AB3A2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5.11.3</w:t>
            </w:r>
            <w:r w:rsidRPr="008700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Передано в 2017 году от открытого акционерного общества «Приокский завод цветных металлов» 820 000,00 г. золота и 5 954 400,00 г. серебра в Госфонд России</w:t>
            </w:r>
          </w:p>
        </w:tc>
        <w:tc>
          <w:tcPr>
            <w:tcW w:w="1984" w:type="dxa"/>
            <w:shd w:val="clear" w:color="auto" w:fill="auto"/>
          </w:tcPr>
          <w:p w14:paraId="51757156" w14:textId="77777777" w:rsidR="00A9763B" w:rsidRPr="008700B8" w:rsidRDefault="00A9763B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Ахполов А.А.</w:t>
            </w:r>
          </w:p>
        </w:tc>
        <w:tc>
          <w:tcPr>
            <w:tcW w:w="1559" w:type="dxa"/>
            <w:shd w:val="clear" w:color="auto" w:fill="auto"/>
          </w:tcPr>
          <w:p w14:paraId="2189D87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4042407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8B0235F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849BCF1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5A2DECD0" w14:textId="77777777" w:rsidTr="00B8563E">
        <w:tc>
          <w:tcPr>
            <w:tcW w:w="567" w:type="dxa"/>
            <w:shd w:val="clear" w:color="auto" w:fill="auto"/>
          </w:tcPr>
          <w:p w14:paraId="164BA47C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6EF1F1F3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5.14 (блок мероприятий)</w:t>
            </w:r>
          </w:p>
          <w:p w14:paraId="52DBED5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алмазообрабатывающей промышленности в Российской Федерации</w:t>
            </w:r>
          </w:p>
        </w:tc>
      </w:tr>
      <w:tr w:rsidR="00A9763B" w:rsidRPr="008700B8" w14:paraId="5D5A74D3" w14:textId="77777777" w:rsidTr="00B8563E">
        <w:tc>
          <w:tcPr>
            <w:tcW w:w="567" w:type="dxa"/>
            <w:shd w:val="clear" w:color="auto" w:fill="auto"/>
          </w:tcPr>
          <w:p w14:paraId="2EE2D436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C8A444C" w14:textId="295D2F02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5.14.1</w:t>
            </w:r>
            <w:r w:rsidRPr="008700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федерального закона, предусматривающего применение общеустановленного порядка вычета НДС при реализации бриллиантов на экспорт</w:t>
            </w:r>
          </w:p>
        </w:tc>
        <w:tc>
          <w:tcPr>
            <w:tcW w:w="1984" w:type="dxa"/>
            <w:shd w:val="clear" w:color="auto" w:fill="auto"/>
          </w:tcPr>
          <w:p w14:paraId="5F6B1D81" w14:textId="77777777" w:rsidR="00A9763B" w:rsidRPr="008700B8" w:rsidRDefault="00A9763B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Сазанов А.В.</w:t>
            </w:r>
          </w:p>
        </w:tc>
        <w:tc>
          <w:tcPr>
            <w:tcW w:w="1559" w:type="dxa"/>
            <w:shd w:val="clear" w:color="auto" w:fill="auto"/>
          </w:tcPr>
          <w:p w14:paraId="2B57CE7B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701" w:type="dxa"/>
            <w:shd w:val="clear" w:color="auto" w:fill="auto"/>
          </w:tcPr>
          <w:p w14:paraId="62991EBF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73D6BF7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A63AFC1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4E6C1F1C" w14:textId="77777777" w:rsidTr="00B8563E">
        <w:tc>
          <w:tcPr>
            <w:tcW w:w="567" w:type="dxa"/>
            <w:shd w:val="clear" w:color="auto" w:fill="auto"/>
          </w:tcPr>
          <w:p w14:paraId="7240AA47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35D147A6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5.16 (блок мероприятий)</w:t>
            </w:r>
          </w:p>
          <w:p w14:paraId="38B68DD6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организационных и правовых основ института развития проектного финансирования</w:t>
            </w:r>
          </w:p>
        </w:tc>
      </w:tr>
      <w:tr w:rsidR="00A9763B" w:rsidRPr="008700B8" w14:paraId="3DB9450E" w14:textId="77777777" w:rsidTr="00B8563E">
        <w:tc>
          <w:tcPr>
            <w:tcW w:w="567" w:type="dxa"/>
            <w:shd w:val="clear" w:color="auto" w:fill="auto"/>
          </w:tcPr>
          <w:p w14:paraId="24F2633E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1D614D9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5.16.1</w:t>
            </w:r>
            <w:r w:rsidRPr="008700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федерального закона о внесении изменений в Федеральный закон «О банке развития»</w:t>
            </w:r>
          </w:p>
          <w:p w14:paraId="0CEA7BB6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A98B569" w14:textId="7BB7730A" w:rsidR="00A9763B" w:rsidRPr="008700B8" w:rsidRDefault="00341705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Лещевская Ю.А.</w:t>
            </w:r>
          </w:p>
        </w:tc>
        <w:tc>
          <w:tcPr>
            <w:tcW w:w="1559" w:type="dxa"/>
            <w:shd w:val="clear" w:color="auto" w:fill="auto"/>
          </w:tcPr>
          <w:p w14:paraId="6F7441C4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1701" w:type="dxa"/>
            <w:shd w:val="clear" w:color="auto" w:fill="auto"/>
          </w:tcPr>
          <w:p w14:paraId="5A0BFBD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8C96477" w14:textId="4ADF6CE2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24 марта 2017 г. состоялось совещание у заместителя директора Департамента экономики и финансов Правительства Российской Федерации А.А. Григорова, на котором были даны дополнительные поручения и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 новые сроки внесения проекта закона в Правительство Российской Федерации. Влияние отклонения срока наступления контрольного события минимальное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11FD84A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7E7A125C" w14:textId="77777777" w:rsidTr="00B8563E">
        <w:tc>
          <w:tcPr>
            <w:tcW w:w="567" w:type="dxa"/>
            <w:shd w:val="clear" w:color="auto" w:fill="auto"/>
          </w:tcPr>
          <w:p w14:paraId="079B1071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62D282A2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5.18 (блок мероприятий)</w:t>
            </w:r>
          </w:p>
          <w:p w14:paraId="40EA7AE9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финансовой устойчивости государственной корпорации «Банк развития и внешнеэкономической деятельности (Внешэкономбанк)»</w:t>
            </w:r>
          </w:p>
        </w:tc>
      </w:tr>
      <w:tr w:rsidR="00A9763B" w:rsidRPr="008700B8" w14:paraId="743FADFF" w14:textId="77777777" w:rsidTr="00B8563E">
        <w:tc>
          <w:tcPr>
            <w:tcW w:w="567" w:type="dxa"/>
            <w:shd w:val="clear" w:color="auto" w:fill="auto"/>
          </w:tcPr>
          <w:p w14:paraId="2C1F4BD5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7AD0052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5.18.1</w:t>
            </w:r>
          </w:p>
          <w:p w14:paraId="52F230BD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постановления Правительства Российской Федерации об утверждении Правил предоставления из федерального бюджета субсидии в виде имущественных взносов в государственную корпорацию «Банк развития и внешнеэкономической деятельности (Внешэкономбанк)» на компенсацию части затрат по исполнению обязательств по внешним заимствованиям на рынках капитала и</w:t>
            </w:r>
            <w:r w:rsidRPr="008700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компенсацию убытков, возникающих в результате безвозмездной передачи активов в казну Российской Федерации</w:t>
            </w:r>
          </w:p>
        </w:tc>
        <w:tc>
          <w:tcPr>
            <w:tcW w:w="1984" w:type="dxa"/>
            <w:shd w:val="clear" w:color="auto" w:fill="auto"/>
          </w:tcPr>
          <w:p w14:paraId="3044B288" w14:textId="77777777" w:rsidR="00A9763B" w:rsidRPr="008700B8" w:rsidRDefault="00A9763B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14:paraId="5681C626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1701" w:type="dxa"/>
            <w:shd w:val="clear" w:color="auto" w:fill="auto"/>
          </w:tcPr>
          <w:p w14:paraId="4B9B893A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8EC65B7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006E9B0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0E76D816" w14:textId="77777777" w:rsidTr="00B8563E">
        <w:tc>
          <w:tcPr>
            <w:tcW w:w="567" w:type="dxa"/>
            <w:shd w:val="clear" w:color="auto" w:fill="auto"/>
          </w:tcPr>
          <w:p w14:paraId="4A02FE28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FDD1B5F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5.18.2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 мониторинг показателей финансовой устойчивости и оценка эффективности управления государственной корпорацией «Банк развития и внешнеэкономической деятельности (Внешэкономбанк)»</w:t>
            </w:r>
          </w:p>
        </w:tc>
        <w:tc>
          <w:tcPr>
            <w:tcW w:w="1984" w:type="dxa"/>
            <w:shd w:val="clear" w:color="auto" w:fill="auto"/>
          </w:tcPr>
          <w:p w14:paraId="106FF95C" w14:textId="77777777" w:rsidR="00A9763B" w:rsidRPr="008700B8" w:rsidRDefault="00A9763B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14:paraId="32BDFCFD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701" w:type="dxa"/>
            <w:shd w:val="clear" w:color="auto" w:fill="auto"/>
          </w:tcPr>
          <w:p w14:paraId="3D9F4316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1DD804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98F031A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2444DE85" w14:textId="77777777" w:rsidTr="00B8563E">
        <w:tc>
          <w:tcPr>
            <w:tcW w:w="567" w:type="dxa"/>
            <w:shd w:val="clear" w:color="auto" w:fill="auto"/>
          </w:tcPr>
          <w:p w14:paraId="004C7D17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11679E92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Цель 6</w:t>
            </w:r>
          </w:p>
          <w:p w14:paraId="4F3AF7E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Надежное функционирование систем бухгалтерского учета и аудита</w:t>
            </w:r>
          </w:p>
        </w:tc>
      </w:tr>
      <w:tr w:rsidR="00A9763B" w:rsidRPr="008700B8" w14:paraId="1D11CA0F" w14:textId="77777777" w:rsidTr="00B8563E">
        <w:tc>
          <w:tcPr>
            <w:tcW w:w="567" w:type="dxa"/>
            <w:shd w:val="clear" w:color="auto" w:fill="auto"/>
          </w:tcPr>
          <w:p w14:paraId="01196791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6A6D195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6.1</w:t>
            </w:r>
          </w:p>
          <w:p w14:paraId="08C32BE8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внешних проверок качества работы аудиторских организаций, проводящих обязательный аудит бухгалтерской (финансовой) отчетности организаций, указанных в </w:t>
            </w:r>
            <w:hyperlink r:id="rId8" w:history="1">
              <w:r w:rsidRPr="008700B8">
                <w:rPr>
                  <w:rFonts w:ascii="Times New Roman" w:hAnsi="Times New Roman" w:cs="Times New Roman"/>
                  <w:sz w:val="24"/>
                  <w:szCs w:val="24"/>
                </w:rPr>
                <w:t>части 3 статьи 5</w:t>
              </w:r>
            </w:hyperlink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«Об аудиторской деятельности», с учетом риск-ориентированного подхода к планированию и назначению контрольных мероприятий (%)</w:t>
            </w:r>
          </w:p>
        </w:tc>
        <w:tc>
          <w:tcPr>
            <w:tcW w:w="1984" w:type="dxa"/>
            <w:shd w:val="clear" w:color="auto" w:fill="auto"/>
          </w:tcPr>
          <w:p w14:paraId="42781C01" w14:textId="77777777" w:rsidR="00A9763B" w:rsidRPr="008700B8" w:rsidRDefault="00A9763B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Артюхин Р.Е.</w:t>
            </w:r>
          </w:p>
        </w:tc>
        <w:tc>
          <w:tcPr>
            <w:tcW w:w="1559" w:type="dxa"/>
            <w:shd w:val="clear" w:color="auto" w:fill="auto"/>
          </w:tcPr>
          <w:p w14:paraId="14D71919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1AEA998B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5112B95" w14:textId="793F11FD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EC1D4E8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797EEF7B" w14:textId="77777777" w:rsidTr="00B8563E">
        <w:tc>
          <w:tcPr>
            <w:tcW w:w="567" w:type="dxa"/>
            <w:shd w:val="clear" w:color="auto" w:fill="auto"/>
          </w:tcPr>
          <w:p w14:paraId="4E816C01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61931F0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6.2</w:t>
            </w:r>
          </w:p>
          <w:p w14:paraId="1F9D9A48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результатов внешних проверок качества работы аудиторских организаций, проводящих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обязательный аудит бухгалтерской (финансовой) отчетности организаций, указанных в </w:t>
            </w:r>
            <w:hyperlink r:id="rId9" w:history="1">
              <w:r w:rsidRPr="008700B8">
                <w:rPr>
                  <w:rFonts w:ascii="Times New Roman" w:hAnsi="Times New Roman" w:cs="Times New Roman"/>
                  <w:sz w:val="24"/>
                  <w:szCs w:val="24"/>
                </w:rPr>
                <w:t>части 3 статьи 5</w:t>
              </w:r>
            </w:hyperlink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«Об аудиторской деятельности» (%)</w:t>
            </w:r>
          </w:p>
        </w:tc>
        <w:tc>
          <w:tcPr>
            <w:tcW w:w="1984" w:type="dxa"/>
            <w:shd w:val="clear" w:color="auto" w:fill="auto"/>
          </w:tcPr>
          <w:p w14:paraId="7C348AAE" w14:textId="77777777" w:rsidR="00A9763B" w:rsidRPr="008700B8" w:rsidRDefault="00A9763B" w:rsidP="0087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Артюхин Р.Е.</w:t>
            </w:r>
          </w:p>
        </w:tc>
        <w:tc>
          <w:tcPr>
            <w:tcW w:w="1559" w:type="dxa"/>
            <w:shd w:val="clear" w:color="auto" w:fill="auto"/>
          </w:tcPr>
          <w:p w14:paraId="06B91CD7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06941FAD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B8FF2D5" w14:textId="7AB14403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C63BE0D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172833B4" w14:textId="77777777" w:rsidTr="00B8563E">
        <w:tc>
          <w:tcPr>
            <w:tcW w:w="567" w:type="dxa"/>
            <w:shd w:val="clear" w:color="auto" w:fill="auto"/>
          </w:tcPr>
          <w:p w14:paraId="15B63E11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B77D9BC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6.3</w:t>
            </w:r>
          </w:p>
          <w:p w14:paraId="701AE2B1" w14:textId="46583C4E" w:rsidR="00A9763B" w:rsidRPr="00B8563E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проверенных аудиторских организаций, проводящих обязательный аудит бухгалтерской (финансовой) отчетности организаций, указанных в </w:t>
            </w:r>
            <w:hyperlink r:id="rId10" w:history="1">
              <w:r w:rsidRPr="008700B8">
                <w:rPr>
                  <w:rFonts w:ascii="Times New Roman" w:hAnsi="Times New Roman" w:cs="Times New Roman"/>
                  <w:sz w:val="24"/>
                  <w:szCs w:val="24"/>
                </w:rPr>
                <w:t>части 3 статьи 5</w:t>
              </w:r>
            </w:hyperlink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</w:t>
            </w:r>
            <w:r w:rsidR="00B8563E">
              <w:rPr>
                <w:rFonts w:ascii="Times New Roman" w:hAnsi="Times New Roman" w:cs="Times New Roman"/>
                <w:sz w:val="24"/>
                <w:szCs w:val="24"/>
              </w:rPr>
              <w:t>б аудиторской деятельности» (%)</w:t>
            </w:r>
          </w:p>
        </w:tc>
        <w:tc>
          <w:tcPr>
            <w:tcW w:w="1984" w:type="dxa"/>
            <w:shd w:val="clear" w:color="auto" w:fill="auto"/>
          </w:tcPr>
          <w:p w14:paraId="52778634" w14:textId="77777777" w:rsidR="00A9763B" w:rsidRPr="008700B8" w:rsidRDefault="00A9763B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Артюхин Р.Е.</w:t>
            </w:r>
          </w:p>
        </w:tc>
        <w:tc>
          <w:tcPr>
            <w:tcW w:w="1559" w:type="dxa"/>
            <w:shd w:val="clear" w:color="auto" w:fill="auto"/>
          </w:tcPr>
          <w:p w14:paraId="4E6453EE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79F49F88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A965F2F" w14:textId="5E3E5C44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5CE51E2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78179FFE" w14:textId="77777777" w:rsidTr="00B8563E">
        <w:tc>
          <w:tcPr>
            <w:tcW w:w="567" w:type="dxa"/>
            <w:shd w:val="clear" w:color="auto" w:fill="auto"/>
          </w:tcPr>
          <w:p w14:paraId="44ACFA40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3B0940FE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Цель 7</w:t>
            </w:r>
          </w:p>
          <w:p w14:paraId="6D0F1EA5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долгом и государственными финансовыми активами, международное финансовое сотрудничество</w:t>
            </w:r>
          </w:p>
        </w:tc>
      </w:tr>
      <w:tr w:rsidR="00A9763B" w:rsidRPr="008700B8" w14:paraId="2EC97884" w14:textId="77777777" w:rsidTr="00B8563E">
        <w:tc>
          <w:tcPr>
            <w:tcW w:w="567" w:type="dxa"/>
            <w:shd w:val="clear" w:color="auto" w:fill="auto"/>
          </w:tcPr>
          <w:p w14:paraId="3D61BD73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9ADA716" w14:textId="7497D0D8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7.1</w:t>
            </w:r>
          </w:p>
          <w:p w14:paraId="45EFEDAE" w14:textId="7F379BF3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государственного долга Российской Федерации в общем объеме расходов федерального бюджета, </w:t>
            </w:r>
            <w:r w:rsidR="00C34534" w:rsidRPr="008700B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984" w:type="dxa"/>
            <w:shd w:val="clear" w:color="auto" w:fill="auto"/>
          </w:tcPr>
          <w:p w14:paraId="207DFB43" w14:textId="77777777" w:rsidR="00A9763B" w:rsidRPr="008700B8" w:rsidRDefault="00A9763B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14:paraId="1C1D0505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205655D4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B2764A8" w14:textId="14B716FE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14D552E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B" w:rsidRPr="008700B8" w14:paraId="7F6B0D2F" w14:textId="77777777" w:rsidTr="00B8563E">
        <w:tc>
          <w:tcPr>
            <w:tcW w:w="567" w:type="dxa"/>
            <w:shd w:val="clear" w:color="auto" w:fill="auto"/>
          </w:tcPr>
          <w:p w14:paraId="02211947" w14:textId="77777777" w:rsidR="00A9763B" w:rsidRPr="008700B8" w:rsidRDefault="00A9763B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AD36A8C" w14:textId="77777777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7.2</w:t>
            </w:r>
          </w:p>
          <w:p w14:paraId="2BAB47B7" w14:textId="69809A9C" w:rsidR="00A9763B" w:rsidRPr="008700B8" w:rsidRDefault="00A9763B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годовой суммы платежей на погашение и обслуживание государственного долга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к доходам федерального Бюджета, </w:t>
            </w:r>
            <w:r w:rsidR="00C34534" w:rsidRPr="008700B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984" w:type="dxa"/>
            <w:shd w:val="clear" w:color="auto" w:fill="auto"/>
          </w:tcPr>
          <w:p w14:paraId="64EB1391" w14:textId="77777777" w:rsidR="00A9763B" w:rsidRPr="008700B8" w:rsidRDefault="00A9763B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14:paraId="295A8495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109D18FB" w14:textId="77777777" w:rsidR="00A9763B" w:rsidRPr="008700B8" w:rsidRDefault="00A9763B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5D40848" w14:textId="606D9EB2" w:rsidR="00A9763B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24EADB6" w14:textId="77777777" w:rsidR="00A9763B" w:rsidRPr="008700B8" w:rsidRDefault="00A9763B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324404AB" w14:textId="77777777" w:rsidTr="00B8563E">
        <w:tc>
          <w:tcPr>
            <w:tcW w:w="567" w:type="dxa"/>
            <w:shd w:val="clear" w:color="auto" w:fill="auto"/>
          </w:tcPr>
          <w:p w14:paraId="48E5BDC2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0AD94B8" w14:textId="77777777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7.3</w:t>
            </w:r>
          </w:p>
          <w:p w14:paraId="0E2F1723" w14:textId="4F178BB0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Отношение государственного долга Российской Федерации к доходам федерального бюджета, не более (%)</w:t>
            </w:r>
          </w:p>
        </w:tc>
        <w:tc>
          <w:tcPr>
            <w:tcW w:w="1984" w:type="dxa"/>
            <w:shd w:val="clear" w:color="auto" w:fill="auto"/>
          </w:tcPr>
          <w:p w14:paraId="3F974759" w14:textId="77777777" w:rsidR="00C34534" w:rsidRPr="008700B8" w:rsidRDefault="00C34534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14:paraId="2998EC90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6AB811DF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29295BE" w14:textId="5BC0A66A" w:rsidR="00C34534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C876BEC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518CEBE0" w14:textId="77777777" w:rsidTr="00B8563E">
        <w:tc>
          <w:tcPr>
            <w:tcW w:w="567" w:type="dxa"/>
            <w:shd w:val="clear" w:color="auto" w:fill="auto"/>
          </w:tcPr>
          <w:p w14:paraId="7673D5FB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4E4F16C" w14:textId="77777777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7.4</w:t>
            </w:r>
          </w:p>
          <w:p w14:paraId="6E0EA428" w14:textId="77777777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государственного внутреннего долга Российской Федерации в общем объеме государственного долга Российской Федерации (%)</w:t>
            </w:r>
          </w:p>
        </w:tc>
        <w:tc>
          <w:tcPr>
            <w:tcW w:w="1984" w:type="dxa"/>
            <w:shd w:val="clear" w:color="auto" w:fill="auto"/>
          </w:tcPr>
          <w:p w14:paraId="42BC9043" w14:textId="77777777" w:rsidR="00C34534" w:rsidRPr="008700B8" w:rsidRDefault="00C34534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14:paraId="56F72C63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636EA7D5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B44369F" w14:textId="58793C09" w:rsidR="00C34534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  <w:p w14:paraId="67718BBB" w14:textId="7F33F14A" w:rsidR="00C34534" w:rsidRPr="008700B8" w:rsidRDefault="00C34534" w:rsidP="008700B8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7CAE9B68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2F9AF90A" w14:textId="77777777" w:rsidTr="00B8563E">
        <w:tc>
          <w:tcPr>
            <w:tcW w:w="567" w:type="dxa"/>
            <w:shd w:val="clear" w:color="auto" w:fill="auto"/>
          </w:tcPr>
          <w:p w14:paraId="2641DD66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7D7508B" w14:textId="77777777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7.5</w:t>
            </w:r>
          </w:p>
          <w:p w14:paraId="2A39D112" w14:textId="68A93BAA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Целевое значение средней дюрации рыночного портфеля облигаций федерального займа за соответствующий год, не менее (%)</w:t>
            </w:r>
          </w:p>
        </w:tc>
        <w:tc>
          <w:tcPr>
            <w:tcW w:w="1984" w:type="dxa"/>
            <w:shd w:val="clear" w:color="auto" w:fill="auto"/>
          </w:tcPr>
          <w:p w14:paraId="07165A96" w14:textId="77777777" w:rsidR="00C34534" w:rsidRPr="008700B8" w:rsidRDefault="00C34534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14:paraId="7F9DE50F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shd w:val="clear" w:color="auto" w:fill="auto"/>
          </w:tcPr>
          <w:p w14:paraId="676975F8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3DF9F4F" w14:textId="4980CD3D" w:rsidR="00C34534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4EF68F9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4CE8EE58" w14:textId="77777777" w:rsidTr="00B8563E">
        <w:tc>
          <w:tcPr>
            <w:tcW w:w="567" w:type="dxa"/>
            <w:shd w:val="clear" w:color="auto" w:fill="auto"/>
          </w:tcPr>
          <w:p w14:paraId="6750D3A4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2D420B5" w14:textId="77777777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7.6</w:t>
            </w:r>
          </w:p>
          <w:p w14:paraId="3EF78955" w14:textId="1177E671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инвестиций, осуществленных международными финансовыми организациями на территории Российской Федерации, относительно целевых ориентиров, заявленных в программно-стратегических документах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этих международных финансовых организаций, не менее (%)</w:t>
            </w:r>
          </w:p>
        </w:tc>
        <w:tc>
          <w:tcPr>
            <w:tcW w:w="1984" w:type="dxa"/>
            <w:shd w:val="clear" w:color="auto" w:fill="auto"/>
          </w:tcPr>
          <w:p w14:paraId="395C69F4" w14:textId="77777777" w:rsidR="00C34534" w:rsidRPr="008700B8" w:rsidRDefault="00C34534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Бокарев А.А.</w:t>
            </w:r>
          </w:p>
        </w:tc>
        <w:tc>
          <w:tcPr>
            <w:tcW w:w="1559" w:type="dxa"/>
            <w:shd w:val="clear" w:color="auto" w:fill="auto"/>
          </w:tcPr>
          <w:p w14:paraId="29599AF2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6D99FF91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EE4CB8" w14:textId="2EEBD035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54,51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C02102E" w14:textId="06BCA9C9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Недостижение целевого показателя обусловлено текущей макроэкономической ситуацией в России, а также вызванным ею рядом ограничений, которые затронули многосторонние банки развития с участием Российской Федерации, негативно отразившись на инвестиционной а</w:t>
            </w:r>
            <w:r w:rsidR="00400BFB" w:rsidRPr="008700B8">
              <w:rPr>
                <w:rFonts w:ascii="Times New Roman" w:hAnsi="Times New Roman" w:cs="Times New Roman"/>
                <w:sz w:val="24"/>
                <w:szCs w:val="24"/>
              </w:rPr>
              <w:t>ктивности финансовых институтов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6336651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37B1B52D" w14:textId="77777777" w:rsidTr="00B8563E">
        <w:tc>
          <w:tcPr>
            <w:tcW w:w="567" w:type="dxa"/>
            <w:shd w:val="clear" w:color="auto" w:fill="auto"/>
          </w:tcPr>
          <w:p w14:paraId="1F0C734C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BAFEF78" w14:textId="77777777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7.7</w:t>
            </w:r>
          </w:p>
          <w:p w14:paraId="6782A5A9" w14:textId="2C64DA56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Успешность реализации проектов Международного банка реконструкции и развития в Российской Федерации (процент проектов, имеющих удовлетворительный рейтинг, от общего числа проектов), не менее (%)</w:t>
            </w:r>
          </w:p>
        </w:tc>
        <w:tc>
          <w:tcPr>
            <w:tcW w:w="1984" w:type="dxa"/>
            <w:shd w:val="clear" w:color="auto" w:fill="auto"/>
          </w:tcPr>
          <w:p w14:paraId="1A1A20C9" w14:textId="77777777" w:rsidR="00C34534" w:rsidRPr="008700B8" w:rsidRDefault="00C34534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Бокарев А.А.</w:t>
            </w:r>
          </w:p>
        </w:tc>
        <w:tc>
          <w:tcPr>
            <w:tcW w:w="1559" w:type="dxa"/>
            <w:shd w:val="clear" w:color="auto" w:fill="auto"/>
          </w:tcPr>
          <w:p w14:paraId="77687112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7CC6A643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B09C2C" w14:textId="3CBE84B0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A642F36" w14:textId="749A1F4B" w:rsidR="00C34534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073DB52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16B2028E" w14:textId="77777777" w:rsidTr="00B8563E">
        <w:tc>
          <w:tcPr>
            <w:tcW w:w="567" w:type="dxa"/>
            <w:shd w:val="clear" w:color="auto" w:fill="auto"/>
          </w:tcPr>
          <w:p w14:paraId="378057C4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1B3BA91" w14:textId="77777777" w:rsidR="00C34534" w:rsidRPr="008700B8" w:rsidRDefault="00C34534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7.8</w:t>
            </w:r>
          </w:p>
          <w:p w14:paraId="354285B0" w14:textId="7BEE00B0" w:rsidR="00C34534" w:rsidRPr="008700B8" w:rsidRDefault="00C34534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среднесрочных проектов и программ, реализуемых совместно с международными экономическими и финансовыми организациями, не менее (ед.)</w:t>
            </w:r>
          </w:p>
        </w:tc>
        <w:tc>
          <w:tcPr>
            <w:tcW w:w="1984" w:type="dxa"/>
            <w:shd w:val="clear" w:color="auto" w:fill="FFFFFF" w:themeFill="background1"/>
          </w:tcPr>
          <w:p w14:paraId="540F72F3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Бокарев А.А.</w:t>
            </w:r>
          </w:p>
        </w:tc>
        <w:tc>
          <w:tcPr>
            <w:tcW w:w="1559" w:type="dxa"/>
            <w:shd w:val="clear" w:color="auto" w:fill="FFFFFF" w:themeFill="background1"/>
          </w:tcPr>
          <w:p w14:paraId="6FB9AF16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417EE4E4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C1FC915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2A7204B2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732AE0E0" w14:textId="7FC63137" w:rsidR="00C34534" w:rsidRPr="008700B8" w:rsidRDefault="002E6CD1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4F01E4C4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6F3BE381" w14:textId="77777777" w:rsidTr="00B8563E">
        <w:tc>
          <w:tcPr>
            <w:tcW w:w="567" w:type="dxa"/>
            <w:shd w:val="clear" w:color="auto" w:fill="auto"/>
          </w:tcPr>
          <w:p w14:paraId="4618C2C6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EF500D1" w14:textId="77777777" w:rsidR="00C34534" w:rsidRPr="008700B8" w:rsidRDefault="00C34534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7.9</w:t>
            </w:r>
          </w:p>
          <w:p w14:paraId="582D386D" w14:textId="1F290496" w:rsidR="00C34534" w:rsidRPr="008700B8" w:rsidRDefault="00C34534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Объем содействия международному развитию, предоставляемого иностранным государствам, по отношению к валовому внутреннему продукту, не менее (%)</w:t>
            </w:r>
          </w:p>
          <w:p w14:paraId="59DA9A05" w14:textId="77777777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253854A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Бокарев А.А.</w:t>
            </w:r>
          </w:p>
        </w:tc>
        <w:tc>
          <w:tcPr>
            <w:tcW w:w="1559" w:type="dxa"/>
            <w:shd w:val="clear" w:color="auto" w:fill="FFFFFF" w:themeFill="background1"/>
          </w:tcPr>
          <w:p w14:paraId="492D28B2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14:paraId="647F1312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952687E" w14:textId="01A8F868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597F68A3" w14:textId="3446DB92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Прогнозный показатель.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методологией учета объемов содействия международному развитию, предоставляемых иностранным государствам, сбор соответствующих статистических данных,  необходимых для проведения оценки достижения данного показателя, осуществляется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первом полугод</w:t>
            </w:r>
            <w:r w:rsidR="00400BFB" w:rsidRPr="008700B8">
              <w:rPr>
                <w:rFonts w:ascii="Times New Roman" w:hAnsi="Times New Roman" w:cs="Times New Roman"/>
                <w:sz w:val="24"/>
                <w:szCs w:val="24"/>
              </w:rPr>
              <w:t>ии года, следующего за отчетным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07DE1E45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554FBFDD" w14:textId="77777777" w:rsidTr="00B8563E">
        <w:tc>
          <w:tcPr>
            <w:tcW w:w="567" w:type="dxa"/>
            <w:shd w:val="clear" w:color="auto" w:fill="auto"/>
          </w:tcPr>
          <w:p w14:paraId="6793ACAB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7541009" w14:textId="77777777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7.10</w:t>
            </w:r>
          </w:p>
          <w:p w14:paraId="5EF80308" w14:textId="370DAFD9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Государственный долг Российской Федерации по отношению к объему валового внутреннего продукта, менее (%)</w:t>
            </w:r>
          </w:p>
        </w:tc>
        <w:tc>
          <w:tcPr>
            <w:tcW w:w="1984" w:type="dxa"/>
            <w:shd w:val="clear" w:color="auto" w:fill="auto"/>
          </w:tcPr>
          <w:p w14:paraId="6B993AF9" w14:textId="77777777" w:rsidR="00C34534" w:rsidRPr="008700B8" w:rsidRDefault="00C34534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14:paraId="70783FF7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503ADAF2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CEE4542" w14:textId="1F7AB71F" w:rsidR="00C34534" w:rsidRPr="008700B8" w:rsidRDefault="00122C37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BE402E4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208A6F3D" w14:textId="77777777" w:rsidTr="00B8563E">
        <w:tc>
          <w:tcPr>
            <w:tcW w:w="567" w:type="dxa"/>
            <w:shd w:val="clear" w:color="auto" w:fill="auto"/>
          </w:tcPr>
          <w:p w14:paraId="6F8075B9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E311E63" w14:textId="77777777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7.11</w:t>
            </w:r>
          </w:p>
          <w:p w14:paraId="2D679043" w14:textId="04FE9C14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Долгосрочный кредитный рейтинг Российской Федерации по международной шкале ведущих международных рейтинговых агентств (Standard&amp;Poor's, Fitch Ratings, Moody's) (место)</w:t>
            </w:r>
          </w:p>
        </w:tc>
        <w:tc>
          <w:tcPr>
            <w:tcW w:w="1984" w:type="dxa"/>
            <w:shd w:val="clear" w:color="auto" w:fill="auto"/>
          </w:tcPr>
          <w:p w14:paraId="79161B13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14:paraId="6019A5B5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BB+</w:t>
            </w:r>
          </w:p>
          <w:p w14:paraId="52F6E9B1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(Ba1)</w:t>
            </w:r>
          </w:p>
        </w:tc>
        <w:tc>
          <w:tcPr>
            <w:tcW w:w="1701" w:type="dxa"/>
            <w:shd w:val="clear" w:color="auto" w:fill="auto"/>
          </w:tcPr>
          <w:p w14:paraId="65701C71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Standard&amp;Poor’s - «BB+»</w:t>
            </w:r>
          </w:p>
          <w:p w14:paraId="18FFFF88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Fitch Ratings - «BBB-»</w:t>
            </w:r>
          </w:p>
          <w:p w14:paraId="2FFACE23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Moody’s - «Ba1»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3C2E45D" w14:textId="7CBF56DB" w:rsidR="00C34534" w:rsidRPr="008700B8" w:rsidRDefault="00122C37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рейтинга от международного рейтингового агентства Fitch Ratings в 2017 году оказалось выше планового. Принимая решение сохранить рейтинг на инвестиционном уровне («BBB-»), агентство отмечало устойчивое состояние государственных финансов и успешность предпринимаемых Правительством мер по адаптации экономики России</w:t>
            </w:r>
            <w:r w:rsidR="00400BFB"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 низких цен на нефть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6BFA0D9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60727EFA" w14:textId="77777777" w:rsidTr="00B8563E">
        <w:tc>
          <w:tcPr>
            <w:tcW w:w="567" w:type="dxa"/>
            <w:shd w:val="clear" w:color="auto" w:fill="auto"/>
          </w:tcPr>
          <w:p w14:paraId="79DA38CB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43C1C872" w14:textId="77777777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7.1 (блок мероприятий)</w:t>
            </w:r>
          </w:p>
          <w:p w14:paraId="7C338B43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регулирование в сфере управления государственным долгом и государственными финансовыми активами Российской Федерации</w:t>
            </w:r>
          </w:p>
        </w:tc>
      </w:tr>
      <w:tr w:rsidR="00C34534" w:rsidRPr="008700B8" w14:paraId="3C99321C" w14:textId="77777777" w:rsidTr="00B8563E">
        <w:tc>
          <w:tcPr>
            <w:tcW w:w="567" w:type="dxa"/>
            <w:shd w:val="clear" w:color="auto" w:fill="auto"/>
          </w:tcPr>
          <w:p w14:paraId="237E1D8E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840972B" w14:textId="77777777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7.1.1</w:t>
            </w:r>
          </w:p>
          <w:p w14:paraId="42E70F05" w14:textId="77777777" w:rsidR="00C34534" w:rsidRDefault="00C34534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Разработаны основные направления государственной долговой политики Российской Федерации на 2018 - 2020 годы</w:t>
            </w:r>
          </w:p>
          <w:p w14:paraId="20F42A82" w14:textId="092DF39A" w:rsidR="000164F2" w:rsidRPr="008700B8" w:rsidRDefault="000164F2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20F878E" w14:textId="77777777" w:rsidR="00C34534" w:rsidRPr="008700B8" w:rsidRDefault="00C34534" w:rsidP="008700B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14:paraId="38D0339E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265916DB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2CE9CF6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B685533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36DBB051" w14:textId="77777777" w:rsidTr="00B8563E">
        <w:tc>
          <w:tcPr>
            <w:tcW w:w="567" w:type="dxa"/>
            <w:shd w:val="clear" w:color="auto" w:fill="auto"/>
          </w:tcPr>
          <w:p w14:paraId="5C2438EF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4A8FDB7" w14:textId="77777777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7.1.2</w:t>
            </w:r>
          </w:p>
          <w:p w14:paraId="121A4DF8" w14:textId="77777777" w:rsidR="00C34534" w:rsidRPr="008700B8" w:rsidRDefault="00C34534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Утвержден отчет об итогах эмиссии государственных ценных бумаг в 2016 году</w:t>
            </w:r>
          </w:p>
        </w:tc>
        <w:tc>
          <w:tcPr>
            <w:tcW w:w="1984" w:type="dxa"/>
            <w:shd w:val="clear" w:color="auto" w:fill="auto"/>
          </w:tcPr>
          <w:p w14:paraId="162DD992" w14:textId="77777777" w:rsidR="00C34534" w:rsidRPr="008700B8" w:rsidRDefault="00C34534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14:paraId="78006B89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01.02.2017</w:t>
            </w:r>
          </w:p>
        </w:tc>
        <w:tc>
          <w:tcPr>
            <w:tcW w:w="1701" w:type="dxa"/>
            <w:shd w:val="clear" w:color="auto" w:fill="auto"/>
          </w:tcPr>
          <w:p w14:paraId="432A5B22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AF704A3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179C087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20720844" w14:textId="77777777" w:rsidTr="00B8563E">
        <w:tc>
          <w:tcPr>
            <w:tcW w:w="567" w:type="dxa"/>
            <w:shd w:val="clear" w:color="auto" w:fill="auto"/>
          </w:tcPr>
          <w:p w14:paraId="2507F2E3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CFDBD24" w14:textId="77777777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7.1.3</w:t>
            </w:r>
          </w:p>
          <w:p w14:paraId="6D4DDD46" w14:textId="0ECA27EA" w:rsidR="00C34534" w:rsidRPr="008700B8" w:rsidRDefault="00C34534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распоряжения Правительства Российской Федерации о предельном объеме выпусков государственных ценных бумаг, номинированных в валюте Российской Федерации, в 2018 году</w:t>
            </w:r>
          </w:p>
        </w:tc>
        <w:tc>
          <w:tcPr>
            <w:tcW w:w="1984" w:type="dxa"/>
            <w:shd w:val="clear" w:color="auto" w:fill="auto"/>
          </w:tcPr>
          <w:p w14:paraId="5F2EC668" w14:textId="77777777" w:rsidR="00C34534" w:rsidRPr="008700B8" w:rsidRDefault="00C34534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14:paraId="207E66EA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1701" w:type="dxa"/>
            <w:shd w:val="clear" w:color="auto" w:fill="auto"/>
          </w:tcPr>
          <w:p w14:paraId="2C3EDE66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2E6BC29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8CD20D9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6115E25A" w14:textId="77777777" w:rsidTr="00B8563E">
        <w:tc>
          <w:tcPr>
            <w:tcW w:w="567" w:type="dxa"/>
            <w:shd w:val="clear" w:color="auto" w:fill="auto"/>
          </w:tcPr>
          <w:p w14:paraId="51B3E49B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D55E838" w14:textId="77777777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7.1.4</w:t>
            </w:r>
          </w:p>
          <w:p w14:paraId="63BAAB58" w14:textId="182BB6E5" w:rsidR="00C34534" w:rsidRPr="008700B8" w:rsidRDefault="00C34534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распоряжения Правительства Российской Федерации о предельном объеме выпусков облигаций внешних облигационных займов Российской Федерации в 2018 году</w:t>
            </w:r>
          </w:p>
        </w:tc>
        <w:tc>
          <w:tcPr>
            <w:tcW w:w="1984" w:type="dxa"/>
            <w:shd w:val="clear" w:color="auto" w:fill="auto"/>
          </w:tcPr>
          <w:p w14:paraId="0B4C4AAE" w14:textId="77777777" w:rsidR="00C34534" w:rsidRPr="008700B8" w:rsidRDefault="00C34534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14:paraId="08D9A46B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1701" w:type="dxa"/>
            <w:shd w:val="clear" w:color="auto" w:fill="auto"/>
          </w:tcPr>
          <w:p w14:paraId="208560FC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7E65B4B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B492B7C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2DC330A3" w14:textId="77777777" w:rsidTr="00B8563E">
        <w:tc>
          <w:tcPr>
            <w:tcW w:w="567" w:type="dxa"/>
            <w:shd w:val="clear" w:color="auto" w:fill="auto"/>
          </w:tcPr>
          <w:p w14:paraId="1F997A47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5DF4B8A1" w14:textId="77777777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7.14 (блок мероприятий)</w:t>
            </w:r>
          </w:p>
          <w:p w14:paraId="105BD33B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политики Российской Федерации в сфере международных финансово-экономических отношений</w:t>
            </w:r>
          </w:p>
        </w:tc>
      </w:tr>
      <w:tr w:rsidR="00C34534" w:rsidRPr="008700B8" w14:paraId="7F3A775C" w14:textId="77777777" w:rsidTr="00B8563E">
        <w:tc>
          <w:tcPr>
            <w:tcW w:w="567" w:type="dxa"/>
            <w:shd w:val="clear" w:color="auto" w:fill="auto"/>
          </w:tcPr>
          <w:p w14:paraId="342DAB84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719B9AC" w14:textId="071DD956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7.14.1</w:t>
            </w:r>
          </w:p>
          <w:p w14:paraId="14EA7CFA" w14:textId="77777777" w:rsidR="00C34534" w:rsidRDefault="00C34534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Обеспечено утверждение Генеральной стратегии развития Нового банка развития</w:t>
            </w:r>
            <w:bookmarkStart w:id="0" w:name="_GoBack"/>
            <w:bookmarkEnd w:id="0"/>
          </w:p>
          <w:p w14:paraId="10F4E9B5" w14:textId="50CE499A" w:rsidR="000164F2" w:rsidRPr="008700B8" w:rsidRDefault="000164F2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EB67FA6" w14:textId="77777777" w:rsidR="00C34534" w:rsidRPr="008700B8" w:rsidRDefault="00C34534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 А.А.</w:t>
            </w:r>
          </w:p>
        </w:tc>
        <w:tc>
          <w:tcPr>
            <w:tcW w:w="1559" w:type="dxa"/>
            <w:shd w:val="clear" w:color="auto" w:fill="auto"/>
          </w:tcPr>
          <w:p w14:paraId="5A4BD44D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1701" w:type="dxa"/>
            <w:shd w:val="clear" w:color="auto" w:fill="auto"/>
          </w:tcPr>
          <w:p w14:paraId="2A1C7560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0CFB0D4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ABF7D65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6038CB8D" w14:textId="77777777" w:rsidTr="00B8563E">
        <w:tc>
          <w:tcPr>
            <w:tcW w:w="567" w:type="dxa"/>
            <w:shd w:val="clear" w:color="auto" w:fill="auto"/>
          </w:tcPr>
          <w:p w14:paraId="0102054D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5921EA2" w14:textId="77777777" w:rsidR="00C34534" w:rsidRPr="008700B8" w:rsidRDefault="00C34534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7.14.2</w:t>
            </w:r>
          </w:p>
          <w:p w14:paraId="11AE0785" w14:textId="77777777" w:rsidR="00C34534" w:rsidRPr="008700B8" w:rsidRDefault="00C34534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Обеспечена подготовка (принятие) необходимой нормативно-правовой базы для полноценного функционирования совместного российско-никарагуанского предприятия по производству вакцин</w:t>
            </w:r>
          </w:p>
        </w:tc>
        <w:tc>
          <w:tcPr>
            <w:tcW w:w="1984" w:type="dxa"/>
            <w:shd w:val="clear" w:color="auto" w:fill="auto"/>
          </w:tcPr>
          <w:p w14:paraId="5C633003" w14:textId="77777777" w:rsidR="00C34534" w:rsidRPr="008700B8" w:rsidRDefault="00C34534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 А.А.</w:t>
            </w:r>
          </w:p>
        </w:tc>
        <w:tc>
          <w:tcPr>
            <w:tcW w:w="1559" w:type="dxa"/>
            <w:shd w:val="clear" w:color="auto" w:fill="auto"/>
          </w:tcPr>
          <w:p w14:paraId="6435D3DB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000D6090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C3E2C49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835BA4D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21641158" w14:textId="77777777" w:rsidTr="00B8563E">
        <w:tc>
          <w:tcPr>
            <w:tcW w:w="567" w:type="dxa"/>
            <w:shd w:val="clear" w:color="auto" w:fill="auto"/>
          </w:tcPr>
          <w:p w14:paraId="7DE5C72C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7316D2D9" w14:textId="77777777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7.15 (блок мероприятий)</w:t>
            </w:r>
          </w:p>
          <w:p w14:paraId="4DA3D660" w14:textId="77777777" w:rsidR="00C34534" w:rsidRPr="008700B8" w:rsidRDefault="00C34534" w:rsidP="008700B8">
            <w:pPr>
              <w:tabs>
                <w:tab w:val="left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Координация подготовки и реализации проектов, осуществляемых в Российской Федерации при участии международных финансовых организаций</w:t>
            </w:r>
          </w:p>
        </w:tc>
      </w:tr>
      <w:tr w:rsidR="00C34534" w:rsidRPr="008700B8" w14:paraId="227DE95E" w14:textId="77777777" w:rsidTr="00B8563E">
        <w:tc>
          <w:tcPr>
            <w:tcW w:w="567" w:type="dxa"/>
            <w:shd w:val="clear" w:color="auto" w:fill="auto"/>
          </w:tcPr>
          <w:p w14:paraId="16FA2919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6076C8A" w14:textId="77777777" w:rsidR="00C34534" w:rsidRPr="008700B8" w:rsidRDefault="00C34534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7.15.1</w:t>
            </w:r>
          </w:p>
          <w:p w14:paraId="35DBB669" w14:textId="77777777" w:rsidR="00C34534" w:rsidRPr="008700B8" w:rsidRDefault="00C34534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Подготовлены решения Правительства Российской Федерации о проведении переговоров и подписании соглашений о займах между Российской Федерацией и Новым банком развития для финансирования проектов на территории Российской Федерации</w:t>
            </w:r>
          </w:p>
        </w:tc>
        <w:tc>
          <w:tcPr>
            <w:tcW w:w="1984" w:type="dxa"/>
            <w:shd w:val="clear" w:color="auto" w:fill="auto"/>
          </w:tcPr>
          <w:p w14:paraId="48F1B089" w14:textId="77777777" w:rsidR="00C34534" w:rsidRPr="008700B8" w:rsidRDefault="00C34534" w:rsidP="0087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 А.А.</w:t>
            </w:r>
          </w:p>
        </w:tc>
        <w:tc>
          <w:tcPr>
            <w:tcW w:w="1559" w:type="dxa"/>
            <w:shd w:val="clear" w:color="auto" w:fill="auto"/>
          </w:tcPr>
          <w:p w14:paraId="7B0E622A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71D8E2C3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8803645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9AED067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75D11BE9" w14:textId="77777777" w:rsidTr="00B8563E">
        <w:tc>
          <w:tcPr>
            <w:tcW w:w="567" w:type="dxa"/>
            <w:shd w:val="clear" w:color="auto" w:fill="auto"/>
          </w:tcPr>
          <w:p w14:paraId="536E8ED8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536ACA30" w14:textId="1F275EFC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иных проектов</w:t>
            </w:r>
          </w:p>
          <w:p w14:paraId="42DB657C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инновационного центра «Сколково»</w:t>
            </w:r>
          </w:p>
        </w:tc>
      </w:tr>
      <w:tr w:rsidR="00C34534" w:rsidRPr="008700B8" w14:paraId="0DCDC666" w14:textId="77777777" w:rsidTr="00B8563E">
        <w:tc>
          <w:tcPr>
            <w:tcW w:w="567" w:type="dxa"/>
            <w:shd w:val="clear" w:color="auto" w:fill="auto"/>
          </w:tcPr>
          <w:p w14:paraId="7228BFFD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05A40FA" w14:textId="77777777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8.1</w:t>
            </w:r>
          </w:p>
          <w:p w14:paraId="417B783C" w14:textId="77777777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Внебюджетные инвестиции, привлеченные в проекты участников проекта «Сколково», а также внебюджетные инвестиции в иные юридические лица, </w:t>
            </w: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привлеченные в результате использования сервисов (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млрд. рублей)</w:t>
            </w:r>
          </w:p>
        </w:tc>
        <w:tc>
          <w:tcPr>
            <w:tcW w:w="1984" w:type="dxa"/>
            <w:shd w:val="clear" w:color="auto" w:fill="auto"/>
          </w:tcPr>
          <w:p w14:paraId="38C05F3A" w14:textId="546DB6C6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14:paraId="47120E35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  <w:shd w:val="clear" w:color="auto" w:fill="auto"/>
          </w:tcPr>
          <w:p w14:paraId="1AB7F4CD" w14:textId="3185240B" w:rsidR="00C34534" w:rsidRPr="008700B8" w:rsidRDefault="006604F3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E372561" w14:textId="053A2C5B" w:rsidR="00C34534" w:rsidRPr="008700B8" w:rsidRDefault="006604F3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данных из отчетов участников, а также на основании информации о предоставлении сервиса по привлечению инвестиций ООО «Сколково – Венчурные инвестиции» общий объем привлеченного внешнего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в компании-участники проекта «Сколково» в 2017 году составил 8,3 млрд. рублей, что составляет 98% от планового значения показателя.  В апреле 2018 года Фонд «Сколково» как Центр компетенций по направлению «Нормативное регулирование» программы «Цифровая экономика Российской Федерации» в соответствии с Постановлением Правительства Российской Федерации от 28 августа 2017 года № 1030 «О системе управления программы «Цифровая экономика Российской Федерации» разработал и направил в Минфин России проект федерального закона «О внесении изменений в часть вторую Налогового кодекса Российской Федерации в части введения налогового вычета по налогу на доходы физических лиц (НДФЛ) для инвесторов-физических лиц и введения льготной ставки по НДФЛ от инвестиционного дохода физических лиц».  Предлагаемый проект федерального закона направлен на стимулирование наиболее важной группы инвесторов – бизнес-ангелов, которые играют определяющую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в формировании и развитии стартапов на ранних стадиях. Указанная мера обеспечит дополнительные инвестиции, и позволит существенно увеличить темпы прироста инвестиций и за счет этого, полностью компенсирует незначительное отставание от плановых значений</w:t>
            </w:r>
            <w:r w:rsidR="00400BFB" w:rsidRPr="008700B8">
              <w:rPr>
                <w:rFonts w:ascii="Times New Roman" w:hAnsi="Times New Roman" w:cs="Times New Roman"/>
                <w:sz w:val="24"/>
                <w:szCs w:val="24"/>
              </w:rPr>
              <w:t>, предусмотренных Подпрограммой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4A1C9F6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456DF45B" w14:textId="77777777" w:rsidTr="00B8563E">
        <w:tc>
          <w:tcPr>
            <w:tcW w:w="567" w:type="dxa"/>
            <w:shd w:val="clear" w:color="auto" w:fill="auto"/>
          </w:tcPr>
          <w:p w14:paraId="2A40FD57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A43B49F" w14:textId="77777777" w:rsidR="00C34534" w:rsidRPr="008700B8" w:rsidRDefault="00C34534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8.2</w:t>
            </w:r>
          </w:p>
          <w:p w14:paraId="3274EC36" w14:textId="77777777" w:rsidR="00C34534" w:rsidRPr="008700B8" w:rsidRDefault="00C34534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Выручка участников проекта «Сколково» от коммерциализации результатов исследовательской деятельности и выручка иных юридических лиц, полученная ими в результате использования сервисов</w:t>
            </w:r>
          </w:p>
          <w:p w14:paraId="4A96B327" w14:textId="77777777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млрд. рублей)</w:t>
            </w:r>
          </w:p>
        </w:tc>
        <w:tc>
          <w:tcPr>
            <w:tcW w:w="1984" w:type="dxa"/>
            <w:shd w:val="clear" w:color="auto" w:fill="auto"/>
          </w:tcPr>
          <w:p w14:paraId="1263A95A" w14:textId="44739980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14:paraId="14648E6E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701" w:type="dxa"/>
            <w:shd w:val="clear" w:color="auto" w:fill="auto"/>
          </w:tcPr>
          <w:p w14:paraId="70B8D64B" w14:textId="2394BD71" w:rsidR="00C34534" w:rsidRPr="008700B8" w:rsidRDefault="006604F3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E01EE42" w14:textId="30C95754" w:rsidR="00C34534" w:rsidRPr="008700B8" w:rsidRDefault="006604F3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данных, полученных из годовых отчетов компаний-участников, в 2017 году выручка компаний-участников проекта «Сколково» (за исключением выручки участников проекта «Сколково», имеющих статус исследовательского корпоративного центра) составила 48,4 млрд. рублей, что составляет 182% от планового значения показателя. По сравнению с предыдущим 2016 годом объем выручки участников проекта (без учета выручки участников со статусом ИКЦ) вырос на 66% (с 29,1 млрд. руб. до 48,4 млрд. руб.). данный рост свидетельствует о высоком уровне востребованности рынком продукции и услуг участников проекта «Сколково». Также следует отметить, что причиной существенного перевыполнения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амбициозного плана по данному показателю может выступать структура финансирования деятельности компаний-участников. Можно предположить, что выручка является основным источником финансирования деятельности компаний-участников проекта «Сколково», частично зам</w:t>
            </w:r>
            <w:r w:rsidR="00400BFB" w:rsidRPr="008700B8">
              <w:rPr>
                <w:rFonts w:ascii="Times New Roman" w:hAnsi="Times New Roman" w:cs="Times New Roman"/>
                <w:sz w:val="24"/>
                <w:szCs w:val="24"/>
              </w:rPr>
              <w:t>ещающим внебюджетные инвестиции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B1E5349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657B85D1" w14:textId="77777777" w:rsidTr="00B8563E">
        <w:tc>
          <w:tcPr>
            <w:tcW w:w="567" w:type="dxa"/>
            <w:shd w:val="clear" w:color="auto" w:fill="auto"/>
          </w:tcPr>
          <w:p w14:paraId="264422EC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EFC85BD" w14:textId="77777777" w:rsidR="00C34534" w:rsidRPr="008700B8" w:rsidRDefault="00C34534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8.3</w:t>
            </w:r>
          </w:p>
          <w:p w14:paraId="0DD40592" w14:textId="55DA717C" w:rsidR="00C34534" w:rsidRPr="008700B8" w:rsidRDefault="00C34534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Удельное число публикаций, индексируемых в базах данных WEB of Science, Scopus, приходящихся на одного работника из числа профессорско-преподавательского состава автономной некоммерческой образовательной организации высшего профессионального образования «Сколковский институт науки и технологий» (ед.)</w:t>
            </w:r>
          </w:p>
        </w:tc>
        <w:tc>
          <w:tcPr>
            <w:tcW w:w="1984" w:type="dxa"/>
            <w:shd w:val="clear" w:color="auto" w:fill="auto"/>
          </w:tcPr>
          <w:p w14:paraId="19E66B70" w14:textId="19B884F3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14:paraId="37B46069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14:paraId="1DE362E1" w14:textId="36E630E3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04F3" w:rsidRPr="008700B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7551733" w14:textId="5853960C" w:rsidR="00C34534" w:rsidRPr="008700B8" w:rsidRDefault="006604F3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667C19D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17CA7572" w14:textId="77777777" w:rsidTr="00B8563E">
        <w:tc>
          <w:tcPr>
            <w:tcW w:w="567" w:type="dxa"/>
            <w:shd w:val="clear" w:color="auto" w:fill="auto"/>
          </w:tcPr>
          <w:p w14:paraId="4EC97E56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3009A29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8.4</w:t>
            </w:r>
          </w:p>
          <w:p w14:paraId="6926E677" w14:textId="77777777" w:rsidR="00C34534" w:rsidRPr="008700B8" w:rsidRDefault="00C34534" w:rsidP="00870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выпускников автономной некоммерческой образовательной организации высшего профессионального образования «Сколковский институт науки и </w:t>
            </w: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технологий», вовлеченных в инновационную деятельность (%)</w:t>
            </w:r>
          </w:p>
        </w:tc>
        <w:tc>
          <w:tcPr>
            <w:tcW w:w="1984" w:type="dxa"/>
            <w:shd w:val="clear" w:color="auto" w:fill="auto"/>
          </w:tcPr>
          <w:p w14:paraId="14645FB0" w14:textId="70CB9EED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14:paraId="69B7B176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471FE37E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D673AA2" w14:textId="57063E36" w:rsidR="00C34534" w:rsidRPr="008700B8" w:rsidRDefault="006604F3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Пояснения не требуются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C4114DE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4D43DA1B" w14:textId="77777777" w:rsidTr="00B8563E">
        <w:tc>
          <w:tcPr>
            <w:tcW w:w="567" w:type="dxa"/>
            <w:shd w:val="clear" w:color="auto" w:fill="auto"/>
          </w:tcPr>
          <w:p w14:paraId="4D08665D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564BD05B" w14:textId="21D4A6EF" w:rsidR="00C34534" w:rsidRPr="008700B8" w:rsidRDefault="00C34534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8.1 (блок мероприятий</w:t>
            </w:r>
            <w:r w:rsidRPr="00870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5851358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развитие инновационной экосистемы, управление инфраструктурой инновационного центра «Сколково»</w:t>
            </w:r>
          </w:p>
        </w:tc>
      </w:tr>
      <w:tr w:rsidR="00C34534" w:rsidRPr="008700B8" w14:paraId="5943CDB3" w14:textId="77777777" w:rsidTr="00B8563E">
        <w:tc>
          <w:tcPr>
            <w:tcW w:w="567" w:type="dxa"/>
            <w:shd w:val="clear" w:color="auto" w:fill="auto"/>
          </w:tcPr>
          <w:p w14:paraId="3F130E0F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90F1D87" w14:textId="77777777" w:rsidR="00C34534" w:rsidRPr="008700B8" w:rsidRDefault="00C34534" w:rsidP="008700B8">
            <w:pPr>
              <w:pStyle w:val="ConsPlusNormal"/>
              <w:rPr>
                <w:b/>
              </w:rPr>
            </w:pPr>
            <w:r w:rsidRPr="008700B8">
              <w:rPr>
                <w:b/>
              </w:rPr>
              <w:t>Мероприятие 8.1.1</w:t>
            </w:r>
          </w:p>
          <w:p w14:paraId="33ECBA35" w14:textId="77777777" w:rsidR="00C34534" w:rsidRPr="008700B8" w:rsidRDefault="00C34534" w:rsidP="008700B8">
            <w:pPr>
              <w:pStyle w:val="ConsPlusNormal"/>
            </w:pPr>
            <w:r w:rsidRPr="008700B8">
              <w:t>80 патентов получены на территории иностранных государств участниками проекта «Сколково» и иными лицами в результате использования сервиса по поддержке патентования за последние 12 месяцев</w:t>
            </w:r>
          </w:p>
        </w:tc>
        <w:tc>
          <w:tcPr>
            <w:tcW w:w="1984" w:type="dxa"/>
            <w:shd w:val="clear" w:color="auto" w:fill="auto"/>
          </w:tcPr>
          <w:p w14:paraId="1BB047E4" w14:textId="574081E3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14:paraId="54C2B7FD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</w:tc>
        <w:tc>
          <w:tcPr>
            <w:tcW w:w="1701" w:type="dxa"/>
            <w:shd w:val="clear" w:color="auto" w:fill="auto"/>
          </w:tcPr>
          <w:p w14:paraId="4D194DA9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EC523AF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BF6E1DE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33A3E8CF" w14:textId="77777777" w:rsidTr="00B8563E">
        <w:tc>
          <w:tcPr>
            <w:tcW w:w="567" w:type="dxa"/>
            <w:shd w:val="clear" w:color="auto" w:fill="auto"/>
          </w:tcPr>
          <w:p w14:paraId="193733E1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5CE0F22" w14:textId="77777777" w:rsidR="00C34534" w:rsidRPr="008700B8" w:rsidRDefault="00C34534" w:rsidP="008700B8">
            <w:pPr>
              <w:pStyle w:val="ConsPlusNormal"/>
              <w:rPr>
                <w:b/>
              </w:rPr>
            </w:pPr>
            <w:r w:rsidRPr="008700B8">
              <w:rPr>
                <w:b/>
              </w:rPr>
              <w:t>Мероприятие 8.1.2</w:t>
            </w:r>
          </w:p>
          <w:p w14:paraId="7D2787BB" w14:textId="77777777" w:rsidR="00C34534" w:rsidRPr="008700B8" w:rsidRDefault="00C34534" w:rsidP="008700B8">
            <w:pPr>
              <w:pStyle w:val="ConsPlusNormal"/>
            </w:pPr>
            <w:r w:rsidRPr="008700B8">
              <w:t>Количество аккредитованных региональных операторов «Сколково» достигло 2</w:t>
            </w:r>
          </w:p>
        </w:tc>
        <w:tc>
          <w:tcPr>
            <w:tcW w:w="1984" w:type="dxa"/>
            <w:shd w:val="clear" w:color="auto" w:fill="auto"/>
          </w:tcPr>
          <w:p w14:paraId="708EFEDA" w14:textId="77EDA5F1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14:paraId="38D3DD05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32D2CAFB" w14:textId="77777777" w:rsidR="00C34534" w:rsidRPr="008700B8" w:rsidRDefault="00C34534" w:rsidP="008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BC1C192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32BD555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474F96EA" w14:textId="77777777" w:rsidTr="00B8563E">
        <w:tc>
          <w:tcPr>
            <w:tcW w:w="567" w:type="dxa"/>
            <w:shd w:val="clear" w:color="auto" w:fill="auto"/>
          </w:tcPr>
          <w:p w14:paraId="32271941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100941A" w14:textId="77777777" w:rsidR="00C34534" w:rsidRPr="008700B8" w:rsidRDefault="00C34534" w:rsidP="008700B8">
            <w:pPr>
              <w:pStyle w:val="ConsPlusNormal"/>
              <w:rPr>
                <w:b/>
              </w:rPr>
            </w:pPr>
            <w:r w:rsidRPr="008700B8">
              <w:rPr>
                <w:b/>
              </w:rPr>
              <w:t>Мероприятие 8.1.3</w:t>
            </w:r>
          </w:p>
          <w:p w14:paraId="2E3E79D8" w14:textId="77777777" w:rsidR="00C34534" w:rsidRPr="008700B8" w:rsidRDefault="00C34534" w:rsidP="008700B8">
            <w:pPr>
              <w:pStyle w:val="ConsPlusNormal"/>
            </w:pPr>
            <w:r w:rsidRPr="008700B8">
              <w:t>Объем внебюджетных инвестиций в создание физической инфраструктуры инновационного центра «Сколково» составил не менее 10,0 млрд рублей за последние 12 месяцев</w:t>
            </w:r>
          </w:p>
        </w:tc>
        <w:tc>
          <w:tcPr>
            <w:tcW w:w="1984" w:type="dxa"/>
            <w:shd w:val="clear" w:color="auto" w:fill="auto"/>
          </w:tcPr>
          <w:p w14:paraId="2DD5297D" w14:textId="4816352E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14:paraId="65A567F7" w14:textId="77777777" w:rsidR="00C34534" w:rsidRPr="008700B8" w:rsidRDefault="00C34534" w:rsidP="008700B8">
            <w:pPr>
              <w:pStyle w:val="ConsPlusNormal"/>
              <w:jc w:val="center"/>
            </w:pPr>
            <w:r w:rsidRPr="008700B8"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15925A7B" w14:textId="77777777" w:rsidR="00C34534" w:rsidRPr="008700B8" w:rsidRDefault="00C34534" w:rsidP="008700B8">
            <w:pPr>
              <w:pStyle w:val="ConsPlusNormal"/>
              <w:jc w:val="center"/>
            </w:pPr>
            <w:r w:rsidRPr="008700B8">
              <w:t>31.12.2017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AA5DBCE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7EE2D60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3429DB13" w14:textId="77777777" w:rsidTr="00B8563E">
        <w:tc>
          <w:tcPr>
            <w:tcW w:w="567" w:type="dxa"/>
            <w:shd w:val="clear" w:color="auto" w:fill="auto"/>
          </w:tcPr>
          <w:p w14:paraId="535D5D15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FC8D2CF" w14:textId="77777777" w:rsidR="00C34534" w:rsidRPr="008700B8" w:rsidRDefault="00C34534" w:rsidP="008700B8">
            <w:pPr>
              <w:pStyle w:val="ConsPlusNormal"/>
              <w:rPr>
                <w:b/>
              </w:rPr>
            </w:pPr>
            <w:r w:rsidRPr="008700B8">
              <w:rPr>
                <w:b/>
              </w:rPr>
              <w:t>Мероприятие 8.1.4</w:t>
            </w:r>
          </w:p>
          <w:p w14:paraId="164C236C" w14:textId="77777777" w:rsidR="00C34534" w:rsidRPr="008700B8" w:rsidRDefault="00C34534" w:rsidP="008700B8">
            <w:pPr>
              <w:pStyle w:val="ConsPlusNormal"/>
            </w:pPr>
            <w:r w:rsidRPr="008700B8">
              <w:t xml:space="preserve">Количество рабочих мест в размещенных на территории инновационного центра «Сколково» организациях </w:t>
            </w:r>
            <w:r w:rsidRPr="008700B8">
              <w:lastRenderedPageBreak/>
              <w:t>составило не менее 4000 единиц</w:t>
            </w:r>
          </w:p>
        </w:tc>
        <w:tc>
          <w:tcPr>
            <w:tcW w:w="1984" w:type="dxa"/>
            <w:shd w:val="clear" w:color="auto" w:fill="auto"/>
          </w:tcPr>
          <w:p w14:paraId="01F7A002" w14:textId="0D8F7648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14:paraId="13C221EE" w14:textId="77777777" w:rsidR="00C34534" w:rsidRPr="008700B8" w:rsidRDefault="00C34534" w:rsidP="008700B8">
            <w:pPr>
              <w:pStyle w:val="ConsPlusNormal"/>
              <w:jc w:val="center"/>
            </w:pPr>
            <w:r w:rsidRPr="008700B8"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199C5998" w14:textId="77777777" w:rsidR="00C34534" w:rsidRPr="008700B8" w:rsidRDefault="00C34534" w:rsidP="008700B8">
            <w:pPr>
              <w:pStyle w:val="ConsPlusNormal"/>
              <w:jc w:val="center"/>
            </w:pPr>
            <w:r w:rsidRPr="008700B8">
              <w:t>31.12.2017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E25D431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C4A2994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34" w:rsidRPr="008700B8" w14:paraId="6E9BF9E5" w14:textId="77777777" w:rsidTr="00B8563E">
        <w:tc>
          <w:tcPr>
            <w:tcW w:w="567" w:type="dxa"/>
            <w:shd w:val="clear" w:color="auto" w:fill="auto"/>
          </w:tcPr>
          <w:p w14:paraId="44C6263E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14:paraId="00B5F729" w14:textId="7614D3B8" w:rsidR="00C34534" w:rsidRPr="008700B8" w:rsidRDefault="00C34534" w:rsidP="0087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8.2 (блок мероприятий</w:t>
            </w:r>
            <w:r w:rsidRPr="00870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FD7A32E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Сколковского института науки и технологий</w:t>
            </w:r>
          </w:p>
        </w:tc>
      </w:tr>
      <w:tr w:rsidR="00C34534" w:rsidRPr="008700B8" w14:paraId="5B560A3E" w14:textId="77777777" w:rsidTr="00B8563E">
        <w:tc>
          <w:tcPr>
            <w:tcW w:w="567" w:type="dxa"/>
            <w:shd w:val="clear" w:color="auto" w:fill="auto"/>
          </w:tcPr>
          <w:p w14:paraId="70CEB7DB" w14:textId="77777777" w:rsidR="00C34534" w:rsidRPr="008700B8" w:rsidRDefault="00C34534" w:rsidP="00870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5703B87" w14:textId="77777777" w:rsidR="00C34534" w:rsidRPr="008700B8" w:rsidRDefault="00C34534" w:rsidP="008700B8">
            <w:pPr>
              <w:pStyle w:val="ConsPlusNormal"/>
              <w:rPr>
                <w:b/>
              </w:rPr>
            </w:pPr>
            <w:r w:rsidRPr="008700B8">
              <w:rPr>
                <w:b/>
              </w:rPr>
              <w:t>Мероприятие 8.2.1</w:t>
            </w:r>
          </w:p>
          <w:p w14:paraId="7DA88454" w14:textId="77777777" w:rsidR="00C34534" w:rsidRPr="008700B8" w:rsidRDefault="00C34534" w:rsidP="008700B8">
            <w:pPr>
              <w:pStyle w:val="ConsPlusNormal"/>
            </w:pPr>
            <w:r w:rsidRPr="008700B8">
              <w:t>10 участников проекта «Сколково» созданы студентами, аспирантами, выпускниками, научными работниками и профессорско-преподавательским составом автономной некоммерческой образовательной организации Высшего профессионального образования «Сколковский институт науки и технологий» (накопительным итогом)</w:t>
            </w:r>
          </w:p>
        </w:tc>
        <w:tc>
          <w:tcPr>
            <w:tcW w:w="1984" w:type="dxa"/>
            <w:shd w:val="clear" w:color="auto" w:fill="auto"/>
          </w:tcPr>
          <w:p w14:paraId="44E985FF" w14:textId="5C3CAD4A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14:paraId="4DC66EAA" w14:textId="77777777" w:rsidR="00C34534" w:rsidRPr="008700B8" w:rsidRDefault="00C34534" w:rsidP="008700B8">
            <w:pPr>
              <w:pStyle w:val="ConsPlusNormal"/>
              <w:jc w:val="center"/>
            </w:pPr>
            <w:r w:rsidRPr="008700B8">
              <w:t>31.12.2017</w:t>
            </w:r>
          </w:p>
        </w:tc>
        <w:tc>
          <w:tcPr>
            <w:tcW w:w="1701" w:type="dxa"/>
            <w:shd w:val="clear" w:color="auto" w:fill="auto"/>
          </w:tcPr>
          <w:p w14:paraId="5090403B" w14:textId="77777777" w:rsidR="00C34534" w:rsidRPr="008700B8" w:rsidRDefault="00C34534" w:rsidP="008700B8">
            <w:pPr>
              <w:pStyle w:val="ConsPlusNormal"/>
              <w:jc w:val="center"/>
            </w:pPr>
            <w:r w:rsidRPr="008700B8">
              <w:t>31.12.2017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8FCF46B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B3996AC" w14:textId="77777777" w:rsidR="00C34534" w:rsidRPr="008700B8" w:rsidRDefault="00C34534" w:rsidP="0087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D3CA7D" w14:textId="77777777" w:rsidR="003C6931" w:rsidRDefault="003C6931"/>
    <w:sectPr w:rsidR="003C6931" w:rsidSect="007D1A0C">
      <w:footerReference w:type="default" r:id="rId11"/>
      <w:headerReference w:type="first" r:id="rId12"/>
      <w:pgSz w:w="16838" w:h="11906" w:orient="landscape"/>
      <w:pgMar w:top="1276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384D8" w14:textId="77777777" w:rsidR="00351A50" w:rsidRDefault="00351A50" w:rsidP="00E75A4C">
      <w:pPr>
        <w:spacing w:after="0" w:line="240" w:lineRule="auto"/>
      </w:pPr>
      <w:r>
        <w:separator/>
      </w:r>
    </w:p>
  </w:endnote>
  <w:endnote w:type="continuationSeparator" w:id="0">
    <w:p w14:paraId="0E0D56AA" w14:textId="77777777" w:rsidR="00351A50" w:rsidRDefault="00351A50" w:rsidP="00E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233581"/>
      <w:docPartObj>
        <w:docPartGallery w:val="Page Numbers (Bottom of Page)"/>
        <w:docPartUnique/>
      </w:docPartObj>
    </w:sdtPr>
    <w:sdtContent>
      <w:p w14:paraId="51B33C5B" w14:textId="1D6EEE11" w:rsidR="006844C9" w:rsidRDefault="006844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795">
          <w:rPr>
            <w:noProof/>
          </w:rPr>
          <w:t>22</w:t>
        </w:r>
        <w:r>
          <w:fldChar w:fldCharType="end"/>
        </w:r>
      </w:p>
    </w:sdtContent>
  </w:sdt>
  <w:p w14:paraId="641F41B4" w14:textId="77777777" w:rsidR="006844C9" w:rsidRDefault="006844C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D74BB" w14:textId="77777777" w:rsidR="00351A50" w:rsidRDefault="00351A50" w:rsidP="00E75A4C">
      <w:pPr>
        <w:spacing w:after="0" w:line="240" w:lineRule="auto"/>
      </w:pPr>
      <w:r>
        <w:separator/>
      </w:r>
    </w:p>
  </w:footnote>
  <w:footnote w:type="continuationSeparator" w:id="0">
    <w:p w14:paraId="0D4B0DC4" w14:textId="77777777" w:rsidR="00351A50" w:rsidRDefault="00351A50" w:rsidP="00E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F63C" w14:textId="23440FCF" w:rsidR="006844C9" w:rsidRPr="00432405" w:rsidRDefault="006844C9" w:rsidP="00432405">
    <w:pPr>
      <w:pStyle w:val="aa"/>
      <w:jc w:val="right"/>
      <w:rPr>
        <w:rFonts w:ascii="Times New Roman" w:hAnsi="Times New Roman" w:cs="Times New Roman"/>
        <w:color w:val="000000" w:themeColor="text1"/>
      </w:rPr>
    </w:pPr>
    <w:r w:rsidRPr="00432405">
      <w:rPr>
        <w:rFonts w:ascii="Times New Roman" w:hAnsi="Times New Roman" w:cs="Times New Roman"/>
        <w:color w:val="000000" w:themeColor="text1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68C5"/>
    <w:multiLevelType w:val="hybridMultilevel"/>
    <w:tmpl w:val="C95AFEF2"/>
    <w:lvl w:ilvl="0" w:tplc="45CAAEF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1B39"/>
    <w:multiLevelType w:val="hybridMultilevel"/>
    <w:tmpl w:val="FAE00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31"/>
    <w:rsid w:val="00000167"/>
    <w:rsid w:val="00000D11"/>
    <w:rsid w:val="0000733F"/>
    <w:rsid w:val="00010146"/>
    <w:rsid w:val="00011C1F"/>
    <w:rsid w:val="00012608"/>
    <w:rsid w:val="000164F2"/>
    <w:rsid w:val="000229D2"/>
    <w:rsid w:val="00023B12"/>
    <w:rsid w:val="00023E51"/>
    <w:rsid w:val="00026AF3"/>
    <w:rsid w:val="00031663"/>
    <w:rsid w:val="000344F9"/>
    <w:rsid w:val="000409D9"/>
    <w:rsid w:val="00044BE2"/>
    <w:rsid w:val="0005445B"/>
    <w:rsid w:val="00055545"/>
    <w:rsid w:val="00055CA4"/>
    <w:rsid w:val="000571AD"/>
    <w:rsid w:val="00057831"/>
    <w:rsid w:val="00057CC3"/>
    <w:rsid w:val="00060192"/>
    <w:rsid w:val="00062745"/>
    <w:rsid w:val="000645CD"/>
    <w:rsid w:val="00064A75"/>
    <w:rsid w:val="00070C3F"/>
    <w:rsid w:val="00071710"/>
    <w:rsid w:val="00071B25"/>
    <w:rsid w:val="0007239F"/>
    <w:rsid w:val="0007337E"/>
    <w:rsid w:val="00074C78"/>
    <w:rsid w:val="000751F8"/>
    <w:rsid w:val="000773D5"/>
    <w:rsid w:val="00077BB6"/>
    <w:rsid w:val="000842FA"/>
    <w:rsid w:val="00086F30"/>
    <w:rsid w:val="00092E88"/>
    <w:rsid w:val="000953AD"/>
    <w:rsid w:val="00095944"/>
    <w:rsid w:val="00097AA8"/>
    <w:rsid w:val="00097E81"/>
    <w:rsid w:val="000A4AB2"/>
    <w:rsid w:val="000A6A6B"/>
    <w:rsid w:val="000B2463"/>
    <w:rsid w:val="000B409E"/>
    <w:rsid w:val="000B6E7C"/>
    <w:rsid w:val="000C082C"/>
    <w:rsid w:val="000C4785"/>
    <w:rsid w:val="000C5468"/>
    <w:rsid w:val="000C6566"/>
    <w:rsid w:val="000C6B7B"/>
    <w:rsid w:val="000C720D"/>
    <w:rsid w:val="000D0137"/>
    <w:rsid w:val="000D0CAA"/>
    <w:rsid w:val="000D1D32"/>
    <w:rsid w:val="000D206C"/>
    <w:rsid w:val="000D4907"/>
    <w:rsid w:val="000E1A06"/>
    <w:rsid w:val="000E24BE"/>
    <w:rsid w:val="000E27D8"/>
    <w:rsid w:val="000E3BAE"/>
    <w:rsid w:val="000E4F52"/>
    <w:rsid w:val="000E5FEF"/>
    <w:rsid w:val="000E684C"/>
    <w:rsid w:val="000F038D"/>
    <w:rsid w:val="000F03F6"/>
    <w:rsid w:val="000F1CF2"/>
    <w:rsid w:val="000F2E78"/>
    <w:rsid w:val="000F4AAE"/>
    <w:rsid w:val="000F6917"/>
    <w:rsid w:val="000F72A4"/>
    <w:rsid w:val="0010043C"/>
    <w:rsid w:val="00101AAE"/>
    <w:rsid w:val="00104D68"/>
    <w:rsid w:val="001062F5"/>
    <w:rsid w:val="00111664"/>
    <w:rsid w:val="00114B0A"/>
    <w:rsid w:val="001156FE"/>
    <w:rsid w:val="00116E3F"/>
    <w:rsid w:val="00120DBF"/>
    <w:rsid w:val="00122C37"/>
    <w:rsid w:val="001240FE"/>
    <w:rsid w:val="001263B3"/>
    <w:rsid w:val="001266B4"/>
    <w:rsid w:val="00126FB9"/>
    <w:rsid w:val="00127307"/>
    <w:rsid w:val="001273F9"/>
    <w:rsid w:val="00127AA0"/>
    <w:rsid w:val="00131955"/>
    <w:rsid w:val="00132851"/>
    <w:rsid w:val="00132E6C"/>
    <w:rsid w:val="00134F6F"/>
    <w:rsid w:val="00136456"/>
    <w:rsid w:val="00137616"/>
    <w:rsid w:val="00137B61"/>
    <w:rsid w:val="0014295F"/>
    <w:rsid w:val="00144658"/>
    <w:rsid w:val="001479CC"/>
    <w:rsid w:val="00151808"/>
    <w:rsid w:val="001532E3"/>
    <w:rsid w:val="00153455"/>
    <w:rsid w:val="001564B2"/>
    <w:rsid w:val="00157E90"/>
    <w:rsid w:val="00171756"/>
    <w:rsid w:val="00174168"/>
    <w:rsid w:val="00174B3E"/>
    <w:rsid w:val="00174BC9"/>
    <w:rsid w:val="00175254"/>
    <w:rsid w:val="001769A9"/>
    <w:rsid w:val="0018040C"/>
    <w:rsid w:val="00182E26"/>
    <w:rsid w:val="001839E7"/>
    <w:rsid w:val="00183FCE"/>
    <w:rsid w:val="00186E21"/>
    <w:rsid w:val="001873AF"/>
    <w:rsid w:val="00190C07"/>
    <w:rsid w:val="001916D4"/>
    <w:rsid w:val="001A0F5B"/>
    <w:rsid w:val="001A18BE"/>
    <w:rsid w:val="001A649D"/>
    <w:rsid w:val="001B24D3"/>
    <w:rsid w:val="001B6856"/>
    <w:rsid w:val="001C0304"/>
    <w:rsid w:val="001C1921"/>
    <w:rsid w:val="001C2C4A"/>
    <w:rsid w:val="001C3648"/>
    <w:rsid w:val="001C4511"/>
    <w:rsid w:val="001C480B"/>
    <w:rsid w:val="001C4C90"/>
    <w:rsid w:val="001D5A2B"/>
    <w:rsid w:val="001E0AAC"/>
    <w:rsid w:val="001E1D1B"/>
    <w:rsid w:val="001E2E25"/>
    <w:rsid w:val="001E368A"/>
    <w:rsid w:val="001F0B4E"/>
    <w:rsid w:val="001F1A69"/>
    <w:rsid w:val="001F1B1C"/>
    <w:rsid w:val="001F26A1"/>
    <w:rsid w:val="001F3311"/>
    <w:rsid w:val="001F5511"/>
    <w:rsid w:val="001F5604"/>
    <w:rsid w:val="001F69E7"/>
    <w:rsid w:val="0020189D"/>
    <w:rsid w:val="00203A55"/>
    <w:rsid w:val="0020509E"/>
    <w:rsid w:val="00210189"/>
    <w:rsid w:val="0021296F"/>
    <w:rsid w:val="002131F3"/>
    <w:rsid w:val="00213E46"/>
    <w:rsid w:val="002204DD"/>
    <w:rsid w:val="00222869"/>
    <w:rsid w:val="00224778"/>
    <w:rsid w:val="00225749"/>
    <w:rsid w:val="00226711"/>
    <w:rsid w:val="0022677C"/>
    <w:rsid w:val="00226C00"/>
    <w:rsid w:val="002301E8"/>
    <w:rsid w:val="002324D6"/>
    <w:rsid w:val="00234019"/>
    <w:rsid w:val="0023565E"/>
    <w:rsid w:val="002403E4"/>
    <w:rsid w:val="002432A7"/>
    <w:rsid w:val="0025129B"/>
    <w:rsid w:val="00252242"/>
    <w:rsid w:val="002527BA"/>
    <w:rsid w:val="00252DB2"/>
    <w:rsid w:val="00253345"/>
    <w:rsid w:val="00254199"/>
    <w:rsid w:val="002560F9"/>
    <w:rsid w:val="00256420"/>
    <w:rsid w:val="00256F3D"/>
    <w:rsid w:val="002572DA"/>
    <w:rsid w:val="002573F5"/>
    <w:rsid w:val="00262B8F"/>
    <w:rsid w:val="00264A35"/>
    <w:rsid w:val="00264C3E"/>
    <w:rsid w:val="00266958"/>
    <w:rsid w:val="0026777F"/>
    <w:rsid w:val="002703AE"/>
    <w:rsid w:val="002736DC"/>
    <w:rsid w:val="00276520"/>
    <w:rsid w:val="00276E03"/>
    <w:rsid w:val="0028029F"/>
    <w:rsid w:val="002813EA"/>
    <w:rsid w:val="002818B7"/>
    <w:rsid w:val="00282C93"/>
    <w:rsid w:val="002847C7"/>
    <w:rsid w:val="00285399"/>
    <w:rsid w:val="00286FBB"/>
    <w:rsid w:val="002876F3"/>
    <w:rsid w:val="00290B05"/>
    <w:rsid w:val="00292B17"/>
    <w:rsid w:val="00292D84"/>
    <w:rsid w:val="00292F78"/>
    <w:rsid w:val="00297856"/>
    <w:rsid w:val="002A2F3C"/>
    <w:rsid w:val="002A38AA"/>
    <w:rsid w:val="002A4F7A"/>
    <w:rsid w:val="002A5173"/>
    <w:rsid w:val="002A6B7E"/>
    <w:rsid w:val="002B1AD8"/>
    <w:rsid w:val="002B2D0A"/>
    <w:rsid w:val="002C7FDB"/>
    <w:rsid w:val="002D11C7"/>
    <w:rsid w:val="002D1A9E"/>
    <w:rsid w:val="002D41FA"/>
    <w:rsid w:val="002D7FC3"/>
    <w:rsid w:val="002E1DFB"/>
    <w:rsid w:val="002E6BB1"/>
    <w:rsid w:val="002E6CD1"/>
    <w:rsid w:val="002E7179"/>
    <w:rsid w:val="002E7BDF"/>
    <w:rsid w:val="002F47C3"/>
    <w:rsid w:val="002F520A"/>
    <w:rsid w:val="002F652F"/>
    <w:rsid w:val="0030008F"/>
    <w:rsid w:val="003008C8"/>
    <w:rsid w:val="00301440"/>
    <w:rsid w:val="00301486"/>
    <w:rsid w:val="00303886"/>
    <w:rsid w:val="00303C0A"/>
    <w:rsid w:val="003066BF"/>
    <w:rsid w:val="00310246"/>
    <w:rsid w:val="003108D0"/>
    <w:rsid w:val="00313B1A"/>
    <w:rsid w:val="0032283A"/>
    <w:rsid w:val="003257F6"/>
    <w:rsid w:val="003261D0"/>
    <w:rsid w:val="00332292"/>
    <w:rsid w:val="00335DF7"/>
    <w:rsid w:val="00336057"/>
    <w:rsid w:val="00341705"/>
    <w:rsid w:val="0034323E"/>
    <w:rsid w:val="00345AE1"/>
    <w:rsid w:val="003476FC"/>
    <w:rsid w:val="00350514"/>
    <w:rsid w:val="00350607"/>
    <w:rsid w:val="0035110F"/>
    <w:rsid w:val="003519B4"/>
    <w:rsid w:val="00351A50"/>
    <w:rsid w:val="00351DF9"/>
    <w:rsid w:val="003522B5"/>
    <w:rsid w:val="003536AE"/>
    <w:rsid w:val="003623C3"/>
    <w:rsid w:val="00367647"/>
    <w:rsid w:val="003719DD"/>
    <w:rsid w:val="0037615F"/>
    <w:rsid w:val="00377273"/>
    <w:rsid w:val="00387085"/>
    <w:rsid w:val="003875B6"/>
    <w:rsid w:val="00391049"/>
    <w:rsid w:val="003914F3"/>
    <w:rsid w:val="00391F98"/>
    <w:rsid w:val="00392011"/>
    <w:rsid w:val="00392461"/>
    <w:rsid w:val="00393517"/>
    <w:rsid w:val="00394507"/>
    <w:rsid w:val="00395350"/>
    <w:rsid w:val="003A0713"/>
    <w:rsid w:val="003A2EC3"/>
    <w:rsid w:val="003A4795"/>
    <w:rsid w:val="003A4949"/>
    <w:rsid w:val="003B1338"/>
    <w:rsid w:val="003B17DD"/>
    <w:rsid w:val="003B3175"/>
    <w:rsid w:val="003B33D2"/>
    <w:rsid w:val="003B64FE"/>
    <w:rsid w:val="003B6CDD"/>
    <w:rsid w:val="003C1DC9"/>
    <w:rsid w:val="003C3860"/>
    <w:rsid w:val="003C3D2D"/>
    <w:rsid w:val="003C52A4"/>
    <w:rsid w:val="003C6931"/>
    <w:rsid w:val="003D25F4"/>
    <w:rsid w:val="003D3B3B"/>
    <w:rsid w:val="003D5A6F"/>
    <w:rsid w:val="003D75CD"/>
    <w:rsid w:val="003E019B"/>
    <w:rsid w:val="003E2F58"/>
    <w:rsid w:val="003E34DA"/>
    <w:rsid w:val="003E560F"/>
    <w:rsid w:val="003E6E2F"/>
    <w:rsid w:val="003E71F8"/>
    <w:rsid w:val="003F0185"/>
    <w:rsid w:val="003F0FD3"/>
    <w:rsid w:val="003F1303"/>
    <w:rsid w:val="003F6DF4"/>
    <w:rsid w:val="003F764A"/>
    <w:rsid w:val="00400BFB"/>
    <w:rsid w:val="00401729"/>
    <w:rsid w:val="00403B39"/>
    <w:rsid w:val="004076D8"/>
    <w:rsid w:val="00407EF7"/>
    <w:rsid w:val="004102D7"/>
    <w:rsid w:val="00412C86"/>
    <w:rsid w:val="00412E17"/>
    <w:rsid w:val="00413C82"/>
    <w:rsid w:val="00414B90"/>
    <w:rsid w:val="004169E9"/>
    <w:rsid w:val="00417CC8"/>
    <w:rsid w:val="00422F00"/>
    <w:rsid w:val="00432405"/>
    <w:rsid w:val="00432F3A"/>
    <w:rsid w:val="00436E4D"/>
    <w:rsid w:val="00442279"/>
    <w:rsid w:val="004423C9"/>
    <w:rsid w:val="00443258"/>
    <w:rsid w:val="0044562A"/>
    <w:rsid w:val="00446971"/>
    <w:rsid w:val="00450DF6"/>
    <w:rsid w:val="00451463"/>
    <w:rsid w:val="0045378B"/>
    <w:rsid w:val="00455A19"/>
    <w:rsid w:val="0046035A"/>
    <w:rsid w:val="0046068A"/>
    <w:rsid w:val="004611AF"/>
    <w:rsid w:val="0046151A"/>
    <w:rsid w:val="004649DD"/>
    <w:rsid w:val="004658AD"/>
    <w:rsid w:val="004702D9"/>
    <w:rsid w:val="00470366"/>
    <w:rsid w:val="00472545"/>
    <w:rsid w:val="00472C98"/>
    <w:rsid w:val="00473EF0"/>
    <w:rsid w:val="004742FC"/>
    <w:rsid w:val="00475818"/>
    <w:rsid w:val="0047595C"/>
    <w:rsid w:val="00475F89"/>
    <w:rsid w:val="0047758B"/>
    <w:rsid w:val="00477A4B"/>
    <w:rsid w:val="00481534"/>
    <w:rsid w:val="00481C1E"/>
    <w:rsid w:val="00481E0A"/>
    <w:rsid w:val="0048640C"/>
    <w:rsid w:val="00486BA8"/>
    <w:rsid w:val="00487B4E"/>
    <w:rsid w:val="00492A01"/>
    <w:rsid w:val="004930E5"/>
    <w:rsid w:val="004957F8"/>
    <w:rsid w:val="00496F55"/>
    <w:rsid w:val="004A0220"/>
    <w:rsid w:val="004A27C8"/>
    <w:rsid w:val="004A2E76"/>
    <w:rsid w:val="004A3A0C"/>
    <w:rsid w:val="004B09DE"/>
    <w:rsid w:val="004B0D38"/>
    <w:rsid w:val="004B383C"/>
    <w:rsid w:val="004B445E"/>
    <w:rsid w:val="004B4624"/>
    <w:rsid w:val="004B6596"/>
    <w:rsid w:val="004B674E"/>
    <w:rsid w:val="004B7984"/>
    <w:rsid w:val="004B7E4F"/>
    <w:rsid w:val="004C3CB4"/>
    <w:rsid w:val="004C4296"/>
    <w:rsid w:val="004D166D"/>
    <w:rsid w:val="004D2417"/>
    <w:rsid w:val="004D25D6"/>
    <w:rsid w:val="004D4AE1"/>
    <w:rsid w:val="004D64B5"/>
    <w:rsid w:val="004D6F68"/>
    <w:rsid w:val="004D7E71"/>
    <w:rsid w:val="004E2228"/>
    <w:rsid w:val="004E3614"/>
    <w:rsid w:val="004E77AB"/>
    <w:rsid w:val="004F470C"/>
    <w:rsid w:val="004F6B01"/>
    <w:rsid w:val="00501E59"/>
    <w:rsid w:val="00502701"/>
    <w:rsid w:val="00502798"/>
    <w:rsid w:val="005040FD"/>
    <w:rsid w:val="005063DC"/>
    <w:rsid w:val="005064A7"/>
    <w:rsid w:val="00507250"/>
    <w:rsid w:val="005078AA"/>
    <w:rsid w:val="005103BA"/>
    <w:rsid w:val="00510C30"/>
    <w:rsid w:val="00510F13"/>
    <w:rsid w:val="00511E8C"/>
    <w:rsid w:val="00513567"/>
    <w:rsid w:val="005136D0"/>
    <w:rsid w:val="00513E2E"/>
    <w:rsid w:val="00514F64"/>
    <w:rsid w:val="00521F2B"/>
    <w:rsid w:val="0052205B"/>
    <w:rsid w:val="00523E21"/>
    <w:rsid w:val="00527025"/>
    <w:rsid w:val="005273F2"/>
    <w:rsid w:val="00531660"/>
    <w:rsid w:val="005342AB"/>
    <w:rsid w:val="005343C4"/>
    <w:rsid w:val="00535610"/>
    <w:rsid w:val="005357E6"/>
    <w:rsid w:val="005368B7"/>
    <w:rsid w:val="00536D4F"/>
    <w:rsid w:val="00537FD7"/>
    <w:rsid w:val="005411C6"/>
    <w:rsid w:val="00541384"/>
    <w:rsid w:val="00542125"/>
    <w:rsid w:val="005449E4"/>
    <w:rsid w:val="0054613D"/>
    <w:rsid w:val="00551E3D"/>
    <w:rsid w:val="00553AE5"/>
    <w:rsid w:val="00555B9E"/>
    <w:rsid w:val="00556262"/>
    <w:rsid w:val="00564141"/>
    <w:rsid w:val="005651A8"/>
    <w:rsid w:val="00565304"/>
    <w:rsid w:val="00571299"/>
    <w:rsid w:val="005747A5"/>
    <w:rsid w:val="005777BD"/>
    <w:rsid w:val="00582CAE"/>
    <w:rsid w:val="0058461B"/>
    <w:rsid w:val="00587136"/>
    <w:rsid w:val="005873C3"/>
    <w:rsid w:val="0059176F"/>
    <w:rsid w:val="005928DF"/>
    <w:rsid w:val="00592DFC"/>
    <w:rsid w:val="005968F2"/>
    <w:rsid w:val="00596AAA"/>
    <w:rsid w:val="00597F58"/>
    <w:rsid w:val="005A06F8"/>
    <w:rsid w:val="005A1965"/>
    <w:rsid w:val="005A1C2B"/>
    <w:rsid w:val="005A2426"/>
    <w:rsid w:val="005A2627"/>
    <w:rsid w:val="005A2C06"/>
    <w:rsid w:val="005A3308"/>
    <w:rsid w:val="005A6348"/>
    <w:rsid w:val="005B0CA4"/>
    <w:rsid w:val="005B3DE8"/>
    <w:rsid w:val="005C1706"/>
    <w:rsid w:val="005C5162"/>
    <w:rsid w:val="005D1F5C"/>
    <w:rsid w:val="005D2B41"/>
    <w:rsid w:val="005D2ECB"/>
    <w:rsid w:val="005D51C1"/>
    <w:rsid w:val="005E0FC0"/>
    <w:rsid w:val="005E5FF2"/>
    <w:rsid w:val="005E60E0"/>
    <w:rsid w:val="005F1CC0"/>
    <w:rsid w:val="005F653C"/>
    <w:rsid w:val="00601DF0"/>
    <w:rsid w:val="00605473"/>
    <w:rsid w:val="006108CA"/>
    <w:rsid w:val="00610B8C"/>
    <w:rsid w:val="0061669F"/>
    <w:rsid w:val="00620084"/>
    <w:rsid w:val="00621182"/>
    <w:rsid w:val="00621217"/>
    <w:rsid w:val="00621976"/>
    <w:rsid w:val="00624EC9"/>
    <w:rsid w:val="00627328"/>
    <w:rsid w:val="0062749D"/>
    <w:rsid w:val="00627FCF"/>
    <w:rsid w:val="00630979"/>
    <w:rsid w:val="00633B8E"/>
    <w:rsid w:val="006341A0"/>
    <w:rsid w:val="00634729"/>
    <w:rsid w:val="00635197"/>
    <w:rsid w:val="00637635"/>
    <w:rsid w:val="0064461F"/>
    <w:rsid w:val="0064502C"/>
    <w:rsid w:val="00651A44"/>
    <w:rsid w:val="00652CFE"/>
    <w:rsid w:val="00654B8C"/>
    <w:rsid w:val="00657E47"/>
    <w:rsid w:val="006604F3"/>
    <w:rsid w:val="00661A9B"/>
    <w:rsid w:val="006620C6"/>
    <w:rsid w:val="006629A8"/>
    <w:rsid w:val="00663A6C"/>
    <w:rsid w:val="00670364"/>
    <w:rsid w:val="00670EC9"/>
    <w:rsid w:val="00676209"/>
    <w:rsid w:val="006763A3"/>
    <w:rsid w:val="00681720"/>
    <w:rsid w:val="006827DB"/>
    <w:rsid w:val="00683974"/>
    <w:rsid w:val="006844C9"/>
    <w:rsid w:val="006847C9"/>
    <w:rsid w:val="00684C80"/>
    <w:rsid w:val="00686896"/>
    <w:rsid w:val="00687545"/>
    <w:rsid w:val="00690519"/>
    <w:rsid w:val="006915F0"/>
    <w:rsid w:val="006926AF"/>
    <w:rsid w:val="006946E6"/>
    <w:rsid w:val="006A456D"/>
    <w:rsid w:val="006B07F6"/>
    <w:rsid w:val="006B2880"/>
    <w:rsid w:val="006B3075"/>
    <w:rsid w:val="006B45CA"/>
    <w:rsid w:val="006B4C40"/>
    <w:rsid w:val="006B6617"/>
    <w:rsid w:val="006B6B44"/>
    <w:rsid w:val="006B7DF8"/>
    <w:rsid w:val="006C2579"/>
    <w:rsid w:val="006C6732"/>
    <w:rsid w:val="006D143A"/>
    <w:rsid w:val="006D56A6"/>
    <w:rsid w:val="006D7166"/>
    <w:rsid w:val="006D7C1D"/>
    <w:rsid w:val="006E6A7F"/>
    <w:rsid w:val="006F28B1"/>
    <w:rsid w:val="006F2C8D"/>
    <w:rsid w:val="006F5EB2"/>
    <w:rsid w:val="006F725B"/>
    <w:rsid w:val="0070069D"/>
    <w:rsid w:val="00700B0A"/>
    <w:rsid w:val="0070214A"/>
    <w:rsid w:val="00706AE5"/>
    <w:rsid w:val="00706B86"/>
    <w:rsid w:val="00710545"/>
    <w:rsid w:val="00710735"/>
    <w:rsid w:val="00712C47"/>
    <w:rsid w:val="00713C6F"/>
    <w:rsid w:val="00714338"/>
    <w:rsid w:val="00714386"/>
    <w:rsid w:val="00714AB3"/>
    <w:rsid w:val="00714DD4"/>
    <w:rsid w:val="0071679B"/>
    <w:rsid w:val="00717221"/>
    <w:rsid w:val="007208FD"/>
    <w:rsid w:val="00720CE9"/>
    <w:rsid w:val="007221A0"/>
    <w:rsid w:val="00723892"/>
    <w:rsid w:val="00724A14"/>
    <w:rsid w:val="00726BC5"/>
    <w:rsid w:val="007277D2"/>
    <w:rsid w:val="007278E6"/>
    <w:rsid w:val="0073107A"/>
    <w:rsid w:val="00734ADF"/>
    <w:rsid w:val="00736CB4"/>
    <w:rsid w:val="00737385"/>
    <w:rsid w:val="0073755A"/>
    <w:rsid w:val="00737BD8"/>
    <w:rsid w:val="00737FFA"/>
    <w:rsid w:val="007402E2"/>
    <w:rsid w:val="00741ACA"/>
    <w:rsid w:val="00741DAA"/>
    <w:rsid w:val="00742BA9"/>
    <w:rsid w:val="00745211"/>
    <w:rsid w:val="007515A7"/>
    <w:rsid w:val="00757DF0"/>
    <w:rsid w:val="00776491"/>
    <w:rsid w:val="007771F3"/>
    <w:rsid w:val="00780CB3"/>
    <w:rsid w:val="007816D3"/>
    <w:rsid w:val="00793699"/>
    <w:rsid w:val="00793CCC"/>
    <w:rsid w:val="00793F95"/>
    <w:rsid w:val="00795103"/>
    <w:rsid w:val="00796FAB"/>
    <w:rsid w:val="0079779C"/>
    <w:rsid w:val="007A0275"/>
    <w:rsid w:val="007A1935"/>
    <w:rsid w:val="007A288A"/>
    <w:rsid w:val="007A2DF3"/>
    <w:rsid w:val="007A3FFD"/>
    <w:rsid w:val="007A4C70"/>
    <w:rsid w:val="007A5344"/>
    <w:rsid w:val="007A5A39"/>
    <w:rsid w:val="007A66D3"/>
    <w:rsid w:val="007A69F4"/>
    <w:rsid w:val="007B323F"/>
    <w:rsid w:val="007B495F"/>
    <w:rsid w:val="007B5170"/>
    <w:rsid w:val="007B6987"/>
    <w:rsid w:val="007B6F5A"/>
    <w:rsid w:val="007C14B9"/>
    <w:rsid w:val="007C1ED3"/>
    <w:rsid w:val="007C30E0"/>
    <w:rsid w:val="007C694F"/>
    <w:rsid w:val="007C6B74"/>
    <w:rsid w:val="007D1A0C"/>
    <w:rsid w:val="007D2AAB"/>
    <w:rsid w:val="007D779E"/>
    <w:rsid w:val="007E016D"/>
    <w:rsid w:val="007E1D69"/>
    <w:rsid w:val="007E1D7A"/>
    <w:rsid w:val="007E4D7A"/>
    <w:rsid w:val="007E5E6F"/>
    <w:rsid w:val="007E6C56"/>
    <w:rsid w:val="007E7F50"/>
    <w:rsid w:val="007F0F7B"/>
    <w:rsid w:val="007F4DDD"/>
    <w:rsid w:val="0080319C"/>
    <w:rsid w:val="00804AB3"/>
    <w:rsid w:val="00804D78"/>
    <w:rsid w:val="00805DD3"/>
    <w:rsid w:val="00806293"/>
    <w:rsid w:val="008113C0"/>
    <w:rsid w:val="00811856"/>
    <w:rsid w:val="00811C4A"/>
    <w:rsid w:val="00815C04"/>
    <w:rsid w:val="00817623"/>
    <w:rsid w:val="0082029A"/>
    <w:rsid w:val="00820696"/>
    <w:rsid w:val="00820921"/>
    <w:rsid w:val="00820DE3"/>
    <w:rsid w:val="00822F23"/>
    <w:rsid w:val="008238DE"/>
    <w:rsid w:val="00824199"/>
    <w:rsid w:val="00824D5B"/>
    <w:rsid w:val="00825D83"/>
    <w:rsid w:val="008262E3"/>
    <w:rsid w:val="008277C7"/>
    <w:rsid w:val="008302CC"/>
    <w:rsid w:val="00831AC5"/>
    <w:rsid w:val="008363A7"/>
    <w:rsid w:val="00841B99"/>
    <w:rsid w:val="00846E46"/>
    <w:rsid w:val="00847B52"/>
    <w:rsid w:val="00853034"/>
    <w:rsid w:val="00853F82"/>
    <w:rsid w:val="008548E3"/>
    <w:rsid w:val="00855178"/>
    <w:rsid w:val="008552C8"/>
    <w:rsid w:val="00855644"/>
    <w:rsid w:val="00857C9E"/>
    <w:rsid w:val="00864933"/>
    <w:rsid w:val="008654CE"/>
    <w:rsid w:val="008700B8"/>
    <w:rsid w:val="00873194"/>
    <w:rsid w:val="008741AE"/>
    <w:rsid w:val="00874AE3"/>
    <w:rsid w:val="008771A9"/>
    <w:rsid w:val="008862D2"/>
    <w:rsid w:val="00886C09"/>
    <w:rsid w:val="008901AF"/>
    <w:rsid w:val="00890E70"/>
    <w:rsid w:val="00892B4F"/>
    <w:rsid w:val="00893E8E"/>
    <w:rsid w:val="008A02C1"/>
    <w:rsid w:val="008A0E85"/>
    <w:rsid w:val="008A6887"/>
    <w:rsid w:val="008A699C"/>
    <w:rsid w:val="008A7C8B"/>
    <w:rsid w:val="008B04D7"/>
    <w:rsid w:val="008B1788"/>
    <w:rsid w:val="008B19B0"/>
    <w:rsid w:val="008B2649"/>
    <w:rsid w:val="008B6E1F"/>
    <w:rsid w:val="008B727C"/>
    <w:rsid w:val="008C025B"/>
    <w:rsid w:val="008C142E"/>
    <w:rsid w:val="008C3391"/>
    <w:rsid w:val="008C6A12"/>
    <w:rsid w:val="008C7D09"/>
    <w:rsid w:val="008D2749"/>
    <w:rsid w:val="008D2ECB"/>
    <w:rsid w:val="008D30CB"/>
    <w:rsid w:val="008E240C"/>
    <w:rsid w:val="008E2A4E"/>
    <w:rsid w:val="008E62BE"/>
    <w:rsid w:val="008E737B"/>
    <w:rsid w:val="008F10B8"/>
    <w:rsid w:val="008F44F3"/>
    <w:rsid w:val="008F463D"/>
    <w:rsid w:val="008F6EE3"/>
    <w:rsid w:val="00900233"/>
    <w:rsid w:val="00901C02"/>
    <w:rsid w:val="0090299D"/>
    <w:rsid w:val="00903A32"/>
    <w:rsid w:val="00903ABD"/>
    <w:rsid w:val="00904BF6"/>
    <w:rsid w:val="00910E92"/>
    <w:rsid w:val="00911DF5"/>
    <w:rsid w:val="00912F29"/>
    <w:rsid w:val="00914CE5"/>
    <w:rsid w:val="009164EF"/>
    <w:rsid w:val="009168CE"/>
    <w:rsid w:val="0092728D"/>
    <w:rsid w:val="009318D7"/>
    <w:rsid w:val="00935C7A"/>
    <w:rsid w:val="00940935"/>
    <w:rsid w:val="009416EE"/>
    <w:rsid w:val="00947E5F"/>
    <w:rsid w:val="009518F2"/>
    <w:rsid w:val="00952645"/>
    <w:rsid w:val="00952888"/>
    <w:rsid w:val="009544E8"/>
    <w:rsid w:val="00954867"/>
    <w:rsid w:val="00955493"/>
    <w:rsid w:val="00962E5E"/>
    <w:rsid w:val="00966808"/>
    <w:rsid w:val="00967703"/>
    <w:rsid w:val="00967A42"/>
    <w:rsid w:val="009721B5"/>
    <w:rsid w:val="00975831"/>
    <w:rsid w:val="00975A2F"/>
    <w:rsid w:val="00976863"/>
    <w:rsid w:val="00977535"/>
    <w:rsid w:val="00982AC7"/>
    <w:rsid w:val="00982EA2"/>
    <w:rsid w:val="00983BF2"/>
    <w:rsid w:val="00984590"/>
    <w:rsid w:val="009900BC"/>
    <w:rsid w:val="0099138C"/>
    <w:rsid w:val="00992B55"/>
    <w:rsid w:val="009941A3"/>
    <w:rsid w:val="009951CE"/>
    <w:rsid w:val="0099553E"/>
    <w:rsid w:val="009960F9"/>
    <w:rsid w:val="0099760C"/>
    <w:rsid w:val="00997A6E"/>
    <w:rsid w:val="009A03CA"/>
    <w:rsid w:val="009A1D44"/>
    <w:rsid w:val="009A2AD6"/>
    <w:rsid w:val="009A2ED4"/>
    <w:rsid w:val="009B2009"/>
    <w:rsid w:val="009B5305"/>
    <w:rsid w:val="009C026F"/>
    <w:rsid w:val="009C290A"/>
    <w:rsid w:val="009D06DD"/>
    <w:rsid w:val="009D3355"/>
    <w:rsid w:val="009D4944"/>
    <w:rsid w:val="009D5446"/>
    <w:rsid w:val="009E21CA"/>
    <w:rsid w:val="009E5D69"/>
    <w:rsid w:val="009F1384"/>
    <w:rsid w:val="009F1621"/>
    <w:rsid w:val="009F3BB4"/>
    <w:rsid w:val="009F4131"/>
    <w:rsid w:val="009F6D50"/>
    <w:rsid w:val="009F73D4"/>
    <w:rsid w:val="009F7D60"/>
    <w:rsid w:val="00A013DB"/>
    <w:rsid w:val="00A0173B"/>
    <w:rsid w:val="00A02314"/>
    <w:rsid w:val="00A03AE0"/>
    <w:rsid w:val="00A11742"/>
    <w:rsid w:val="00A1233C"/>
    <w:rsid w:val="00A1341A"/>
    <w:rsid w:val="00A13727"/>
    <w:rsid w:val="00A164B2"/>
    <w:rsid w:val="00A16EE6"/>
    <w:rsid w:val="00A2057D"/>
    <w:rsid w:val="00A21DF6"/>
    <w:rsid w:val="00A2210F"/>
    <w:rsid w:val="00A23C1D"/>
    <w:rsid w:val="00A24FA1"/>
    <w:rsid w:val="00A25867"/>
    <w:rsid w:val="00A27F01"/>
    <w:rsid w:val="00A30F61"/>
    <w:rsid w:val="00A315B3"/>
    <w:rsid w:val="00A3178D"/>
    <w:rsid w:val="00A320B2"/>
    <w:rsid w:val="00A3544E"/>
    <w:rsid w:val="00A35C15"/>
    <w:rsid w:val="00A3768C"/>
    <w:rsid w:val="00A41784"/>
    <w:rsid w:val="00A41EFD"/>
    <w:rsid w:val="00A42280"/>
    <w:rsid w:val="00A4398A"/>
    <w:rsid w:val="00A43F88"/>
    <w:rsid w:val="00A473C8"/>
    <w:rsid w:val="00A47F94"/>
    <w:rsid w:val="00A67492"/>
    <w:rsid w:val="00A70128"/>
    <w:rsid w:val="00A70CBF"/>
    <w:rsid w:val="00A71B33"/>
    <w:rsid w:val="00A72E77"/>
    <w:rsid w:val="00A73783"/>
    <w:rsid w:val="00A75E35"/>
    <w:rsid w:val="00A76359"/>
    <w:rsid w:val="00A77EC5"/>
    <w:rsid w:val="00A803C9"/>
    <w:rsid w:val="00A828BD"/>
    <w:rsid w:val="00A86DD5"/>
    <w:rsid w:val="00A87D06"/>
    <w:rsid w:val="00A90294"/>
    <w:rsid w:val="00A90DFD"/>
    <w:rsid w:val="00A9141A"/>
    <w:rsid w:val="00A93D52"/>
    <w:rsid w:val="00A94657"/>
    <w:rsid w:val="00A96320"/>
    <w:rsid w:val="00A9763B"/>
    <w:rsid w:val="00A9791F"/>
    <w:rsid w:val="00AA0B14"/>
    <w:rsid w:val="00AA0BDE"/>
    <w:rsid w:val="00AA6D52"/>
    <w:rsid w:val="00AB18CD"/>
    <w:rsid w:val="00AB28AE"/>
    <w:rsid w:val="00AB56D4"/>
    <w:rsid w:val="00AB5DAA"/>
    <w:rsid w:val="00AB5EA8"/>
    <w:rsid w:val="00AB5FA6"/>
    <w:rsid w:val="00AB61A4"/>
    <w:rsid w:val="00AB7EC9"/>
    <w:rsid w:val="00AC17F7"/>
    <w:rsid w:val="00AC2F10"/>
    <w:rsid w:val="00AC3875"/>
    <w:rsid w:val="00AC4D42"/>
    <w:rsid w:val="00AC6672"/>
    <w:rsid w:val="00AD46A9"/>
    <w:rsid w:val="00AD5D9B"/>
    <w:rsid w:val="00AD7F68"/>
    <w:rsid w:val="00AE00BE"/>
    <w:rsid w:val="00AE5807"/>
    <w:rsid w:val="00AF3CFC"/>
    <w:rsid w:val="00AF4AE4"/>
    <w:rsid w:val="00AF544C"/>
    <w:rsid w:val="00AF7B6A"/>
    <w:rsid w:val="00B00848"/>
    <w:rsid w:val="00B0223D"/>
    <w:rsid w:val="00B10728"/>
    <w:rsid w:val="00B10CFA"/>
    <w:rsid w:val="00B11216"/>
    <w:rsid w:val="00B1510E"/>
    <w:rsid w:val="00B2059F"/>
    <w:rsid w:val="00B21524"/>
    <w:rsid w:val="00B247A5"/>
    <w:rsid w:val="00B2644B"/>
    <w:rsid w:val="00B27711"/>
    <w:rsid w:val="00B333BC"/>
    <w:rsid w:val="00B3757E"/>
    <w:rsid w:val="00B37CD9"/>
    <w:rsid w:val="00B4322F"/>
    <w:rsid w:val="00B44672"/>
    <w:rsid w:val="00B46AF9"/>
    <w:rsid w:val="00B50B00"/>
    <w:rsid w:val="00B5300B"/>
    <w:rsid w:val="00B54523"/>
    <w:rsid w:val="00B57494"/>
    <w:rsid w:val="00B609E6"/>
    <w:rsid w:val="00B61E28"/>
    <w:rsid w:val="00B63541"/>
    <w:rsid w:val="00B63FB3"/>
    <w:rsid w:val="00B71BCB"/>
    <w:rsid w:val="00B74233"/>
    <w:rsid w:val="00B762B8"/>
    <w:rsid w:val="00B80FA3"/>
    <w:rsid w:val="00B8515B"/>
    <w:rsid w:val="00B8563E"/>
    <w:rsid w:val="00B85F39"/>
    <w:rsid w:val="00B86189"/>
    <w:rsid w:val="00B864E3"/>
    <w:rsid w:val="00B90959"/>
    <w:rsid w:val="00B9729C"/>
    <w:rsid w:val="00BA21A5"/>
    <w:rsid w:val="00BA30C1"/>
    <w:rsid w:val="00BA45DA"/>
    <w:rsid w:val="00BA4C54"/>
    <w:rsid w:val="00BB24B5"/>
    <w:rsid w:val="00BB25A8"/>
    <w:rsid w:val="00BB29BA"/>
    <w:rsid w:val="00BB2D26"/>
    <w:rsid w:val="00BB38E5"/>
    <w:rsid w:val="00BB42F6"/>
    <w:rsid w:val="00BB5FC3"/>
    <w:rsid w:val="00BB74C3"/>
    <w:rsid w:val="00BC384B"/>
    <w:rsid w:val="00BC3D0D"/>
    <w:rsid w:val="00BC489F"/>
    <w:rsid w:val="00BC49B5"/>
    <w:rsid w:val="00BC6417"/>
    <w:rsid w:val="00BC7D0D"/>
    <w:rsid w:val="00BD3890"/>
    <w:rsid w:val="00BD5E2D"/>
    <w:rsid w:val="00BE27DA"/>
    <w:rsid w:val="00BE2E66"/>
    <w:rsid w:val="00BE3730"/>
    <w:rsid w:val="00BE5935"/>
    <w:rsid w:val="00BE5F5A"/>
    <w:rsid w:val="00BF51DC"/>
    <w:rsid w:val="00C00CF0"/>
    <w:rsid w:val="00C0148A"/>
    <w:rsid w:val="00C0165B"/>
    <w:rsid w:val="00C04888"/>
    <w:rsid w:val="00C05465"/>
    <w:rsid w:val="00C142B7"/>
    <w:rsid w:val="00C156E2"/>
    <w:rsid w:val="00C20BF0"/>
    <w:rsid w:val="00C20FF4"/>
    <w:rsid w:val="00C21BF3"/>
    <w:rsid w:val="00C21D91"/>
    <w:rsid w:val="00C23B50"/>
    <w:rsid w:val="00C24B03"/>
    <w:rsid w:val="00C31164"/>
    <w:rsid w:val="00C32F14"/>
    <w:rsid w:val="00C34534"/>
    <w:rsid w:val="00C4201F"/>
    <w:rsid w:val="00C443D1"/>
    <w:rsid w:val="00C46263"/>
    <w:rsid w:val="00C47DC0"/>
    <w:rsid w:val="00C51038"/>
    <w:rsid w:val="00C51099"/>
    <w:rsid w:val="00C53897"/>
    <w:rsid w:val="00C60B44"/>
    <w:rsid w:val="00C61BB0"/>
    <w:rsid w:val="00C63265"/>
    <w:rsid w:val="00C6504C"/>
    <w:rsid w:val="00C65ADD"/>
    <w:rsid w:val="00C71D07"/>
    <w:rsid w:val="00C7210B"/>
    <w:rsid w:val="00C74D14"/>
    <w:rsid w:val="00C7782F"/>
    <w:rsid w:val="00C80C21"/>
    <w:rsid w:val="00C85C19"/>
    <w:rsid w:val="00C86D95"/>
    <w:rsid w:val="00C871EC"/>
    <w:rsid w:val="00C90348"/>
    <w:rsid w:val="00C91303"/>
    <w:rsid w:val="00C94A3C"/>
    <w:rsid w:val="00C96193"/>
    <w:rsid w:val="00C96B87"/>
    <w:rsid w:val="00CA3A23"/>
    <w:rsid w:val="00CA5955"/>
    <w:rsid w:val="00CA6638"/>
    <w:rsid w:val="00CA78E7"/>
    <w:rsid w:val="00CB2CED"/>
    <w:rsid w:val="00CB2DCE"/>
    <w:rsid w:val="00CB69BD"/>
    <w:rsid w:val="00CB71A6"/>
    <w:rsid w:val="00CC1C02"/>
    <w:rsid w:val="00CC2B61"/>
    <w:rsid w:val="00CD17D1"/>
    <w:rsid w:val="00CD218C"/>
    <w:rsid w:val="00CD3720"/>
    <w:rsid w:val="00CD6340"/>
    <w:rsid w:val="00CD6B14"/>
    <w:rsid w:val="00CE08AA"/>
    <w:rsid w:val="00CE1AE5"/>
    <w:rsid w:val="00CE223E"/>
    <w:rsid w:val="00CE2CBE"/>
    <w:rsid w:val="00CE4046"/>
    <w:rsid w:val="00CF0FF8"/>
    <w:rsid w:val="00CF22EA"/>
    <w:rsid w:val="00CF7E08"/>
    <w:rsid w:val="00D02709"/>
    <w:rsid w:val="00D03A0A"/>
    <w:rsid w:val="00D03F01"/>
    <w:rsid w:val="00D05488"/>
    <w:rsid w:val="00D06C4E"/>
    <w:rsid w:val="00D201F6"/>
    <w:rsid w:val="00D203F3"/>
    <w:rsid w:val="00D2104A"/>
    <w:rsid w:val="00D2123E"/>
    <w:rsid w:val="00D225DE"/>
    <w:rsid w:val="00D24A57"/>
    <w:rsid w:val="00D26C8B"/>
    <w:rsid w:val="00D31400"/>
    <w:rsid w:val="00D33F68"/>
    <w:rsid w:val="00D352DB"/>
    <w:rsid w:val="00D37163"/>
    <w:rsid w:val="00D41D86"/>
    <w:rsid w:val="00D42503"/>
    <w:rsid w:val="00D43B33"/>
    <w:rsid w:val="00D45CA6"/>
    <w:rsid w:val="00D46A6E"/>
    <w:rsid w:val="00D51B7B"/>
    <w:rsid w:val="00D5403E"/>
    <w:rsid w:val="00D55CF9"/>
    <w:rsid w:val="00D6048C"/>
    <w:rsid w:val="00D60822"/>
    <w:rsid w:val="00D631C4"/>
    <w:rsid w:val="00D6550F"/>
    <w:rsid w:val="00D65FD8"/>
    <w:rsid w:val="00D72713"/>
    <w:rsid w:val="00D73971"/>
    <w:rsid w:val="00D73D6B"/>
    <w:rsid w:val="00D74317"/>
    <w:rsid w:val="00D76EC1"/>
    <w:rsid w:val="00D80077"/>
    <w:rsid w:val="00D80AF4"/>
    <w:rsid w:val="00D85B79"/>
    <w:rsid w:val="00D92C7A"/>
    <w:rsid w:val="00D93DAC"/>
    <w:rsid w:val="00D9690E"/>
    <w:rsid w:val="00DA042C"/>
    <w:rsid w:val="00DA42FE"/>
    <w:rsid w:val="00DA7265"/>
    <w:rsid w:val="00DA72E9"/>
    <w:rsid w:val="00DB1573"/>
    <w:rsid w:val="00DB3213"/>
    <w:rsid w:val="00DB5285"/>
    <w:rsid w:val="00DB717B"/>
    <w:rsid w:val="00DC15CE"/>
    <w:rsid w:val="00DC1AAD"/>
    <w:rsid w:val="00DC2EA8"/>
    <w:rsid w:val="00DC3C02"/>
    <w:rsid w:val="00DC3ED2"/>
    <w:rsid w:val="00DC450E"/>
    <w:rsid w:val="00DC4F79"/>
    <w:rsid w:val="00DC55B2"/>
    <w:rsid w:val="00DC5DAE"/>
    <w:rsid w:val="00DC66A4"/>
    <w:rsid w:val="00DC67B0"/>
    <w:rsid w:val="00DC7053"/>
    <w:rsid w:val="00DC7BDF"/>
    <w:rsid w:val="00DD0DF3"/>
    <w:rsid w:val="00DD2C34"/>
    <w:rsid w:val="00DD73A1"/>
    <w:rsid w:val="00DD77CD"/>
    <w:rsid w:val="00DE0EA2"/>
    <w:rsid w:val="00DE36CB"/>
    <w:rsid w:val="00DE4D99"/>
    <w:rsid w:val="00DE4DC0"/>
    <w:rsid w:val="00DE624D"/>
    <w:rsid w:val="00DF3B63"/>
    <w:rsid w:val="00DF4ED0"/>
    <w:rsid w:val="00DF7C43"/>
    <w:rsid w:val="00E00641"/>
    <w:rsid w:val="00E00F71"/>
    <w:rsid w:val="00E02DBB"/>
    <w:rsid w:val="00E034AD"/>
    <w:rsid w:val="00E03566"/>
    <w:rsid w:val="00E04C9F"/>
    <w:rsid w:val="00E10E0C"/>
    <w:rsid w:val="00E111C1"/>
    <w:rsid w:val="00E2064E"/>
    <w:rsid w:val="00E239CD"/>
    <w:rsid w:val="00E3086B"/>
    <w:rsid w:val="00E30909"/>
    <w:rsid w:val="00E30F06"/>
    <w:rsid w:val="00E317DB"/>
    <w:rsid w:val="00E34E05"/>
    <w:rsid w:val="00E377F6"/>
    <w:rsid w:val="00E42E03"/>
    <w:rsid w:val="00E458A1"/>
    <w:rsid w:val="00E51986"/>
    <w:rsid w:val="00E52371"/>
    <w:rsid w:val="00E54DC2"/>
    <w:rsid w:val="00E56956"/>
    <w:rsid w:val="00E57DA7"/>
    <w:rsid w:val="00E60B72"/>
    <w:rsid w:val="00E646CF"/>
    <w:rsid w:val="00E65338"/>
    <w:rsid w:val="00E659E3"/>
    <w:rsid w:val="00E65FB2"/>
    <w:rsid w:val="00E67702"/>
    <w:rsid w:val="00E70520"/>
    <w:rsid w:val="00E7174E"/>
    <w:rsid w:val="00E7437C"/>
    <w:rsid w:val="00E75A4C"/>
    <w:rsid w:val="00E76691"/>
    <w:rsid w:val="00E8013C"/>
    <w:rsid w:val="00E85BAF"/>
    <w:rsid w:val="00E87AFF"/>
    <w:rsid w:val="00E958AA"/>
    <w:rsid w:val="00E97F3E"/>
    <w:rsid w:val="00EA14D0"/>
    <w:rsid w:val="00EA23AA"/>
    <w:rsid w:val="00EA4080"/>
    <w:rsid w:val="00EA4327"/>
    <w:rsid w:val="00EA6F5F"/>
    <w:rsid w:val="00EA7A0C"/>
    <w:rsid w:val="00EB5427"/>
    <w:rsid w:val="00EB5D7E"/>
    <w:rsid w:val="00EC0298"/>
    <w:rsid w:val="00EC14CD"/>
    <w:rsid w:val="00EC5D97"/>
    <w:rsid w:val="00EC5F18"/>
    <w:rsid w:val="00EC6B41"/>
    <w:rsid w:val="00ED0A89"/>
    <w:rsid w:val="00EE006A"/>
    <w:rsid w:val="00EE16C2"/>
    <w:rsid w:val="00EE206F"/>
    <w:rsid w:val="00EE43FD"/>
    <w:rsid w:val="00EE4FCD"/>
    <w:rsid w:val="00EE62BB"/>
    <w:rsid w:val="00EE6C3A"/>
    <w:rsid w:val="00EE6F96"/>
    <w:rsid w:val="00EE741D"/>
    <w:rsid w:val="00EE7B85"/>
    <w:rsid w:val="00EF3C97"/>
    <w:rsid w:val="00EF4420"/>
    <w:rsid w:val="00EF529D"/>
    <w:rsid w:val="00F00231"/>
    <w:rsid w:val="00F01399"/>
    <w:rsid w:val="00F016A3"/>
    <w:rsid w:val="00F07076"/>
    <w:rsid w:val="00F10A02"/>
    <w:rsid w:val="00F15157"/>
    <w:rsid w:val="00F156A6"/>
    <w:rsid w:val="00F1590D"/>
    <w:rsid w:val="00F1641D"/>
    <w:rsid w:val="00F16733"/>
    <w:rsid w:val="00F215C4"/>
    <w:rsid w:val="00F21EC1"/>
    <w:rsid w:val="00F27104"/>
    <w:rsid w:val="00F277BE"/>
    <w:rsid w:val="00F300C8"/>
    <w:rsid w:val="00F32F53"/>
    <w:rsid w:val="00F3317D"/>
    <w:rsid w:val="00F34695"/>
    <w:rsid w:val="00F36104"/>
    <w:rsid w:val="00F40BDA"/>
    <w:rsid w:val="00F41E37"/>
    <w:rsid w:val="00F446FF"/>
    <w:rsid w:val="00F4494F"/>
    <w:rsid w:val="00F45539"/>
    <w:rsid w:val="00F470D8"/>
    <w:rsid w:val="00F503D7"/>
    <w:rsid w:val="00F5344E"/>
    <w:rsid w:val="00F534F0"/>
    <w:rsid w:val="00F536C8"/>
    <w:rsid w:val="00F62352"/>
    <w:rsid w:val="00F6243D"/>
    <w:rsid w:val="00F67A60"/>
    <w:rsid w:val="00F72376"/>
    <w:rsid w:val="00F723D5"/>
    <w:rsid w:val="00F72B3C"/>
    <w:rsid w:val="00F74A48"/>
    <w:rsid w:val="00F76423"/>
    <w:rsid w:val="00F8054D"/>
    <w:rsid w:val="00F8066A"/>
    <w:rsid w:val="00F81EDF"/>
    <w:rsid w:val="00F86111"/>
    <w:rsid w:val="00F921F4"/>
    <w:rsid w:val="00F963FA"/>
    <w:rsid w:val="00F9726B"/>
    <w:rsid w:val="00FA21C4"/>
    <w:rsid w:val="00FA3596"/>
    <w:rsid w:val="00FB4697"/>
    <w:rsid w:val="00FB4C6C"/>
    <w:rsid w:val="00FB5C4F"/>
    <w:rsid w:val="00FB7966"/>
    <w:rsid w:val="00FC0133"/>
    <w:rsid w:val="00FC0853"/>
    <w:rsid w:val="00FC3A58"/>
    <w:rsid w:val="00FC3C5F"/>
    <w:rsid w:val="00FC7820"/>
    <w:rsid w:val="00FD1075"/>
    <w:rsid w:val="00FD1AE8"/>
    <w:rsid w:val="00FD34C9"/>
    <w:rsid w:val="00FE3F13"/>
    <w:rsid w:val="00FE4B35"/>
    <w:rsid w:val="00FE514D"/>
    <w:rsid w:val="00FF3E47"/>
    <w:rsid w:val="00FF3F34"/>
    <w:rsid w:val="00FF3F85"/>
    <w:rsid w:val="00FF4648"/>
    <w:rsid w:val="00FF5691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2990D"/>
  <w15:docId w15:val="{4203ABD4-D51A-4328-93A6-4374AA3B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3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55"/>
    <w:rPr>
      <w:rFonts w:ascii="Tahoma" w:hAnsi="Tahoma" w:cs="Tahoma"/>
      <w:sz w:val="16"/>
      <w:szCs w:val="16"/>
    </w:rPr>
  </w:style>
  <w:style w:type="paragraph" w:styleId="a6">
    <w:name w:val="footnote text"/>
    <w:aliases w:val="Table_Footnote_last,Текст сноски Знак Знак,Текст сноски Знак Знак Знак"/>
    <w:basedOn w:val="a"/>
    <w:link w:val="a7"/>
    <w:uiPriority w:val="99"/>
    <w:unhideWhenUsed/>
    <w:rsid w:val="00E75A4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"/>
    <w:basedOn w:val="a0"/>
    <w:link w:val="a6"/>
    <w:uiPriority w:val="99"/>
    <w:rsid w:val="00E75A4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75A4C"/>
    <w:rPr>
      <w:vertAlign w:val="superscript"/>
    </w:rPr>
  </w:style>
  <w:style w:type="paragraph" w:styleId="a9">
    <w:name w:val="List Paragraph"/>
    <w:basedOn w:val="a"/>
    <w:uiPriority w:val="34"/>
    <w:qFormat/>
    <w:rsid w:val="008741A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43D"/>
  </w:style>
  <w:style w:type="paragraph" w:styleId="ac">
    <w:name w:val="footer"/>
    <w:basedOn w:val="a"/>
    <w:link w:val="ad"/>
    <w:uiPriority w:val="99"/>
    <w:unhideWhenUsed/>
    <w:rsid w:val="00F6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43D"/>
  </w:style>
  <w:style w:type="character" w:styleId="ae">
    <w:name w:val="annotation reference"/>
    <w:basedOn w:val="a0"/>
    <w:uiPriority w:val="99"/>
    <w:semiHidden/>
    <w:unhideWhenUsed/>
    <w:rsid w:val="0097686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7686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7686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E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9DA6B8738C735CAB2C741BE0C3DE55065BC344CFA8868BB7673ED19EA6B5233C105745zEJ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2530362002F3FE06B319A0C53ACC78FA539074C617436758538C5EAE16A1A5E46AA8DCNA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95C67DD16C4D37B15034CB2EBE61320AF42C8675AADF87F55EF6703E75D2AF3539CF51H2K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94960D-16D5-4A83-8D19-43F2C6C6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86</Pages>
  <Words>13101</Words>
  <Characters>74678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РАЗЫГРАЕВА МАРИЯ ГЕОРГИЕВНА</dc:creator>
  <cp:lastModifiedBy>ФЕДОРЧЕНКО АЛИНА АЛЕКСАНДРОВНА</cp:lastModifiedBy>
  <cp:revision>40</cp:revision>
  <cp:lastPrinted>2018-02-28T06:39:00Z</cp:lastPrinted>
  <dcterms:created xsi:type="dcterms:W3CDTF">2018-02-28T14:06:00Z</dcterms:created>
  <dcterms:modified xsi:type="dcterms:W3CDTF">2018-05-21T12:55:00Z</dcterms:modified>
</cp:coreProperties>
</file>