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F0" w:rsidRPr="000162F7" w:rsidRDefault="000162F7" w:rsidP="00400F3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F7">
        <w:rPr>
          <w:rFonts w:ascii="Times New Roman" w:hAnsi="Times New Roman" w:cs="Times New Roman"/>
          <w:b/>
          <w:sz w:val="28"/>
          <w:szCs w:val="28"/>
        </w:rPr>
        <w:t>МЕЖДУНАРОДНЫЙ ФОРУМ НЕЗАВИСИМЫХ РЕГУЛЯТОРОВ АУДИТОРСКОЙ ДЕЯТЕЛЬНОСТИ</w:t>
      </w:r>
    </w:p>
    <w:p w:rsidR="000162F7" w:rsidRPr="000162F7" w:rsidRDefault="000162F7" w:rsidP="00400F3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3E" w:rsidRPr="00C3021F" w:rsidRDefault="000162F7" w:rsidP="00400F3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F7">
        <w:rPr>
          <w:rFonts w:ascii="Times New Roman" w:hAnsi="Times New Roman" w:cs="Times New Roman"/>
          <w:b/>
          <w:sz w:val="28"/>
          <w:szCs w:val="28"/>
        </w:rPr>
        <w:t>КЛЮЧЕВЫЕ ПРИНЦИПЫ НЕЗАВИСИМЫХ РЕГУЛЯТОРОВ АУДИТОРСКОЙ ДЕЯТЕЛЬНОСТИ</w:t>
      </w:r>
    </w:p>
    <w:p w:rsidR="000162F7" w:rsidRDefault="000162F7" w:rsidP="00400F3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08" w:rsidRPr="00C3021F" w:rsidRDefault="00C94608" w:rsidP="00400F3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3E" w:rsidRPr="001D4998" w:rsidRDefault="0032208F" w:rsidP="00400F3F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00F3F" w:rsidRDefault="00032330" w:rsidP="00400F3F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IFIAR –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936F0">
        <w:rPr>
          <w:rFonts w:ascii="Times New Roman" w:hAnsi="Times New Roman" w:cs="Times New Roman"/>
          <w:sz w:val="28"/>
          <w:szCs w:val="28"/>
        </w:rPr>
        <w:t>независимых регуляторов аудиторской деятельности</w:t>
      </w:r>
      <w:r w:rsidR="00FD6481">
        <w:rPr>
          <w:rFonts w:ascii="Times New Roman" w:hAnsi="Times New Roman" w:cs="Times New Roman"/>
          <w:sz w:val="28"/>
          <w:szCs w:val="28"/>
        </w:rPr>
        <w:t xml:space="preserve"> (далее – р</w:t>
      </w:r>
      <w:r w:rsidR="0014150D">
        <w:rPr>
          <w:rFonts w:ascii="Times New Roman" w:hAnsi="Times New Roman" w:cs="Times New Roman"/>
          <w:sz w:val="28"/>
          <w:szCs w:val="28"/>
        </w:rPr>
        <w:t>егуляторы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Главная цель организации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FD6481">
        <w:rPr>
          <w:rFonts w:ascii="Times New Roman" w:hAnsi="Times New Roman" w:cs="Times New Roman"/>
          <w:sz w:val="28"/>
          <w:szCs w:val="28"/>
        </w:rPr>
        <w:t>–</w:t>
      </w:r>
      <w:r w:rsidR="00FD6481" w:rsidRPr="00FD6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14150D">
        <w:rPr>
          <w:rFonts w:ascii="Times New Roman" w:hAnsi="Times New Roman" w:cs="Times New Roman"/>
          <w:sz w:val="28"/>
          <w:szCs w:val="28"/>
        </w:rPr>
        <w:t xml:space="preserve"> своим Ч</w:t>
      </w:r>
      <w:r>
        <w:rPr>
          <w:rFonts w:ascii="Times New Roman" w:hAnsi="Times New Roman" w:cs="Times New Roman"/>
          <w:sz w:val="28"/>
          <w:szCs w:val="28"/>
        </w:rPr>
        <w:t>ленам возможность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обмена информацией о</w:t>
      </w:r>
      <w:r w:rsidR="003168F7">
        <w:rPr>
          <w:rFonts w:ascii="Times New Roman" w:hAnsi="Times New Roman" w:cs="Times New Roman"/>
          <w:sz w:val="28"/>
          <w:szCs w:val="28"/>
        </w:rPr>
        <w:t>б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168F7">
        <w:rPr>
          <w:rFonts w:ascii="Times New Roman" w:hAnsi="Times New Roman" w:cs="Times New Roman"/>
          <w:sz w:val="28"/>
          <w:szCs w:val="28"/>
        </w:rPr>
        <w:t xml:space="preserve"> инфраструктуре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аудиторск</w:t>
      </w:r>
      <w:r w:rsidR="003168F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рынк</w:t>
      </w:r>
      <w:r w:rsidR="003168F7">
        <w:rPr>
          <w:rFonts w:ascii="Times New Roman" w:hAnsi="Times New Roman" w:cs="Times New Roman"/>
          <w:sz w:val="28"/>
          <w:szCs w:val="28"/>
        </w:rPr>
        <w:t>ов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и практическим опытом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r w:rsidR="0014150D">
        <w:rPr>
          <w:rFonts w:ascii="Times New Roman" w:hAnsi="Times New Roman" w:cs="Times New Roman"/>
          <w:sz w:val="28"/>
          <w:szCs w:val="28"/>
        </w:rPr>
        <w:t>независимому регулированию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особым акцентом на проверках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аудиторов и аудиторских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002B69">
        <w:rPr>
          <w:rFonts w:ascii="Times New Roman" w:hAnsi="Times New Roman" w:cs="Times New Roman"/>
          <w:sz w:val="28"/>
          <w:szCs w:val="28"/>
        </w:rPr>
        <w:t>организаций</w:t>
      </w:r>
      <w:r w:rsidR="0032208F" w:rsidRPr="001D4998">
        <w:rPr>
          <w:rFonts w:ascii="Times New Roman" w:hAnsi="Times New Roman" w:cs="Times New Roman"/>
          <w:sz w:val="28"/>
          <w:szCs w:val="28"/>
        </w:rPr>
        <w:t>.</w:t>
      </w:r>
    </w:p>
    <w:p w:rsidR="00DA4F9C" w:rsidRDefault="00DE02F6" w:rsidP="00DA4F9C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Соответствуя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03866">
        <w:rPr>
          <w:rFonts w:ascii="Times New Roman" w:hAnsi="Times New Roman" w:cs="Times New Roman"/>
          <w:sz w:val="28"/>
          <w:szCs w:val="28"/>
        </w:rPr>
        <w:t>у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2D41DB" w:rsidRPr="00BC3E44">
        <w:rPr>
          <w:rFonts w:ascii="Times New Roman" w:hAnsi="Times New Roman" w:cs="Times New Roman"/>
          <w:sz w:val="28"/>
          <w:szCs w:val="28"/>
        </w:rPr>
        <w:t>Международного форума</w:t>
      </w:r>
      <w:r w:rsidR="002D41DB" w:rsidRPr="00A228D8">
        <w:rPr>
          <w:rFonts w:ascii="Times New Roman" w:hAnsi="Times New Roman" w:cs="Times New Roman"/>
          <w:sz w:val="28"/>
          <w:szCs w:val="28"/>
        </w:rPr>
        <w:t xml:space="preserve"> </w:t>
      </w:r>
      <w:r w:rsidR="002D41DB" w:rsidRPr="00BC3E44">
        <w:rPr>
          <w:rFonts w:ascii="Times New Roman" w:hAnsi="Times New Roman" w:cs="Times New Roman"/>
          <w:sz w:val="28"/>
          <w:szCs w:val="28"/>
        </w:rPr>
        <w:t>независимых</w:t>
      </w:r>
      <w:r w:rsidR="002D41DB">
        <w:rPr>
          <w:rFonts w:ascii="Times New Roman" w:hAnsi="Times New Roman" w:cs="Times New Roman"/>
          <w:sz w:val="28"/>
          <w:szCs w:val="28"/>
        </w:rPr>
        <w:t xml:space="preserve"> регуляторов аудиторской деятельности</w:t>
      </w:r>
      <w:r w:rsidR="00903866">
        <w:rPr>
          <w:rFonts w:ascii="Times New Roman" w:hAnsi="Times New Roman" w:cs="Times New Roman"/>
          <w:sz w:val="28"/>
          <w:szCs w:val="28"/>
        </w:rPr>
        <w:t>,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Ключевые принципы (далее –</w:t>
      </w:r>
      <w:r w:rsidR="00B22BBE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Принципы) </w:t>
      </w:r>
      <w:r w:rsidR="00FA2FE1">
        <w:rPr>
          <w:rFonts w:ascii="Times New Roman" w:hAnsi="Times New Roman" w:cs="Times New Roman"/>
          <w:sz w:val="28"/>
          <w:szCs w:val="28"/>
        </w:rPr>
        <w:t>ориентированы</w:t>
      </w:r>
      <w:r w:rsidR="00FA2FE1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на продвижение эффективного</w:t>
      </w:r>
      <w:r w:rsidR="00032330">
        <w:rPr>
          <w:rFonts w:ascii="Times New Roman" w:hAnsi="Times New Roman" w:cs="Times New Roman"/>
          <w:sz w:val="28"/>
          <w:szCs w:val="28"/>
        </w:rPr>
        <w:t xml:space="preserve"> независимого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надзора за </w:t>
      </w:r>
      <w:r w:rsidR="008B41DE">
        <w:rPr>
          <w:rFonts w:ascii="Times New Roman" w:hAnsi="Times New Roman" w:cs="Times New Roman"/>
          <w:sz w:val="28"/>
          <w:szCs w:val="28"/>
        </w:rPr>
        <w:t>аудиторской деятельностью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во всем мире и</w:t>
      </w:r>
      <w:r w:rsidR="008B41DE">
        <w:rPr>
          <w:rFonts w:ascii="Times New Roman" w:hAnsi="Times New Roman" w:cs="Times New Roman"/>
          <w:sz w:val="28"/>
          <w:szCs w:val="28"/>
        </w:rPr>
        <w:t>, таким образом</w:t>
      </w:r>
      <w:r w:rsidR="00FD6481">
        <w:rPr>
          <w:rFonts w:ascii="Times New Roman" w:hAnsi="Times New Roman" w:cs="Times New Roman"/>
          <w:sz w:val="28"/>
          <w:szCs w:val="28"/>
        </w:rPr>
        <w:t>,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001C84">
        <w:rPr>
          <w:rFonts w:ascii="Times New Roman" w:hAnsi="Times New Roman" w:cs="Times New Roman"/>
          <w:sz w:val="28"/>
          <w:szCs w:val="28"/>
        </w:rPr>
        <w:t>способствуют</w:t>
      </w:r>
      <w:r w:rsidR="008B41DE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ре</w:t>
      </w:r>
      <w:r w:rsidR="008B41DE">
        <w:rPr>
          <w:rFonts w:ascii="Times New Roman" w:hAnsi="Times New Roman" w:cs="Times New Roman"/>
          <w:sz w:val="28"/>
          <w:szCs w:val="28"/>
        </w:rPr>
        <w:t>ализаци</w:t>
      </w:r>
      <w:r w:rsidR="00001C84">
        <w:rPr>
          <w:rFonts w:ascii="Times New Roman" w:hAnsi="Times New Roman" w:cs="Times New Roman"/>
          <w:sz w:val="28"/>
          <w:szCs w:val="28"/>
        </w:rPr>
        <w:t>и</w:t>
      </w:r>
      <w:r w:rsidR="0014150D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8B41DE">
        <w:rPr>
          <w:rFonts w:ascii="Times New Roman" w:hAnsi="Times New Roman" w:cs="Times New Roman"/>
          <w:sz w:val="28"/>
          <w:szCs w:val="28"/>
        </w:rPr>
        <w:t>степенной</w:t>
      </w:r>
      <w:r w:rsidR="0014150D">
        <w:rPr>
          <w:rFonts w:ascii="Times New Roman" w:hAnsi="Times New Roman" w:cs="Times New Roman"/>
          <w:sz w:val="28"/>
          <w:szCs w:val="28"/>
        </w:rPr>
        <w:t xml:space="preserve"> задачи Ч</w:t>
      </w:r>
      <w:r w:rsidR="00FD6481">
        <w:rPr>
          <w:rFonts w:ascii="Times New Roman" w:hAnsi="Times New Roman" w:cs="Times New Roman"/>
          <w:sz w:val="28"/>
          <w:szCs w:val="28"/>
        </w:rPr>
        <w:t>ленов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0E4C5B">
        <w:rPr>
          <w:rFonts w:ascii="Times New Roman" w:hAnsi="Times New Roman" w:cs="Times New Roman"/>
          <w:sz w:val="28"/>
          <w:szCs w:val="28"/>
        </w:rPr>
        <w:t>–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8B41DE">
        <w:rPr>
          <w:rFonts w:ascii="Times New Roman" w:hAnsi="Times New Roman" w:cs="Times New Roman"/>
          <w:sz w:val="28"/>
          <w:szCs w:val="28"/>
        </w:rPr>
        <w:t>служению общественны</w:t>
      </w:r>
      <w:r w:rsidR="00165907">
        <w:rPr>
          <w:rFonts w:ascii="Times New Roman" w:hAnsi="Times New Roman" w:cs="Times New Roman"/>
          <w:sz w:val="28"/>
          <w:szCs w:val="28"/>
        </w:rPr>
        <w:t>м</w:t>
      </w:r>
      <w:r w:rsidR="008B41DE">
        <w:rPr>
          <w:rFonts w:ascii="Times New Roman" w:hAnsi="Times New Roman" w:cs="Times New Roman"/>
          <w:sz w:val="28"/>
          <w:szCs w:val="28"/>
        </w:rPr>
        <w:t xml:space="preserve"> интересам и усилению защиты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="008B41DE">
        <w:rPr>
          <w:rFonts w:ascii="Times New Roman" w:hAnsi="Times New Roman" w:cs="Times New Roman"/>
          <w:sz w:val="28"/>
          <w:szCs w:val="28"/>
        </w:rPr>
        <w:t>посредством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улучшения качества аудита.</w:t>
      </w:r>
    </w:p>
    <w:p w:rsidR="001B387B" w:rsidRDefault="0032208F" w:rsidP="001B387B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sz w:val="28"/>
          <w:szCs w:val="28"/>
        </w:rPr>
        <w:t>Членство</w:t>
      </w:r>
      <w:r w:rsidR="008B41DE">
        <w:rPr>
          <w:rFonts w:ascii="Times New Roman" w:hAnsi="Times New Roman" w:cs="Times New Roman"/>
          <w:sz w:val="28"/>
          <w:szCs w:val="28"/>
        </w:rPr>
        <w:t xml:space="preserve"> регулятора аудиторской деятельности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14150D">
        <w:rPr>
          <w:rFonts w:ascii="Times New Roman" w:hAnsi="Times New Roman" w:cs="Times New Roman"/>
          <w:sz w:val="28"/>
          <w:szCs w:val="28"/>
        </w:rPr>
        <w:t xml:space="preserve">в </w:t>
      </w:r>
      <w:r w:rsidRPr="001D4998">
        <w:rPr>
          <w:rFonts w:ascii="Times New Roman" w:hAnsi="Times New Roman" w:cs="Times New Roman"/>
          <w:sz w:val="28"/>
          <w:szCs w:val="28"/>
        </w:rPr>
        <w:t>IFIA</w:t>
      </w:r>
      <w:r w:rsidR="00D030AA" w:rsidRPr="001D4998">
        <w:rPr>
          <w:rFonts w:ascii="Times New Roman" w:hAnsi="Times New Roman" w:cs="Times New Roman"/>
          <w:sz w:val="28"/>
          <w:szCs w:val="28"/>
        </w:rPr>
        <w:t xml:space="preserve">R не зависит от </w:t>
      </w:r>
      <w:r w:rsidR="00E1530D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14150D">
        <w:rPr>
          <w:rFonts w:ascii="Times New Roman" w:hAnsi="Times New Roman" w:cs="Times New Roman"/>
          <w:sz w:val="28"/>
          <w:szCs w:val="28"/>
        </w:rPr>
        <w:t>внедрения</w:t>
      </w:r>
      <w:r w:rsidR="00D030AA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A004EF">
        <w:rPr>
          <w:rFonts w:ascii="Times New Roman" w:hAnsi="Times New Roman" w:cs="Times New Roman"/>
          <w:sz w:val="28"/>
          <w:szCs w:val="28"/>
        </w:rPr>
        <w:t>Ч</w:t>
      </w:r>
      <w:r w:rsidR="0014150D">
        <w:rPr>
          <w:rFonts w:ascii="Times New Roman" w:hAnsi="Times New Roman" w:cs="Times New Roman"/>
          <w:sz w:val="28"/>
          <w:szCs w:val="28"/>
        </w:rPr>
        <w:t>леном</w:t>
      </w:r>
      <w:r w:rsidRPr="001D4998">
        <w:rPr>
          <w:rFonts w:ascii="Times New Roman" w:hAnsi="Times New Roman" w:cs="Times New Roman"/>
          <w:sz w:val="28"/>
          <w:szCs w:val="28"/>
        </w:rPr>
        <w:t xml:space="preserve"> Принципов</w:t>
      </w:r>
      <w:r w:rsidR="00A004EF">
        <w:rPr>
          <w:rFonts w:ascii="Times New Roman" w:hAnsi="Times New Roman" w:cs="Times New Roman"/>
          <w:sz w:val="28"/>
          <w:szCs w:val="28"/>
        </w:rPr>
        <w:t xml:space="preserve">. </w:t>
      </w:r>
      <w:r w:rsidR="008B41DE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FD6481">
        <w:rPr>
          <w:rFonts w:ascii="Times New Roman" w:hAnsi="Times New Roman" w:cs="Times New Roman"/>
          <w:sz w:val="28"/>
          <w:szCs w:val="28"/>
        </w:rPr>
        <w:t>тем</w:t>
      </w:r>
      <w:r w:rsidR="00A004EF">
        <w:rPr>
          <w:rFonts w:ascii="Times New Roman" w:hAnsi="Times New Roman" w:cs="Times New Roman"/>
          <w:sz w:val="28"/>
          <w:szCs w:val="28"/>
        </w:rPr>
        <w:t xml:space="preserve"> приветствуется, чтобы Ч</w:t>
      </w:r>
      <w:r w:rsidRPr="001D4998">
        <w:rPr>
          <w:rFonts w:ascii="Times New Roman" w:hAnsi="Times New Roman" w:cs="Times New Roman"/>
          <w:sz w:val="28"/>
          <w:szCs w:val="28"/>
        </w:rPr>
        <w:t>лены</w:t>
      </w:r>
      <w:r w:rsidR="00AB1372">
        <w:rPr>
          <w:rFonts w:ascii="Times New Roman" w:hAnsi="Times New Roman" w:cs="Times New Roman"/>
          <w:sz w:val="28"/>
          <w:szCs w:val="28"/>
        </w:rPr>
        <w:t>, по возможности,</w:t>
      </w:r>
      <w:r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AB1372">
        <w:rPr>
          <w:rFonts w:ascii="Times New Roman" w:hAnsi="Times New Roman" w:cs="Times New Roman"/>
          <w:sz w:val="28"/>
          <w:szCs w:val="28"/>
        </w:rPr>
        <w:t xml:space="preserve">стремились </w:t>
      </w:r>
      <w:r w:rsidRPr="001D4998">
        <w:rPr>
          <w:rFonts w:ascii="Times New Roman" w:hAnsi="Times New Roman" w:cs="Times New Roman"/>
          <w:sz w:val="28"/>
          <w:szCs w:val="28"/>
        </w:rPr>
        <w:t>внедря</w:t>
      </w:r>
      <w:r w:rsidR="00AB1372">
        <w:rPr>
          <w:rFonts w:ascii="Times New Roman" w:hAnsi="Times New Roman" w:cs="Times New Roman"/>
          <w:sz w:val="28"/>
          <w:szCs w:val="28"/>
        </w:rPr>
        <w:t>ть</w:t>
      </w:r>
      <w:r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8B41DE">
        <w:rPr>
          <w:rFonts w:ascii="Times New Roman" w:hAnsi="Times New Roman" w:cs="Times New Roman"/>
          <w:sz w:val="28"/>
          <w:szCs w:val="28"/>
        </w:rPr>
        <w:t>эти принципы</w:t>
      </w:r>
      <w:r w:rsidRPr="001D4998">
        <w:rPr>
          <w:rFonts w:ascii="Times New Roman" w:hAnsi="Times New Roman" w:cs="Times New Roman"/>
          <w:sz w:val="28"/>
          <w:szCs w:val="28"/>
        </w:rPr>
        <w:t xml:space="preserve"> в </w:t>
      </w:r>
      <w:r w:rsidR="00AB1372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Pr="001D4998">
        <w:rPr>
          <w:rFonts w:ascii="Times New Roman" w:hAnsi="Times New Roman" w:cs="Times New Roman"/>
          <w:sz w:val="28"/>
          <w:szCs w:val="28"/>
        </w:rPr>
        <w:t>сво</w:t>
      </w:r>
      <w:r w:rsidR="00AB1372">
        <w:rPr>
          <w:rFonts w:ascii="Times New Roman" w:hAnsi="Times New Roman" w:cs="Times New Roman"/>
          <w:sz w:val="28"/>
          <w:szCs w:val="28"/>
        </w:rPr>
        <w:t>ей</w:t>
      </w:r>
      <w:r w:rsidRPr="001D4998">
        <w:rPr>
          <w:rFonts w:ascii="Times New Roman" w:hAnsi="Times New Roman" w:cs="Times New Roman"/>
          <w:sz w:val="28"/>
          <w:szCs w:val="28"/>
        </w:rPr>
        <w:t xml:space="preserve"> юрисдикци</w:t>
      </w:r>
      <w:r w:rsidR="00AB1372">
        <w:rPr>
          <w:rFonts w:ascii="Times New Roman" w:hAnsi="Times New Roman" w:cs="Times New Roman"/>
          <w:sz w:val="28"/>
          <w:szCs w:val="28"/>
        </w:rPr>
        <w:t>и</w:t>
      </w:r>
      <w:r w:rsidR="008B41DE">
        <w:rPr>
          <w:rFonts w:ascii="Times New Roman" w:hAnsi="Times New Roman" w:cs="Times New Roman"/>
          <w:sz w:val="28"/>
          <w:szCs w:val="28"/>
        </w:rPr>
        <w:t>,</w:t>
      </w:r>
      <w:r w:rsidRPr="001D4998">
        <w:rPr>
          <w:rFonts w:ascii="Times New Roman" w:hAnsi="Times New Roman" w:cs="Times New Roman"/>
          <w:sz w:val="28"/>
          <w:szCs w:val="28"/>
        </w:rPr>
        <w:t xml:space="preserve"> принимая во внимание присущие риски, размер и сложность аудиторских </w:t>
      </w:r>
      <w:r w:rsidR="00002B6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D4998">
        <w:rPr>
          <w:rFonts w:ascii="Times New Roman" w:hAnsi="Times New Roman" w:cs="Times New Roman"/>
          <w:sz w:val="28"/>
          <w:szCs w:val="28"/>
        </w:rPr>
        <w:t xml:space="preserve">на данном конкретном рынке. </w:t>
      </w:r>
      <w:r w:rsidR="008B41DE">
        <w:rPr>
          <w:rFonts w:ascii="Times New Roman" w:hAnsi="Times New Roman" w:cs="Times New Roman"/>
          <w:sz w:val="28"/>
          <w:szCs w:val="28"/>
        </w:rPr>
        <w:t>Признается</w:t>
      </w:r>
      <w:r w:rsidRPr="001D4998">
        <w:rPr>
          <w:rFonts w:ascii="Times New Roman" w:hAnsi="Times New Roman" w:cs="Times New Roman"/>
          <w:sz w:val="28"/>
          <w:szCs w:val="28"/>
        </w:rPr>
        <w:t>,</w:t>
      </w:r>
      <w:r w:rsidR="008B41DE">
        <w:rPr>
          <w:rFonts w:ascii="Times New Roman" w:hAnsi="Times New Roman" w:cs="Times New Roman"/>
          <w:sz w:val="28"/>
          <w:szCs w:val="28"/>
        </w:rPr>
        <w:t xml:space="preserve"> что</w:t>
      </w:r>
      <w:r w:rsidR="005410BC" w:rsidRPr="005410BC">
        <w:rPr>
          <w:rFonts w:ascii="Times New Roman" w:hAnsi="Times New Roman" w:cs="Times New Roman"/>
          <w:sz w:val="28"/>
          <w:szCs w:val="28"/>
        </w:rPr>
        <w:t xml:space="preserve"> </w:t>
      </w:r>
      <w:r w:rsidR="005410BC">
        <w:rPr>
          <w:rFonts w:ascii="Times New Roman" w:hAnsi="Times New Roman" w:cs="Times New Roman"/>
          <w:sz w:val="28"/>
          <w:szCs w:val="28"/>
        </w:rPr>
        <w:t>для достижения соответствия</w:t>
      </w:r>
      <w:r w:rsidR="005410BC" w:rsidRPr="001D4998">
        <w:rPr>
          <w:rFonts w:ascii="Times New Roman" w:hAnsi="Times New Roman" w:cs="Times New Roman"/>
          <w:sz w:val="28"/>
          <w:szCs w:val="28"/>
        </w:rPr>
        <w:t xml:space="preserve"> Принципам</w:t>
      </w:r>
      <w:r w:rsidR="005410BC" w:rsidRPr="005410BC">
        <w:rPr>
          <w:rFonts w:ascii="Times New Roman" w:hAnsi="Times New Roman" w:cs="Times New Roman"/>
          <w:sz w:val="28"/>
          <w:szCs w:val="28"/>
        </w:rPr>
        <w:t xml:space="preserve"> </w:t>
      </w:r>
      <w:r w:rsidR="005410BC">
        <w:rPr>
          <w:rFonts w:ascii="Times New Roman" w:hAnsi="Times New Roman" w:cs="Times New Roman"/>
          <w:sz w:val="28"/>
          <w:szCs w:val="28"/>
        </w:rPr>
        <w:t>могут потребоваться</w:t>
      </w:r>
      <w:r w:rsidRPr="001D4998">
        <w:rPr>
          <w:rFonts w:ascii="Times New Roman" w:hAnsi="Times New Roman" w:cs="Times New Roman"/>
          <w:sz w:val="28"/>
          <w:szCs w:val="28"/>
        </w:rPr>
        <w:t xml:space="preserve"> законодательные изменения и</w:t>
      </w:r>
      <w:r w:rsidR="008B41DE">
        <w:rPr>
          <w:rFonts w:ascii="Times New Roman" w:hAnsi="Times New Roman" w:cs="Times New Roman"/>
          <w:sz w:val="28"/>
          <w:szCs w:val="28"/>
        </w:rPr>
        <w:t>ли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FD6481">
        <w:rPr>
          <w:rFonts w:ascii="Times New Roman" w:hAnsi="Times New Roman" w:cs="Times New Roman"/>
          <w:sz w:val="28"/>
          <w:szCs w:val="28"/>
        </w:rPr>
        <w:t>иные меры</w:t>
      </w:r>
      <w:r w:rsidR="008B41DE">
        <w:rPr>
          <w:rFonts w:ascii="Times New Roman" w:hAnsi="Times New Roman" w:cs="Times New Roman"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sz w:val="28"/>
          <w:szCs w:val="28"/>
        </w:rPr>
        <w:t>со стороны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1337DC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AD282F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035213">
        <w:rPr>
          <w:rFonts w:ascii="Times New Roman" w:hAnsi="Times New Roman" w:cs="Times New Roman"/>
          <w:sz w:val="28"/>
          <w:szCs w:val="28"/>
        </w:rPr>
        <w:t xml:space="preserve"> не контролирующих</w:t>
      </w:r>
      <w:r w:rsidR="001F3787">
        <w:rPr>
          <w:rFonts w:ascii="Times New Roman" w:hAnsi="Times New Roman" w:cs="Times New Roman"/>
          <w:sz w:val="28"/>
          <w:szCs w:val="28"/>
        </w:rPr>
        <w:t xml:space="preserve"> регулятора аудиторской деятельности</w:t>
      </w:r>
      <w:r w:rsidRPr="001D4998">
        <w:rPr>
          <w:rFonts w:ascii="Times New Roman" w:hAnsi="Times New Roman" w:cs="Times New Roman"/>
          <w:sz w:val="28"/>
          <w:szCs w:val="28"/>
        </w:rPr>
        <w:t>.</w:t>
      </w:r>
    </w:p>
    <w:p w:rsidR="001D7215" w:rsidRDefault="0032208F" w:rsidP="001B387B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sz w:val="28"/>
          <w:szCs w:val="28"/>
        </w:rPr>
        <w:t xml:space="preserve">Данные Принципы направлены </w:t>
      </w:r>
      <w:proofErr w:type="gramStart"/>
      <w:r w:rsidRPr="001D49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4998">
        <w:rPr>
          <w:rFonts w:ascii="Times New Roman" w:hAnsi="Times New Roman" w:cs="Times New Roman"/>
          <w:sz w:val="28"/>
          <w:szCs w:val="28"/>
        </w:rPr>
        <w:t>:</w:t>
      </w:r>
    </w:p>
    <w:p w:rsidR="001D7215" w:rsidRPr="001B387B" w:rsidRDefault="00D279EA" w:rsidP="008413B3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387B">
        <w:rPr>
          <w:rFonts w:ascii="Times New Roman" w:hAnsi="Times New Roman" w:cs="Times New Roman"/>
          <w:sz w:val="28"/>
          <w:szCs w:val="28"/>
        </w:rPr>
        <w:t>о</w:t>
      </w:r>
      <w:r w:rsidR="00A004EF" w:rsidRPr="001B387B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945BA6" w:rsidRPr="001B387B">
        <w:rPr>
          <w:rFonts w:ascii="Times New Roman" w:hAnsi="Times New Roman" w:cs="Times New Roman"/>
          <w:sz w:val="28"/>
          <w:szCs w:val="28"/>
        </w:rPr>
        <w:t>помощи</w:t>
      </w:r>
      <w:r w:rsidR="00A004EF" w:rsidRPr="001B387B">
        <w:rPr>
          <w:rFonts w:ascii="Times New Roman" w:hAnsi="Times New Roman" w:cs="Times New Roman"/>
          <w:sz w:val="28"/>
          <w:szCs w:val="28"/>
        </w:rPr>
        <w:t xml:space="preserve"> Ч</w:t>
      </w:r>
      <w:r w:rsidR="0032208F" w:rsidRPr="001B387B">
        <w:rPr>
          <w:rFonts w:ascii="Times New Roman" w:hAnsi="Times New Roman" w:cs="Times New Roman"/>
          <w:sz w:val="28"/>
          <w:szCs w:val="28"/>
        </w:rPr>
        <w:t>ленам в раз</w:t>
      </w:r>
      <w:r w:rsidR="00945BA6" w:rsidRPr="001B387B">
        <w:rPr>
          <w:rFonts w:ascii="Times New Roman" w:hAnsi="Times New Roman" w:cs="Times New Roman"/>
          <w:sz w:val="28"/>
          <w:szCs w:val="28"/>
        </w:rPr>
        <w:t>витии</w:t>
      </w:r>
      <w:r w:rsidR="007F1C78" w:rsidRPr="001B387B">
        <w:rPr>
          <w:rFonts w:ascii="Times New Roman" w:hAnsi="Times New Roman" w:cs="Times New Roman"/>
          <w:sz w:val="28"/>
          <w:szCs w:val="28"/>
        </w:rPr>
        <w:t xml:space="preserve"> </w:t>
      </w:r>
      <w:r w:rsidR="00035213" w:rsidRPr="001B387B">
        <w:rPr>
          <w:rFonts w:ascii="Times New Roman" w:hAnsi="Times New Roman" w:cs="Times New Roman"/>
          <w:sz w:val="28"/>
          <w:szCs w:val="28"/>
        </w:rPr>
        <w:t>национальных</w:t>
      </w:r>
      <w:r w:rsidR="0032208F" w:rsidRPr="001B387B">
        <w:rPr>
          <w:rFonts w:ascii="Times New Roman" w:hAnsi="Times New Roman" w:cs="Times New Roman"/>
          <w:sz w:val="28"/>
          <w:szCs w:val="28"/>
        </w:rPr>
        <w:t xml:space="preserve"> мер регулирования аудиторск</w:t>
      </w:r>
      <w:r w:rsidR="0014150D" w:rsidRPr="001B387B">
        <w:rPr>
          <w:rFonts w:ascii="Times New Roman" w:hAnsi="Times New Roman" w:cs="Times New Roman"/>
          <w:sz w:val="28"/>
          <w:szCs w:val="28"/>
        </w:rPr>
        <w:t>ой деятельности</w:t>
      </w:r>
      <w:r w:rsidR="00945BA6" w:rsidRPr="001B387B">
        <w:rPr>
          <w:rFonts w:ascii="Times New Roman" w:hAnsi="Times New Roman" w:cs="Times New Roman"/>
          <w:sz w:val="28"/>
          <w:szCs w:val="28"/>
        </w:rPr>
        <w:t xml:space="preserve"> на основе или используя опыт</w:t>
      </w:r>
      <w:r w:rsidR="0014150D" w:rsidRPr="001B387B">
        <w:rPr>
          <w:rFonts w:ascii="Times New Roman" w:hAnsi="Times New Roman" w:cs="Times New Roman"/>
          <w:sz w:val="28"/>
          <w:szCs w:val="28"/>
        </w:rPr>
        <w:t xml:space="preserve"> других регуляторов – Ч</w:t>
      </w:r>
      <w:r w:rsidR="00945BA6" w:rsidRPr="001B387B">
        <w:rPr>
          <w:rFonts w:ascii="Times New Roman" w:hAnsi="Times New Roman" w:cs="Times New Roman"/>
          <w:sz w:val="28"/>
          <w:szCs w:val="28"/>
        </w:rPr>
        <w:t>ленов</w:t>
      </w:r>
      <w:r w:rsidR="0032208F" w:rsidRPr="001B387B">
        <w:rPr>
          <w:rFonts w:ascii="Times New Roman" w:hAnsi="Times New Roman" w:cs="Times New Roman"/>
          <w:sz w:val="28"/>
          <w:szCs w:val="28"/>
        </w:rPr>
        <w:t>;</w:t>
      </w:r>
    </w:p>
    <w:p w:rsidR="001D7215" w:rsidRPr="001B387B" w:rsidRDefault="00D279EA" w:rsidP="008413B3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387B">
        <w:rPr>
          <w:rFonts w:ascii="Times New Roman" w:hAnsi="Times New Roman" w:cs="Times New Roman"/>
          <w:sz w:val="28"/>
          <w:szCs w:val="28"/>
        </w:rPr>
        <w:t>п</w:t>
      </w:r>
      <w:r w:rsidR="0032208F" w:rsidRPr="001B387B">
        <w:rPr>
          <w:rFonts w:ascii="Times New Roman" w:hAnsi="Times New Roman" w:cs="Times New Roman"/>
          <w:sz w:val="28"/>
          <w:szCs w:val="28"/>
        </w:rPr>
        <w:t>овсеместное введение</w:t>
      </w:r>
      <w:r w:rsidR="00945BA6" w:rsidRPr="001B387B">
        <w:rPr>
          <w:rFonts w:ascii="Times New Roman" w:hAnsi="Times New Roman" w:cs="Times New Roman"/>
          <w:sz w:val="28"/>
          <w:szCs w:val="28"/>
        </w:rPr>
        <w:t xml:space="preserve"> качественной</w:t>
      </w:r>
      <w:r w:rsidR="0032208F" w:rsidRPr="001B387B">
        <w:rPr>
          <w:rFonts w:ascii="Times New Roman" w:hAnsi="Times New Roman" w:cs="Times New Roman"/>
          <w:sz w:val="28"/>
          <w:szCs w:val="28"/>
        </w:rPr>
        <w:t xml:space="preserve"> практики надзора за </w:t>
      </w:r>
      <w:r w:rsidR="00945BA6" w:rsidRPr="001B387B">
        <w:rPr>
          <w:rFonts w:ascii="Times New Roman" w:hAnsi="Times New Roman" w:cs="Times New Roman"/>
          <w:sz w:val="28"/>
          <w:szCs w:val="28"/>
        </w:rPr>
        <w:t xml:space="preserve">аудиторской деятельностью с целью достижения </w:t>
      </w:r>
      <w:r w:rsidR="0032208F" w:rsidRPr="001B387B">
        <w:rPr>
          <w:rFonts w:ascii="Times New Roman" w:hAnsi="Times New Roman" w:cs="Times New Roman"/>
          <w:sz w:val="28"/>
          <w:szCs w:val="28"/>
        </w:rPr>
        <w:t>высококачественного аудита и завоевания общественного</w:t>
      </w:r>
      <w:r w:rsidR="007A499E" w:rsidRPr="001B387B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B387B">
        <w:rPr>
          <w:rFonts w:ascii="Times New Roman" w:hAnsi="Times New Roman" w:cs="Times New Roman"/>
          <w:sz w:val="28"/>
          <w:szCs w:val="28"/>
        </w:rPr>
        <w:t>доверия к</w:t>
      </w:r>
      <w:r w:rsidR="007A499E" w:rsidRPr="001B387B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B387B">
        <w:rPr>
          <w:rFonts w:ascii="Times New Roman" w:hAnsi="Times New Roman" w:cs="Times New Roman"/>
          <w:sz w:val="28"/>
          <w:szCs w:val="28"/>
        </w:rPr>
        <w:t xml:space="preserve">процессу подготовки финансовой </w:t>
      </w:r>
      <w:r w:rsidR="000E2FE7" w:rsidRPr="001B387B">
        <w:rPr>
          <w:rFonts w:ascii="Times New Roman" w:hAnsi="Times New Roman" w:cs="Times New Roman"/>
          <w:sz w:val="28"/>
          <w:szCs w:val="28"/>
        </w:rPr>
        <w:t>бухгалтерской</w:t>
      </w:r>
      <w:r w:rsidR="007A499E" w:rsidRPr="001B387B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B387B">
        <w:rPr>
          <w:rFonts w:ascii="Times New Roman" w:hAnsi="Times New Roman" w:cs="Times New Roman"/>
          <w:sz w:val="28"/>
          <w:szCs w:val="28"/>
        </w:rPr>
        <w:t>отчетности; и</w:t>
      </w:r>
    </w:p>
    <w:p w:rsidR="00725C3E" w:rsidRPr="001B387B" w:rsidRDefault="00D279EA" w:rsidP="008413B3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387B">
        <w:rPr>
          <w:rFonts w:ascii="Times New Roman" w:hAnsi="Times New Roman" w:cs="Times New Roman"/>
          <w:sz w:val="28"/>
          <w:szCs w:val="28"/>
        </w:rPr>
        <w:t>п</w:t>
      </w:r>
      <w:r w:rsidR="0032208F" w:rsidRPr="001B387B">
        <w:rPr>
          <w:rFonts w:ascii="Times New Roman" w:hAnsi="Times New Roman" w:cs="Times New Roman"/>
          <w:sz w:val="28"/>
          <w:szCs w:val="28"/>
        </w:rPr>
        <w:t>оддержк</w:t>
      </w:r>
      <w:r w:rsidR="00AD282F" w:rsidRPr="001B387B">
        <w:rPr>
          <w:rFonts w:ascii="Times New Roman" w:hAnsi="Times New Roman" w:cs="Times New Roman"/>
          <w:sz w:val="28"/>
          <w:szCs w:val="28"/>
        </w:rPr>
        <w:t>у</w:t>
      </w:r>
      <w:r w:rsidR="0032208F" w:rsidRPr="001B387B">
        <w:rPr>
          <w:rFonts w:ascii="Times New Roman" w:hAnsi="Times New Roman" w:cs="Times New Roman"/>
          <w:sz w:val="28"/>
          <w:szCs w:val="28"/>
        </w:rPr>
        <w:t xml:space="preserve"> сотрудничества между регуляторами и достижение большей со</w:t>
      </w:r>
      <w:r w:rsidR="00A004EF" w:rsidRPr="001B387B">
        <w:rPr>
          <w:rFonts w:ascii="Times New Roman" w:hAnsi="Times New Roman" w:cs="Times New Roman"/>
          <w:sz w:val="28"/>
          <w:szCs w:val="28"/>
        </w:rPr>
        <w:t>гласованности</w:t>
      </w:r>
      <w:r w:rsidR="00945BA6" w:rsidRPr="001B387B">
        <w:rPr>
          <w:rFonts w:ascii="Times New Roman" w:hAnsi="Times New Roman" w:cs="Times New Roman"/>
          <w:sz w:val="28"/>
          <w:szCs w:val="28"/>
        </w:rPr>
        <w:t xml:space="preserve"> в отношении надзора</w:t>
      </w:r>
      <w:r w:rsidR="00A004EF" w:rsidRPr="001B387B">
        <w:rPr>
          <w:rFonts w:ascii="Times New Roman" w:hAnsi="Times New Roman" w:cs="Times New Roman"/>
          <w:sz w:val="28"/>
          <w:szCs w:val="28"/>
        </w:rPr>
        <w:t xml:space="preserve"> за аудиторской деятельностью</w:t>
      </w:r>
      <w:r w:rsidR="0032208F" w:rsidRPr="001B387B">
        <w:rPr>
          <w:rFonts w:ascii="Times New Roman" w:hAnsi="Times New Roman" w:cs="Times New Roman"/>
          <w:sz w:val="28"/>
          <w:szCs w:val="28"/>
        </w:rPr>
        <w:t>.</w:t>
      </w:r>
    </w:p>
    <w:p w:rsidR="00E8173D" w:rsidRDefault="0032208F" w:rsidP="00E817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sz w:val="28"/>
          <w:szCs w:val="28"/>
        </w:rPr>
        <w:lastRenderedPageBreak/>
        <w:t>Данные Принципы могут</w:t>
      </w:r>
      <w:r w:rsidR="00A004EF">
        <w:rPr>
          <w:rFonts w:ascii="Times New Roman" w:hAnsi="Times New Roman" w:cs="Times New Roman"/>
          <w:sz w:val="28"/>
          <w:szCs w:val="28"/>
        </w:rPr>
        <w:t xml:space="preserve"> также помочь регуляторам аудиторской деятель</w:t>
      </w:r>
      <w:r w:rsidR="001F3787">
        <w:rPr>
          <w:rFonts w:ascii="Times New Roman" w:hAnsi="Times New Roman" w:cs="Times New Roman"/>
          <w:sz w:val="28"/>
          <w:szCs w:val="28"/>
        </w:rPr>
        <w:t>ности, которые еще не</w:t>
      </w:r>
      <w:r w:rsidR="00945BA6">
        <w:rPr>
          <w:rFonts w:ascii="Times New Roman" w:hAnsi="Times New Roman" w:cs="Times New Roman"/>
          <w:sz w:val="28"/>
          <w:szCs w:val="28"/>
        </w:rPr>
        <w:t xml:space="preserve"> являются Ч</w:t>
      </w:r>
      <w:r w:rsidRPr="001D4998">
        <w:rPr>
          <w:rFonts w:ascii="Times New Roman" w:hAnsi="Times New Roman" w:cs="Times New Roman"/>
          <w:sz w:val="28"/>
          <w:szCs w:val="28"/>
        </w:rPr>
        <w:t>ленами</w:t>
      </w:r>
      <w:r w:rsidR="00FD6481">
        <w:rPr>
          <w:rFonts w:ascii="Times New Roman" w:hAnsi="Times New Roman" w:cs="Times New Roman"/>
          <w:sz w:val="28"/>
          <w:szCs w:val="28"/>
        </w:rPr>
        <w:t xml:space="preserve"> </w:t>
      </w:r>
      <w:r w:rsidR="00FD6481">
        <w:rPr>
          <w:rFonts w:ascii="Times New Roman" w:hAnsi="Times New Roman" w:cs="Times New Roman"/>
          <w:sz w:val="28"/>
          <w:szCs w:val="28"/>
          <w:lang w:val="en-US"/>
        </w:rPr>
        <w:t>IFIAR</w:t>
      </w:r>
      <w:r w:rsidR="00945BA6">
        <w:rPr>
          <w:rFonts w:ascii="Times New Roman" w:hAnsi="Times New Roman" w:cs="Times New Roman"/>
          <w:sz w:val="28"/>
          <w:szCs w:val="28"/>
        </w:rPr>
        <w:t>,</w:t>
      </w:r>
      <w:r w:rsidRPr="001D4998">
        <w:rPr>
          <w:rFonts w:ascii="Times New Roman" w:hAnsi="Times New Roman" w:cs="Times New Roman"/>
          <w:sz w:val="28"/>
          <w:szCs w:val="28"/>
        </w:rPr>
        <w:t xml:space="preserve"> в разработке эффективных мер </w:t>
      </w:r>
      <w:r w:rsidR="00945BA6">
        <w:rPr>
          <w:rFonts w:ascii="Times New Roman" w:hAnsi="Times New Roman" w:cs="Times New Roman"/>
          <w:sz w:val="28"/>
          <w:szCs w:val="28"/>
        </w:rPr>
        <w:t xml:space="preserve">независимого </w:t>
      </w:r>
      <w:r w:rsidRPr="001D4998">
        <w:rPr>
          <w:rFonts w:ascii="Times New Roman" w:hAnsi="Times New Roman" w:cs="Times New Roman"/>
          <w:sz w:val="28"/>
          <w:szCs w:val="28"/>
        </w:rPr>
        <w:t>надзора за</w:t>
      </w:r>
      <w:r w:rsidR="00945BA6">
        <w:rPr>
          <w:rFonts w:ascii="Times New Roman" w:hAnsi="Times New Roman" w:cs="Times New Roman"/>
          <w:sz w:val="28"/>
          <w:szCs w:val="28"/>
        </w:rPr>
        <w:t xml:space="preserve"> аудиторской деятельностью</w:t>
      </w:r>
      <w:r w:rsidRPr="001D4998">
        <w:rPr>
          <w:rFonts w:ascii="Times New Roman" w:hAnsi="Times New Roman" w:cs="Times New Roman"/>
          <w:sz w:val="28"/>
          <w:szCs w:val="28"/>
        </w:rPr>
        <w:t>.</w:t>
      </w:r>
    </w:p>
    <w:p w:rsidR="00E8173D" w:rsidRDefault="0032208F" w:rsidP="00E8173D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sz w:val="28"/>
          <w:szCs w:val="28"/>
        </w:rPr>
        <w:t>Принц</w:t>
      </w:r>
      <w:r w:rsidR="00945BA6">
        <w:rPr>
          <w:rFonts w:ascii="Times New Roman" w:hAnsi="Times New Roman" w:cs="Times New Roman"/>
          <w:sz w:val="28"/>
          <w:szCs w:val="28"/>
        </w:rPr>
        <w:t>ип</w:t>
      </w:r>
      <w:r w:rsidR="00E4487F">
        <w:rPr>
          <w:rFonts w:ascii="Times New Roman" w:hAnsi="Times New Roman" w:cs="Times New Roman"/>
          <w:sz w:val="28"/>
          <w:szCs w:val="28"/>
        </w:rPr>
        <w:t>ы</w:t>
      </w:r>
      <w:r w:rsidR="00945BA6">
        <w:rPr>
          <w:rFonts w:ascii="Times New Roman" w:hAnsi="Times New Roman" w:cs="Times New Roman"/>
          <w:sz w:val="28"/>
          <w:szCs w:val="28"/>
        </w:rPr>
        <w:t xml:space="preserve"> </w:t>
      </w:r>
      <w:r w:rsidR="00E4487F">
        <w:rPr>
          <w:rFonts w:ascii="Times New Roman" w:hAnsi="Times New Roman" w:cs="Times New Roman"/>
          <w:sz w:val="28"/>
          <w:szCs w:val="28"/>
        </w:rPr>
        <w:t>выделены в тексте</w:t>
      </w:r>
      <w:r w:rsidR="00945BA6">
        <w:rPr>
          <w:rFonts w:ascii="Times New Roman" w:hAnsi="Times New Roman" w:cs="Times New Roman"/>
          <w:sz w:val="28"/>
          <w:szCs w:val="28"/>
        </w:rPr>
        <w:t xml:space="preserve"> жирным шрифтом</w:t>
      </w:r>
      <w:r w:rsidRPr="001D4998">
        <w:rPr>
          <w:rFonts w:ascii="Times New Roman" w:hAnsi="Times New Roman" w:cs="Times New Roman"/>
          <w:sz w:val="28"/>
          <w:szCs w:val="28"/>
        </w:rPr>
        <w:t xml:space="preserve"> и</w:t>
      </w:r>
      <w:r w:rsidR="00945BA6">
        <w:rPr>
          <w:rFonts w:ascii="Times New Roman" w:hAnsi="Times New Roman" w:cs="Times New Roman"/>
          <w:sz w:val="28"/>
          <w:szCs w:val="28"/>
        </w:rPr>
        <w:t xml:space="preserve"> сопровожда</w:t>
      </w:r>
      <w:r w:rsidR="00A27B60">
        <w:rPr>
          <w:rFonts w:ascii="Times New Roman" w:hAnsi="Times New Roman" w:cs="Times New Roman"/>
          <w:sz w:val="28"/>
          <w:szCs w:val="28"/>
        </w:rPr>
        <w:t>ю</w:t>
      </w:r>
      <w:r w:rsidR="00945BA6">
        <w:rPr>
          <w:rFonts w:ascii="Times New Roman" w:hAnsi="Times New Roman" w:cs="Times New Roman"/>
          <w:sz w:val="28"/>
          <w:szCs w:val="28"/>
        </w:rPr>
        <w:t>тся пояснениями, которы</w:t>
      </w:r>
      <w:r w:rsidRPr="001D4998">
        <w:rPr>
          <w:rFonts w:ascii="Times New Roman" w:hAnsi="Times New Roman" w:cs="Times New Roman"/>
          <w:sz w:val="28"/>
          <w:szCs w:val="28"/>
        </w:rPr>
        <w:t xml:space="preserve">е </w:t>
      </w:r>
      <w:r w:rsidR="00945BA6">
        <w:rPr>
          <w:rFonts w:ascii="Times New Roman" w:hAnsi="Times New Roman" w:cs="Times New Roman"/>
          <w:sz w:val="28"/>
          <w:szCs w:val="28"/>
        </w:rPr>
        <w:t>обеспечивают более подробн</w:t>
      </w:r>
      <w:r w:rsidR="004B6756">
        <w:rPr>
          <w:rFonts w:ascii="Times New Roman" w:hAnsi="Times New Roman" w:cs="Times New Roman"/>
          <w:sz w:val="28"/>
          <w:szCs w:val="28"/>
        </w:rPr>
        <w:t>о</w:t>
      </w:r>
      <w:r w:rsidR="00945BA6">
        <w:rPr>
          <w:rFonts w:ascii="Times New Roman" w:hAnsi="Times New Roman" w:cs="Times New Roman"/>
          <w:sz w:val="28"/>
          <w:szCs w:val="28"/>
        </w:rPr>
        <w:t>е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4B6756">
        <w:rPr>
          <w:rFonts w:ascii="Times New Roman" w:hAnsi="Times New Roman" w:cs="Times New Roman"/>
          <w:sz w:val="28"/>
          <w:szCs w:val="28"/>
        </w:rPr>
        <w:t>толкование</w:t>
      </w:r>
      <w:r w:rsidRPr="001D4998">
        <w:rPr>
          <w:rFonts w:ascii="Times New Roman" w:hAnsi="Times New Roman" w:cs="Times New Roman"/>
          <w:sz w:val="28"/>
          <w:szCs w:val="28"/>
        </w:rPr>
        <w:t>.</w:t>
      </w:r>
    </w:p>
    <w:p w:rsidR="001D7215" w:rsidRDefault="0032208F" w:rsidP="000861BA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sz w:val="28"/>
          <w:szCs w:val="28"/>
        </w:rPr>
        <w:t xml:space="preserve">Система надзора </w:t>
      </w:r>
      <w:r w:rsidR="00A004EF" w:rsidRPr="001D4998">
        <w:rPr>
          <w:rFonts w:ascii="Times New Roman" w:hAnsi="Times New Roman" w:cs="Times New Roman"/>
          <w:sz w:val="28"/>
          <w:szCs w:val="28"/>
        </w:rPr>
        <w:t xml:space="preserve">и регулирования </w:t>
      </w:r>
      <w:r w:rsidRPr="001D4998">
        <w:rPr>
          <w:rFonts w:ascii="Times New Roman" w:hAnsi="Times New Roman" w:cs="Times New Roman"/>
          <w:sz w:val="28"/>
          <w:szCs w:val="28"/>
        </w:rPr>
        <w:t>аудито</w:t>
      </w:r>
      <w:r w:rsidR="00A004EF">
        <w:rPr>
          <w:rFonts w:ascii="Times New Roman" w:hAnsi="Times New Roman" w:cs="Times New Roman"/>
          <w:sz w:val="28"/>
          <w:szCs w:val="28"/>
        </w:rPr>
        <w:t>рской деятельности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может быть эффективной только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711D86">
        <w:rPr>
          <w:rFonts w:ascii="Times New Roman" w:hAnsi="Times New Roman" w:cs="Times New Roman"/>
          <w:sz w:val="28"/>
          <w:szCs w:val="28"/>
        </w:rPr>
        <w:t xml:space="preserve">при </w:t>
      </w:r>
      <w:r w:rsidR="00696A1B">
        <w:rPr>
          <w:rFonts w:ascii="Times New Roman" w:hAnsi="Times New Roman" w:cs="Times New Roman"/>
          <w:sz w:val="28"/>
          <w:szCs w:val="28"/>
        </w:rPr>
        <w:t>выполнении</w:t>
      </w:r>
      <w:r w:rsidR="00711D86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="00696A1B">
        <w:rPr>
          <w:rFonts w:ascii="Times New Roman" w:hAnsi="Times New Roman" w:cs="Times New Roman"/>
          <w:sz w:val="28"/>
          <w:szCs w:val="28"/>
        </w:rPr>
        <w:t>условий</w:t>
      </w:r>
      <w:r w:rsidRPr="001D4998">
        <w:rPr>
          <w:rFonts w:ascii="Times New Roman" w:hAnsi="Times New Roman" w:cs="Times New Roman"/>
          <w:sz w:val="28"/>
          <w:szCs w:val="28"/>
        </w:rPr>
        <w:t xml:space="preserve">, </w:t>
      </w:r>
      <w:r w:rsidR="00A5688A"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Pr="001D4998">
        <w:rPr>
          <w:rFonts w:ascii="Times New Roman" w:hAnsi="Times New Roman" w:cs="Times New Roman"/>
          <w:sz w:val="28"/>
          <w:szCs w:val="28"/>
        </w:rPr>
        <w:t>такая система должна существовать в</w:t>
      </w:r>
      <w:r w:rsidR="00A5688A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1D4998">
        <w:rPr>
          <w:rFonts w:ascii="Times New Roman" w:hAnsi="Times New Roman" w:cs="Times New Roman"/>
          <w:sz w:val="28"/>
          <w:szCs w:val="28"/>
        </w:rPr>
        <w:t xml:space="preserve"> надлежащей внешней среды. Эти условия, которые часто находятся </w:t>
      </w:r>
      <w:r w:rsidR="00236559" w:rsidRPr="001D4998">
        <w:rPr>
          <w:rFonts w:ascii="Times New Roman" w:hAnsi="Times New Roman" w:cs="Times New Roman"/>
          <w:sz w:val="28"/>
          <w:szCs w:val="28"/>
        </w:rPr>
        <w:t xml:space="preserve">вне </w:t>
      </w:r>
      <w:r w:rsidRPr="001D4998">
        <w:rPr>
          <w:rFonts w:ascii="Times New Roman" w:hAnsi="Times New Roman" w:cs="Times New Roman"/>
          <w:sz w:val="28"/>
          <w:szCs w:val="28"/>
        </w:rPr>
        <w:t>контроля</w:t>
      </w:r>
      <w:r w:rsidR="00236559" w:rsidRPr="001D4998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A5688A">
        <w:rPr>
          <w:rFonts w:ascii="Times New Roman" w:hAnsi="Times New Roman" w:cs="Times New Roman"/>
          <w:sz w:val="28"/>
          <w:szCs w:val="28"/>
        </w:rPr>
        <w:t>национальной</w:t>
      </w:r>
      <w:r w:rsidRPr="001D4998">
        <w:rPr>
          <w:rFonts w:ascii="Times New Roman" w:hAnsi="Times New Roman" w:cs="Times New Roman"/>
          <w:sz w:val="28"/>
          <w:szCs w:val="28"/>
        </w:rPr>
        <w:t xml:space="preserve"> системы надзора за аудито</w:t>
      </w:r>
      <w:r w:rsidR="00711D86">
        <w:rPr>
          <w:rFonts w:ascii="Times New Roman" w:hAnsi="Times New Roman" w:cs="Times New Roman"/>
          <w:sz w:val="28"/>
          <w:szCs w:val="28"/>
        </w:rPr>
        <w:t>рской деятельностью</w:t>
      </w:r>
      <w:r w:rsidRPr="001D4998">
        <w:rPr>
          <w:rFonts w:ascii="Times New Roman" w:hAnsi="Times New Roman" w:cs="Times New Roman"/>
          <w:sz w:val="28"/>
          <w:szCs w:val="28"/>
        </w:rPr>
        <w:t xml:space="preserve">, на практике имеют непосредственное влияние на эффективность </w:t>
      </w:r>
      <w:r w:rsidR="00236559" w:rsidRPr="001D4998">
        <w:rPr>
          <w:rFonts w:ascii="Times New Roman" w:hAnsi="Times New Roman" w:cs="Times New Roman"/>
          <w:sz w:val="28"/>
          <w:szCs w:val="28"/>
        </w:rPr>
        <w:t>этой</w:t>
      </w:r>
      <w:r w:rsidRPr="001D4998">
        <w:rPr>
          <w:rFonts w:ascii="Times New Roman" w:hAnsi="Times New Roman" w:cs="Times New Roman"/>
          <w:sz w:val="28"/>
          <w:szCs w:val="28"/>
        </w:rPr>
        <w:t xml:space="preserve"> системы. </w:t>
      </w:r>
      <w:r w:rsidR="006E6F2B">
        <w:rPr>
          <w:rFonts w:ascii="Times New Roman" w:hAnsi="Times New Roman" w:cs="Times New Roman"/>
          <w:sz w:val="28"/>
          <w:szCs w:val="28"/>
        </w:rPr>
        <w:t>Главным</w:t>
      </w:r>
      <w:r w:rsidR="006E6F2B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sz w:val="28"/>
          <w:szCs w:val="28"/>
        </w:rPr>
        <w:t>условие</w:t>
      </w:r>
      <w:r w:rsidR="006E6F2B">
        <w:rPr>
          <w:rFonts w:ascii="Times New Roman" w:hAnsi="Times New Roman" w:cs="Times New Roman"/>
          <w:sz w:val="28"/>
          <w:szCs w:val="28"/>
        </w:rPr>
        <w:t>м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6E6F2B">
        <w:rPr>
          <w:rFonts w:ascii="Times New Roman" w:hAnsi="Times New Roman" w:cs="Times New Roman"/>
          <w:sz w:val="28"/>
          <w:szCs w:val="28"/>
        </w:rPr>
        <w:t>является наличие</w:t>
      </w:r>
      <w:r w:rsidRPr="001D4998">
        <w:rPr>
          <w:rFonts w:ascii="Times New Roman" w:hAnsi="Times New Roman" w:cs="Times New Roman"/>
          <w:sz w:val="28"/>
          <w:szCs w:val="28"/>
        </w:rPr>
        <w:t xml:space="preserve"> хорошо развитой </w:t>
      </w:r>
      <w:r w:rsidR="00870F7D">
        <w:rPr>
          <w:rFonts w:ascii="Times New Roman" w:hAnsi="Times New Roman" w:cs="Times New Roman"/>
          <w:sz w:val="28"/>
          <w:szCs w:val="28"/>
        </w:rPr>
        <w:t>среды</w:t>
      </w:r>
      <w:r w:rsidR="006E6F2B">
        <w:rPr>
          <w:rFonts w:ascii="Times New Roman" w:hAnsi="Times New Roman" w:cs="Times New Roman"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6E6F2B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Pr="001D4998">
        <w:rPr>
          <w:rFonts w:ascii="Times New Roman" w:hAnsi="Times New Roman" w:cs="Times New Roman"/>
          <w:sz w:val="28"/>
          <w:szCs w:val="28"/>
        </w:rPr>
        <w:t>и корпоративного</w:t>
      </w:r>
      <w:r w:rsidR="006E6F2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1D4998">
        <w:rPr>
          <w:rFonts w:ascii="Times New Roman" w:hAnsi="Times New Roman" w:cs="Times New Roman"/>
          <w:sz w:val="28"/>
          <w:szCs w:val="28"/>
        </w:rPr>
        <w:t xml:space="preserve">, </w:t>
      </w:r>
      <w:r w:rsidR="00380D32">
        <w:rPr>
          <w:rFonts w:ascii="Times New Roman" w:hAnsi="Times New Roman" w:cs="Times New Roman"/>
          <w:sz w:val="28"/>
          <w:szCs w:val="28"/>
        </w:rPr>
        <w:t>способ</w:t>
      </w:r>
      <w:r w:rsidR="00870F7D">
        <w:rPr>
          <w:rFonts w:ascii="Times New Roman" w:hAnsi="Times New Roman" w:cs="Times New Roman"/>
          <w:sz w:val="28"/>
          <w:szCs w:val="28"/>
        </w:rPr>
        <w:t>ной</w:t>
      </w:r>
      <w:r w:rsidR="00380D32">
        <w:rPr>
          <w:rFonts w:ascii="Times New Roman" w:hAnsi="Times New Roman" w:cs="Times New Roman"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sz w:val="28"/>
          <w:szCs w:val="28"/>
        </w:rPr>
        <w:t xml:space="preserve">обеспечить необходимую поддержку для высококачественного аудита. </w:t>
      </w:r>
      <w:r w:rsidR="00BE02F8">
        <w:rPr>
          <w:rFonts w:ascii="Times New Roman" w:hAnsi="Times New Roman" w:cs="Times New Roman"/>
          <w:sz w:val="28"/>
          <w:szCs w:val="28"/>
        </w:rPr>
        <w:t>К элементам этой среды относятся</w:t>
      </w:r>
      <w:r w:rsidRPr="001D4998">
        <w:rPr>
          <w:rFonts w:ascii="Times New Roman" w:hAnsi="Times New Roman" w:cs="Times New Roman"/>
          <w:sz w:val="28"/>
          <w:szCs w:val="28"/>
        </w:rPr>
        <w:t>:</w:t>
      </w:r>
    </w:p>
    <w:p w:rsidR="001D7215" w:rsidRPr="006448C9" w:rsidRDefault="00D279EA" w:rsidP="006448C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48C9">
        <w:rPr>
          <w:rFonts w:ascii="Times New Roman" w:hAnsi="Times New Roman" w:cs="Times New Roman"/>
          <w:sz w:val="28"/>
          <w:szCs w:val="28"/>
        </w:rPr>
        <w:t>в</w:t>
      </w:r>
      <w:r w:rsidR="0032208F" w:rsidRPr="006448C9">
        <w:rPr>
          <w:rFonts w:ascii="Times New Roman" w:hAnsi="Times New Roman" w:cs="Times New Roman"/>
          <w:sz w:val="28"/>
          <w:szCs w:val="28"/>
        </w:rPr>
        <w:t>сеобъемлющие и четко определенные принципы и стандарты бухгалтерского учета и аудита, которые являются</w:t>
      </w:r>
      <w:r w:rsidR="002C14CB" w:rsidRPr="006448C9">
        <w:rPr>
          <w:rFonts w:ascii="Times New Roman" w:hAnsi="Times New Roman" w:cs="Times New Roman"/>
          <w:sz w:val="28"/>
          <w:szCs w:val="28"/>
        </w:rPr>
        <w:t xml:space="preserve"> общепризнанными</w:t>
      </w:r>
      <w:r w:rsidR="0032208F" w:rsidRPr="006448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215" w:rsidRPr="006448C9" w:rsidRDefault="00D279EA" w:rsidP="006448C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48C9">
        <w:rPr>
          <w:rFonts w:ascii="Times New Roman" w:hAnsi="Times New Roman" w:cs="Times New Roman"/>
          <w:sz w:val="28"/>
          <w:szCs w:val="28"/>
        </w:rPr>
        <w:t>н</w:t>
      </w:r>
      <w:r w:rsidR="0032208F" w:rsidRPr="006448C9">
        <w:rPr>
          <w:rFonts w:ascii="Times New Roman" w:hAnsi="Times New Roman" w:cs="Times New Roman"/>
          <w:sz w:val="28"/>
          <w:szCs w:val="28"/>
        </w:rPr>
        <w:t xml:space="preserve">ормативно-правовые требования </w:t>
      </w:r>
      <w:r w:rsidR="00711D86" w:rsidRPr="006448C9">
        <w:rPr>
          <w:rFonts w:ascii="Times New Roman" w:hAnsi="Times New Roman" w:cs="Times New Roman"/>
          <w:sz w:val="28"/>
          <w:szCs w:val="28"/>
        </w:rPr>
        <w:t xml:space="preserve">при </w:t>
      </w:r>
      <w:r w:rsidR="0032208F" w:rsidRPr="006448C9">
        <w:rPr>
          <w:rFonts w:ascii="Times New Roman" w:hAnsi="Times New Roman" w:cs="Times New Roman"/>
          <w:sz w:val="28"/>
          <w:szCs w:val="28"/>
        </w:rPr>
        <w:t>подготовк</w:t>
      </w:r>
      <w:r w:rsidR="00711D86" w:rsidRPr="006448C9">
        <w:rPr>
          <w:rFonts w:ascii="Times New Roman" w:hAnsi="Times New Roman" w:cs="Times New Roman"/>
          <w:sz w:val="28"/>
          <w:szCs w:val="28"/>
        </w:rPr>
        <w:t>е</w:t>
      </w:r>
      <w:r w:rsidR="0032208F" w:rsidRPr="006448C9">
        <w:rPr>
          <w:rFonts w:ascii="Times New Roman" w:hAnsi="Times New Roman" w:cs="Times New Roman"/>
          <w:sz w:val="28"/>
          <w:szCs w:val="28"/>
        </w:rPr>
        <w:t xml:space="preserve"> и публикации финансовой отчетности в соответствии с такими принципами и стандартами;</w:t>
      </w:r>
    </w:p>
    <w:p w:rsidR="001D7215" w:rsidRPr="006448C9" w:rsidRDefault="00D279EA" w:rsidP="006448C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48C9">
        <w:rPr>
          <w:rFonts w:ascii="Times New Roman" w:hAnsi="Times New Roman" w:cs="Times New Roman"/>
          <w:sz w:val="28"/>
          <w:szCs w:val="28"/>
        </w:rPr>
        <w:t>с</w:t>
      </w:r>
      <w:r w:rsidR="0032208F" w:rsidRPr="006448C9">
        <w:rPr>
          <w:rFonts w:ascii="Times New Roman" w:hAnsi="Times New Roman" w:cs="Times New Roman"/>
          <w:sz w:val="28"/>
          <w:szCs w:val="28"/>
        </w:rPr>
        <w:t xml:space="preserve">истема </w:t>
      </w:r>
      <w:proofErr w:type="gramStart"/>
      <w:r w:rsidR="002C7FCD" w:rsidRPr="006448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C7FCD" w:rsidRPr="006448C9"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r w:rsidR="0032208F" w:rsidRPr="006448C9">
        <w:rPr>
          <w:rFonts w:ascii="Times New Roman" w:hAnsi="Times New Roman" w:cs="Times New Roman"/>
          <w:sz w:val="28"/>
          <w:szCs w:val="28"/>
        </w:rPr>
        <w:t>организаци</w:t>
      </w:r>
      <w:r w:rsidR="002C7FCD" w:rsidRPr="006448C9">
        <w:rPr>
          <w:rFonts w:ascii="Times New Roman" w:hAnsi="Times New Roman" w:cs="Times New Roman"/>
          <w:sz w:val="28"/>
          <w:szCs w:val="28"/>
        </w:rPr>
        <w:t>ями</w:t>
      </w:r>
      <w:r w:rsidR="0032208F" w:rsidRPr="006448C9">
        <w:rPr>
          <w:rFonts w:ascii="Times New Roman" w:hAnsi="Times New Roman" w:cs="Times New Roman"/>
          <w:sz w:val="28"/>
          <w:szCs w:val="28"/>
        </w:rPr>
        <w:t>, подготавливающи</w:t>
      </w:r>
      <w:r w:rsidR="002C7FCD" w:rsidRPr="006448C9">
        <w:rPr>
          <w:rFonts w:ascii="Times New Roman" w:hAnsi="Times New Roman" w:cs="Times New Roman"/>
          <w:sz w:val="28"/>
          <w:szCs w:val="28"/>
        </w:rPr>
        <w:t>ми</w:t>
      </w:r>
      <w:r w:rsidR="0032208F" w:rsidRPr="006448C9">
        <w:rPr>
          <w:rFonts w:ascii="Times New Roman" w:hAnsi="Times New Roman" w:cs="Times New Roman"/>
          <w:sz w:val="28"/>
          <w:szCs w:val="28"/>
        </w:rPr>
        <w:t xml:space="preserve"> финансовую отчетность,</w:t>
      </w:r>
      <w:r w:rsidR="007F1C78" w:rsidRPr="006448C9">
        <w:rPr>
          <w:rFonts w:ascii="Times New Roman" w:hAnsi="Times New Roman" w:cs="Times New Roman"/>
          <w:sz w:val="28"/>
          <w:szCs w:val="28"/>
        </w:rPr>
        <w:t xml:space="preserve"> </w:t>
      </w:r>
      <w:r w:rsidR="002C7FCD" w:rsidRPr="006448C9">
        <w:rPr>
          <w:rFonts w:ascii="Times New Roman" w:hAnsi="Times New Roman" w:cs="Times New Roman"/>
          <w:sz w:val="28"/>
          <w:szCs w:val="28"/>
        </w:rPr>
        <w:t xml:space="preserve">для </w:t>
      </w:r>
      <w:r w:rsidR="00A5688A" w:rsidRPr="006448C9">
        <w:rPr>
          <w:rFonts w:ascii="Times New Roman" w:hAnsi="Times New Roman" w:cs="Times New Roman"/>
          <w:sz w:val="28"/>
          <w:szCs w:val="28"/>
        </w:rPr>
        <w:t>обеспечени</w:t>
      </w:r>
      <w:r w:rsidR="002C7FCD" w:rsidRPr="006448C9">
        <w:rPr>
          <w:rFonts w:ascii="Times New Roman" w:hAnsi="Times New Roman" w:cs="Times New Roman"/>
          <w:sz w:val="28"/>
          <w:szCs w:val="28"/>
        </w:rPr>
        <w:t>я</w:t>
      </w:r>
      <w:r w:rsidR="00A5688A" w:rsidRPr="006448C9">
        <w:rPr>
          <w:rFonts w:ascii="Times New Roman" w:hAnsi="Times New Roman" w:cs="Times New Roman"/>
          <w:sz w:val="28"/>
          <w:szCs w:val="28"/>
        </w:rPr>
        <w:t xml:space="preserve"> </w:t>
      </w:r>
      <w:r w:rsidR="00FB45A1" w:rsidRPr="006448C9">
        <w:rPr>
          <w:rFonts w:ascii="Times New Roman" w:hAnsi="Times New Roman" w:cs="Times New Roman"/>
          <w:sz w:val="28"/>
          <w:szCs w:val="28"/>
        </w:rPr>
        <w:t xml:space="preserve">ее </w:t>
      </w:r>
      <w:r w:rsidR="00A5688A" w:rsidRPr="006448C9">
        <w:rPr>
          <w:rFonts w:ascii="Times New Roman" w:hAnsi="Times New Roman" w:cs="Times New Roman"/>
          <w:sz w:val="28"/>
          <w:szCs w:val="28"/>
        </w:rPr>
        <w:t>соответствия стандарт</w:t>
      </w:r>
      <w:r w:rsidR="002C7FCD" w:rsidRPr="006448C9">
        <w:rPr>
          <w:rFonts w:ascii="Times New Roman" w:hAnsi="Times New Roman" w:cs="Times New Roman"/>
          <w:sz w:val="28"/>
          <w:szCs w:val="28"/>
        </w:rPr>
        <w:t>ам</w:t>
      </w:r>
      <w:r w:rsidR="0032208F" w:rsidRPr="006448C9">
        <w:rPr>
          <w:rFonts w:ascii="Times New Roman" w:hAnsi="Times New Roman" w:cs="Times New Roman"/>
          <w:sz w:val="28"/>
          <w:szCs w:val="28"/>
        </w:rPr>
        <w:t xml:space="preserve"> бухгалтерского учета (например, штрафы, компенсаци</w:t>
      </w:r>
      <w:r w:rsidR="00E2283B" w:rsidRPr="006448C9">
        <w:rPr>
          <w:rFonts w:ascii="Times New Roman" w:hAnsi="Times New Roman" w:cs="Times New Roman"/>
          <w:sz w:val="28"/>
          <w:szCs w:val="28"/>
        </w:rPr>
        <w:t>и</w:t>
      </w:r>
      <w:r w:rsidR="0032208F" w:rsidRPr="006448C9">
        <w:rPr>
          <w:rFonts w:ascii="Times New Roman" w:hAnsi="Times New Roman" w:cs="Times New Roman"/>
          <w:sz w:val="28"/>
          <w:szCs w:val="28"/>
        </w:rPr>
        <w:t xml:space="preserve"> акционерам или </w:t>
      </w:r>
      <w:r w:rsidR="00A5688A" w:rsidRPr="006448C9">
        <w:rPr>
          <w:rFonts w:ascii="Times New Roman" w:hAnsi="Times New Roman" w:cs="Times New Roman"/>
          <w:sz w:val="28"/>
          <w:szCs w:val="28"/>
        </w:rPr>
        <w:t>применение санкций к</w:t>
      </w:r>
      <w:r w:rsidR="007F1C78" w:rsidRPr="006448C9">
        <w:rPr>
          <w:rFonts w:ascii="Times New Roman" w:hAnsi="Times New Roman" w:cs="Times New Roman"/>
          <w:sz w:val="28"/>
          <w:szCs w:val="28"/>
        </w:rPr>
        <w:t xml:space="preserve"> </w:t>
      </w:r>
      <w:r w:rsidR="002C7FCD" w:rsidRPr="006448C9">
        <w:rPr>
          <w:rFonts w:ascii="Times New Roman" w:hAnsi="Times New Roman" w:cs="Times New Roman"/>
          <w:sz w:val="28"/>
          <w:szCs w:val="28"/>
        </w:rPr>
        <w:t xml:space="preserve">ответственным руководителям </w:t>
      </w:r>
      <w:r w:rsidR="0032208F" w:rsidRPr="006448C9">
        <w:rPr>
          <w:rFonts w:ascii="Times New Roman" w:hAnsi="Times New Roman" w:cs="Times New Roman"/>
          <w:sz w:val="28"/>
          <w:szCs w:val="28"/>
        </w:rPr>
        <w:t>за несоблюдение необходимых требований);</w:t>
      </w:r>
    </w:p>
    <w:p w:rsidR="001D7215" w:rsidRPr="006448C9" w:rsidRDefault="000E32BB" w:rsidP="006448C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48C9">
        <w:rPr>
          <w:rFonts w:ascii="Times New Roman" w:hAnsi="Times New Roman" w:cs="Times New Roman"/>
          <w:sz w:val="28"/>
          <w:szCs w:val="28"/>
        </w:rPr>
        <w:t xml:space="preserve">механизмы и практика </w:t>
      </w:r>
      <w:r w:rsidR="0032208F" w:rsidRPr="006448C9">
        <w:rPr>
          <w:rFonts w:ascii="Times New Roman" w:hAnsi="Times New Roman" w:cs="Times New Roman"/>
          <w:sz w:val="28"/>
          <w:szCs w:val="28"/>
        </w:rPr>
        <w:t>корпоративного управления, которые обеспечивают</w:t>
      </w:r>
      <w:r w:rsidR="007F1C78" w:rsidRPr="006448C9">
        <w:rPr>
          <w:rFonts w:ascii="Times New Roman" w:hAnsi="Times New Roman" w:cs="Times New Roman"/>
          <w:sz w:val="28"/>
          <w:szCs w:val="28"/>
        </w:rPr>
        <w:t xml:space="preserve"> </w:t>
      </w:r>
      <w:r w:rsidRPr="006448C9">
        <w:rPr>
          <w:rFonts w:ascii="Times New Roman" w:hAnsi="Times New Roman" w:cs="Times New Roman"/>
          <w:sz w:val="28"/>
          <w:szCs w:val="28"/>
        </w:rPr>
        <w:t>высокое качество корпоративной отчетности</w:t>
      </w:r>
      <w:r w:rsidR="0032208F" w:rsidRPr="006448C9">
        <w:rPr>
          <w:rFonts w:ascii="Times New Roman" w:hAnsi="Times New Roman" w:cs="Times New Roman"/>
          <w:sz w:val="28"/>
          <w:szCs w:val="28"/>
        </w:rPr>
        <w:t xml:space="preserve"> и</w:t>
      </w:r>
      <w:r w:rsidR="007F1C78" w:rsidRPr="006448C9">
        <w:rPr>
          <w:rFonts w:ascii="Times New Roman" w:hAnsi="Times New Roman" w:cs="Times New Roman"/>
          <w:sz w:val="28"/>
          <w:szCs w:val="28"/>
        </w:rPr>
        <w:t xml:space="preserve"> </w:t>
      </w:r>
      <w:r w:rsidR="00870F7D" w:rsidRPr="006448C9">
        <w:rPr>
          <w:rFonts w:ascii="Times New Roman" w:hAnsi="Times New Roman" w:cs="Times New Roman"/>
          <w:sz w:val="28"/>
          <w:szCs w:val="28"/>
        </w:rPr>
        <w:t>аудиторской</w:t>
      </w:r>
      <w:r w:rsidR="0032208F" w:rsidRPr="006448C9">
        <w:rPr>
          <w:rFonts w:ascii="Times New Roman" w:hAnsi="Times New Roman" w:cs="Times New Roman"/>
          <w:sz w:val="28"/>
          <w:szCs w:val="28"/>
        </w:rPr>
        <w:t xml:space="preserve"> практики; и</w:t>
      </w:r>
      <w:r w:rsidR="007F1C78" w:rsidRPr="00644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08F" w:rsidRPr="006448C9" w:rsidRDefault="00D279EA" w:rsidP="006448C9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48C9">
        <w:rPr>
          <w:rFonts w:ascii="Times New Roman" w:hAnsi="Times New Roman" w:cs="Times New Roman"/>
          <w:sz w:val="28"/>
          <w:szCs w:val="28"/>
        </w:rPr>
        <w:t>э</w:t>
      </w:r>
      <w:r w:rsidR="0032208F" w:rsidRPr="006448C9">
        <w:rPr>
          <w:rFonts w:ascii="Times New Roman" w:hAnsi="Times New Roman" w:cs="Times New Roman"/>
          <w:sz w:val="28"/>
          <w:szCs w:val="28"/>
        </w:rPr>
        <w:t>ффективные образовательные и обучающие мероприятия для бухгалтеров и аудиторов.</w:t>
      </w:r>
    </w:p>
    <w:p w:rsidR="00073267" w:rsidRDefault="0032208F" w:rsidP="000B720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sz w:val="28"/>
          <w:szCs w:val="28"/>
        </w:rPr>
        <w:t>При налич</w:t>
      </w:r>
      <w:r w:rsidR="00A004EF">
        <w:rPr>
          <w:rFonts w:ascii="Times New Roman" w:hAnsi="Times New Roman" w:cs="Times New Roman"/>
          <w:sz w:val="28"/>
          <w:szCs w:val="28"/>
        </w:rPr>
        <w:t>ии недостатков регуляторы аудиторской деятельности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должны проинформировать правительство и</w:t>
      </w:r>
      <w:r w:rsidR="008B71D8">
        <w:rPr>
          <w:rFonts w:ascii="Times New Roman" w:hAnsi="Times New Roman" w:cs="Times New Roman"/>
          <w:sz w:val="28"/>
          <w:szCs w:val="28"/>
        </w:rPr>
        <w:t>ли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A5688A">
        <w:rPr>
          <w:rFonts w:ascii="Times New Roman" w:hAnsi="Times New Roman" w:cs="Times New Roman"/>
          <w:sz w:val="28"/>
          <w:szCs w:val="28"/>
        </w:rPr>
        <w:t xml:space="preserve">другие соответствующие </w:t>
      </w:r>
      <w:r w:rsidR="00ED3911">
        <w:rPr>
          <w:rFonts w:ascii="Times New Roman" w:hAnsi="Times New Roman" w:cs="Times New Roman"/>
          <w:sz w:val="28"/>
          <w:szCs w:val="28"/>
        </w:rPr>
        <w:t>органы, принимающие решения</w:t>
      </w:r>
      <w:r w:rsidR="00B85583">
        <w:rPr>
          <w:rFonts w:ascii="Times New Roman" w:hAnsi="Times New Roman" w:cs="Times New Roman"/>
          <w:sz w:val="28"/>
          <w:szCs w:val="28"/>
        </w:rPr>
        <w:t>,</w:t>
      </w:r>
      <w:r w:rsidR="00ED3911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sz w:val="28"/>
          <w:szCs w:val="28"/>
        </w:rPr>
        <w:t xml:space="preserve">как о таких недостатках, так и об их потенциальном </w:t>
      </w:r>
      <w:r w:rsidR="00124B9E" w:rsidRPr="001D4998">
        <w:rPr>
          <w:rFonts w:ascii="Times New Roman" w:hAnsi="Times New Roman" w:cs="Times New Roman"/>
          <w:sz w:val="28"/>
          <w:szCs w:val="28"/>
        </w:rPr>
        <w:t>влиянии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на качество аудита или эффективно</w:t>
      </w:r>
      <w:r w:rsidR="00124B9E" w:rsidRPr="001D4998">
        <w:rPr>
          <w:rFonts w:ascii="Times New Roman" w:hAnsi="Times New Roman" w:cs="Times New Roman"/>
          <w:sz w:val="28"/>
          <w:szCs w:val="28"/>
        </w:rPr>
        <w:t>сть функционирования</w:t>
      </w:r>
      <w:r w:rsidRPr="001D4998">
        <w:rPr>
          <w:rFonts w:ascii="Times New Roman" w:hAnsi="Times New Roman" w:cs="Times New Roman"/>
          <w:sz w:val="28"/>
          <w:szCs w:val="28"/>
        </w:rPr>
        <w:t xml:space="preserve"> системы надзора за аудит</w:t>
      </w:r>
      <w:r w:rsidR="00A004EF">
        <w:rPr>
          <w:rFonts w:ascii="Times New Roman" w:hAnsi="Times New Roman" w:cs="Times New Roman"/>
          <w:sz w:val="28"/>
          <w:szCs w:val="28"/>
        </w:rPr>
        <w:t>орской деятельностью</w:t>
      </w:r>
      <w:r w:rsidR="001F3787">
        <w:rPr>
          <w:rFonts w:ascii="Times New Roman" w:hAnsi="Times New Roman" w:cs="Times New Roman"/>
          <w:sz w:val="28"/>
          <w:szCs w:val="28"/>
        </w:rPr>
        <w:t>. Регуляторы аудиторской деятельности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должны также в рамках своей обычной деятельности добиваться снижения </w:t>
      </w:r>
      <w:r w:rsidR="00702B0B">
        <w:rPr>
          <w:rFonts w:ascii="Times New Roman" w:hAnsi="Times New Roman" w:cs="Times New Roman"/>
          <w:sz w:val="28"/>
          <w:szCs w:val="28"/>
        </w:rPr>
        <w:t>влияния</w:t>
      </w:r>
      <w:r w:rsidR="00702B0B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gramStart"/>
      <w:r w:rsidRPr="001D4998">
        <w:rPr>
          <w:rFonts w:ascii="Times New Roman" w:hAnsi="Times New Roman" w:cs="Times New Roman"/>
          <w:sz w:val="28"/>
          <w:szCs w:val="28"/>
        </w:rPr>
        <w:t>недостатков</w:t>
      </w:r>
      <w:proofErr w:type="gramEnd"/>
      <w:r w:rsidRPr="001D4998">
        <w:rPr>
          <w:rFonts w:ascii="Times New Roman" w:hAnsi="Times New Roman" w:cs="Times New Roman"/>
          <w:sz w:val="28"/>
          <w:szCs w:val="28"/>
        </w:rPr>
        <w:t xml:space="preserve"> на эффективность осуществляемого ими надзора, регулирования и проверки. </w:t>
      </w:r>
    </w:p>
    <w:p w:rsidR="00073267" w:rsidRDefault="0007326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08F" w:rsidRPr="00C3021F" w:rsidRDefault="0032208F" w:rsidP="007607D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D49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А. </w:t>
      </w:r>
      <w:r w:rsidR="0014150D">
        <w:rPr>
          <w:rFonts w:ascii="Times New Roman" w:hAnsi="Times New Roman" w:cs="Times New Roman"/>
          <w:b/>
          <w:sz w:val="28"/>
          <w:szCs w:val="28"/>
        </w:rPr>
        <w:t>Организация</w:t>
      </w:r>
    </w:p>
    <w:p w:rsidR="000162F7" w:rsidRPr="00C3021F" w:rsidRDefault="000162F7" w:rsidP="007607D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25C3E" w:rsidRPr="001D4998" w:rsidRDefault="0032208F" w:rsidP="00400F3F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b/>
          <w:sz w:val="28"/>
          <w:szCs w:val="28"/>
        </w:rPr>
        <w:t xml:space="preserve">Принцип 1: </w:t>
      </w:r>
      <w:r w:rsidR="00761CF5">
        <w:rPr>
          <w:rFonts w:ascii="Times New Roman" w:hAnsi="Times New Roman" w:cs="Times New Roman"/>
          <w:b/>
          <w:sz w:val="28"/>
          <w:szCs w:val="28"/>
        </w:rPr>
        <w:t>О</w:t>
      </w:r>
      <w:r w:rsidRPr="001D4998">
        <w:rPr>
          <w:rFonts w:ascii="Times New Roman" w:hAnsi="Times New Roman" w:cs="Times New Roman"/>
          <w:b/>
          <w:sz w:val="28"/>
          <w:szCs w:val="28"/>
        </w:rPr>
        <w:t>бяз</w:t>
      </w:r>
      <w:r w:rsidR="00A5688A">
        <w:rPr>
          <w:rFonts w:ascii="Times New Roman" w:hAnsi="Times New Roman" w:cs="Times New Roman"/>
          <w:b/>
          <w:sz w:val="28"/>
          <w:szCs w:val="28"/>
        </w:rPr>
        <w:t>анности и полномочия регулятора</w:t>
      </w:r>
      <w:r w:rsidR="00A004EF">
        <w:rPr>
          <w:rFonts w:ascii="Times New Roman" w:hAnsi="Times New Roman" w:cs="Times New Roman"/>
          <w:b/>
          <w:sz w:val="28"/>
          <w:szCs w:val="28"/>
        </w:rPr>
        <w:t xml:space="preserve"> аудиторской деятельности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должны служить общественным интересам и иметь четкое и объективное отражение в законодательстве.</w:t>
      </w:r>
    </w:p>
    <w:p w:rsidR="0032208F" w:rsidRPr="001D4998" w:rsidRDefault="00725C3E" w:rsidP="007607D2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Регуляторы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 иметь полномочия действовать</w:t>
      </w:r>
      <w:r w:rsidR="00A5688A">
        <w:rPr>
          <w:rFonts w:ascii="Times New Roman" w:hAnsi="Times New Roman" w:cs="Times New Roman"/>
          <w:sz w:val="28"/>
          <w:szCs w:val="28"/>
        </w:rPr>
        <w:t xml:space="preserve"> в интересах общества и </w:t>
      </w:r>
      <w:r w:rsidR="00A76F0C">
        <w:rPr>
          <w:rFonts w:ascii="Times New Roman" w:hAnsi="Times New Roman" w:cs="Times New Roman"/>
          <w:sz w:val="28"/>
          <w:szCs w:val="28"/>
        </w:rPr>
        <w:t xml:space="preserve">для </w:t>
      </w:r>
      <w:r w:rsidR="00A5688A">
        <w:rPr>
          <w:rFonts w:ascii="Times New Roman" w:hAnsi="Times New Roman" w:cs="Times New Roman"/>
          <w:sz w:val="28"/>
          <w:szCs w:val="28"/>
        </w:rPr>
        <w:t>защиты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инвесторов</w:t>
      </w:r>
      <w:r w:rsidR="007440DC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5424D0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улучш</w:t>
      </w:r>
      <w:r w:rsidR="005424D0">
        <w:rPr>
          <w:rFonts w:ascii="Times New Roman" w:hAnsi="Times New Roman" w:cs="Times New Roman"/>
          <w:sz w:val="28"/>
          <w:szCs w:val="28"/>
        </w:rPr>
        <w:t>ени</w:t>
      </w:r>
      <w:r w:rsidR="007440DC">
        <w:rPr>
          <w:rFonts w:ascii="Times New Roman" w:hAnsi="Times New Roman" w:cs="Times New Roman"/>
          <w:sz w:val="28"/>
          <w:szCs w:val="28"/>
        </w:rPr>
        <w:t>я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424D0">
        <w:rPr>
          <w:rFonts w:ascii="Times New Roman" w:hAnsi="Times New Roman" w:cs="Times New Roman"/>
          <w:sz w:val="28"/>
          <w:szCs w:val="28"/>
        </w:rPr>
        <w:t>а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аудита. Обязанности и полн</w:t>
      </w:r>
      <w:r>
        <w:rPr>
          <w:rFonts w:ascii="Times New Roman" w:hAnsi="Times New Roman" w:cs="Times New Roman"/>
          <w:sz w:val="28"/>
          <w:szCs w:val="28"/>
        </w:rPr>
        <w:t>омочия регуляторов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должны, как минимум, </w:t>
      </w:r>
      <w:r w:rsidR="00124B9E" w:rsidRPr="001D4998">
        <w:rPr>
          <w:rFonts w:ascii="Times New Roman" w:hAnsi="Times New Roman" w:cs="Times New Roman"/>
          <w:sz w:val="28"/>
          <w:szCs w:val="28"/>
        </w:rPr>
        <w:t>обеспечивать независимый надзор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за проведением аудит</w:t>
      </w:r>
      <w:r w:rsidR="00A5688A">
        <w:rPr>
          <w:rFonts w:ascii="Times New Roman" w:hAnsi="Times New Roman" w:cs="Times New Roman"/>
          <w:sz w:val="28"/>
          <w:szCs w:val="28"/>
        </w:rPr>
        <w:t>а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общественно значимых организаций.</w:t>
      </w:r>
    </w:p>
    <w:p w:rsidR="0032208F" w:rsidRDefault="0032208F" w:rsidP="000A39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98">
        <w:rPr>
          <w:rFonts w:ascii="Times New Roman" w:hAnsi="Times New Roman" w:cs="Times New Roman"/>
          <w:sz w:val="28"/>
          <w:szCs w:val="28"/>
        </w:rPr>
        <w:t>Нормативно-право</w:t>
      </w:r>
      <w:r w:rsidR="00725C3E">
        <w:rPr>
          <w:rFonts w:ascii="Times New Roman" w:hAnsi="Times New Roman" w:cs="Times New Roman"/>
          <w:sz w:val="28"/>
          <w:szCs w:val="28"/>
        </w:rPr>
        <w:t xml:space="preserve">вая </w:t>
      </w:r>
      <w:r w:rsidR="00A5688A">
        <w:rPr>
          <w:rFonts w:ascii="Times New Roman" w:hAnsi="Times New Roman" w:cs="Times New Roman"/>
          <w:sz w:val="28"/>
          <w:szCs w:val="28"/>
        </w:rPr>
        <w:t>база</w:t>
      </w:r>
      <w:r w:rsidR="00725C3E">
        <w:rPr>
          <w:rFonts w:ascii="Times New Roman" w:hAnsi="Times New Roman" w:cs="Times New Roman"/>
          <w:sz w:val="28"/>
          <w:szCs w:val="28"/>
        </w:rPr>
        <w:t xml:space="preserve"> надзора за аудиторской деятельностью</w:t>
      </w:r>
      <w:r w:rsidRPr="001D4998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24086">
        <w:rPr>
          <w:rFonts w:ascii="Times New Roman" w:hAnsi="Times New Roman" w:cs="Times New Roman"/>
          <w:sz w:val="28"/>
          <w:szCs w:val="28"/>
        </w:rPr>
        <w:t>а</w:t>
      </w:r>
      <w:r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C239D8">
        <w:rPr>
          <w:rFonts w:ascii="Times New Roman" w:hAnsi="Times New Roman" w:cs="Times New Roman"/>
          <w:sz w:val="28"/>
          <w:szCs w:val="28"/>
        </w:rPr>
        <w:t>закреплять</w:t>
      </w:r>
      <w:r w:rsidR="00C239D8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sz w:val="28"/>
          <w:szCs w:val="28"/>
        </w:rPr>
        <w:t>права</w:t>
      </w:r>
      <w:r w:rsidR="00725C3E">
        <w:rPr>
          <w:rFonts w:ascii="Times New Roman" w:hAnsi="Times New Roman" w:cs="Times New Roman"/>
          <w:sz w:val="28"/>
          <w:szCs w:val="28"/>
        </w:rPr>
        <w:t xml:space="preserve"> и обязанности регулятора аудиторской деятельности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и предоставлять ему надлежащие </w:t>
      </w:r>
      <w:r w:rsidR="00A5688A">
        <w:rPr>
          <w:rFonts w:ascii="Times New Roman" w:hAnsi="Times New Roman" w:cs="Times New Roman"/>
          <w:sz w:val="28"/>
          <w:szCs w:val="28"/>
        </w:rPr>
        <w:t xml:space="preserve">властные </w:t>
      </w:r>
      <w:r w:rsidRPr="001D4998">
        <w:rPr>
          <w:rFonts w:ascii="Times New Roman" w:hAnsi="Times New Roman" w:cs="Times New Roman"/>
          <w:sz w:val="28"/>
          <w:szCs w:val="28"/>
        </w:rPr>
        <w:t>полномочия, которые бы давали регулятору возможность исполнять свои о</w:t>
      </w:r>
      <w:r w:rsidR="00725C3E">
        <w:rPr>
          <w:rFonts w:ascii="Times New Roman" w:hAnsi="Times New Roman" w:cs="Times New Roman"/>
          <w:sz w:val="28"/>
          <w:szCs w:val="28"/>
        </w:rPr>
        <w:t>бязанности по надзору за аудиторской деятельностью</w:t>
      </w:r>
      <w:r w:rsidRPr="001D4998">
        <w:rPr>
          <w:rFonts w:ascii="Times New Roman" w:hAnsi="Times New Roman" w:cs="Times New Roman"/>
          <w:sz w:val="28"/>
          <w:szCs w:val="28"/>
        </w:rPr>
        <w:t xml:space="preserve">, </w:t>
      </w:r>
      <w:r w:rsidR="00A5688A">
        <w:rPr>
          <w:rFonts w:ascii="Times New Roman" w:hAnsi="Times New Roman" w:cs="Times New Roman"/>
          <w:sz w:val="28"/>
          <w:szCs w:val="28"/>
        </w:rPr>
        <w:t>в том числе</w:t>
      </w:r>
      <w:r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E84570">
        <w:rPr>
          <w:rFonts w:ascii="Times New Roman" w:hAnsi="Times New Roman" w:cs="Times New Roman"/>
          <w:sz w:val="28"/>
          <w:szCs w:val="28"/>
        </w:rPr>
        <w:t>полномочия</w:t>
      </w:r>
      <w:r w:rsidR="004E4486">
        <w:rPr>
          <w:rFonts w:ascii="Times New Roman" w:hAnsi="Times New Roman" w:cs="Times New Roman"/>
          <w:sz w:val="28"/>
          <w:szCs w:val="28"/>
        </w:rPr>
        <w:t xml:space="preserve"> </w:t>
      </w:r>
      <w:r w:rsidR="00124B9E" w:rsidRPr="001D4998">
        <w:rPr>
          <w:rFonts w:ascii="Times New Roman" w:hAnsi="Times New Roman" w:cs="Times New Roman"/>
          <w:sz w:val="28"/>
          <w:szCs w:val="28"/>
        </w:rPr>
        <w:t>обеспечивать</w:t>
      </w:r>
      <w:r w:rsidR="00D6747D">
        <w:rPr>
          <w:rFonts w:ascii="Times New Roman" w:hAnsi="Times New Roman" w:cs="Times New Roman"/>
          <w:sz w:val="28"/>
          <w:szCs w:val="28"/>
        </w:rPr>
        <w:t xml:space="preserve"> (</w:t>
      </w:r>
      <w:r w:rsidR="00D6747D" w:rsidRPr="001D4998">
        <w:rPr>
          <w:rFonts w:ascii="Times New Roman" w:hAnsi="Times New Roman" w:cs="Times New Roman"/>
          <w:sz w:val="28"/>
          <w:szCs w:val="28"/>
        </w:rPr>
        <w:t>посредством проверок и санкций</w:t>
      </w:r>
      <w:r w:rsidR="00D6747D">
        <w:rPr>
          <w:rFonts w:ascii="Times New Roman" w:hAnsi="Times New Roman" w:cs="Times New Roman"/>
          <w:sz w:val="28"/>
          <w:szCs w:val="28"/>
        </w:rPr>
        <w:t>)</w:t>
      </w:r>
      <w:r w:rsidRPr="001D4998">
        <w:rPr>
          <w:rFonts w:ascii="Times New Roman" w:hAnsi="Times New Roman" w:cs="Times New Roman"/>
          <w:sz w:val="28"/>
          <w:szCs w:val="28"/>
        </w:rPr>
        <w:t xml:space="preserve"> соблюдение требований</w:t>
      </w:r>
      <w:r w:rsidR="0051394F">
        <w:rPr>
          <w:rFonts w:ascii="Times New Roman" w:hAnsi="Times New Roman" w:cs="Times New Roman"/>
          <w:sz w:val="28"/>
          <w:szCs w:val="28"/>
        </w:rPr>
        <w:t xml:space="preserve"> к</w:t>
      </w:r>
      <w:r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124B9E" w:rsidRPr="001D4998">
        <w:rPr>
          <w:rFonts w:ascii="Times New Roman" w:hAnsi="Times New Roman" w:cs="Times New Roman"/>
          <w:sz w:val="28"/>
          <w:szCs w:val="28"/>
        </w:rPr>
        <w:t>лицензировани</w:t>
      </w:r>
      <w:r w:rsidR="0051394F">
        <w:rPr>
          <w:rFonts w:ascii="Times New Roman" w:hAnsi="Times New Roman" w:cs="Times New Roman"/>
          <w:sz w:val="28"/>
          <w:szCs w:val="28"/>
        </w:rPr>
        <w:t>ю</w:t>
      </w:r>
      <w:r w:rsidRPr="001D4998">
        <w:rPr>
          <w:rFonts w:ascii="Times New Roman" w:hAnsi="Times New Roman" w:cs="Times New Roman"/>
          <w:sz w:val="28"/>
          <w:szCs w:val="28"/>
        </w:rPr>
        <w:t xml:space="preserve">/регистрации аудиторов/аудиторских </w:t>
      </w:r>
      <w:r w:rsidR="00002B69">
        <w:rPr>
          <w:rFonts w:ascii="Times New Roman" w:hAnsi="Times New Roman" w:cs="Times New Roman"/>
          <w:sz w:val="28"/>
          <w:szCs w:val="28"/>
        </w:rPr>
        <w:t>организаций</w:t>
      </w:r>
      <w:r w:rsidR="00002B69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sz w:val="28"/>
          <w:szCs w:val="28"/>
        </w:rPr>
        <w:t>и соблюдение примен</w:t>
      </w:r>
      <w:r w:rsidR="0051394F">
        <w:rPr>
          <w:rFonts w:ascii="Times New Roman" w:hAnsi="Times New Roman" w:cs="Times New Roman"/>
          <w:sz w:val="28"/>
          <w:szCs w:val="28"/>
        </w:rPr>
        <w:t>яемых</w:t>
      </w:r>
      <w:r w:rsidRPr="001D4998">
        <w:rPr>
          <w:rFonts w:ascii="Times New Roman" w:hAnsi="Times New Roman" w:cs="Times New Roman"/>
          <w:sz w:val="28"/>
          <w:szCs w:val="28"/>
        </w:rPr>
        <w:t xml:space="preserve"> стандартов аудита, профессиональных стандартов и стандартов независимости.</w:t>
      </w:r>
      <w:proofErr w:type="gramEnd"/>
    </w:p>
    <w:p w:rsidR="00725C3E" w:rsidRPr="001D4998" w:rsidRDefault="00725C3E" w:rsidP="000A39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25C3E" w:rsidRPr="001D4998" w:rsidRDefault="0032208F" w:rsidP="00400F3F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b/>
          <w:sz w:val="28"/>
          <w:szCs w:val="28"/>
        </w:rPr>
        <w:t>Принцип 2:</w:t>
      </w:r>
      <w:r w:rsidR="0072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274">
        <w:rPr>
          <w:rFonts w:ascii="Times New Roman" w:hAnsi="Times New Roman" w:cs="Times New Roman"/>
          <w:b/>
          <w:sz w:val="28"/>
          <w:szCs w:val="28"/>
        </w:rPr>
        <w:t>Р</w:t>
      </w:r>
      <w:r w:rsidR="00A5688A">
        <w:rPr>
          <w:rFonts w:ascii="Times New Roman" w:hAnsi="Times New Roman" w:cs="Times New Roman"/>
          <w:b/>
          <w:sz w:val="28"/>
          <w:szCs w:val="28"/>
        </w:rPr>
        <w:t>егуляторы</w:t>
      </w:r>
      <w:r w:rsidR="00725C3E">
        <w:rPr>
          <w:rFonts w:ascii="Times New Roman" w:hAnsi="Times New Roman" w:cs="Times New Roman"/>
          <w:b/>
          <w:sz w:val="28"/>
          <w:szCs w:val="28"/>
        </w:rPr>
        <w:t xml:space="preserve"> аудиторской деятельности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 w:rsidR="00A5688A">
        <w:rPr>
          <w:rFonts w:ascii="Times New Roman" w:hAnsi="Times New Roman" w:cs="Times New Roman"/>
          <w:b/>
          <w:sz w:val="28"/>
          <w:szCs w:val="28"/>
        </w:rPr>
        <w:t>ы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быть</w:t>
      </w:r>
      <w:r w:rsidR="007F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BD7">
        <w:rPr>
          <w:rFonts w:ascii="Times New Roman" w:hAnsi="Times New Roman" w:cs="Times New Roman"/>
          <w:b/>
          <w:sz w:val="28"/>
          <w:szCs w:val="28"/>
        </w:rPr>
        <w:t>функционально</w:t>
      </w:r>
      <w:r w:rsidR="001C3BD7" w:rsidRPr="00FD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b/>
          <w:sz w:val="28"/>
          <w:szCs w:val="28"/>
        </w:rPr>
        <w:t>независим</w:t>
      </w:r>
      <w:r w:rsidR="00A5688A">
        <w:rPr>
          <w:rFonts w:ascii="Times New Roman" w:hAnsi="Times New Roman" w:cs="Times New Roman"/>
          <w:b/>
          <w:sz w:val="28"/>
          <w:szCs w:val="28"/>
        </w:rPr>
        <w:t>ыми</w:t>
      </w:r>
      <w:r w:rsidR="005E2C79">
        <w:rPr>
          <w:rFonts w:ascii="Times New Roman" w:hAnsi="Times New Roman" w:cs="Times New Roman"/>
          <w:b/>
          <w:sz w:val="28"/>
          <w:szCs w:val="28"/>
        </w:rPr>
        <w:t xml:space="preserve"> в своей деятельности</w:t>
      </w:r>
      <w:r w:rsidRPr="001D4998">
        <w:rPr>
          <w:rFonts w:ascii="Times New Roman" w:hAnsi="Times New Roman" w:cs="Times New Roman"/>
          <w:b/>
          <w:sz w:val="28"/>
          <w:szCs w:val="28"/>
        </w:rPr>
        <w:t>.</w:t>
      </w:r>
    </w:p>
    <w:p w:rsidR="00D030AA" w:rsidRDefault="0032208F" w:rsidP="00A10B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sz w:val="28"/>
          <w:szCs w:val="28"/>
        </w:rPr>
        <w:t xml:space="preserve">Под независимостью понимается </w:t>
      </w:r>
      <w:r w:rsidR="00A5688A">
        <w:rPr>
          <w:rFonts w:ascii="Times New Roman" w:hAnsi="Times New Roman" w:cs="Times New Roman"/>
          <w:sz w:val="28"/>
          <w:szCs w:val="28"/>
        </w:rPr>
        <w:t>способность</w:t>
      </w:r>
      <w:r w:rsidRPr="001D4998">
        <w:rPr>
          <w:rFonts w:ascii="Times New Roman" w:hAnsi="Times New Roman" w:cs="Times New Roman"/>
          <w:sz w:val="28"/>
          <w:szCs w:val="28"/>
        </w:rPr>
        <w:t xml:space="preserve"> осуществлять деятельность</w:t>
      </w:r>
      <w:r w:rsidR="00B824D7">
        <w:rPr>
          <w:rFonts w:ascii="Times New Roman" w:hAnsi="Times New Roman" w:cs="Times New Roman"/>
          <w:sz w:val="28"/>
          <w:szCs w:val="28"/>
        </w:rPr>
        <w:t xml:space="preserve"> по регулированию, а также</w:t>
      </w:r>
      <w:r w:rsidRPr="001D4998">
        <w:rPr>
          <w:rFonts w:ascii="Times New Roman" w:hAnsi="Times New Roman" w:cs="Times New Roman"/>
          <w:sz w:val="28"/>
          <w:szCs w:val="28"/>
        </w:rPr>
        <w:t xml:space="preserve"> принимать и реализовывать решения без внешнего вмешательства регулируемых лиц. </w:t>
      </w:r>
      <w:r w:rsidR="00A5688A">
        <w:rPr>
          <w:rFonts w:ascii="Times New Roman" w:hAnsi="Times New Roman" w:cs="Times New Roman"/>
          <w:sz w:val="28"/>
          <w:szCs w:val="28"/>
        </w:rPr>
        <w:t>Регулятор</w:t>
      </w:r>
      <w:r w:rsidR="00725C3E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A5688A">
        <w:rPr>
          <w:rFonts w:ascii="Times New Roman" w:hAnsi="Times New Roman" w:cs="Times New Roman"/>
          <w:sz w:val="28"/>
          <w:szCs w:val="28"/>
        </w:rPr>
        <w:t>долж</w:t>
      </w:r>
      <w:r w:rsidR="00BB4045">
        <w:rPr>
          <w:rFonts w:ascii="Times New Roman" w:hAnsi="Times New Roman" w:cs="Times New Roman"/>
          <w:sz w:val="28"/>
          <w:szCs w:val="28"/>
        </w:rPr>
        <w:t>е</w:t>
      </w:r>
      <w:r w:rsidR="00A5688A">
        <w:rPr>
          <w:rFonts w:ascii="Times New Roman" w:hAnsi="Times New Roman" w:cs="Times New Roman"/>
          <w:sz w:val="28"/>
          <w:szCs w:val="28"/>
        </w:rPr>
        <w:t xml:space="preserve">н быть </w:t>
      </w:r>
      <w:r w:rsidR="001C3BD7">
        <w:rPr>
          <w:rFonts w:ascii="Times New Roman" w:hAnsi="Times New Roman" w:cs="Times New Roman"/>
          <w:sz w:val="28"/>
          <w:szCs w:val="28"/>
        </w:rPr>
        <w:t>функционально</w:t>
      </w:r>
      <w:r w:rsidR="001C3BD7" w:rsidRPr="00FD6481">
        <w:rPr>
          <w:rFonts w:ascii="Times New Roman" w:hAnsi="Times New Roman" w:cs="Times New Roman"/>
          <w:sz w:val="28"/>
          <w:szCs w:val="28"/>
        </w:rPr>
        <w:t xml:space="preserve"> </w:t>
      </w:r>
      <w:r w:rsidR="00A5688A">
        <w:rPr>
          <w:rFonts w:ascii="Times New Roman" w:hAnsi="Times New Roman" w:cs="Times New Roman"/>
          <w:sz w:val="28"/>
          <w:szCs w:val="28"/>
        </w:rPr>
        <w:t>независим</w:t>
      </w:r>
      <w:r w:rsidRPr="001D4998">
        <w:rPr>
          <w:rFonts w:ascii="Times New Roman" w:hAnsi="Times New Roman" w:cs="Times New Roman"/>
          <w:sz w:val="28"/>
          <w:szCs w:val="28"/>
        </w:rPr>
        <w:t xml:space="preserve"> от внешнего политического вмешательства, </w:t>
      </w:r>
      <w:r w:rsidR="008F1D1C">
        <w:rPr>
          <w:rFonts w:ascii="Times New Roman" w:hAnsi="Times New Roman" w:cs="Times New Roman"/>
          <w:sz w:val="28"/>
          <w:szCs w:val="28"/>
        </w:rPr>
        <w:t xml:space="preserve">а также от </w:t>
      </w:r>
      <w:r w:rsidRPr="001D4998">
        <w:rPr>
          <w:rFonts w:ascii="Times New Roman" w:hAnsi="Times New Roman" w:cs="Times New Roman"/>
          <w:sz w:val="28"/>
          <w:szCs w:val="28"/>
        </w:rPr>
        <w:t>инте</w:t>
      </w:r>
      <w:r w:rsidR="00BB4045">
        <w:rPr>
          <w:rFonts w:ascii="Times New Roman" w:hAnsi="Times New Roman" w:cs="Times New Roman"/>
          <w:sz w:val="28"/>
          <w:szCs w:val="28"/>
        </w:rPr>
        <w:t>ресов</w:t>
      </w:r>
      <w:r w:rsidR="008F1D1C">
        <w:rPr>
          <w:rFonts w:ascii="Times New Roman" w:hAnsi="Times New Roman" w:cs="Times New Roman"/>
          <w:sz w:val="28"/>
          <w:szCs w:val="28"/>
        </w:rPr>
        <w:t xml:space="preserve"> коммерческого и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B824D7"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8F1D1C">
        <w:rPr>
          <w:rFonts w:ascii="Times New Roman" w:hAnsi="Times New Roman" w:cs="Times New Roman"/>
          <w:sz w:val="28"/>
          <w:szCs w:val="28"/>
        </w:rPr>
        <w:t>секторов</w:t>
      </w:r>
      <w:r w:rsidR="00BB4045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1C3BD7">
        <w:rPr>
          <w:rFonts w:ascii="Times New Roman" w:hAnsi="Times New Roman" w:cs="Times New Roman"/>
          <w:sz w:val="28"/>
          <w:szCs w:val="28"/>
        </w:rPr>
        <w:t>функций и</w:t>
      </w:r>
      <w:r w:rsidR="00BB4045">
        <w:rPr>
          <w:rFonts w:ascii="Times New Roman" w:hAnsi="Times New Roman" w:cs="Times New Roman"/>
          <w:sz w:val="28"/>
          <w:szCs w:val="28"/>
        </w:rPr>
        <w:t xml:space="preserve"> полномочий, включая отсутствие контроля </w:t>
      </w:r>
      <w:r w:rsidR="00B824D7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BB4045">
        <w:rPr>
          <w:rFonts w:ascii="Times New Roman" w:hAnsi="Times New Roman" w:cs="Times New Roman"/>
          <w:sz w:val="28"/>
          <w:szCs w:val="28"/>
        </w:rPr>
        <w:t>со стороны организаций,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B824D7">
        <w:rPr>
          <w:rFonts w:ascii="Times New Roman" w:hAnsi="Times New Roman" w:cs="Times New Roman"/>
          <w:sz w:val="28"/>
          <w:szCs w:val="28"/>
        </w:rPr>
        <w:t>осуществляющих аудиторскую деятельность</w:t>
      </w:r>
      <w:r w:rsidRPr="001D4998">
        <w:rPr>
          <w:rFonts w:ascii="Times New Roman" w:hAnsi="Times New Roman" w:cs="Times New Roman"/>
          <w:sz w:val="28"/>
          <w:szCs w:val="28"/>
        </w:rPr>
        <w:t>. Регулятор аудит</w:t>
      </w:r>
      <w:r w:rsidR="0012422B">
        <w:rPr>
          <w:rFonts w:ascii="Times New Roman" w:hAnsi="Times New Roman" w:cs="Times New Roman"/>
          <w:sz w:val="28"/>
          <w:szCs w:val="28"/>
        </w:rPr>
        <w:t>орской деятельности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должен иметь стабильный источник финансирования, который бы являлся </w:t>
      </w:r>
      <w:r w:rsidR="001C3BD7">
        <w:rPr>
          <w:rFonts w:ascii="Times New Roman" w:hAnsi="Times New Roman" w:cs="Times New Roman"/>
          <w:sz w:val="28"/>
          <w:szCs w:val="28"/>
        </w:rPr>
        <w:t>защищенным</w:t>
      </w:r>
      <w:r w:rsidR="001C3BD7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sz w:val="28"/>
          <w:szCs w:val="28"/>
        </w:rPr>
        <w:t>и свободным от влияния аудиторов и аудиторских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002B69">
        <w:rPr>
          <w:rFonts w:ascii="Times New Roman" w:hAnsi="Times New Roman" w:cs="Times New Roman"/>
          <w:sz w:val="28"/>
          <w:szCs w:val="28"/>
        </w:rPr>
        <w:t>организаций</w:t>
      </w:r>
      <w:r w:rsidRPr="001D4998">
        <w:rPr>
          <w:rFonts w:ascii="Times New Roman" w:hAnsi="Times New Roman" w:cs="Times New Roman"/>
          <w:sz w:val="28"/>
          <w:szCs w:val="28"/>
        </w:rPr>
        <w:t xml:space="preserve">, а также мог </w:t>
      </w:r>
      <w:r w:rsidR="004239E0">
        <w:rPr>
          <w:rFonts w:ascii="Times New Roman" w:hAnsi="Times New Roman" w:cs="Times New Roman"/>
          <w:sz w:val="28"/>
          <w:szCs w:val="28"/>
        </w:rPr>
        <w:t xml:space="preserve">бы </w:t>
      </w:r>
      <w:r w:rsidRPr="001D4998">
        <w:rPr>
          <w:rFonts w:ascii="Times New Roman" w:hAnsi="Times New Roman" w:cs="Times New Roman"/>
          <w:sz w:val="28"/>
          <w:szCs w:val="28"/>
        </w:rPr>
        <w:t>обесп</w:t>
      </w:r>
      <w:r w:rsidR="00124B9E" w:rsidRPr="001D4998">
        <w:rPr>
          <w:rFonts w:ascii="Times New Roman" w:hAnsi="Times New Roman" w:cs="Times New Roman"/>
          <w:sz w:val="28"/>
          <w:szCs w:val="28"/>
        </w:rPr>
        <w:t xml:space="preserve">ечить </w:t>
      </w:r>
      <w:r w:rsidRPr="001D4998">
        <w:rPr>
          <w:rFonts w:ascii="Times New Roman" w:hAnsi="Times New Roman" w:cs="Times New Roman"/>
          <w:sz w:val="28"/>
          <w:szCs w:val="28"/>
        </w:rPr>
        <w:t>исполнени</w:t>
      </w:r>
      <w:r w:rsidR="0012422B">
        <w:rPr>
          <w:rFonts w:ascii="Times New Roman" w:hAnsi="Times New Roman" w:cs="Times New Roman"/>
          <w:sz w:val="28"/>
          <w:szCs w:val="28"/>
        </w:rPr>
        <w:t>е</w:t>
      </w:r>
      <w:r w:rsidRPr="001D4998">
        <w:rPr>
          <w:rFonts w:ascii="Times New Roman" w:hAnsi="Times New Roman" w:cs="Times New Roman"/>
          <w:sz w:val="28"/>
          <w:szCs w:val="28"/>
        </w:rPr>
        <w:t xml:space="preserve"> регулятором своих полномочий и обязанностей.</w:t>
      </w:r>
    </w:p>
    <w:p w:rsidR="00725C3E" w:rsidRPr="00BC1382" w:rsidRDefault="00725C3E" w:rsidP="00A10B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25C3E" w:rsidRPr="001D4998" w:rsidRDefault="0032208F" w:rsidP="00400F3F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b/>
          <w:sz w:val="28"/>
          <w:szCs w:val="28"/>
        </w:rPr>
        <w:t>Принцип 3:</w:t>
      </w:r>
      <w:r w:rsidR="0072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55C">
        <w:rPr>
          <w:rFonts w:ascii="Times New Roman" w:hAnsi="Times New Roman" w:cs="Times New Roman"/>
          <w:b/>
          <w:sz w:val="28"/>
          <w:szCs w:val="28"/>
        </w:rPr>
        <w:t>Р</w:t>
      </w:r>
      <w:r w:rsidR="00BB4045">
        <w:rPr>
          <w:rFonts w:ascii="Times New Roman" w:hAnsi="Times New Roman" w:cs="Times New Roman"/>
          <w:b/>
          <w:sz w:val="28"/>
          <w:szCs w:val="28"/>
        </w:rPr>
        <w:t>абота</w:t>
      </w:r>
      <w:r w:rsidR="00725C3E">
        <w:rPr>
          <w:rFonts w:ascii="Times New Roman" w:hAnsi="Times New Roman" w:cs="Times New Roman"/>
          <w:b/>
          <w:sz w:val="28"/>
          <w:szCs w:val="28"/>
        </w:rPr>
        <w:t xml:space="preserve"> регуляторов аудиторской деятельности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должна быть прозрачной и подотчетной.</w:t>
      </w:r>
    </w:p>
    <w:p w:rsidR="00C94608" w:rsidRDefault="00725C3E" w:rsidP="006F63C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 аудит</w:t>
      </w:r>
      <w:r w:rsidR="00720F4C">
        <w:rPr>
          <w:rFonts w:ascii="Times New Roman" w:hAnsi="Times New Roman" w:cs="Times New Roman"/>
          <w:sz w:val="28"/>
          <w:szCs w:val="28"/>
        </w:rPr>
        <w:t>орской 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F83610">
        <w:rPr>
          <w:rFonts w:ascii="Times New Roman" w:hAnsi="Times New Roman" w:cs="Times New Roman"/>
          <w:sz w:val="28"/>
          <w:szCs w:val="28"/>
        </w:rPr>
        <w:t xml:space="preserve">быть 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публично </w:t>
      </w:r>
      <w:r w:rsidR="008977AE">
        <w:rPr>
          <w:rFonts w:ascii="Times New Roman" w:hAnsi="Times New Roman" w:cs="Times New Roman"/>
          <w:sz w:val="28"/>
          <w:szCs w:val="28"/>
        </w:rPr>
        <w:t>подотчет</w:t>
      </w:r>
      <w:r w:rsidR="00F83610">
        <w:rPr>
          <w:rFonts w:ascii="Times New Roman" w:hAnsi="Times New Roman" w:cs="Times New Roman"/>
          <w:sz w:val="28"/>
          <w:szCs w:val="28"/>
        </w:rPr>
        <w:t>н</w:t>
      </w:r>
      <w:r w:rsidR="008977AE">
        <w:rPr>
          <w:rFonts w:ascii="Times New Roman" w:hAnsi="Times New Roman" w:cs="Times New Roman"/>
          <w:sz w:val="28"/>
          <w:szCs w:val="28"/>
        </w:rPr>
        <w:t>ым</w:t>
      </w:r>
      <w:r w:rsidR="00F83610">
        <w:rPr>
          <w:rFonts w:ascii="Times New Roman" w:hAnsi="Times New Roman" w:cs="Times New Roman"/>
          <w:sz w:val="28"/>
          <w:szCs w:val="28"/>
        </w:rPr>
        <w:t xml:space="preserve"> </w:t>
      </w:r>
      <w:r w:rsidR="008977A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B4045">
        <w:rPr>
          <w:rFonts w:ascii="Times New Roman" w:hAnsi="Times New Roman" w:cs="Times New Roman"/>
          <w:sz w:val="28"/>
          <w:szCs w:val="28"/>
        </w:rPr>
        <w:t>использовани</w:t>
      </w:r>
      <w:r w:rsidR="008977AE">
        <w:rPr>
          <w:rFonts w:ascii="Times New Roman" w:hAnsi="Times New Roman" w:cs="Times New Roman"/>
          <w:sz w:val="28"/>
          <w:szCs w:val="28"/>
        </w:rPr>
        <w:t>я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своих полномочий и ресурсов</w:t>
      </w:r>
      <w:r w:rsidR="00DB6F8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2208F" w:rsidRPr="001D4998">
        <w:rPr>
          <w:rFonts w:ascii="Times New Roman" w:hAnsi="Times New Roman" w:cs="Times New Roman"/>
          <w:sz w:val="28"/>
          <w:szCs w:val="28"/>
        </w:rPr>
        <w:t>гаранти</w:t>
      </w:r>
      <w:r w:rsidR="00DB6F85">
        <w:rPr>
          <w:rFonts w:ascii="Times New Roman" w:hAnsi="Times New Roman" w:cs="Times New Roman"/>
          <w:sz w:val="28"/>
          <w:szCs w:val="28"/>
        </w:rPr>
        <w:t>и</w:t>
      </w:r>
      <w:r w:rsidR="00B02332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соблюд</w:t>
      </w:r>
      <w:r w:rsidR="00DB6F85">
        <w:rPr>
          <w:rFonts w:ascii="Times New Roman" w:hAnsi="Times New Roman" w:cs="Times New Roman"/>
          <w:sz w:val="28"/>
          <w:szCs w:val="28"/>
        </w:rPr>
        <w:t>ения им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DB6F85">
        <w:rPr>
          <w:rFonts w:ascii="Times New Roman" w:hAnsi="Times New Roman" w:cs="Times New Roman"/>
          <w:sz w:val="28"/>
          <w:szCs w:val="28"/>
        </w:rPr>
        <w:t>ов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030B91">
        <w:rPr>
          <w:rFonts w:ascii="Times New Roman" w:hAnsi="Times New Roman" w:cs="Times New Roman"/>
          <w:sz w:val="28"/>
          <w:szCs w:val="28"/>
        </w:rPr>
        <w:t>добросовестности</w:t>
      </w:r>
      <w:r w:rsidR="00030B91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и </w:t>
      </w:r>
      <w:r w:rsidR="00BB4045">
        <w:rPr>
          <w:rFonts w:ascii="Times New Roman" w:hAnsi="Times New Roman" w:cs="Times New Roman"/>
          <w:sz w:val="28"/>
          <w:szCs w:val="28"/>
        </w:rPr>
        <w:t>надежности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>. Кроме того, реше</w:t>
      </w:r>
      <w:r w:rsidR="001F3787">
        <w:rPr>
          <w:rFonts w:ascii="Times New Roman" w:hAnsi="Times New Roman" w:cs="Times New Roman"/>
          <w:sz w:val="28"/>
          <w:szCs w:val="28"/>
        </w:rPr>
        <w:t>ния и действия регулятора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 подвергаться надлежащей проверке и анализу, включая возможность обращения в вышестоящие инстанции. Понятие </w:t>
      </w:r>
      <w:r w:rsidR="0032208F" w:rsidRPr="001D4998">
        <w:rPr>
          <w:rFonts w:ascii="Times New Roman" w:hAnsi="Times New Roman" w:cs="Times New Roman"/>
          <w:sz w:val="28"/>
          <w:szCs w:val="28"/>
        </w:rPr>
        <w:lastRenderedPageBreak/>
        <w:t>прозрачности деятельности регулятора включает публикацию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DF3FAB">
        <w:rPr>
          <w:rFonts w:ascii="Times New Roman" w:hAnsi="Times New Roman" w:cs="Times New Roman"/>
          <w:sz w:val="28"/>
          <w:szCs w:val="28"/>
        </w:rPr>
        <w:t>ежегодных</w:t>
      </w:r>
      <w:r w:rsidR="00DF3FAB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рабочих планов и отчетов о деятельности, в том числе результат</w:t>
      </w:r>
      <w:r w:rsidR="00422155" w:rsidRPr="001D4998">
        <w:rPr>
          <w:rFonts w:ascii="Times New Roman" w:hAnsi="Times New Roman" w:cs="Times New Roman"/>
          <w:sz w:val="28"/>
          <w:szCs w:val="28"/>
        </w:rPr>
        <w:t>ов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проверок, либо в виде сводного отчета, либо по каждой отдельной</w:t>
      </w:r>
      <w:r w:rsidR="00791F88">
        <w:rPr>
          <w:rFonts w:ascii="Times New Roman" w:hAnsi="Times New Roman" w:cs="Times New Roman"/>
          <w:sz w:val="28"/>
          <w:szCs w:val="28"/>
        </w:rPr>
        <w:t xml:space="preserve"> аудиторской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002B69">
        <w:rPr>
          <w:rFonts w:ascii="Times New Roman" w:hAnsi="Times New Roman" w:cs="Times New Roman"/>
          <w:sz w:val="28"/>
          <w:szCs w:val="28"/>
        </w:rPr>
        <w:t>организации</w:t>
      </w:r>
      <w:r w:rsidR="0032208F" w:rsidRPr="001D4998">
        <w:rPr>
          <w:rFonts w:ascii="Times New Roman" w:hAnsi="Times New Roman" w:cs="Times New Roman"/>
          <w:sz w:val="28"/>
          <w:szCs w:val="28"/>
        </w:rPr>
        <w:t>.</w:t>
      </w:r>
    </w:p>
    <w:p w:rsidR="00C94608" w:rsidRDefault="00C94608" w:rsidP="006F63C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25C3E" w:rsidRDefault="0032208F" w:rsidP="006F63C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D4998">
        <w:rPr>
          <w:rFonts w:ascii="Times New Roman" w:hAnsi="Times New Roman" w:cs="Times New Roman"/>
          <w:b/>
          <w:sz w:val="28"/>
          <w:szCs w:val="28"/>
        </w:rPr>
        <w:t>Часть В. Деятельность</w:t>
      </w:r>
    </w:p>
    <w:p w:rsidR="00A7688D" w:rsidRPr="00A7688D" w:rsidRDefault="00A7688D" w:rsidP="006F63C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25C3E" w:rsidRPr="001D4998" w:rsidRDefault="000162F7" w:rsidP="00400F3F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</w:t>
      </w:r>
      <w:r w:rsidR="00725C3E">
        <w:rPr>
          <w:rFonts w:ascii="Times New Roman" w:hAnsi="Times New Roman" w:cs="Times New Roman"/>
          <w:b/>
          <w:sz w:val="28"/>
          <w:szCs w:val="28"/>
        </w:rPr>
        <w:t xml:space="preserve">нцип 4: </w:t>
      </w:r>
      <w:r w:rsidR="00A459EA">
        <w:rPr>
          <w:rFonts w:ascii="Times New Roman" w:hAnsi="Times New Roman" w:cs="Times New Roman"/>
          <w:b/>
          <w:sz w:val="28"/>
          <w:szCs w:val="28"/>
        </w:rPr>
        <w:t>Р</w:t>
      </w:r>
      <w:r w:rsidR="00725C3E">
        <w:rPr>
          <w:rFonts w:ascii="Times New Roman" w:hAnsi="Times New Roman" w:cs="Times New Roman"/>
          <w:b/>
          <w:sz w:val="28"/>
          <w:szCs w:val="28"/>
        </w:rPr>
        <w:t xml:space="preserve">егуляторы аудиторской деятельности должны 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иметь </w:t>
      </w:r>
      <w:r w:rsidR="00520011">
        <w:rPr>
          <w:rFonts w:ascii="Times New Roman" w:hAnsi="Times New Roman" w:cs="Times New Roman"/>
          <w:b/>
          <w:sz w:val="28"/>
          <w:szCs w:val="28"/>
        </w:rPr>
        <w:t xml:space="preserve">всеобъемлющие 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полномочия по </w:t>
      </w:r>
      <w:r w:rsidR="00456B16" w:rsidRPr="001D4998">
        <w:rPr>
          <w:rFonts w:ascii="Times New Roman" w:hAnsi="Times New Roman" w:cs="Times New Roman"/>
          <w:b/>
          <w:sz w:val="28"/>
          <w:szCs w:val="28"/>
        </w:rPr>
        <w:t>осуществлению контролирующих функций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>,</w:t>
      </w:r>
      <w:r w:rsidR="007F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E3C">
        <w:rPr>
          <w:rFonts w:ascii="Times New Roman" w:hAnsi="Times New Roman" w:cs="Times New Roman"/>
          <w:b/>
          <w:sz w:val="28"/>
          <w:szCs w:val="28"/>
        </w:rPr>
        <w:t>которые включают возможности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D93E3C">
        <w:rPr>
          <w:rFonts w:ascii="Times New Roman" w:hAnsi="Times New Roman" w:cs="Times New Roman"/>
          <w:b/>
          <w:sz w:val="28"/>
          <w:szCs w:val="28"/>
        </w:rPr>
        <w:t>я</w:t>
      </w:r>
      <w:r w:rsidR="00BB4045">
        <w:rPr>
          <w:rFonts w:ascii="Times New Roman" w:hAnsi="Times New Roman" w:cs="Times New Roman"/>
          <w:b/>
          <w:sz w:val="28"/>
          <w:szCs w:val="28"/>
        </w:rPr>
        <w:t xml:space="preserve"> того, чтобы результаты проверок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 или рекомендации надлежащим образом учитывались и выполнялись. Такие полномочия по осуществлению контролирующих функций должны включать возможность </w:t>
      </w:r>
      <w:r w:rsidR="00520011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="00520011" w:rsidRPr="001D4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045">
        <w:rPr>
          <w:rFonts w:ascii="Times New Roman" w:hAnsi="Times New Roman" w:cs="Times New Roman"/>
          <w:b/>
          <w:sz w:val="28"/>
          <w:szCs w:val="28"/>
        </w:rPr>
        <w:t>различны</w:t>
      </w:r>
      <w:r w:rsidR="00520011">
        <w:rPr>
          <w:rFonts w:ascii="Times New Roman" w:hAnsi="Times New Roman" w:cs="Times New Roman"/>
          <w:b/>
          <w:sz w:val="28"/>
          <w:szCs w:val="28"/>
        </w:rPr>
        <w:t>х</w:t>
      </w:r>
      <w:r w:rsidR="00BB4045">
        <w:rPr>
          <w:rFonts w:ascii="Times New Roman" w:hAnsi="Times New Roman" w:cs="Times New Roman"/>
          <w:b/>
          <w:sz w:val="28"/>
          <w:szCs w:val="28"/>
        </w:rPr>
        <w:t xml:space="preserve"> санкци</w:t>
      </w:r>
      <w:r w:rsidR="00520011">
        <w:rPr>
          <w:rFonts w:ascii="Times New Roman" w:hAnsi="Times New Roman" w:cs="Times New Roman"/>
          <w:b/>
          <w:sz w:val="28"/>
          <w:szCs w:val="28"/>
        </w:rPr>
        <w:t>й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>, включая,</w:t>
      </w:r>
      <w:r w:rsidR="007F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011">
        <w:rPr>
          <w:rFonts w:ascii="Times New Roman" w:hAnsi="Times New Roman" w:cs="Times New Roman"/>
          <w:b/>
          <w:sz w:val="28"/>
          <w:szCs w:val="28"/>
        </w:rPr>
        <w:t>например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0011">
        <w:rPr>
          <w:rFonts w:ascii="Times New Roman" w:hAnsi="Times New Roman" w:cs="Times New Roman"/>
          <w:b/>
          <w:sz w:val="28"/>
          <w:szCs w:val="28"/>
        </w:rPr>
        <w:t xml:space="preserve">наложение 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>штраф</w:t>
      </w:r>
      <w:r w:rsidR="00520011">
        <w:rPr>
          <w:rFonts w:ascii="Times New Roman" w:hAnsi="Times New Roman" w:cs="Times New Roman"/>
          <w:b/>
          <w:sz w:val="28"/>
          <w:szCs w:val="28"/>
        </w:rPr>
        <w:t>ов</w:t>
      </w:r>
      <w:r w:rsidR="00020C7E">
        <w:rPr>
          <w:rFonts w:ascii="Times New Roman" w:hAnsi="Times New Roman" w:cs="Times New Roman"/>
          <w:b/>
          <w:sz w:val="28"/>
          <w:szCs w:val="28"/>
        </w:rPr>
        <w:t>,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 отзыв лицензии на </w:t>
      </w:r>
      <w:r w:rsidR="00AB6A7F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="00AB6A7F" w:rsidRPr="001D4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>аудит</w:t>
      </w:r>
      <w:r w:rsidR="00AB6A7F">
        <w:rPr>
          <w:rFonts w:ascii="Times New Roman" w:hAnsi="Times New Roman" w:cs="Times New Roman"/>
          <w:b/>
          <w:sz w:val="28"/>
          <w:szCs w:val="28"/>
        </w:rPr>
        <w:t>орской деятельности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 w:rsidR="007F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F95">
        <w:rPr>
          <w:rFonts w:ascii="Times New Roman" w:hAnsi="Times New Roman" w:cs="Times New Roman"/>
          <w:b/>
          <w:sz w:val="28"/>
          <w:szCs w:val="28"/>
        </w:rPr>
        <w:t>аннулирование</w:t>
      </w:r>
      <w:r w:rsidR="00AB6A7F">
        <w:rPr>
          <w:rFonts w:ascii="Times New Roman" w:hAnsi="Times New Roman" w:cs="Times New Roman"/>
          <w:b/>
          <w:sz w:val="28"/>
          <w:szCs w:val="28"/>
        </w:rPr>
        <w:t xml:space="preserve"> регистрации в реестре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>.</w:t>
      </w:r>
    </w:p>
    <w:p w:rsidR="0032208F" w:rsidRPr="001D4998" w:rsidRDefault="00725C3E" w:rsidP="00FE142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Регуляторы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должны, как минимум, отвечать за</w:t>
      </w:r>
      <w:r w:rsidR="001F3787">
        <w:rPr>
          <w:rFonts w:ascii="Times New Roman" w:hAnsi="Times New Roman" w:cs="Times New Roman"/>
          <w:sz w:val="28"/>
          <w:szCs w:val="28"/>
        </w:rPr>
        <w:t xml:space="preserve"> систему и проведение регулярных </w:t>
      </w:r>
      <w:r w:rsidR="00BB4045">
        <w:rPr>
          <w:rFonts w:ascii="Times New Roman" w:hAnsi="Times New Roman" w:cs="Times New Roman"/>
          <w:sz w:val="28"/>
          <w:szCs w:val="28"/>
        </w:rPr>
        <w:t>проверок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аудиторских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организаций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, </w:t>
      </w:r>
      <w:r w:rsidR="003658FC">
        <w:rPr>
          <w:rFonts w:ascii="Times New Roman" w:hAnsi="Times New Roman" w:cs="Times New Roman"/>
          <w:sz w:val="28"/>
          <w:szCs w:val="28"/>
        </w:rPr>
        <w:t>осуществляющих</w:t>
      </w:r>
      <w:r w:rsidR="003658FC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аудит общественно значимы</w:t>
      </w:r>
      <w:r w:rsidR="009F1E65">
        <w:rPr>
          <w:rFonts w:ascii="Times New Roman" w:hAnsi="Times New Roman" w:cs="Times New Roman"/>
          <w:sz w:val="28"/>
          <w:szCs w:val="28"/>
        </w:rPr>
        <w:t>х организаций. Регуляторы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3658FC">
        <w:rPr>
          <w:rFonts w:ascii="Times New Roman" w:hAnsi="Times New Roman" w:cs="Times New Roman"/>
          <w:sz w:val="28"/>
          <w:szCs w:val="28"/>
        </w:rPr>
        <w:t>быть</w:t>
      </w:r>
      <w:r w:rsidR="003658FC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658FC">
        <w:rPr>
          <w:rFonts w:ascii="Times New Roman" w:hAnsi="Times New Roman" w:cs="Times New Roman"/>
          <w:sz w:val="28"/>
          <w:szCs w:val="28"/>
        </w:rPr>
        <w:t>у</w:t>
      </w:r>
      <w:r w:rsidR="0032208F" w:rsidRPr="001D4998">
        <w:rPr>
          <w:rFonts w:ascii="Times New Roman" w:hAnsi="Times New Roman" w:cs="Times New Roman"/>
          <w:sz w:val="28"/>
          <w:szCs w:val="28"/>
        </w:rPr>
        <w:t>полномоч</w:t>
      </w:r>
      <w:r w:rsidR="003658FC">
        <w:rPr>
          <w:rFonts w:ascii="Times New Roman" w:hAnsi="Times New Roman" w:cs="Times New Roman"/>
          <w:sz w:val="28"/>
          <w:szCs w:val="28"/>
        </w:rPr>
        <w:t>ены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и </w:t>
      </w:r>
      <w:r w:rsidR="003658FC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32208F" w:rsidRPr="001D4998">
        <w:rPr>
          <w:rFonts w:ascii="Times New Roman" w:hAnsi="Times New Roman" w:cs="Times New Roman"/>
          <w:sz w:val="28"/>
          <w:szCs w:val="28"/>
        </w:rPr>
        <w:t>возможност</w:t>
      </w:r>
      <w:r w:rsidR="00B24192">
        <w:rPr>
          <w:rFonts w:ascii="Times New Roman" w:hAnsi="Times New Roman" w:cs="Times New Roman"/>
          <w:sz w:val="28"/>
          <w:szCs w:val="28"/>
        </w:rPr>
        <w:t>ь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принимать меры по результатам</w:t>
      </w:r>
      <w:r w:rsidR="00944A0B" w:rsidRPr="001D4998"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проверок и требовать исполнения своих реком</w:t>
      </w:r>
      <w:r w:rsidR="009F1E65">
        <w:rPr>
          <w:rFonts w:ascii="Times New Roman" w:hAnsi="Times New Roman" w:cs="Times New Roman"/>
          <w:sz w:val="28"/>
          <w:szCs w:val="28"/>
        </w:rPr>
        <w:t>ендаций. Регулятор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должен иметь в своем распоряжении </w:t>
      </w:r>
      <w:r w:rsidR="006D6C10">
        <w:rPr>
          <w:rFonts w:ascii="Times New Roman" w:hAnsi="Times New Roman" w:cs="Times New Roman"/>
          <w:sz w:val="28"/>
          <w:szCs w:val="28"/>
        </w:rPr>
        <w:t>всеобъемлющий</w:t>
      </w:r>
      <w:r w:rsidR="006D6C10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набор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A757C7">
        <w:rPr>
          <w:rFonts w:ascii="Times New Roman" w:hAnsi="Times New Roman" w:cs="Times New Roman"/>
          <w:sz w:val="28"/>
          <w:szCs w:val="28"/>
        </w:rPr>
        <w:t>механизмов обеспечения исполнения своих функций</w:t>
      </w:r>
      <w:r w:rsidR="0032208F" w:rsidRPr="001D4998">
        <w:rPr>
          <w:rFonts w:ascii="Times New Roman" w:hAnsi="Times New Roman" w:cs="Times New Roman"/>
          <w:sz w:val="28"/>
          <w:szCs w:val="28"/>
        </w:rPr>
        <w:t>,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020C7E">
        <w:rPr>
          <w:rFonts w:ascii="Times New Roman" w:hAnsi="Times New Roman" w:cs="Times New Roman"/>
          <w:sz w:val="28"/>
          <w:szCs w:val="28"/>
        </w:rPr>
        <w:t>таких как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штрафы, приостановление </w:t>
      </w:r>
      <w:r w:rsidR="00A757C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2208F" w:rsidRPr="001D4998">
        <w:rPr>
          <w:rFonts w:ascii="Times New Roman" w:hAnsi="Times New Roman" w:cs="Times New Roman"/>
          <w:sz w:val="28"/>
          <w:szCs w:val="28"/>
        </w:rPr>
        <w:t>и</w:t>
      </w:r>
      <w:r w:rsidR="00944A0B" w:rsidRPr="001D4998">
        <w:rPr>
          <w:rFonts w:ascii="Times New Roman" w:hAnsi="Times New Roman" w:cs="Times New Roman"/>
          <w:sz w:val="28"/>
          <w:szCs w:val="28"/>
        </w:rPr>
        <w:t>ли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отзыв лиценз</w:t>
      </w:r>
      <w:proofErr w:type="gramStart"/>
      <w:r w:rsidR="0032208F" w:rsidRPr="001D4998">
        <w:rPr>
          <w:rFonts w:ascii="Times New Roman" w:hAnsi="Times New Roman" w:cs="Times New Roman"/>
          <w:sz w:val="28"/>
          <w:szCs w:val="28"/>
        </w:rPr>
        <w:t>ии у ау</w:t>
      </w:r>
      <w:proofErr w:type="gramEnd"/>
      <w:r w:rsidR="0032208F" w:rsidRPr="001D4998">
        <w:rPr>
          <w:rFonts w:ascii="Times New Roman" w:hAnsi="Times New Roman" w:cs="Times New Roman"/>
          <w:sz w:val="28"/>
          <w:szCs w:val="28"/>
        </w:rPr>
        <w:t>диторов или аудиторских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3658FC">
        <w:rPr>
          <w:rFonts w:ascii="Times New Roman" w:hAnsi="Times New Roman" w:cs="Times New Roman"/>
          <w:sz w:val="28"/>
          <w:szCs w:val="28"/>
        </w:rPr>
        <w:t xml:space="preserve">организаций, либо их </w:t>
      </w:r>
      <w:r w:rsidR="00020C7E">
        <w:rPr>
          <w:rFonts w:ascii="Times New Roman" w:hAnsi="Times New Roman" w:cs="Times New Roman"/>
          <w:sz w:val="28"/>
          <w:szCs w:val="28"/>
        </w:rPr>
        <w:t xml:space="preserve">исключение из реестра </w:t>
      </w:r>
      <w:r w:rsidR="00A67DEC">
        <w:rPr>
          <w:rFonts w:ascii="Times New Roman" w:hAnsi="Times New Roman" w:cs="Times New Roman"/>
          <w:sz w:val="28"/>
          <w:szCs w:val="28"/>
        </w:rPr>
        <w:t>аудиторов</w:t>
      </w:r>
      <w:r w:rsidR="00020C7E">
        <w:rPr>
          <w:rFonts w:ascii="Times New Roman" w:hAnsi="Times New Roman" w:cs="Times New Roman"/>
          <w:sz w:val="28"/>
          <w:szCs w:val="28"/>
        </w:rPr>
        <w:t xml:space="preserve"> и аудиторских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организаций</w:t>
      </w:r>
      <w:r w:rsidR="0032208F" w:rsidRPr="001D4998">
        <w:rPr>
          <w:rFonts w:ascii="Times New Roman" w:hAnsi="Times New Roman" w:cs="Times New Roman"/>
          <w:sz w:val="28"/>
          <w:szCs w:val="28"/>
        </w:rPr>
        <w:t>.</w:t>
      </w:r>
    </w:p>
    <w:p w:rsidR="00847F88" w:rsidRDefault="009F1E65" w:rsidP="00FE14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Регуляторы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 располагать надлежащими и адекватными механизмами, </w:t>
      </w:r>
      <w:r w:rsidR="008E2AE6">
        <w:rPr>
          <w:rFonts w:ascii="Times New Roman" w:hAnsi="Times New Roman" w:cs="Times New Roman"/>
          <w:sz w:val="28"/>
          <w:szCs w:val="28"/>
        </w:rPr>
        <w:t>обеспечивающими</w:t>
      </w:r>
      <w:r w:rsidR="008E2AE6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8A1A74">
        <w:rPr>
          <w:rFonts w:ascii="Times New Roman" w:hAnsi="Times New Roman" w:cs="Times New Roman"/>
          <w:sz w:val="28"/>
          <w:szCs w:val="28"/>
        </w:rPr>
        <w:t>получения</w:t>
      </w:r>
      <w:r w:rsidR="008A1A74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от третьих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8A1A74">
        <w:rPr>
          <w:rFonts w:ascii="Times New Roman" w:hAnsi="Times New Roman" w:cs="Times New Roman"/>
          <w:sz w:val="28"/>
          <w:szCs w:val="28"/>
        </w:rPr>
        <w:t>лиц</w:t>
      </w:r>
      <w:r w:rsidR="008A1A74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необходим</w:t>
      </w:r>
      <w:r w:rsidR="008A1A74">
        <w:rPr>
          <w:rFonts w:ascii="Times New Roman" w:hAnsi="Times New Roman" w:cs="Times New Roman"/>
          <w:sz w:val="28"/>
          <w:szCs w:val="28"/>
        </w:rPr>
        <w:t>ой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A1A74">
        <w:rPr>
          <w:rFonts w:ascii="Times New Roman" w:hAnsi="Times New Roman" w:cs="Times New Roman"/>
          <w:sz w:val="28"/>
          <w:szCs w:val="28"/>
        </w:rPr>
        <w:t>и</w:t>
      </w:r>
      <w:r w:rsidR="00895B32">
        <w:rPr>
          <w:rFonts w:ascii="Times New Roman" w:hAnsi="Times New Roman" w:cs="Times New Roman"/>
          <w:sz w:val="28"/>
          <w:szCs w:val="28"/>
        </w:rPr>
        <w:t xml:space="preserve"> посредством процедур подачи жалоб либо посредством заявлений о фактах на</w:t>
      </w:r>
      <w:r w:rsidR="0007055E">
        <w:rPr>
          <w:rFonts w:ascii="Times New Roman" w:hAnsi="Times New Roman" w:cs="Times New Roman"/>
          <w:sz w:val="28"/>
          <w:szCs w:val="28"/>
        </w:rPr>
        <w:t>ру</w:t>
      </w:r>
      <w:r w:rsidR="00895B32">
        <w:rPr>
          <w:rFonts w:ascii="Times New Roman" w:hAnsi="Times New Roman" w:cs="Times New Roman"/>
          <w:sz w:val="28"/>
          <w:szCs w:val="28"/>
        </w:rPr>
        <w:t>шений</w:t>
      </w:r>
      <w:r w:rsidR="00BA0F95">
        <w:rPr>
          <w:rFonts w:ascii="Times New Roman" w:hAnsi="Times New Roman" w:cs="Times New Roman"/>
          <w:sz w:val="28"/>
          <w:szCs w:val="28"/>
        </w:rPr>
        <w:t>,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и использовать такую информацию</w:t>
      </w:r>
      <w:r w:rsidR="00895B32">
        <w:rPr>
          <w:rFonts w:ascii="Times New Roman" w:hAnsi="Times New Roman" w:cs="Times New Roman"/>
          <w:sz w:val="28"/>
          <w:szCs w:val="28"/>
        </w:rPr>
        <w:t xml:space="preserve"> в ходе своей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>. Данные механизмы должны действовать своевременно и эффективно, а полученные результаты должны поступать в надлежащую систему расследований и санкций в случае</w:t>
      </w:r>
      <w:r w:rsidR="00DE07A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804C4">
        <w:rPr>
          <w:rFonts w:ascii="Times New Roman" w:hAnsi="Times New Roman" w:cs="Times New Roman"/>
          <w:sz w:val="28"/>
          <w:szCs w:val="28"/>
        </w:rPr>
        <w:t xml:space="preserve"> аудита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ненадлежащего</w:t>
      </w:r>
      <w:r w:rsidR="001804C4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и</w:t>
      </w:r>
      <w:r w:rsidR="00C6108A">
        <w:rPr>
          <w:rFonts w:ascii="Times New Roman" w:hAnsi="Times New Roman" w:cs="Times New Roman"/>
          <w:sz w:val="28"/>
          <w:szCs w:val="28"/>
        </w:rPr>
        <w:t>ли его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несоответств</w:t>
      </w:r>
      <w:r w:rsidR="001804C4">
        <w:rPr>
          <w:rFonts w:ascii="Times New Roman" w:hAnsi="Times New Roman" w:cs="Times New Roman"/>
          <w:sz w:val="28"/>
          <w:szCs w:val="28"/>
        </w:rPr>
        <w:t>ия</w:t>
      </w:r>
      <w:r w:rsidR="00C6108A">
        <w:rPr>
          <w:rFonts w:ascii="Times New Roman" w:hAnsi="Times New Roman" w:cs="Times New Roman"/>
          <w:sz w:val="28"/>
          <w:szCs w:val="28"/>
        </w:rPr>
        <w:t xml:space="preserve"> </w:t>
      </w:r>
      <w:r w:rsidR="008A1A74">
        <w:rPr>
          <w:rFonts w:ascii="Times New Roman" w:hAnsi="Times New Roman" w:cs="Times New Roman"/>
          <w:sz w:val="28"/>
          <w:szCs w:val="28"/>
        </w:rPr>
        <w:t>установленным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FE1426" w:rsidRDefault="00FE1426" w:rsidP="00FE142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E65" w:rsidRPr="001D4998" w:rsidRDefault="0032208F" w:rsidP="00400F3F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b/>
          <w:sz w:val="28"/>
          <w:szCs w:val="28"/>
        </w:rPr>
        <w:t>При</w:t>
      </w:r>
      <w:r w:rsidR="009F1E65">
        <w:rPr>
          <w:rFonts w:ascii="Times New Roman" w:hAnsi="Times New Roman" w:cs="Times New Roman"/>
          <w:b/>
          <w:sz w:val="28"/>
          <w:szCs w:val="28"/>
        </w:rPr>
        <w:t xml:space="preserve">нцип 5: </w:t>
      </w:r>
      <w:r w:rsidR="00F12437">
        <w:rPr>
          <w:rFonts w:ascii="Times New Roman" w:hAnsi="Times New Roman" w:cs="Times New Roman"/>
          <w:b/>
          <w:sz w:val="28"/>
          <w:szCs w:val="28"/>
        </w:rPr>
        <w:t>Р</w:t>
      </w:r>
      <w:r w:rsidR="009F1E65">
        <w:rPr>
          <w:rFonts w:ascii="Times New Roman" w:hAnsi="Times New Roman" w:cs="Times New Roman"/>
          <w:b/>
          <w:sz w:val="28"/>
          <w:szCs w:val="28"/>
        </w:rPr>
        <w:t>егуляторы аудиторской деятельности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должны </w:t>
      </w:r>
      <w:r w:rsidR="00BB4045">
        <w:rPr>
          <w:rFonts w:ascii="Times New Roman" w:hAnsi="Times New Roman" w:cs="Times New Roman"/>
          <w:b/>
          <w:sz w:val="28"/>
          <w:szCs w:val="28"/>
        </w:rPr>
        <w:t>обеспечить</w:t>
      </w:r>
      <w:r w:rsidR="00F03F50">
        <w:rPr>
          <w:rFonts w:ascii="Times New Roman" w:hAnsi="Times New Roman" w:cs="Times New Roman"/>
          <w:b/>
          <w:sz w:val="28"/>
          <w:szCs w:val="28"/>
        </w:rPr>
        <w:t xml:space="preserve"> незави</w:t>
      </w:r>
      <w:r w:rsidR="009006A8">
        <w:rPr>
          <w:rFonts w:ascii="Times New Roman" w:hAnsi="Times New Roman" w:cs="Times New Roman"/>
          <w:b/>
          <w:sz w:val="28"/>
          <w:szCs w:val="28"/>
        </w:rPr>
        <w:t>с</w:t>
      </w:r>
      <w:r w:rsidR="00F03F50">
        <w:rPr>
          <w:rFonts w:ascii="Times New Roman" w:hAnsi="Times New Roman" w:cs="Times New Roman"/>
          <w:b/>
          <w:sz w:val="28"/>
          <w:szCs w:val="28"/>
        </w:rPr>
        <w:t>и</w:t>
      </w:r>
      <w:r w:rsidR="009006A8">
        <w:rPr>
          <w:rFonts w:ascii="Times New Roman" w:hAnsi="Times New Roman" w:cs="Times New Roman"/>
          <w:b/>
          <w:sz w:val="28"/>
          <w:szCs w:val="28"/>
        </w:rPr>
        <w:t>мо</w:t>
      </w:r>
      <w:r w:rsidR="00F03F50">
        <w:rPr>
          <w:rFonts w:ascii="Times New Roman" w:hAnsi="Times New Roman" w:cs="Times New Roman"/>
          <w:b/>
          <w:sz w:val="28"/>
          <w:szCs w:val="28"/>
        </w:rPr>
        <w:t>сть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6A8">
        <w:rPr>
          <w:rFonts w:ascii="Times New Roman" w:hAnsi="Times New Roman" w:cs="Times New Roman"/>
          <w:b/>
          <w:sz w:val="28"/>
          <w:szCs w:val="28"/>
        </w:rPr>
        <w:t>своего</w:t>
      </w:r>
      <w:r w:rsidR="001E6291" w:rsidRPr="001D4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b/>
          <w:sz w:val="28"/>
          <w:szCs w:val="28"/>
        </w:rPr>
        <w:t>персонал</w:t>
      </w:r>
      <w:r w:rsidR="00F03F50">
        <w:rPr>
          <w:rFonts w:ascii="Times New Roman" w:hAnsi="Times New Roman" w:cs="Times New Roman"/>
          <w:b/>
          <w:sz w:val="28"/>
          <w:szCs w:val="28"/>
        </w:rPr>
        <w:t>а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045">
        <w:rPr>
          <w:rFonts w:ascii="Times New Roman" w:hAnsi="Times New Roman" w:cs="Times New Roman"/>
          <w:b/>
          <w:sz w:val="28"/>
          <w:szCs w:val="28"/>
        </w:rPr>
        <w:t>от аудиторской профессии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F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97F">
        <w:rPr>
          <w:rFonts w:ascii="Times New Roman" w:hAnsi="Times New Roman" w:cs="Times New Roman"/>
          <w:b/>
          <w:sz w:val="28"/>
          <w:szCs w:val="28"/>
        </w:rPr>
        <w:t>достаточн</w:t>
      </w:r>
      <w:r w:rsidR="00016BA8">
        <w:rPr>
          <w:rFonts w:ascii="Times New Roman" w:hAnsi="Times New Roman" w:cs="Times New Roman"/>
          <w:b/>
          <w:sz w:val="28"/>
          <w:szCs w:val="28"/>
        </w:rPr>
        <w:t>ую</w:t>
      </w:r>
      <w:r w:rsidR="0059597F">
        <w:rPr>
          <w:rFonts w:ascii="Times New Roman" w:hAnsi="Times New Roman" w:cs="Times New Roman"/>
          <w:b/>
          <w:sz w:val="28"/>
          <w:szCs w:val="28"/>
        </w:rPr>
        <w:t xml:space="preserve"> штат</w:t>
      </w:r>
      <w:r w:rsidR="00016BA8">
        <w:rPr>
          <w:rFonts w:ascii="Times New Roman" w:hAnsi="Times New Roman" w:cs="Times New Roman"/>
          <w:b/>
          <w:sz w:val="28"/>
          <w:szCs w:val="28"/>
        </w:rPr>
        <w:t>ную численность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персонала надлежаще</w:t>
      </w:r>
      <w:r w:rsidR="00016BA8">
        <w:rPr>
          <w:rFonts w:ascii="Times New Roman" w:hAnsi="Times New Roman" w:cs="Times New Roman"/>
          <w:b/>
          <w:sz w:val="28"/>
          <w:szCs w:val="28"/>
        </w:rPr>
        <w:t>й</w:t>
      </w:r>
      <w:r w:rsidR="00EA6822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  <w:r w:rsidRPr="001D4998">
        <w:rPr>
          <w:rFonts w:ascii="Times New Roman" w:hAnsi="Times New Roman" w:cs="Times New Roman"/>
          <w:b/>
          <w:sz w:val="28"/>
          <w:szCs w:val="28"/>
        </w:rPr>
        <w:t>.</w:t>
      </w:r>
    </w:p>
    <w:p w:rsidR="0032208F" w:rsidRPr="001D4998" w:rsidRDefault="009F1E65" w:rsidP="00CB0C95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Регуляторы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 принять соответствующие меры и обеспечить</w:t>
      </w:r>
      <w:r w:rsidR="0075014C">
        <w:rPr>
          <w:rFonts w:ascii="Times New Roman" w:hAnsi="Times New Roman" w:cs="Times New Roman"/>
          <w:sz w:val="28"/>
          <w:szCs w:val="28"/>
        </w:rPr>
        <w:t xml:space="preserve"> независимость</w:t>
      </w:r>
      <w:r w:rsidR="00BB404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75014C">
        <w:rPr>
          <w:rFonts w:ascii="Times New Roman" w:hAnsi="Times New Roman" w:cs="Times New Roman"/>
          <w:sz w:val="28"/>
          <w:szCs w:val="28"/>
        </w:rPr>
        <w:t>а</w:t>
      </w:r>
      <w:r w:rsidR="00B213A2">
        <w:rPr>
          <w:rFonts w:ascii="Times New Roman" w:hAnsi="Times New Roman" w:cs="Times New Roman"/>
          <w:sz w:val="28"/>
          <w:szCs w:val="28"/>
        </w:rPr>
        <w:t>,</w:t>
      </w:r>
      <w:r w:rsidR="0075014C">
        <w:rPr>
          <w:rFonts w:ascii="Times New Roman" w:hAnsi="Times New Roman" w:cs="Times New Roman"/>
          <w:sz w:val="28"/>
          <w:szCs w:val="28"/>
        </w:rPr>
        <w:t xml:space="preserve"> осуществляющего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5014C">
        <w:rPr>
          <w:rFonts w:ascii="Times New Roman" w:hAnsi="Times New Roman" w:cs="Times New Roman"/>
          <w:sz w:val="28"/>
          <w:szCs w:val="28"/>
        </w:rPr>
        <w:t>и</w:t>
      </w:r>
      <w:r w:rsidR="00B213A2">
        <w:rPr>
          <w:rFonts w:ascii="Times New Roman" w:hAnsi="Times New Roman" w:cs="Times New Roman"/>
          <w:sz w:val="28"/>
          <w:szCs w:val="28"/>
        </w:rPr>
        <w:t>,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от аудиторской профессии. Такие меры, как минимум, должны включать гарантию того, что сотрудники регулятора не являются практикующими аудиторами и не работают</w:t>
      </w:r>
      <w:r w:rsidR="00BB4045">
        <w:rPr>
          <w:rFonts w:ascii="Times New Roman" w:hAnsi="Times New Roman" w:cs="Times New Roman"/>
          <w:sz w:val="28"/>
          <w:szCs w:val="28"/>
        </w:rPr>
        <w:t xml:space="preserve"> и не аффилированы с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аудиторской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</w:t>
      </w:r>
      <w:r w:rsidR="00002B69">
        <w:rPr>
          <w:rFonts w:ascii="Times New Roman" w:hAnsi="Times New Roman" w:cs="Times New Roman"/>
          <w:sz w:val="28"/>
          <w:szCs w:val="28"/>
        </w:rPr>
        <w:t>ей</w:t>
      </w:r>
      <w:r w:rsidR="0032208F" w:rsidRPr="001D4998">
        <w:rPr>
          <w:rFonts w:ascii="Times New Roman" w:hAnsi="Times New Roman" w:cs="Times New Roman"/>
          <w:sz w:val="28"/>
          <w:szCs w:val="28"/>
        </w:rPr>
        <w:t>, и что</w:t>
      </w:r>
      <w:r w:rsidR="009F0901">
        <w:rPr>
          <w:rFonts w:ascii="Times New Roman" w:hAnsi="Times New Roman" w:cs="Times New Roman"/>
          <w:sz w:val="28"/>
          <w:szCs w:val="28"/>
        </w:rPr>
        <w:t xml:space="preserve"> меры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, осуществляемые </w:t>
      </w:r>
      <w:r w:rsidR="0032208F" w:rsidRPr="001D4998">
        <w:rPr>
          <w:rFonts w:ascii="Times New Roman" w:hAnsi="Times New Roman" w:cs="Times New Roman"/>
          <w:sz w:val="28"/>
          <w:szCs w:val="28"/>
        </w:rPr>
        <w:lastRenderedPageBreak/>
        <w:t>регулятором, не контролируются в любой форме каким-либо профессиональным органом.</w:t>
      </w:r>
    </w:p>
    <w:p w:rsidR="0032208F" w:rsidRPr="001D4998" w:rsidRDefault="0032208F" w:rsidP="006E58CF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sz w:val="28"/>
          <w:szCs w:val="28"/>
        </w:rPr>
        <w:t>Необходим</w:t>
      </w:r>
      <w:r w:rsidR="009F0901">
        <w:rPr>
          <w:rFonts w:ascii="Times New Roman" w:hAnsi="Times New Roman" w:cs="Times New Roman"/>
          <w:sz w:val="28"/>
          <w:szCs w:val="28"/>
        </w:rPr>
        <w:t>ым</w:t>
      </w:r>
      <w:r w:rsidRPr="001D4998">
        <w:rPr>
          <w:rFonts w:ascii="Times New Roman" w:hAnsi="Times New Roman" w:cs="Times New Roman"/>
          <w:sz w:val="28"/>
          <w:szCs w:val="28"/>
        </w:rPr>
        <w:t xml:space="preserve"> услов</w:t>
      </w:r>
      <w:r w:rsidR="001F3787">
        <w:rPr>
          <w:rFonts w:ascii="Times New Roman" w:hAnsi="Times New Roman" w:cs="Times New Roman"/>
          <w:sz w:val="28"/>
          <w:szCs w:val="28"/>
        </w:rPr>
        <w:t>ие</w:t>
      </w:r>
      <w:r w:rsidR="009F0901">
        <w:rPr>
          <w:rFonts w:ascii="Times New Roman" w:hAnsi="Times New Roman" w:cs="Times New Roman"/>
          <w:sz w:val="28"/>
          <w:szCs w:val="28"/>
        </w:rPr>
        <w:t>м</w:t>
      </w:r>
      <w:r w:rsidR="001F3787">
        <w:rPr>
          <w:rFonts w:ascii="Times New Roman" w:hAnsi="Times New Roman" w:cs="Times New Roman"/>
          <w:sz w:val="28"/>
          <w:szCs w:val="28"/>
        </w:rPr>
        <w:t xml:space="preserve"> </w:t>
      </w:r>
      <w:r w:rsidR="009F0901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1F3787">
        <w:rPr>
          <w:rFonts w:ascii="Times New Roman" w:hAnsi="Times New Roman" w:cs="Times New Roman"/>
          <w:sz w:val="28"/>
          <w:szCs w:val="28"/>
        </w:rPr>
        <w:t>регулятор</w:t>
      </w:r>
      <w:r w:rsidR="009F0901">
        <w:rPr>
          <w:rFonts w:ascii="Times New Roman" w:hAnsi="Times New Roman" w:cs="Times New Roman"/>
          <w:sz w:val="28"/>
          <w:szCs w:val="28"/>
        </w:rPr>
        <w:t>ов</w:t>
      </w:r>
      <w:r w:rsidR="001F3787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 w:rsidR="009F090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D4998">
        <w:rPr>
          <w:rFonts w:ascii="Times New Roman" w:hAnsi="Times New Roman" w:cs="Times New Roman"/>
          <w:sz w:val="28"/>
          <w:szCs w:val="28"/>
        </w:rPr>
        <w:t xml:space="preserve"> достаточн</w:t>
      </w:r>
      <w:r w:rsidR="00B213A2">
        <w:rPr>
          <w:rFonts w:ascii="Times New Roman" w:hAnsi="Times New Roman" w:cs="Times New Roman"/>
          <w:sz w:val="28"/>
          <w:szCs w:val="28"/>
        </w:rPr>
        <w:t>ая</w:t>
      </w:r>
      <w:r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B213A2">
        <w:rPr>
          <w:rFonts w:ascii="Times New Roman" w:hAnsi="Times New Roman" w:cs="Times New Roman"/>
          <w:sz w:val="28"/>
          <w:szCs w:val="28"/>
        </w:rPr>
        <w:t>штатная численность</w:t>
      </w:r>
      <w:r w:rsidRPr="001D4998">
        <w:rPr>
          <w:rFonts w:ascii="Times New Roman" w:hAnsi="Times New Roman" w:cs="Times New Roman"/>
          <w:sz w:val="28"/>
          <w:szCs w:val="28"/>
        </w:rPr>
        <w:t xml:space="preserve"> персонала </w:t>
      </w:r>
      <w:r w:rsidR="00B213A2">
        <w:rPr>
          <w:rFonts w:ascii="Times New Roman" w:hAnsi="Times New Roman" w:cs="Times New Roman"/>
          <w:sz w:val="28"/>
          <w:szCs w:val="28"/>
        </w:rPr>
        <w:t>надлежащей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EA6822">
        <w:rPr>
          <w:rFonts w:ascii="Times New Roman" w:hAnsi="Times New Roman" w:cs="Times New Roman"/>
          <w:sz w:val="28"/>
          <w:szCs w:val="28"/>
        </w:rPr>
        <w:t>квалификации</w:t>
      </w:r>
      <w:r w:rsidRPr="001D4998">
        <w:rPr>
          <w:rFonts w:ascii="Times New Roman" w:hAnsi="Times New Roman" w:cs="Times New Roman"/>
          <w:sz w:val="28"/>
          <w:szCs w:val="28"/>
        </w:rPr>
        <w:t xml:space="preserve">. Лица, проводящие проверки систем </w:t>
      </w:r>
      <w:r w:rsidR="00BB4045">
        <w:rPr>
          <w:rFonts w:ascii="Times New Roman" w:hAnsi="Times New Roman" w:cs="Times New Roman"/>
          <w:sz w:val="28"/>
          <w:szCs w:val="28"/>
        </w:rPr>
        <w:t>контроля</w:t>
      </w:r>
      <w:r w:rsidRPr="001D4998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BB4045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D4998">
        <w:rPr>
          <w:rFonts w:ascii="Times New Roman" w:hAnsi="Times New Roman" w:cs="Times New Roman"/>
          <w:sz w:val="28"/>
          <w:szCs w:val="28"/>
        </w:rPr>
        <w:t>аудиторских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организаций</w:t>
      </w:r>
      <w:r w:rsidR="00B00CE4" w:rsidRPr="001D4998">
        <w:rPr>
          <w:rFonts w:ascii="Times New Roman" w:hAnsi="Times New Roman" w:cs="Times New Roman"/>
          <w:sz w:val="28"/>
          <w:szCs w:val="28"/>
        </w:rPr>
        <w:t>,</w:t>
      </w:r>
      <w:r w:rsidRPr="001D4998">
        <w:rPr>
          <w:rFonts w:ascii="Times New Roman" w:hAnsi="Times New Roman" w:cs="Times New Roman"/>
          <w:sz w:val="28"/>
          <w:szCs w:val="28"/>
        </w:rPr>
        <w:t xml:space="preserve"> должны проходить соответствующее профессиональное обучение и иметь надлежащий опыт в области аудита и </w:t>
      </w:r>
      <w:r w:rsidR="008A500E">
        <w:rPr>
          <w:rFonts w:ascii="Times New Roman" w:hAnsi="Times New Roman" w:cs="Times New Roman"/>
          <w:sz w:val="28"/>
          <w:szCs w:val="28"/>
        </w:rPr>
        <w:t>подготовки</w:t>
      </w:r>
      <w:r w:rsidR="000E2FE7">
        <w:rPr>
          <w:rFonts w:ascii="Times New Roman" w:hAnsi="Times New Roman" w:cs="Times New Roman"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sz w:val="28"/>
          <w:szCs w:val="28"/>
        </w:rPr>
        <w:t xml:space="preserve">финансовой отчетности, а также </w:t>
      </w:r>
      <w:proofErr w:type="gramStart"/>
      <w:r w:rsidRPr="001D4998">
        <w:rPr>
          <w:rFonts w:ascii="Times New Roman" w:hAnsi="Times New Roman" w:cs="Times New Roman"/>
          <w:sz w:val="28"/>
          <w:szCs w:val="28"/>
        </w:rPr>
        <w:t>обучение по проведению</w:t>
      </w:r>
      <w:proofErr w:type="gramEnd"/>
      <w:r w:rsidR="008A500E">
        <w:rPr>
          <w:rFonts w:ascii="Times New Roman" w:hAnsi="Times New Roman" w:cs="Times New Roman"/>
          <w:sz w:val="28"/>
          <w:szCs w:val="28"/>
        </w:rPr>
        <w:t xml:space="preserve"> регуля</w:t>
      </w:r>
      <w:r w:rsidR="002E22C9">
        <w:rPr>
          <w:rFonts w:ascii="Times New Roman" w:hAnsi="Times New Roman" w:cs="Times New Roman"/>
          <w:sz w:val="28"/>
          <w:szCs w:val="28"/>
        </w:rPr>
        <w:t>то</w:t>
      </w:r>
      <w:r w:rsidR="008A500E">
        <w:rPr>
          <w:rFonts w:ascii="Times New Roman" w:hAnsi="Times New Roman" w:cs="Times New Roman"/>
          <w:sz w:val="28"/>
          <w:szCs w:val="28"/>
        </w:rPr>
        <w:t>рных</w:t>
      </w:r>
      <w:r w:rsidRPr="001D4998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BB4045">
        <w:rPr>
          <w:rFonts w:ascii="Times New Roman" w:hAnsi="Times New Roman" w:cs="Times New Roman"/>
          <w:sz w:val="28"/>
          <w:szCs w:val="28"/>
        </w:rPr>
        <w:t>контроля</w:t>
      </w:r>
      <w:r w:rsidRPr="001D4998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32208F" w:rsidRDefault="00A0346F" w:rsidP="0070518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также означает, что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55116E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400D2D">
        <w:rPr>
          <w:rFonts w:ascii="Times New Roman" w:hAnsi="Times New Roman" w:cs="Times New Roman"/>
          <w:sz w:val="28"/>
          <w:szCs w:val="28"/>
        </w:rPr>
        <w:t>соответствующие</w:t>
      </w:r>
      <w:r w:rsidR="0055116E">
        <w:rPr>
          <w:rFonts w:ascii="Times New Roman" w:hAnsi="Times New Roman" w:cs="Times New Roman"/>
          <w:sz w:val="28"/>
          <w:szCs w:val="28"/>
        </w:rPr>
        <w:t xml:space="preserve"> меры для проведения</w:t>
      </w:r>
      <w:r w:rsidR="00BB4045"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="0055116E">
        <w:rPr>
          <w:rFonts w:ascii="Times New Roman" w:hAnsi="Times New Roman" w:cs="Times New Roman"/>
          <w:sz w:val="28"/>
          <w:szCs w:val="28"/>
        </w:rPr>
        <w:t>аций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BB4045">
        <w:rPr>
          <w:rFonts w:ascii="Times New Roman" w:hAnsi="Times New Roman" w:cs="Times New Roman"/>
          <w:sz w:val="28"/>
          <w:szCs w:val="28"/>
        </w:rPr>
        <w:t>и обсуждени</w:t>
      </w:r>
      <w:r w:rsidR="0055116E">
        <w:rPr>
          <w:rFonts w:ascii="Times New Roman" w:hAnsi="Times New Roman" w:cs="Times New Roman"/>
          <w:sz w:val="28"/>
          <w:szCs w:val="28"/>
        </w:rPr>
        <w:t>й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между инспекторами. Новые инспекторы должны надлежащим образом контролироваться и проходить соответствующее обучение.</w:t>
      </w:r>
    </w:p>
    <w:p w:rsidR="009F1E65" w:rsidRPr="001D4998" w:rsidRDefault="009F1E65" w:rsidP="0070518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F1E65" w:rsidRPr="001D4998" w:rsidRDefault="009F1E65" w:rsidP="0070518E">
      <w:pPr>
        <w:shd w:val="clear" w:color="auto" w:fill="FFFFFF"/>
        <w:tabs>
          <w:tab w:val="left" w:pos="9639"/>
        </w:tabs>
        <w:spacing w:after="120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6: </w:t>
      </w:r>
      <w:r w:rsidR="0002289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егуляторы аудиторской деятельности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 должны быть объективными, свободными от конфликта интересов и соблюдать надлежащие меры конфиденциальности.</w:t>
      </w:r>
    </w:p>
    <w:p w:rsidR="0032208F" w:rsidRDefault="009F1E65" w:rsidP="00D01B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Регуляторы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 соответствовать высочайшим стандартам этики поведения, чтобы </w:t>
      </w:r>
      <w:r w:rsidR="00AD27DB">
        <w:rPr>
          <w:rFonts w:ascii="Times New Roman" w:hAnsi="Times New Roman" w:cs="Times New Roman"/>
          <w:sz w:val="28"/>
          <w:szCs w:val="28"/>
        </w:rPr>
        <w:t>обеспечить уверенность общественности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517D50" w:rsidRPr="001D4998">
        <w:rPr>
          <w:rFonts w:ascii="Times New Roman" w:hAnsi="Times New Roman" w:cs="Times New Roman"/>
          <w:sz w:val="28"/>
          <w:szCs w:val="28"/>
        </w:rPr>
        <w:t>в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объективности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AD27DB">
        <w:rPr>
          <w:rFonts w:ascii="Times New Roman" w:hAnsi="Times New Roman" w:cs="Times New Roman"/>
          <w:sz w:val="28"/>
          <w:szCs w:val="28"/>
        </w:rPr>
        <w:t>своих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решений. Регуляторы аудит</w:t>
      </w:r>
      <w:r w:rsidR="00C739FC">
        <w:rPr>
          <w:rFonts w:ascii="Times New Roman" w:hAnsi="Times New Roman" w:cs="Times New Roman"/>
          <w:sz w:val="28"/>
          <w:szCs w:val="28"/>
        </w:rPr>
        <w:t>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517D50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C739FC">
        <w:rPr>
          <w:rFonts w:ascii="Times New Roman" w:hAnsi="Times New Roman" w:cs="Times New Roman"/>
          <w:sz w:val="28"/>
          <w:szCs w:val="28"/>
        </w:rPr>
        <w:t xml:space="preserve">вводить </w:t>
      </w:r>
      <w:r w:rsidR="00517D50" w:rsidRPr="001D4998">
        <w:rPr>
          <w:rFonts w:ascii="Times New Roman" w:hAnsi="Times New Roman" w:cs="Times New Roman"/>
          <w:sz w:val="28"/>
          <w:szCs w:val="28"/>
        </w:rPr>
        <w:t>запреты, направленные против возникновения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конфликтов интересов</w:t>
      </w:r>
      <w:r w:rsidR="00F32531">
        <w:rPr>
          <w:rFonts w:ascii="Times New Roman" w:hAnsi="Times New Roman" w:cs="Times New Roman"/>
          <w:sz w:val="28"/>
          <w:szCs w:val="28"/>
        </w:rPr>
        <w:t xml:space="preserve"> у </w:t>
      </w:r>
      <w:r w:rsidR="000E041A">
        <w:rPr>
          <w:rFonts w:ascii="Times New Roman" w:hAnsi="Times New Roman" w:cs="Times New Roman"/>
          <w:sz w:val="28"/>
          <w:szCs w:val="28"/>
        </w:rPr>
        <w:t>их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F32531">
        <w:rPr>
          <w:rFonts w:ascii="Times New Roman" w:hAnsi="Times New Roman" w:cs="Times New Roman"/>
          <w:sz w:val="28"/>
          <w:szCs w:val="28"/>
        </w:rPr>
        <w:t>органов</w:t>
      </w:r>
      <w:r w:rsidR="000E041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32531">
        <w:rPr>
          <w:rFonts w:ascii="Times New Roman" w:hAnsi="Times New Roman" w:cs="Times New Roman"/>
          <w:sz w:val="28"/>
          <w:szCs w:val="28"/>
        </w:rPr>
        <w:t xml:space="preserve"> и сотрудников</w:t>
      </w:r>
      <w:r w:rsidR="00517D50" w:rsidRPr="001D4998">
        <w:rPr>
          <w:rFonts w:ascii="Times New Roman" w:hAnsi="Times New Roman" w:cs="Times New Roman"/>
          <w:sz w:val="28"/>
          <w:szCs w:val="28"/>
        </w:rPr>
        <w:t>,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и гарантировать, что на местах приняты соответствующие меры для защиты конфиденциальной информации от публичного распространения.</w:t>
      </w:r>
    </w:p>
    <w:p w:rsidR="002C098A" w:rsidRDefault="002C098A" w:rsidP="00D01B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F1E65" w:rsidRPr="001D4998" w:rsidRDefault="009F1E65" w:rsidP="00400F3F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7: </w:t>
      </w:r>
      <w:r w:rsidR="0002289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егуляторы аудиторской деятельности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 должны принимать соответствующие меры для сотрудничества с другим</w:t>
      </w:r>
      <w:r>
        <w:rPr>
          <w:rFonts w:ascii="Times New Roman" w:hAnsi="Times New Roman" w:cs="Times New Roman"/>
          <w:b/>
          <w:sz w:val="28"/>
          <w:szCs w:val="28"/>
        </w:rPr>
        <w:t>и регуляторами аудиторской деятельности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 и, если</w:t>
      </w:r>
      <w:r w:rsidR="007F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1E4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>, с</w:t>
      </w:r>
      <w:r w:rsidR="00F32531">
        <w:rPr>
          <w:rFonts w:ascii="Times New Roman" w:hAnsi="Times New Roman" w:cs="Times New Roman"/>
          <w:b/>
          <w:sz w:val="28"/>
          <w:szCs w:val="28"/>
        </w:rPr>
        <w:t xml:space="preserve"> иными 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>третьими сторонами.</w:t>
      </w:r>
    </w:p>
    <w:p w:rsidR="0032208F" w:rsidRPr="001D4998" w:rsidRDefault="0032208F" w:rsidP="000C345E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sz w:val="28"/>
          <w:szCs w:val="28"/>
        </w:rPr>
        <w:t xml:space="preserve">Принимая во внимание глобальный характер финансовых рынков, если </w:t>
      </w:r>
      <w:r w:rsidR="001341E4">
        <w:rPr>
          <w:rFonts w:ascii="Times New Roman" w:hAnsi="Times New Roman" w:cs="Times New Roman"/>
          <w:sz w:val="28"/>
          <w:szCs w:val="28"/>
        </w:rPr>
        <w:t>это</w:t>
      </w:r>
      <w:r w:rsidR="001341E4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1341E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1D4998">
        <w:rPr>
          <w:rFonts w:ascii="Times New Roman" w:hAnsi="Times New Roman" w:cs="Times New Roman"/>
          <w:sz w:val="28"/>
          <w:szCs w:val="28"/>
        </w:rPr>
        <w:t>и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1341E4">
        <w:rPr>
          <w:rFonts w:ascii="Times New Roman" w:hAnsi="Times New Roman" w:cs="Times New Roman"/>
          <w:sz w:val="28"/>
          <w:szCs w:val="28"/>
        </w:rPr>
        <w:t>необходимо</w:t>
      </w:r>
      <w:r w:rsidRPr="001D4998">
        <w:rPr>
          <w:rFonts w:ascii="Times New Roman" w:hAnsi="Times New Roman" w:cs="Times New Roman"/>
          <w:sz w:val="28"/>
          <w:szCs w:val="28"/>
        </w:rPr>
        <w:t>, сотрудничество и обмен информаци</w:t>
      </w:r>
      <w:r w:rsidR="009F1E65">
        <w:rPr>
          <w:rFonts w:ascii="Times New Roman" w:hAnsi="Times New Roman" w:cs="Times New Roman"/>
          <w:sz w:val="28"/>
          <w:szCs w:val="28"/>
        </w:rPr>
        <w:t>ей с другими регуляторами аудиторской деятельности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и прочими третьи</w:t>
      </w:r>
      <w:r w:rsidR="00F32531">
        <w:rPr>
          <w:rFonts w:ascii="Times New Roman" w:hAnsi="Times New Roman" w:cs="Times New Roman"/>
          <w:sz w:val="28"/>
          <w:szCs w:val="28"/>
        </w:rPr>
        <w:t>ми сторонами, включая регуляторов</w:t>
      </w:r>
      <w:r w:rsidRPr="001D4998">
        <w:rPr>
          <w:rFonts w:ascii="Times New Roman" w:hAnsi="Times New Roman" w:cs="Times New Roman"/>
          <w:sz w:val="28"/>
          <w:szCs w:val="28"/>
        </w:rPr>
        <w:t xml:space="preserve"> финансовых рынков, помогает улучшить качество аудита.</w:t>
      </w:r>
    </w:p>
    <w:p w:rsidR="00D650B8" w:rsidRDefault="009F1E65" w:rsidP="000C345E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Регуляторы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 в разумных пределах предоставлять своевременную поддержку друг другу. </w:t>
      </w:r>
    </w:p>
    <w:p w:rsidR="000A7EF7" w:rsidRDefault="0032208F" w:rsidP="005A3F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A4993">
        <w:rPr>
          <w:rFonts w:ascii="Times New Roman" w:hAnsi="Times New Roman" w:cs="Times New Roman"/>
          <w:sz w:val="28"/>
          <w:szCs w:val="28"/>
        </w:rPr>
        <w:t xml:space="preserve">принять меры для </w:t>
      </w:r>
      <w:r w:rsidRPr="001D4998">
        <w:rPr>
          <w:rFonts w:ascii="Times New Roman" w:hAnsi="Times New Roman" w:cs="Times New Roman"/>
          <w:sz w:val="28"/>
          <w:szCs w:val="28"/>
        </w:rPr>
        <w:t>обеспеч</w:t>
      </w:r>
      <w:r w:rsidR="009A4993">
        <w:rPr>
          <w:rFonts w:ascii="Times New Roman" w:hAnsi="Times New Roman" w:cs="Times New Roman"/>
          <w:sz w:val="28"/>
          <w:szCs w:val="28"/>
        </w:rPr>
        <w:t>ения</w:t>
      </w:r>
      <w:r w:rsidRPr="001D4998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9A4993">
        <w:rPr>
          <w:rFonts w:ascii="Times New Roman" w:hAnsi="Times New Roman" w:cs="Times New Roman"/>
          <w:sz w:val="28"/>
          <w:szCs w:val="28"/>
        </w:rPr>
        <w:t>а</w:t>
      </w:r>
      <w:r w:rsidRPr="001D4998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9F1E65">
        <w:rPr>
          <w:rFonts w:ascii="Times New Roman" w:hAnsi="Times New Roman" w:cs="Times New Roman"/>
          <w:sz w:val="28"/>
          <w:szCs w:val="28"/>
        </w:rPr>
        <w:t>мацией между регуляторами аудиторской деятельности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и другими регуляторами (или между частями системы надзора за аудитом, если она включает более одного органа) и для защиты конфиденциальности такой информации.</w:t>
      </w:r>
    </w:p>
    <w:p w:rsidR="000A7EF7" w:rsidRDefault="000A7EF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08F" w:rsidRDefault="0032208F" w:rsidP="007E668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D4998">
        <w:rPr>
          <w:rFonts w:ascii="Times New Roman" w:hAnsi="Times New Roman" w:cs="Times New Roman"/>
          <w:b/>
          <w:sz w:val="28"/>
          <w:szCs w:val="28"/>
        </w:rPr>
        <w:lastRenderedPageBreak/>
        <w:t>Часть С. Принципы проверок</w:t>
      </w:r>
    </w:p>
    <w:p w:rsidR="000162F7" w:rsidRPr="001D4998" w:rsidRDefault="000162F7" w:rsidP="007E66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F1E65" w:rsidRPr="001D4998" w:rsidRDefault="009F1E65" w:rsidP="00400F3F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8: </w:t>
      </w:r>
      <w:r w:rsidR="0002289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егуляторы аудиторской деятельности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 должны, как минимум, проводить периодические проверки аудиторских</w:t>
      </w:r>
      <w:r w:rsidR="007F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B69" w:rsidRPr="00002B69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02F2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r w:rsidR="002777CD" w:rsidRPr="001D4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>аудит общественно значимых организаций</w:t>
      </w:r>
      <w:r w:rsidR="002B3A64">
        <w:rPr>
          <w:rFonts w:ascii="Times New Roman" w:hAnsi="Times New Roman" w:cs="Times New Roman"/>
          <w:b/>
          <w:sz w:val="28"/>
          <w:szCs w:val="28"/>
        </w:rPr>
        <w:t>,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 для оценки их соответствия применимым профессиональным стандартам, требованиям независимости и прочим законам, правилам и нормам.</w:t>
      </w:r>
    </w:p>
    <w:p w:rsidR="0032208F" w:rsidRDefault="0032208F" w:rsidP="00CD2B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sz w:val="28"/>
          <w:szCs w:val="28"/>
        </w:rPr>
        <w:t xml:space="preserve">Периодические проверки должны проводиться в соответствии с процедурой, включающей отбор аудиторских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организаций</w:t>
      </w:r>
      <w:r w:rsidR="00002B69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Pr="001D4998">
        <w:rPr>
          <w:rFonts w:ascii="Times New Roman" w:hAnsi="Times New Roman" w:cs="Times New Roman"/>
          <w:sz w:val="28"/>
          <w:szCs w:val="28"/>
        </w:rPr>
        <w:t>для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287FE4">
        <w:rPr>
          <w:rFonts w:ascii="Times New Roman" w:hAnsi="Times New Roman" w:cs="Times New Roman"/>
          <w:sz w:val="28"/>
          <w:szCs w:val="28"/>
        </w:rPr>
        <w:t>проверок</w:t>
      </w:r>
      <w:r w:rsidRPr="001D4998">
        <w:rPr>
          <w:rFonts w:ascii="Times New Roman" w:hAnsi="Times New Roman" w:cs="Times New Roman"/>
          <w:sz w:val="28"/>
          <w:szCs w:val="28"/>
        </w:rPr>
        <w:t>, назначение проверяющих групп, имеющих соответствующую квалификацию и компетен</w:t>
      </w:r>
      <w:r w:rsidR="00287FE4">
        <w:rPr>
          <w:rFonts w:ascii="Times New Roman" w:hAnsi="Times New Roman" w:cs="Times New Roman"/>
          <w:sz w:val="28"/>
          <w:szCs w:val="28"/>
        </w:rPr>
        <w:t>тность</w:t>
      </w:r>
      <w:r w:rsidRPr="001D4998">
        <w:rPr>
          <w:rFonts w:ascii="Times New Roman" w:hAnsi="Times New Roman" w:cs="Times New Roman"/>
          <w:sz w:val="28"/>
          <w:szCs w:val="28"/>
        </w:rPr>
        <w:t>, уведомление проверяемой аудиторской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</w:t>
      </w:r>
      <w:r w:rsidR="00002B69">
        <w:rPr>
          <w:rFonts w:ascii="Times New Roman" w:hAnsi="Times New Roman" w:cs="Times New Roman"/>
          <w:sz w:val="28"/>
          <w:szCs w:val="28"/>
        </w:rPr>
        <w:t>и</w:t>
      </w:r>
      <w:r w:rsidRPr="001D4998">
        <w:rPr>
          <w:rFonts w:ascii="Times New Roman" w:hAnsi="Times New Roman" w:cs="Times New Roman"/>
          <w:sz w:val="28"/>
          <w:szCs w:val="28"/>
        </w:rPr>
        <w:t xml:space="preserve">, заблаговременный запрос документации, уведомление об отборе аудиторских </w:t>
      </w:r>
      <w:r w:rsidR="00F32531">
        <w:rPr>
          <w:rFonts w:ascii="Times New Roman" w:hAnsi="Times New Roman" w:cs="Times New Roman"/>
          <w:sz w:val="28"/>
          <w:szCs w:val="28"/>
        </w:rPr>
        <w:t>заданий</w:t>
      </w:r>
      <w:r w:rsidRPr="001D4998">
        <w:rPr>
          <w:rFonts w:ascii="Times New Roman" w:hAnsi="Times New Roman" w:cs="Times New Roman"/>
          <w:sz w:val="28"/>
          <w:szCs w:val="28"/>
        </w:rPr>
        <w:t xml:space="preserve"> для проверки, встречи с руководством и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972035">
        <w:rPr>
          <w:rFonts w:ascii="Times New Roman" w:hAnsi="Times New Roman" w:cs="Times New Roman"/>
          <w:sz w:val="28"/>
          <w:szCs w:val="28"/>
        </w:rPr>
        <w:t>выездные проверки</w:t>
      </w:r>
      <w:r w:rsidRPr="001D4998">
        <w:rPr>
          <w:rFonts w:ascii="Times New Roman" w:hAnsi="Times New Roman" w:cs="Times New Roman"/>
          <w:sz w:val="28"/>
          <w:szCs w:val="28"/>
        </w:rPr>
        <w:t xml:space="preserve"> на местах. </w:t>
      </w:r>
      <w:r w:rsidR="00972035">
        <w:rPr>
          <w:rFonts w:ascii="Times New Roman" w:hAnsi="Times New Roman" w:cs="Times New Roman"/>
          <w:sz w:val="28"/>
          <w:szCs w:val="28"/>
        </w:rPr>
        <w:t>П</w:t>
      </w:r>
      <w:r w:rsidRPr="001D4998">
        <w:rPr>
          <w:rFonts w:ascii="Times New Roman" w:hAnsi="Times New Roman" w:cs="Times New Roman"/>
          <w:sz w:val="28"/>
          <w:szCs w:val="28"/>
        </w:rPr>
        <w:t>ровер</w:t>
      </w:r>
      <w:r w:rsidR="00972035">
        <w:rPr>
          <w:rFonts w:ascii="Times New Roman" w:hAnsi="Times New Roman" w:cs="Times New Roman"/>
          <w:sz w:val="28"/>
          <w:szCs w:val="28"/>
        </w:rPr>
        <w:t>очные</w:t>
      </w:r>
      <w:r w:rsidRPr="001D4998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72035">
        <w:rPr>
          <w:rFonts w:ascii="Times New Roman" w:hAnsi="Times New Roman" w:cs="Times New Roman"/>
          <w:sz w:val="28"/>
          <w:szCs w:val="28"/>
        </w:rPr>
        <w:t>ы</w:t>
      </w:r>
      <w:r w:rsidRPr="001D4998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72035">
        <w:rPr>
          <w:rFonts w:ascii="Times New Roman" w:hAnsi="Times New Roman" w:cs="Times New Roman"/>
          <w:sz w:val="28"/>
          <w:szCs w:val="28"/>
        </w:rPr>
        <w:t>ы быть предметом</w:t>
      </w:r>
      <w:r w:rsidRPr="001D4998">
        <w:rPr>
          <w:rFonts w:ascii="Times New Roman" w:hAnsi="Times New Roman" w:cs="Times New Roman"/>
          <w:sz w:val="28"/>
          <w:szCs w:val="28"/>
        </w:rPr>
        <w:t xml:space="preserve"> надлежащ</w:t>
      </w:r>
      <w:r w:rsidR="00972035">
        <w:rPr>
          <w:rFonts w:ascii="Times New Roman" w:hAnsi="Times New Roman" w:cs="Times New Roman"/>
          <w:sz w:val="28"/>
          <w:szCs w:val="28"/>
        </w:rPr>
        <w:t>его внутреннего</w:t>
      </w:r>
      <w:r w:rsidRPr="001D499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72035">
        <w:rPr>
          <w:rFonts w:ascii="Times New Roman" w:hAnsi="Times New Roman" w:cs="Times New Roman"/>
          <w:sz w:val="28"/>
          <w:szCs w:val="28"/>
        </w:rPr>
        <w:t>я</w:t>
      </w:r>
      <w:r w:rsidRPr="001D4998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972035">
        <w:rPr>
          <w:rFonts w:ascii="Times New Roman" w:hAnsi="Times New Roman" w:cs="Times New Roman"/>
          <w:sz w:val="28"/>
          <w:szCs w:val="28"/>
        </w:rPr>
        <w:t xml:space="preserve"> </w:t>
      </w:r>
      <w:r w:rsidR="009F1E65">
        <w:rPr>
          <w:rFonts w:ascii="Times New Roman" w:hAnsi="Times New Roman" w:cs="Times New Roman"/>
          <w:sz w:val="28"/>
          <w:szCs w:val="28"/>
        </w:rPr>
        <w:t>самого регулятора аудиторской деятельности</w:t>
      </w:r>
      <w:r w:rsidR="00972035">
        <w:rPr>
          <w:rFonts w:ascii="Times New Roman" w:hAnsi="Times New Roman" w:cs="Times New Roman"/>
          <w:sz w:val="28"/>
          <w:szCs w:val="28"/>
        </w:rPr>
        <w:t xml:space="preserve">, </w:t>
      </w:r>
      <w:r w:rsidR="006B4046">
        <w:rPr>
          <w:rFonts w:ascii="Times New Roman" w:hAnsi="Times New Roman" w:cs="Times New Roman"/>
          <w:sz w:val="28"/>
          <w:szCs w:val="28"/>
        </w:rPr>
        <w:t>обеспечивающего</w:t>
      </w:r>
      <w:r w:rsidR="00022893">
        <w:rPr>
          <w:rFonts w:ascii="Times New Roman" w:hAnsi="Times New Roman" w:cs="Times New Roman"/>
          <w:sz w:val="28"/>
          <w:szCs w:val="28"/>
        </w:rPr>
        <w:t xml:space="preserve"> высокое качество и последовательность</w:t>
      </w:r>
      <w:r w:rsidR="002B3A64">
        <w:rPr>
          <w:rFonts w:ascii="Times New Roman" w:hAnsi="Times New Roman" w:cs="Times New Roman"/>
          <w:sz w:val="28"/>
          <w:szCs w:val="28"/>
        </w:rPr>
        <w:t xml:space="preserve"> этих процедур</w:t>
      </w:r>
      <w:r w:rsidRPr="001D4998">
        <w:rPr>
          <w:rFonts w:ascii="Times New Roman" w:hAnsi="Times New Roman" w:cs="Times New Roman"/>
          <w:sz w:val="28"/>
          <w:szCs w:val="28"/>
        </w:rPr>
        <w:t>.</w:t>
      </w:r>
    </w:p>
    <w:p w:rsidR="009F1E65" w:rsidRPr="001D4998" w:rsidRDefault="009F1E65" w:rsidP="00CD2B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F1E65" w:rsidRPr="001D4998" w:rsidRDefault="0032208F" w:rsidP="00400F3F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998">
        <w:rPr>
          <w:rFonts w:ascii="Times New Roman" w:hAnsi="Times New Roman" w:cs="Times New Roman"/>
          <w:b/>
          <w:sz w:val="28"/>
          <w:szCs w:val="28"/>
        </w:rPr>
        <w:t xml:space="preserve">Принцип 9: </w:t>
      </w:r>
      <w:r w:rsidR="00022893">
        <w:rPr>
          <w:rFonts w:ascii="Times New Roman" w:hAnsi="Times New Roman" w:cs="Times New Roman"/>
          <w:b/>
          <w:sz w:val="28"/>
          <w:szCs w:val="28"/>
        </w:rPr>
        <w:t>Р</w:t>
      </w:r>
      <w:r w:rsidRPr="001D4998">
        <w:rPr>
          <w:rFonts w:ascii="Times New Roman" w:hAnsi="Times New Roman" w:cs="Times New Roman"/>
          <w:b/>
          <w:sz w:val="28"/>
          <w:szCs w:val="28"/>
        </w:rPr>
        <w:t>егулят</w:t>
      </w:r>
      <w:r w:rsidR="009F1E65">
        <w:rPr>
          <w:rFonts w:ascii="Times New Roman" w:hAnsi="Times New Roman" w:cs="Times New Roman"/>
          <w:b/>
          <w:sz w:val="28"/>
          <w:szCs w:val="28"/>
        </w:rPr>
        <w:t>оры аудиторской деятельности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должны обеспечить </w:t>
      </w:r>
      <w:r w:rsidR="00F32531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программы проверок</w:t>
      </w:r>
      <w:r w:rsidR="00C30110">
        <w:rPr>
          <w:rFonts w:ascii="Times New Roman" w:hAnsi="Times New Roman" w:cs="Times New Roman"/>
          <w:b/>
          <w:sz w:val="28"/>
          <w:szCs w:val="28"/>
        </w:rPr>
        <w:t>,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10">
        <w:rPr>
          <w:rFonts w:ascii="Times New Roman" w:hAnsi="Times New Roman" w:cs="Times New Roman"/>
          <w:b/>
          <w:sz w:val="28"/>
          <w:szCs w:val="28"/>
        </w:rPr>
        <w:t>основанно</w:t>
      </w:r>
      <w:r w:rsidR="002A0D92">
        <w:rPr>
          <w:rFonts w:ascii="Times New Roman" w:hAnsi="Times New Roman" w:cs="Times New Roman"/>
          <w:b/>
          <w:sz w:val="28"/>
          <w:szCs w:val="28"/>
        </w:rPr>
        <w:t>й</w:t>
      </w:r>
      <w:r w:rsidR="00C3011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F32531">
        <w:rPr>
          <w:rFonts w:ascii="Times New Roman" w:hAnsi="Times New Roman" w:cs="Times New Roman"/>
          <w:b/>
          <w:sz w:val="28"/>
          <w:szCs w:val="28"/>
        </w:rPr>
        <w:t>риск-ориентированно</w:t>
      </w:r>
      <w:r w:rsidR="00C3011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32531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C30110">
        <w:rPr>
          <w:rFonts w:ascii="Times New Roman" w:hAnsi="Times New Roman" w:cs="Times New Roman"/>
          <w:b/>
          <w:sz w:val="28"/>
          <w:szCs w:val="28"/>
        </w:rPr>
        <w:t>е</w:t>
      </w:r>
      <w:r w:rsidRPr="001D4998">
        <w:rPr>
          <w:rFonts w:ascii="Times New Roman" w:hAnsi="Times New Roman" w:cs="Times New Roman"/>
          <w:b/>
          <w:sz w:val="28"/>
          <w:szCs w:val="28"/>
        </w:rPr>
        <w:t>.</w:t>
      </w:r>
    </w:p>
    <w:p w:rsidR="0032208F" w:rsidRDefault="009F1E65" w:rsidP="00B84D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Регуляторы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 иметь процедуру оценки рисков в с</w:t>
      </w:r>
      <w:r w:rsidR="00F32531">
        <w:rPr>
          <w:rFonts w:ascii="Times New Roman" w:hAnsi="Times New Roman" w:cs="Times New Roman"/>
          <w:sz w:val="28"/>
          <w:szCs w:val="28"/>
        </w:rPr>
        <w:t>фере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аудита</w:t>
      </w:r>
      <w:r w:rsidR="00F32531">
        <w:rPr>
          <w:rFonts w:ascii="Times New Roman" w:hAnsi="Times New Roman" w:cs="Times New Roman"/>
          <w:sz w:val="28"/>
          <w:szCs w:val="28"/>
        </w:rPr>
        <w:t>, а так же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аудиторских рисков в</w:t>
      </w:r>
      <w:r w:rsidR="00F32531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отдельных регулируемых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организаций</w:t>
      </w:r>
      <w:r w:rsidR="00002B69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и их</w:t>
      </w:r>
      <w:r w:rsidR="00F32531">
        <w:rPr>
          <w:rFonts w:ascii="Times New Roman" w:hAnsi="Times New Roman" w:cs="Times New Roman"/>
          <w:sz w:val="28"/>
          <w:szCs w:val="28"/>
        </w:rPr>
        <w:t xml:space="preserve"> аудиторских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F32531">
        <w:rPr>
          <w:rFonts w:ascii="Times New Roman" w:hAnsi="Times New Roman" w:cs="Times New Roman"/>
          <w:sz w:val="28"/>
          <w:szCs w:val="28"/>
        </w:rPr>
        <w:t>заданий</w:t>
      </w:r>
      <w:r w:rsidR="0032208F" w:rsidRPr="001D4998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егуляторы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 иметь процедуру учета </w:t>
      </w:r>
      <w:r w:rsidR="00F32531">
        <w:rPr>
          <w:rFonts w:ascii="Times New Roman" w:hAnsi="Times New Roman" w:cs="Times New Roman"/>
          <w:sz w:val="28"/>
          <w:szCs w:val="28"/>
        </w:rPr>
        <w:t>их оценок рисков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при распределении своих </w:t>
      </w:r>
      <w:r w:rsidR="00022893">
        <w:rPr>
          <w:rFonts w:ascii="Times New Roman" w:hAnsi="Times New Roman" w:cs="Times New Roman"/>
          <w:sz w:val="28"/>
          <w:szCs w:val="28"/>
        </w:rPr>
        <w:t>проверочных</w:t>
      </w:r>
      <w:r w:rsidR="00022893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ресурсов и выборе подходов к проведению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022893">
        <w:rPr>
          <w:rFonts w:ascii="Times New Roman" w:hAnsi="Times New Roman" w:cs="Times New Roman"/>
          <w:sz w:val="28"/>
          <w:szCs w:val="28"/>
        </w:rPr>
        <w:t>проверочных мероприятий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. Эти процессы должны соизмеряться с размером и сложностью аудиторских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организаций</w:t>
      </w:r>
      <w:r w:rsidR="00002B69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и их клиентов. Регуля</w:t>
      </w:r>
      <w:r>
        <w:rPr>
          <w:rFonts w:ascii="Times New Roman" w:hAnsi="Times New Roman" w:cs="Times New Roman"/>
          <w:sz w:val="28"/>
          <w:szCs w:val="28"/>
        </w:rPr>
        <w:t>тор</w:t>
      </w:r>
      <w:r w:rsidR="00FC20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FC20B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E860BD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FC20B0">
        <w:rPr>
          <w:rFonts w:ascii="Times New Roman" w:hAnsi="Times New Roman" w:cs="Times New Roman"/>
          <w:sz w:val="28"/>
          <w:szCs w:val="28"/>
        </w:rPr>
        <w:t>установ</w:t>
      </w:r>
      <w:r w:rsidR="00E860BD">
        <w:rPr>
          <w:rFonts w:ascii="Times New Roman" w:hAnsi="Times New Roman" w:cs="Times New Roman"/>
          <w:sz w:val="28"/>
          <w:szCs w:val="28"/>
        </w:rPr>
        <w:t>ленную</w:t>
      </w:r>
      <w:r w:rsidR="00FC20B0">
        <w:rPr>
          <w:rFonts w:ascii="Times New Roman" w:hAnsi="Times New Roman" w:cs="Times New Roman"/>
          <w:sz w:val="28"/>
          <w:szCs w:val="28"/>
        </w:rPr>
        <w:t xml:space="preserve"> минимальную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FC20B0">
        <w:rPr>
          <w:rFonts w:ascii="Times New Roman" w:hAnsi="Times New Roman" w:cs="Times New Roman"/>
          <w:sz w:val="28"/>
          <w:szCs w:val="28"/>
        </w:rPr>
        <w:t>частоту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FC20B0">
        <w:rPr>
          <w:rFonts w:ascii="Times New Roman" w:hAnsi="Times New Roman" w:cs="Times New Roman"/>
          <w:sz w:val="28"/>
          <w:szCs w:val="28"/>
        </w:rPr>
        <w:t>проверок</w:t>
      </w:r>
      <w:r w:rsidR="0032208F" w:rsidRPr="001D4998">
        <w:rPr>
          <w:rFonts w:ascii="Times New Roman" w:hAnsi="Times New Roman" w:cs="Times New Roman"/>
          <w:sz w:val="28"/>
          <w:szCs w:val="28"/>
        </w:rPr>
        <w:t>.</w:t>
      </w:r>
    </w:p>
    <w:p w:rsidR="002B3A64" w:rsidRPr="001D4998" w:rsidRDefault="002B3A64" w:rsidP="00B84D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A499E" w:rsidRPr="001D4998" w:rsidRDefault="009F1E65" w:rsidP="00400F3F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10: </w:t>
      </w:r>
      <w:r w:rsidR="00E860B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егуляторы аудиторской деятельности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 должны обеспечить</w:t>
      </w:r>
      <w:r w:rsidR="008C2D44">
        <w:rPr>
          <w:rFonts w:ascii="Times New Roman" w:hAnsi="Times New Roman" w:cs="Times New Roman"/>
          <w:b/>
          <w:sz w:val="28"/>
          <w:szCs w:val="28"/>
        </w:rPr>
        <w:t xml:space="preserve"> наличие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 эффективны</w:t>
      </w:r>
      <w:r w:rsidR="008C2D44">
        <w:rPr>
          <w:rFonts w:ascii="Times New Roman" w:hAnsi="Times New Roman" w:cs="Times New Roman"/>
          <w:b/>
          <w:sz w:val="28"/>
          <w:szCs w:val="28"/>
        </w:rPr>
        <w:t>х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  <w:r w:rsidR="008C2D44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7F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D44">
        <w:rPr>
          <w:rFonts w:ascii="Times New Roman" w:hAnsi="Times New Roman" w:cs="Times New Roman"/>
          <w:b/>
          <w:sz w:val="28"/>
          <w:szCs w:val="28"/>
        </w:rPr>
        <w:t xml:space="preserve">как на уровне </w:t>
      </w:r>
      <w:r w:rsidR="00002B69" w:rsidRPr="00002B69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FC20B0">
        <w:rPr>
          <w:rFonts w:ascii="Times New Roman" w:hAnsi="Times New Roman" w:cs="Times New Roman"/>
          <w:b/>
          <w:sz w:val="28"/>
          <w:szCs w:val="28"/>
        </w:rPr>
        <w:t>в целом</w:t>
      </w:r>
      <w:r w:rsidR="008C2D44">
        <w:rPr>
          <w:rFonts w:ascii="Times New Roman" w:hAnsi="Times New Roman" w:cs="Times New Roman"/>
          <w:b/>
          <w:sz w:val="28"/>
          <w:szCs w:val="28"/>
        </w:rPr>
        <w:t>,</w:t>
      </w:r>
      <w:r w:rsidR="00FC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976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FC20B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41976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FC20B0">
        <w:rPr>
          <w:rFonts w:ascii="Times New Roman" w:hAnsi="Times New Roman" w:cs="Times New Roman"/>
          <w:b/>
          <w:sz w:val="28"/>
          <w:szCs w:val="28"/>
        </w:rPr>
        <w:t>аудиторских файлов</w:t>
      </w:r>
      <w:r w:rsidR="0032208F" w:rsidRPr="001D4998">
        <w:rPr>
          <w:rFonts w:ascii="Times New Roman" w:hAnsi="Times New Roman" w:cs="Times New Roman"/>
          <w:b/>
          <w:sz w:val="28"/>
          <w:szCs w:val="28"/>
        </w:rPr>
        <w:t>.</w:t>
      </w:r>
    </w:p>
    <w:p w:rsidR="0032208F" w:rsidRDefault="00FC20B0" w:rsidP="00E659C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одход к </w:t>
      </w:r>
      <w:r>
        <w:rPr>
          <w:rFonts w:ascii="Times New Roman" w:hAnsi="Times New Roman" w:cs="Times New Roman"/>
          <w:sz w:val="28"/>
          <w:szCs w:val="28"/>
        </w:rPr>
        <w:t>проведению проверки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должен находить отражение в процедурах, проводимых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8B6D3E">
        <w:rPr>
          <w:rFonts w:ascii="Times New Roman" w:hAnsi="Times New Roman" w:cs="Times New Roman"/>
          <w:sz w:val="28"/>
          <w:szCs w:val="28"/>
        </w:rPr>
        <w:t>как</w:t>
      </w:r>
      <w:r w:rsidR="00941976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8B6D3E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всей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</w:t>
      </w:r>
      <w:r w:rsidR="00002B69">
        <w:rPr>
          <w:rFonts w:ascii="Times New Roman" w:hAnsi="Times New Roman" w:cs="Times New Roman"/>
          <w:sz w:val="28"/>
          <w:szCs w:val="28"/>
        </w:rPr>
        <w:t xml:space="preserve">и </w:t>
      </w:r>
      <w:r w:rsidR="00941976">
        <w:rPr>
          <w:rFonts w:ascii="Times New Roman" w:hAnsi="Times New Roman" w:cs="Times New Roman"/>
          <w:sz w:val="28"/>
          <w:szCs w:val="28"/>
        </w:rPr>
        <w:t xml:space="preserve">в целом, так </w:t>
      </w:r>
      <w:r w:rsidR="00A0346F">
        <w:rPr>
          <w:rFonts w:ascii="Times New Roman" w:hAnsi="Times New Roman" w:cs="Times New Roman"/>
          <w:sz w:val="28"/>
          <w:szCs w:val="28"/>
        </w:rPr>
        <w:t>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8B6D3E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файлов. Процедуры </w:t>
      </w:r>
      <w:r>
        <w:rPr>
          <w:rFonts w:ascii="Times New Roman" w:hAnsi="Times New Roman" w:cs="Times New Roman"/>
          <w:sz w:val="28"/>
          <w:szCs w:val="28"/>
        </w:rPr>
        <w:t>проверки в отношении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всей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</w:t>
      </w:r>
      <w:r w:rsidR="00002B69">
        <w:rPr>
          <w:rFonts w:ascii="Times New Roman" w:hAnsi="Times New Roman" w:cs="Times New Roman"/>
          <w:sz w:val="28"/>
          <w:szCs w:val="28"/>
        </w:rPr>
        <w:t>и</w:t>
      </w:r>
      <w:r w:rsidR="00002B69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должны быть направлены на анализ системы контроля качества аудиторской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</w:t>
      </w:r>
      <w:r w:rsidR="00002B69">
        <w:rPr>
          <w:rFonts w:ascii="Times New Roman" w:hAnsi="Times New Roman" w:cs="Times New Roman"/>
          <w:sz w:val="28"/>
          <w:szCs w:val="28"/>
        </w:rPr>
        <w:t>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реализуемой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782BAB">
        <w:rPr>
          <w:rFonts w:ascii="Times New Roman" w:hAnsi="Times New Roman" w:cs="Times New Roman"/>
          <w:sz w:val="28"/>
          <w:szCs w:val="28"/>
        </w:rPr>
        <w:t>онной структуре</w:t>
      </w:r>
      <w:r w:rsidR="0032208F" w:rsidRPr="001D4998">
        <w:rPr>
          <w:rFonts w:ascii="Times New Roman" w:hAnsi="Times New Roman" w:cs="Times New Roman"/>
          <w:sz w:val="28"/>
          <w:szCs w:val="28"/>
        </w:rPr>
        <w:t>, 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и процедурах. </w:t>
      </w:r>
      <w:r w:rsidR="00600D23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  <w:lang w:val="en-US"/>
        </w:rPr>
        <w:t>ISQC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и иные аналогичные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стандарты должны использоваться в качестве ориентира при</w:t>
      </w:r>
      <w:r w:rsidR="00A52BE7" w:rsidRPr="001D4998">
        <w:rPr>
          <w:rFonts w:ascii="Times New Roman" w:hAnsi="Times New Roman" w:cs="Times New Roman"/>
          <w:sz w:val="28"/>
          <w:szCs w:val="28"/>
        </w:rPr>
        <w:t xml:space="preserve"> проведении процедур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8B6D3E">
        <w:rPr>
          <w:rFonts w:ascii="Times New Roman" w:hAnsi="Times New Roman" w:cs="Times New Roman"/>
          <w:sz w:val="28"/>
          <w:szCs w:val="28"/>
        </w:rPr>
        <w:t>на уровне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всей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</w:t>
      </w:r>
      <w:r w:rsidR="00002B69">
        <w:rPr>
          <w:rFonts w:ascii="Times New Roman" w:hAnsi="Times New Roman" w:cs="Times New Roman"/>
          <w:sz w:val="28"/>
          <w:szCs w:val="28"/>
        </w:rPr>
        <w:t>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. Процесс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также должен включать надлежащее тестирование </w:t>
      </w:r>
      <w:r w:rsidR="0032208F" w:rsidRPr="001D4998">
        <w:rPr>
          <w:rFonts w:ascii="Times New Roman" w:hAnsi="Times New Roman" w:cs="Times New Roman"/>
          <w:sz w:val="28"/>
          <w:szCs w:val="28"/>
        </w:rPr>
        <w:lastRenderedPageBreak/>
        <w:t>выбранных аудиторских файлов,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12282F">
        <w:rPr>
          <w:rFonts w:ascii="Times New Roman" w:hAnsi="Times New Roman" w:cs="Times New Roman"/>
          <w:sz w:val="28"/>
          <w:szCs w:val="28"/>
        </w:rPr>
        <w:t xml:space="preserve">как с целью </w:t>
      </w:r>
      <w:proofErr w:type="gramStart"/>
      <w:r w:rsidR="0012282F">
        <w:rPr>
          <w:rFonts w:ascii="Times New Roman" w:hAnsi="Times New Roman" w:cs="Times New Roman"/>
          <w:sz w:val="28"/>
          <w:szCs w:val="28"/>
        </w:rPr>
        <w:t>определения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12282F">
        <w:rPr>
          <w:rFonts w:ascii="Times New Roman" w:hAnsi="Times New Roman" w:cs="Times New Roman"/>
          <w:sz w:val="28"/>
          <w:szCs w:val="28"/>
        </w:rPr>
        <w:t>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стемы контроля качества аудиторской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</w:t>
      </w:r>
      <w:r w:rsidR="00002B69">
        <w:rPr>
          <w:rFonts w:ascii="Times New Roman" w:hAnsi="Times New Roman" w:cs="Times New Roman"/>
          <w:sz w:val="28"/>
          <w:szCs w:val="28"/>
        </w:rPr>
        <w:t>и</w:t>
      </w:r>
      <w:r w:rsidR="00BA7388">
        <w:rPr>
          <w:rFonts w:ascii="Times New Roman" w:hAnsi="Times New Roman" w:cs="Times New Roman"/>
          <w:sz w:val="28"/>
          <w:szCs w:val="28"/>
        </w:rPr>
        <w:t>,</w:t>
      </w:r>
      <w:r w:rsidR="00002B69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5066B5">
        <w:rPr>
          <w:rFonts w:ascii="Times New Roman" w:hAnsi="Times New Roman" w:cs="Times New Roman"/>
          <w:sz w:val="28"/>
          <w:szCs w:val="28"/>
        </w:rPr>
        <w:t xml:space="preserve">так </w:t>
      </w:r>
      <w:r w:rsidR="0032208F" w:rsidRPr="001D4998">
        <w:rPr>
          <w:rFonts w:ascii="Times New Roman" w:hAnsi="Times New Roman" w:cs="Times New Roman"/>
          <w:sz w:val="28"/>
          <w:szCs w:val="28"/>
        </w:rPr>
        <w:t>и</w:t>
      </w:r>
      <w:r w:rsidR="005066B5">
        <w:rPr>
          <w:rFonts w:ascii="Times New Roman" w:hAnsi="Times New Roman" w:cs="Times New Roman"/>
          <w:sz w:val="28"/>
          <w:szCs w:val="28"/>
        </w:rPr>
        <w:t xml:space="preserve"> для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оцен</w:t>
      </w:r>
      <w:r w:rsidR="005066B5">
        <w:rPr>
          <w:rFonts w:ascii="Times New Roman" w:hAnsi="Times New Roman" w:cs="Times New Roman"/>
          <w:sz w:val="28"/>
          <w:szCs w:val="28"/>
        </w:rPr>
        <w:t>к</w:t>
      </w:r>
      <w:r w:rsidR="0032208F" w:rsidRPr="001D4998">
        <w:rPr>
          <w:rFonts w:ascii="Times New Roman" w:hAnsi="Times New Roman" w:cs="Times New Roman"/>
          <w:sz w:val="28"/>
          <w:szCs w:val="28"/>
        </w:rPr>
        <w:t>и соблюдени</w:t>
      </w:r>
      <w:r w:rsidR="005066B5">
        <w:rPr>
          <w:rFonts w:ascii="Times New Roman" w:hAnsi="Times New Roman" w:cs="Times New Roman"/>
          <w:sz w:val="28"/>
          <w:szCs w:val="28"/>
        </w:rPr>
        <w:t>я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ею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5066B5">
        <w:rPr>
          <w:rFonts w:ascii="Times New Roman" w:hAnsi="Times New Roman" w:cs="Times New Roman"/>
          <w:sz w:val="28"/>
          <w:szCs w:val="28"/>
        </w:rPr>
        <w:t>соответствующих</w:t>
      </w:r>
      <w:r w:rsidR="005066B5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законов, </w:t>
      </w:r>
      <w:r w:rsidR="005066B5">
        <w:rPr>
          <w:rFonts w:ascii="Times New Roman" w:hAnsi="Times New Roman" w:cs="Times New Roman"/>
          <w:sz w:val="28"/>
          <w:szCs w:val="28"/>
        </w:rPr>
        <w:t>правил</w:t>
      </w:r>
      <w:r w:rsidR="005066B5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и профессиональных стандартов.</w:t>
      </w:r>
    </w:p>
    <w:p w:rsidR="00BC1382" w:rsidRPr="001D4998" w:rsidRDefault="00BC1382" w:rsidP="00E659C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40D67" w:rsidRPr="00940D67" w:rsidRDefault="0032208F" w:rsidP="00400F3F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98">
        <w:rPr>
          <w:rFonts w:ascii="Times New Roman" w:hAnsi="Times New Roman" w:cs="Times New Roman"/>
          <w:b/>
          <w:sz w:val="28"/>
          <w:szCs w:val="28"/>
        </w:rPr>
        <w:t>Пр</w:t>
      </w:r>
      <w:r w:rsidR="009F1E65">
        <w:rPr>
          <w:rFonts w:ascii="Times New Roman" w:hAnsi="Times New Roman" w:cs="Times New Roman"/>
          <w:b/>
          <w:sz w:val="28"/>
          <w:szCs w:val="28"/>
        </w:rPr>
        <w:t xml:space="preserve">инцип 11: </w:t>
      </w:r>
      <w:r w:rsidR="000974BE">
        <w:rPr>
          <w:rFonts w:ascii="Times New Roman" w:hAnsi="Times New Roman" w:cs="Times New Roman"/>
          <w:b/>
          <w:sz w:val="28"/>
          <w:szCs w:val="28"/>
        </w:rPr>
        <w:t>Р</w:t>
      </w:r>
      <w:r w:rsidR="009F1E65">
        <w:rPr>
          <w:rFonts w:ascii="Times New Roman" w:hAnsi="Times New Roman" w:cs="Times New Roman"/>
          <w:b/>
          <w:sz w:val="28"/>
          <w:szCs w:val="28"/>
        </w:rPr>
        <w:t>егуляторы аудиторской деятельности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должны иметь </w:t>
      </w:r>
      <w:r w:rsidR="00FC20B0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B5046B">
        <w:rPr>
          <w:rFonts w:ascii="Times New Roman" w:hAnsi="Times New Roman" w:cs="Times New Roman"/>
          <w:b/>
          <w:sz w:val="28"/>
          <w:szCs w:val="28"/>
        </w:rPr>
        <w:t>ы</w:t>
      </w:r>
      <w:r w:rsidR="00FC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7FF">
        <w:rPr>
          <w:rFonts w:ascii="Times New Roman" w:hAnsi="Times New Roman" w:cs="Times New Roman"/>
          <w:b/>
          <w:sz w:val="28"/>
          <w:szCs w:val="28"/>
        </w:rPr>
        <w:t>документирования результатов проведенных проверок</w:t>
      </w:r>
      <w:r w:rsidR="002B3A6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D4998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r w:rsidR="00D337FF">
        <w:rPr>
          <w:rFonts w:ascii="Times New Roman" w:hAnsi="Times New Roman" w:cs="Times New Roman"/>
          <w:b/>
          <w:sz w:val="28"/>
          <w:szCs w:val="28"/>
        </w:rPr>
        <w:t xml:space="preserve"> о них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аудиторских </w:t>
      </w:r>
      <w:r w:rsidR="009E3DEE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2B3A64">
        <w:rPr>
          <w:rFonts w:ascii="Times New Roman" w:hAnsi="Times New Roman" w:cs="Times New Roman"/>
          <w:b/>
          <w:sz w:val="28"/>
          <w:szCs w:val="28"/>
        </w:rPr>
        <w:t>, а также механизмы</w:t>
      </w:r>
      <w:r w:rsidRPr="001D4998">
        <w:rPr>
          <w:rFonts w:ascii="Times New Roman" w:hAnsi="Times New Roman" w:cs="Times New Roman"/>
          <w:b/>
          <w:sz w:val="28"/>
          <w:szCs w:val="28"/>
        </w:rPr>
        <w:t xml:space="preserve"> обеспеч</w:t>
      </w:r>
      <w:r w:rsidR="00B01D23">
        <w:rPr>
          <w:rFonts w:ascii="Times New Roman" w:hAnsi="Times New Roman" w:cs="Times New Roman"/>
          <w:b/>
          <w:sz w:val="28"/>
          <w:szCs w:val="28"/>
        </w:rPr>
        <w:t>ения</w:t>
      </w:r>
      <w:r w:rsidR="007F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7FF">
        <w:rPr>
          <w:rFonts w:ascii="Times New Roman" w:hAnsi="Times New Roman" w:cs="Times New Roman"/>
          <w:b/>
          <w:sz w:val="28"/>
          <w:szCs w:val="28"/>
        </w:rPr>
        <w:t xml:space="preserve">устранения нарушений </w:t>
      </w:r>
      <w:r w:rsidR="00B5046B">
        <w:rPr>
          <w:rFonts w:ascii="Times New Roman" w:hAnsi="Times New Roman" w:cs="Times New Roman"/>
          <w:b/>
          <w:sz w:val="28"/>
          <w:szCs w:val="28"/>
        </w:rPr>
        <w:t>аудиторскими организациями</w:t>
      </w:r>
      <w:r w:rsidRPr="001D4998">
        <w:rPr>
          <w:rFonts w:ascii="Times New Roman" w:hAnsi="Times New Roman" w:cs="Times New Roman"/>
          <w:b/>
          <w:sz w:val="28"/>
          <w:szCs w:val="28"/>
        </w:rPr>
        <w:t>.</w:t>
      </w:r>
    </w:p>
    <w:p w:rsidR="0032208F" w:rsidRPr="001D4998" w:rsidRDefault="009F1E65" w:rsidP="00E659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 аудиторской деятельности</w:t>
      </w:r>
      <w:r w:rsidR="00F43ADC" w:rsidRPr="001D4998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D337FF">
        <w:rPr>
          <w:rFonts w:ascii="Times New Roman" w:hAnsi="Times New Roman" w:cs="Times New Roman"/>
          <w:sz w:val="28"/>
          <w:szCs w:val="28"/>
        </w:rPr>
        <w:t>установить</w:t>
      </w:r>
      <w:r w:rsidR="00AA770E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337FF">
        <w:rPr>
          <w:rFonts w:ascii="Times New Roman" w:hAnsi="Times New Roman" w:cs="Times New Roman"/>
          <w:sz w:val="28"/>
          <w:szCs w:val="28"/>
        </w:rPr>
        <w:t>,</w:t>
      </w:r>
      <w:r w:rsidR="00AA770E">
        <w:rPr>
          <w:rFonts w:ascii="Times New Roman" w:hAnsi="Times New Roman" w:cs="Times New Roman"/>
          <w:sz w:val="28"/>
          <w:szCs w:val="28"/>
        </w:rPr>
        <w:t xml:space="preserve"> обеспечивающий доведение до сведения проверяемой аудиторской организации </w:t>
      </w:r>
      <w:r w:rsidR="00591F9E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2D4C23">
        <w:rPr>
          <w:rFonts w:ascii="Times New Roman" w:hAnsi="Times New Roman" w:cs="Times New Roman"/>
          <w:sz w:val="28"/>
          <w:szCs w:val="28"/>
        </w:rPr>
        <w:t>критически</w:t>
      </w:r>
      <w:r w:rsidR="00591F9E">
        <w:rPr>
          <w:rFonts w:ascii="Times New Roman" w:hAnsi="Times New Roman" w:cs="Times New Roman"/>
          <w:sz w:val="28"/>
          <w:szCs w:val="28"/>
        </w:rPr>
        <w:t>х</w:t>
      </w:r>
      <w:r w:rsidR="002D4C23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591F9E">
        <w:rPr>
          <w:rFonts w:ascii="Times New Roman" w:hAnsi="Times New Roman" w:cs="Times New Roman"/>
          <w:sz w:val="28"/>
          <w:szCs w:val="28"/>
        </w:rPr>
        <w:t>х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2D4C23">
        <w:rPr>
          <w:rFonts w:ascii="Times New Roman" w:hAnsi="Times New Roman" w:cs="Times New Roman"/>
          <w:sz w:val="28"/>
          <w:szCs w:val="28"/>
        </w:rPr>
        <w:t>и</w:t>
      </w:r>
      <w:r w:rsidR="00591F9E">
        <w:rPr>
          <w:rFonts w:ascii="Times New Roman" w:hAnsi="Times New Roman" w:cs="Times New Roman"/>
          <w:sz w:val="28"/>
          <w:szCs w:val="28"/>
        </w:rPr>
        <w:t>ли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потенциальны</w:t>
      </w:r>
      <w:r w:rsidR="00591F9E">
        <w:rPr>
          <w:rFonts w:ascii="Times New Roman" w:hAnsi="Times New Roman" w:cs="Times New Roman"/>
          <w:sz w:val="28"/>
          <w:szCs w:val="28"/>
        </w:rPr>
        <w:t>х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недостатк</w:t>
      </w:r>
      <w:r w:rsidR="00591F9E">
        <w:rPr>
          <w:rFonts w:ascii="Times New Roman" w:hAnsi="Times New Roman" w:cs="Times New Roman"/>
          <w:sz w:val="28"/>
          <w:szCs w:val="28"/>
        </w:rPr>
        <w:t>ах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в системе контроля качества </w:t>
      </w:r>
      <w:r w:rsidR="002D4C2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="00002B69" w:rsidRPr="00002B69">
        <w:rPr>
          <w:rFonts w:ascii="Times New Roman" w:hAnsi="Times New Roman" w:cs="Times New Roman"/>
          <w:sz w:val="28"/>
          <w:szCs w:val="28"/>
        </w:rPr>
        <w:t>организаци</w:t>
      </w:r>
      <w:r w:rsidR="00002B69">
        <w:rPr>
          <w:rFonts w:ascii="Times New Roman" w:hAnsi="Times New Roman" w:cs="Times New Roman"/>
          <w:sz w:val="28"/>
          <w:szCs w:val="28"/>
        </w:rPr>
        <w:t>и</w:t>
      </w:r>
      <w:r w:rsidR="00002B69" w:rsidRPr="001D4998">
        <w:rPr>
          <w:rFonts w:ascii="Times New Roman" w:hAnsi="Times New Roman" w:cs="Times New Roman"/>
          <w:sz w:val="28"/>
          <w:szCs w:val="28"/>
        </w:rPr>
        <w:t xml:space="preserve"> </w:t>
      </w:r>
      <w:r w:rsidR="0032208F" w:rsidRPr="001D4998">
        <w:rPr>
          <w:rFonts w:ascii="Times New Roman" w:hAnsi="Times New Roman" w:cs="Times New Roman"/>
          <w:sz w:val="28"/>
          <w:szCs w:val="28"/>
        </w:rPr>
        <w:t>и вопрос</w:t>
      </w:r>
      <w:r w:rsidR="00591F9E">
        <w:rPr>
          <w:rFonts w:ascii="Times New Roman" w:hAnsi="Times New Roman" w:cs="Times New Roman"/>
          <w:sz w:val="28"/>
          <w:szCs w:val="28"/>
        </w:rPr>
        <w:t>ах</w:t>
      </w:r>
      <w:r w:rsidR="0032208F" w:rsidRPr="001D4998">
        <w:rPr>
          <w:rFonts w:ascii="Times New Roman" w:hAnsi="Times New Roman" w:cs="Times New Roman"/>
          <w:sz w:val="28"/>
          <w:szCs w:val="28"/>
        </w:rPr>
        <w:t>, связанны</w:t>
      </w:r>
      <w:r w:rsidR="00591F9E">
        <w:rPr>
          <w:rFonts w:ascii="Times New Roman" w:hAnsi="Times New Roman" w:cs="Times New Roman"/>
          <w:sz w:val="28"/>
          <w:szCs w:val="28"/>
        </w:rPr>
        <w:t>х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с качеством аудита, проводимого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B5046B">
        <w:rPr>
          <w:rFonts w:ascii="Times New Roman" w:hAnsi="Times New Roman" w:cs="Times New Roman"/>
          <w:sz w:val="28"/>
          <w:szCs w:val="28"/>
        </w:rPr>
        <w:t>организацией</w:t>
      </w:r>
      <w:r w:rsidR="0032208F" w:rsidRPr="001D4998">
        <w:rPr>
          <w:rFonts w:ascii="Times New Roman" w:hAnsi="Times New Roman" w:cs="Times New Roman"/>
          <w:sz w:val="28"/>
          <w:szCs w:val="28"/>
        </w:rPr>
        <w:t>, выявляемы</w:t>
      </w:r>
      <w:r w:rsidR="00591F9E">
        <w:rPr>
          <w:rFonts w:ascii="Times New Roman" w:hAnsi="Times New Roman" w:cs="Times New Roman"/>
          <w:sz w:val="28"/>
          <w:szCs w:val="28"/>
        </w:rPr>
        <w:t>х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2D4C23">
        <w:rPr>
          <w:rFonts w:ascii="Times New Roman" w:hAnsi="Times New Roman" w:cs="Times New Roman"/>
          <w:sz w:val="28"/>
          <w:szCs w:val="28"/>
        </w:rPr>
        <w:t>проверок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. </w:t>
      </w:r>
      <w:r w:rsidR="00AA77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роцессы</w:t>
      </w:r>
      <w:r w:rsidR="00AA770E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регулятор</w:t>
      </w:r>
      <w:r w:rsidR="00AA770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 включать подготовку и выпуск </w:t>
      </w:r>
      <w:r w:rsidR="002D4C23">
        <w:rPr>
          <w:rFonts w:ascii="Times New Roman" w:hAnsi="Times New Roman" w:cs="Times New Roman"/>
          <w:sz w:val="28"/>
          <w:szCs w:val="28"/>
        </w:rPr>
        <w:t>проекта отчета о проверке, процедуру ответа аудиторской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B5046B">
        <w:rPr>
          <w:rFonts w:ascii="Times New Roman" w:hAnsi="Times New Roman" w:cs="Times New Roman"/>
          <w:sz w:val="28"/>
          <w:szCs w:val="28"/>
        </w:rPr>
        <w:t>организации</w:t>
      </w:r>
      <w:r w:rsidR="002A0D92">
        <w:rPr>
          <w:rFonts w:ascii="Times New Roman" w:hAnsi="Times New Roman" w:cs="Times New Roman"/>
          <w:sz w:val="28"/>
          <w:szCs w:val="28"/>
        </w:rPr>
        <w:t>, а также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подготовку и выпуск </w:t>
      </w:r>
      <w:r w:rsidR="002D4C23">
        <w:rPr>
          <w:rFonts w:ascii="Times New Roman" w:hAnsi="Times New Roman" w:cs="Times New Roman"/>
          <w:sz w:val="28"/>
          <w:szCs w:val="28"/>
        </w:rPr>
        <w:t>окончательного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отчета о проверк</w:t>
      </w:r>
      <w:r w:rsidR="002D4C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Кроме того, регуляторы аудиторской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должны иметь соответствующую процедуру обеспечения того, что аудиторские </w:t>
      </w:r>
      <w:r w:rsidR="00B5046B">
        <w:rPr>
          <w:rFonts w:ascii="Times New Roman" w:hAnsi="Times New Roman" w:cs="Times New Roman"/>
          <w:sz w:val="28"/>
          <w:szCs w:val="28"/>
        </w:rPr>
        <w:t>организации</w:t>
      </w:r>
      <w:r w:rsidR="006E591D">
        <w:rPr>
          <w:rFonts w:ascii="Times New Roman" w:hAnsi="Times New Roman" w:cs="Times New Roman"/>
          <w:sz w:val="28"/>
          <w:szCs w:val="28"/>
        </w:rPr>
        <w:t xml:space="preserve"> надлежащим образом устраняют нарушения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, выявленные в ходе </w:t>
      </w:r>
      <w:r w:rsidR="002D4C23">
        <w:rPr>
          <w:rFonts w:ascii="Times New Roman" w:hAnsi="Times New Roman" w:cs="Times New Roman"/>
          <w:sz w:val="28"/>
          <w:szCs w:val="28"/>
        </w:rPr>
        <w:t>проверки</w:t>
      </w:r>
      <w:r w:rsidR="006018B1">
        <w:rPr>
          <w:rFonts w:ascii="Times New Roman" w:hAnsi="Times New Roman" w:cs="Times New Roman"/>
          <w:sz w:val="28"/>
          <w:szCs w:val="28"/>
        </w:rPr>
        <w:t>,</w:t>
      </w:r>
      <w:r w:rsidR="0032208F" w:rsidRPr="001D4998">
        <w:rPr>
          <w:rFonts w:ascii="Times New Roman" w:hAnsi="Times New Roman" w:cs="Times New Roman"/>
          <w:sz w:val="28"/>
          <w:szCs w:val="28"/>
        </w:rPr>
        <w:t xml:space="preserve"> и которые были доведены до сведения ауди</w:t>
      </w:r>
      <w:r>
        <w:rPr>
          <w:rFonts w:ascii="Times New Roman" w:hAnsi="Times New Roman" w:cs="Times New Roman"/>
          <w:sz w:val="28"/>
          <w:szCs w:val="28"/>
        </w:rPr>
        <w:t>торской</w:t>
      </w:r>
      <w:r w:rsidR="007F1C78">
        <w:rPr>
          <w:rFonts w:ascii="Times New Roman" w:hAnsi="Times New Roman" w:cs="Times New Roman"/>
          <w:sz w:val="28"/>
          <w:szCs w:val="28"/>
        </w:rPr>
        <w:t xml:space="preserve"> </w:t>
      </w:r>
      <w:r w:rsidR="00B5046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регулятором аудиторс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кой деятельности</w:t>
      </w:r>
      <w:r w:rsidR="0032208F" w:rsidRPr="001D4998">
        <w:rPr>
          <w:rFonts w:ascii="Times New Roman" w:hAnsi="Times New Roman" w:cs="Times New Roman"/>
          <w:sz w:val="28"/>
          <w:szCs w:val="28"/>
        </w:rPr>
        <w:t>.</w:t>
      </w:r>
    </w:p>
    <w:sectPr w:rsidR="0032208F" w:rsidRPr="001D4998" w:rsidSect="000861BA">
      <w:headerReference w:type="default" r:id="rId9"/>
      <w:footerReference w:type="default" r:id="rId10"/>
      <w:footerReference w:type="first" r:id="rId11"/>
      <w:pgSz w:w="12240" w:h="15840"/>
      <w:pgMar w:top="818" w:right="851" w:bottom="993" w:left="1134" w:header="284" w:footer="3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E2" w:rsidRDefault="00E167E2" w:rsidP="00862979">
      <w:r>
        <w:separator/>
      </w:r>
    </w:p>
  </w:endnote>
  <w:endnote w:type="continuationSeparator" w:id="0">
    <w:p w:rsidR="00E167E2" w:rsidRDefault="00E167E2" w:rsidP="0086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08" w:rsidRDefault="00C94608" w:rsidP="00A63E69">
    <w:pPr>
      <w:pStyle w:val="a6"/>
      <w:jc w:val="center"/>
      <w:rPr>
        <w:rFonts w:ascii="Times New Roman" w:hAnsi="Times New Roman" w:cs="Times New Roman"/>
      </w:rPr>
    </w:pPr>
  </w:p>
  <w:p w:rsidR="00EB47BA" w:rsidRDefault="00EB47BA" w:rsidP="00EB47BA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НЕОФИЦИАЛЬНЫЙ ПЕРЕВОД С АНГЛИЙСКОГО ЯЗЫКА</w:t>
    </w:r>
  </w:p>
  <w:p w:rsidR="00EB47BA" w:rsidRDefault="00EB47BA" w:rsidP="00EB47BA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UNOFFICIAL TRANSLATION FROM ENGLISH</w:t>
    </w:r>
  </w:p>
  <w:p w:rsidR="00EB47BA" w:rsidRDefault="00EB47BA" w:rsidP="00EB47BA">
    <w:pPr>
      <w:pStyle w:val="a6"/>
      <w:jc w:val="center"/>
      <w:rPr>
        <w:rFonts w:ascii="Times New Roman" w:hAnsi="Times New Roman" w:cs="Times New Roman"/>
        <w:sz w:val="16"/>
        <w:szCs w:val="16"/>
      </w:rPr>
    </w:pPr>
  </w:p>
  <w:p w:rsidR="00EB47BA" w:rsidRDefault="00EB47BA" w:rsidP="00EB47BA">
    <w:pPr>
      <w:pStyle w:val="a6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Дополнительную информацию можно получить на сайте </w:t>
    </w:r>
    <w:hyperlink r:id="rId1" w:history="1">
      <w:r>
        <w:rPr>
          <w:rStyle w:val="aa"/>
          <w:rFonts w:ascii="Times New Roman" w:hAnsi="Times New Roman" w:cs="Times New Roman"/>
          <w:sz w:val="16"/>
          <w:szCs w:val="16"/>
        </w:rPr>
        <w:t>www.ifiar.org</w:t>
      </w:r>
    </w:hyperlink>
    <w:r>
      <w:rPr>
        <w:rFonts w:ascii="Times New Roman" w:hAnsi="Times New Roman" w:cs="Times New Roman"/>
        <w:sz w:val="16"/>
        <w:szCs w:val="16"/>
      </w:rPr>
      <w:t>.</w:t>
    </w:r>
  </w:p>
  <w:p w:rsidR="00756954" w:rsidRPr="00EB47BA" w:rsidRDefault="00EB47BA" w:rsidP="00EB47BA">
    <w:pPr>
      <w:pStyle w:val="a6"/>
      <w:jc w:val="center"/>
      <w:rPr>
        <w:rFonts w:ascii="Times New Roman" w:hAnsi="Times New Roman" w:cs="Times New Roman"/>
        <w:i/>
        <w:sz w:val="16"/>
        <w:szCs w:val="16"/>
        <w:lang w:val="en-US"/>
      </w:rPr>
    </w:pPr>
    <w:r w:rsidRPr="00EB47BA">
      <w:rPr>
        <w:rFonts w:ascii="Times New Roman" w:hAnsi="Times New Roman" w:cs="Times New Roman"/>
        <w:sz w:val="16"/>
        <w:szCs w:val="16"/>
        <w:lang w:val="en-US"/>
      </w:rPr>
      <w:t xml:space="preserve">For more information, please visit </w:t>
    </w:r>
    <w:hyperlink r:id="rId2" w:history="1">
      <w:r w:rsidRPr="00EB47BA">
        <w:rPr>
          <w:rStyle w:val="aa"/>
          <w:rFonts w:ascii="Times New Roman" w:hAnsi="Times New Roman" w:cs="Times New Roman"/>
          <w:sz w:val="16"/>
          <w:szCs w:val="16"/>
          <w:lang w:val="en-US"/>
        </w:rPr>
        <w:t>www.ifiar.org</w:t>
      </w:r>
    </w:hyperlink>
    <w:r w:rsidRPr="00EB47BA">
      <w:rPr>
        <w:rFonts w:ascii="Times New Roman" w:hAnsi="Times New Roman" w:cs="Times New Roman"/>
        <w:sz w:val="16"/>
        <w:szCs w:val="16"/>
        <w:lang w:val="en-US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08" w:rsidRDefault="00C94608" w:rsidP="00A63E69">
    <w:pPr>
      <w:pStyle w:val="a6"/>
      <w:jc w:val="center"/>
      <w:rPr>
        <w:rFonts w:ascii="Times New Roman" w:hAnsi="Times New Roman" w:cs="Times New Roman"/>
      </w:rPr>
    </w:pPr>
  </w:p>
  <w:p w:rsidR="00EB47BA" w:rsidRDefault="00EB47BA" w:rsidP="00EB47BA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НЕОФИЦИАЛЬНЫЙ ПЕРЕВОД С АНГЛИЙСКОГО ЯЗЫКА</w:t>
    </w:r>
  </w:p>
  <w:p w:rsidR="00EB47BA" w:rsidRDefault="00EB47BA" w:rsidP="00EB47BA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UNOFFICIAL TRANSLATION FROM ENGLISH</w:t>
    </w:r>
  </w:p>
  <w:p w:rsidR="00EB47BA" w:rsidRDefault="00EB47BA" w:rsidP="00EB47BA">
    <w:pPr>
      <w:pStyle w:val="a6"/>
      <w:jc w:val="center"/>
      <w:rPr>
        <w:rFonts w:ascii="Times New Roman" w:hAnsi="Times New Roman" w:cs="Times New Roman"/>
        <w:sz w:val="16"/>
        <w:szCs w:val="16"/>
      </w:rPr>
    </w:pPr>
  </w:p>
  <w:p w:rsidR="00EB47BA" w:rsidRDefault="00EB47BA" w:rsidP="00EB47BA">
    <w:pPr>
      <w:pStyle w:val="a6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Дополнительную информацию можно получить на сайте </w:t>
    </w:r>
    <w:hyperlink r:id="rId1" w:history="1">
      <w:r>
        <w:rPr>
          <w:rStyle w:val="aa"/>
          <w:rFonts w:ascii="Times New Roman" w:hAnsi="Times New Roman" w:cs="Times New Roman"/>
          <w:sz w:val="16"/>
          <w:szCs w:val="16"/>
        </w:rPr>
        <w:t>www.ifiar.org</w:t>
      </w:r>
    </w:hyperlink>
    <w:r>
      <w:rPr>
        <w:rFonts w:ascii="Times New Roman" w:hAnsi="Times New Roman" w:cs="Times New Roman"/>
        <w:sz w:val="16"/>
        <w:szCs w:val="16"/>
      </w:rPr>
      <w:t>.</w:t>
    </w:r>
  </w:p>
  <w:p w:rsidR="00A7688D" w:rsidRPr="00EB47BA" w:rsidRDefault="00EB47BA" w:rsidP="00EB47BA">
    <w:pPr>
      <w:pStyle w:val="a6"/>
      <w:jc w:val="center"/>
      <w:rPr>
        <w:i/>
        <w:u w:val="single"/>
        <w:lang w:val="en-US"/>
      </w:rPr>
    </w:pPr>
    <w:r w:rsidRPr="00EB47BA">
      <w:rPr>
        <w:rFonts w:ascii="Times New Roman" w:hAnsi="Times New Roman" w:cs="Times New Roman"/>
        <w:sz w:val="16"/>
        <w:szCs w:val="16"/>
        <w:lang w:val="en-US"/>
      </w:rPr>
      <w:t xml:space="preserve">For more information, please visit </w:t>
    </w:r>
    <w:hyperlink r:id="rId2" w:history="1">
      <w:r w:rsidRPr="00EB47BA">
        <w:rPr>
          <w:rStyle w:val="aa"/>
          <w:rFonts w:ascii="Times New Roman" w:hAnsi="Times New Roman" w:cs="Times New Roman"/>
          <w:sz w:val="16"/>
          <w:szCs w:val="16"/>
          <w:lang w:val="en-US"/>
        </w:rPr>
        <w:t>www.ifiar.org</w:t>
      </w:r>
    </w:hyperlink>
    <w:r w:rsidRPr="00EB47BA">
      <w:rPr>
        <w:rFonts w:ascii="Times New Roman" w:hAnsi="Times New Roman" w:cs="Times New Roman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E2" w:rsidRDefault="00E167E2" w:rsidP="00862979">
      <w:r>
        <w:separator/>
      </w:r>
    </w:p>
  </w:footnote>
  <w:footnote w:type="continuationSeparator" w:id="0">
    <w:p w:rsidR="00E167E2" w:rsidRDefault="00E167E2" w:rsidP="0086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35506365"/>
      <w:docPartObj>
        <w:docPartGallery w:val="Page Numbers (Top of Page)"/>
        <w:docPartUnique/>
      </w:docPartObj>
    </w:sdtPr>
    <w:sdtEndPr/>
    <w:sdtContent>
      <w:p w:rsidR="00940D67" w:rsidRPr="00940D67" w:rsidRDefault="00940D6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0D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0D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0D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D9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40D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48ADBE"/>
    <w:lvl w:ilvl="0">
      <w:numFmt w:val="bullet"/>
      <w:lvlText w:val="*"/>
      <w:lvlJc w:val="left"/>
    </w:lvl>
  </w:abstractNum>
  <w:abstractNum w:abstractNumId="1">
    <w:nsid w:val="05677EEC"/>
    <w:multiLevelType w:val="hybridMultilevel"/>
    <w:tmpl w:val="11DEE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7276A0"/>
    <w:multiLevelType w:val="hybridMultilevel"/>
    <w:tmpl w:val="5E14BDD6"/>
    <w:lvl w:ilvl="0" w:tplc="686A3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B5C44"/>
    <w:multiLevelType w:val="singleLevel"/>
    <w:tmpl w:val="98EE64E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1CD249E3"/>
    <w:multiLevelType w:val="hybridMultilevel"/>
    <w:tmpl w:val="9DAEA0A8"/>
    <w:lvl w:ilvl="0" w:tplc="2A36ADD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64129"/>
    <w:multiLevelType w:val="hybridMultilevel"/>
    <w:tmpl w:val="FDCE8688"/>
    <w:lvl w:ilvl="0" w:tplc="2A36AD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F960D3"/>
    <w:multiLevelType w:val="hybridMultilevel"/>
    <w:tmpl w:val="4998A6C8"/>
    <w:lvl w:ilvl="0" w:tplc="2A36A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3FCA"/>
    <w:multiLevelType w:val="hybridMultilevel"/>
    <w:tmpl w:val="CF101C96"/>
    <w:lvl w:ilvl="0" w:tplc="2A36ADD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F80E7B"/>
    <w:multiLevelType w:val="hybridMultilevel"/>
    <w:tmpl w:val="78F6F954"/>
    <w:lvl w:ilvl="0" w:tplc="686A3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159C2"/>
    <w:multiLevelType w:val="hybridMultilevel"/>
    <w:tmpl w:val="52DAC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C45ED4"/>
    <w:multiLevelType w:val="hybridMultilevel"/>
    <w:tmpl w:val="4EDCDBB0"/>
    <w:lvl w:ilvl="0" w:tplc="686A34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664E41"/>
    <w:multiLevelType w:val="hybridMultilevel"/>
    <w:tmpl w:val="930CDA10"/>
    <w:lvl w:ilvl="0" w:tplc="C958D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3060C3"/>
    <w:multiLevelType w:val="hybridMultilevel"/>
    <w:tmpl w:val="C30AF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8F"/>
    <w:rsid w:val="00001C84"/>
    <w:rsid w:val="00002B69"/>
    <w:rsid w:val="000162F7"/>
    <w:rsid w:val="00016BA8"/>
    <w:rsid w:val="00017F49"/>
    <w:rsid w:val="00020C7E"/>
    <w:rsid w:val="00022302"/>
    <w:rsid w:val="00022893"/>
    <w:rsid w:val="00030B91"/>
    <w:rsid w:val="00032330"/>
    <w:rsid w:val="00035213"/>
    <w:rsid w:val="00053274"/>
    <w:rsid w:val="000563A8"/>
    <w:rsid w:val="0007055E"/>
    <w:rsid w:val="00073267"/>
    <w:rsid w:val="000861BA"/>
    <w:rsid w:val="0009641C"/>
    <w:rsid w:val="000974BE"/>
    <w:rsid w:val="000A39AD"/>
    <w:rsid w:val="000A620E"/>
    <w:rsid w:val="000A7EF7"/>
    <w:rsid w:val="000B7209"/>
    <w:rsid w:val="000C2786"/>
    <w:rsid w:val="000C345E"/>
    <w:rsid w:val="000E041A"/>
    <w:rsid w:val="000E2FE7"/>
    <w:rsid w:val="000E32BB"/>
    <w:rsid w:val="000E4C5B"/>
    <w:rsid w:val="000F4C2D"/>
    <w:rsid w:val="0012282F"/>
    <w:rsid w:val="001234A9"/>
    <w:rsid w:val="00124086"/>
    <w:rsid w:val="0012422B"/>
    <w:rsid w:val="00124B9E"/>
    <w:rsid w:val="001337DC"/>
    <w:rsid w:val="001341E4"/>
    <w:rsid w:val="00140539"/>
    <w:rsid w:val="0014150D"/>
    <w:rsid w:val="001474A8"/>
    <w:rsid w:val="00160867"/>
    <w:rsid w:val="00165907"/>
    <w:rsid w:val="00166403"/>
    <w:rsid w:val="001804C4"/>
    <w:rsid w:val="001A002D"/>
    <w:rsid w:val="001A0A42"/>
    <w:rsid w:val="001B387B"/>
    <w:rsid w:val="001B4D55"/>
    <w:rsid w:val="001C3BD7"/>
    <w:rsid w:val="001D4998"/>
    <w:rsid w:val="001D7215"/>
    <w:rsid w:val="001E6291"/>
    <w:rsid w:val="001F3787"/>
    <w:rsid w:val="0020545A"/>
    <w:rsid w:val="00216EA4"/>
    <w:rsid w:val="002277F6"/>
    <w:rsid w:val="00236559"/>
    <w:rsid w:val="00246833"/>
    <w:rsid w:val="00251C9C"/>
    <w:rsid w:val="002608C4"/>
    <w:rsid w:val="00264E34"/>
    <w:rsid w:val="002777CD"/>
    <w:rsid w:val="00286B23"/>
    <w:rsid w:val="00287DB3"/>
    <w:rsid w:val="00287FE4"/>
    <w:rsid w:val="00291614"/>
    <w:rsid w:val="002A0D92"/>
    <w:rsid w:val="002B3A64"/>
    <w:rsid w:val="002B5AF2"/>
    <w:rsid w:val="002C098A"/>
    <w:rsid w:val="002C14CB"/>
    <w:rsid w:val="002C2A01"/>
    <w:rsid w:val="002C7FCD"/>
    <w:rsid w:val="002D41DB"/>
    <w:rsid w:val="002D4B3C"/>
    <w:rsid w:val="002D4C23"/>
    <w:rsid w:val="002E22C9"/>
    <w:rsid w:val="0030120E"/>
    <w:rsid w:val="003143F0"/>
    <w:rsid w:val="003168F7"/>
    <w:rsid w:val="0032208F"/>
    <w:rsid w:val="00354193"/>
    <w:rsid w:val="00364897"/>
    <w:rsid w:val="003658FC"/>
    <w:rsid w:val="00372300"/>
    <w:rsid w:val="00380D32"/>
    <w:rsid w:val="00400D2D"/>
    <w:rsid w:val="00400F3F"/>
    <w:rsid w:val="004120C5"/>
    <w:rsid w:val="00422155"/>
    <w:rsid w:val="004239E0"/>
    <w:rsid w:val="00424589"/>
    <w:rsid w:val="00434635"/>
    <w:rsid w:val="00454AFE"/>
    <w:rsid w:val="0045510F"/>
    <w:rsid w:val="00456B16"/>
    <w:rsid w:val="004672BF"/>
    <w:rsid w:val="004A309A"/>
    <w:rsid w:val="004A30FC"/>
    <w:rsid w:val="004B6756"/>
    <w:rsid w:val="004C0E77"/>
    <w:rsid w:val="004D4186"/>
    <w:rsid w:val="004E4340"/>
    <w:rsid w:val="004E4486"/>
    <w:rsid w:val="004E4B0C"/>
    <w:rsid w:val="004F1072"/>
    <w:rsid w:val="004F3346"/>
    <w:rsid w:val="004F6BBB"/>
    <w:rsid w:val="005066B5"/>
    <w:rsid w:val="0051394F"/>
    <w:rsid w:val="00517D50"/>
    <w:rsid w:val="00520011"/>
    <w:rsid w:val="00522BF7"/>
    <w:rsid w:val="00523FE4"/>
    <w:rsid w:val="00536A4B"/>
    <w:rsid w:val="0053785B"/>
    <w:rsid w:val="005410BC"/>
    <w:rsid w:val="005424D0"/>
    <w:rsid w:val="0055116E"/>
    <w:rsid w:val="00560FC3"/>
    <w:rsid w:val="005612D3"/>
    <w:rsid w:val="00570894"/>
    <w:rsid w:val="0057092D"/>
    <w:rsid w:val="00575A35"/>
    <w:rsid w:val="00591F9E"/>
    <w:rsid w:val="0059597F"/>
    <w:rsid w:val="005A132B"/>
    <w:rsid w:val="005A2ADF"/>
    <w:rsid w:val="005A314B"/>
    <w:rsid w:val="005A3FBD"/>
    <w:rsid w:val="005C7264"/>
    <w:rsid w:val="005E2C79"/>
    <w:rsid w:val="00600450"/>
    <w:rsid w:val="00600D23"/>
    <w:rsid w:val="006018B1"/>
    <w:rsid w:val="006116D2"/>
    <w:rsid w:val="00613DD5"/>
    <w:rsid w:val="00617A6F"/>
    <w:rsid w:val="0063637E"/>
    <w:rsid w:val="006365D3"/>
    <w:rsid w:val="00644170"/>
    <w:rsid w:val="006448C9"/>
    <w:rsid w:val="00665F12"/>
    <w:rsid w:val="006903EE"/>
    <w:rsid w:val="00693ABD"/>
    <w:rsid w:val="00696A1B"/>
    <w:rsid w:val="006A4134"/>
    <w:rsid w:val="006B4046"/>
    <w:rsid w:val="006B5226"/>
    <w:rsid w:val="006D6C10"/>
    <w:rsid w:val="006D6C4C"/>
    <w:rsid w:val="006E58CF"/>
    <w:rsid w:val="006E591D"/>
    <w:rsid w:val="006E6F2B"/>
    <w:rsid w:val="006F0C12"/>
    <w:rsid w:val="006F63CF"/>
    <w:rsid w:val="00702B0B"/>
    <w:rsid w:val="0070518E"/>
    <w:rsid w:val="007075FE"/>
    <w:rsid w:val="00711D86"/>
    <w:rsid w:val="00720F4C"/>
    <w:rsid w:val="007219FC"/>
    <w:rsid w:val="00725925"/>
    <w:rsid w:val="00725C3E"/>
    <w:rsid w:val="007440DC"/>
    <w:rsid w:val="0075014C"/>
    <w:rsid w:val="00756954"/>
    <w:rsid w:val="007607D2"/>
    <w:rsid w:val="00761CF5"/>
    <w:rsid w:val="00761EEF"/>
    <w:rsid w:val="00782BAB"/>
    <w:rsid w:val="00791F88"/>
    <w:rsid w:val="00792ADA"/>
    <w:rsid w:val="007A499E"/>
    <w:rsid w:val="007E6686"/>
    <w:rsid w:val="007F14D5"/>
    <w:rsid w:val="007F1C78"/>
    <w:rsid w:val="007F254D"/>
    <w:rsid w:val="007F6BE5"/>
    <w:rsid w:val="00801F6A"/>
    <w:rsid w:val="008223BB"/>
    <w:rsid w:val="00822C51"/>
    <w:rsid w:val="008413B3"/>
    <w:rsid w:val="00847CA8"/>
    <w:rsid w:val="00847F88"/>
    <w:rsid w:val="00862699"/>
    <w:rsid w:val="00862979"/>
    <w:rsid w:val="00867C2C"/>
    <w:rsid w:val="00870F7D"/>
    <w:rsid w:val="008771B5"/>
    <w:rsid w:val="00895B32"/>
    <w:rsid w:val="008977AE"/>
    <w:rsid w:val="008A1A74"/>
    <w:rsid w:val="008A500E"/>
    <w:rsid w:val="008B41DE"/>
    <w:rsid w:val="008B41F7"/>
    <w:rsid w:val="008B6D3E"/>
    <w:rsid w:val="008B71D8"/>
    <w:rsid w:val="008C2D44"/>
    <w:rsid w:val="008C31EA"/>
    <w:rsid w:val="008D5044"/>
    <w:rsid w:val="008E2AE6"/>
    <w:rsid w:val="008F1B8F"/>
    <w:rsid w:val="008F1D1C"/>
    <w:rsid w:val="009006A8"/>
    <w:rsid w:val="00900EF7"/>
    <w:rsid w:val="00903866"/>
    <w:rsid w:val="00907B75"/>
    <w:rsid w:val="009178C8"/>
    <w:rsid w:val="0092354C"/>
    <w:rsid w:val="00935B6D"/>
    <w:rsid w:val="00940D67"/>
    <w:rsid w:val="00941976"/>
    <w:rsid w:val="00944A0B"/>
    <w:rsid w:val="00945BA6"/>
    <w:rsid w:val="00965B54"/>
    <w:rsid w:val="00967F39"/>
    <w:rsid w:val="00972035"/>
    <w:rsid w:val="009936F0"/>
    <w:rsid w:val="009A4993"/>
    <w:rsid w:val="009B0E88"/>
    <w:rsid w:val="009C1009"/>
    <w:rsid w:val="009C580B"/>
    <w:rsid w:val="009D6C75"/>
    <w:rsid w:val="009E3DEE"/>
    <w:rsid w:val="009F0901"/>
    <w:rsid w:val="009F1E65"/>
    <w:rsid w:val="00A004EF"/>
    <w:rsid w:val="00A00E9B"/>
    <w:rsid w:val="00A0346F"/>
    <w:rsid w:val="00A067FF"/>
    <w:rsid w:val="00A10B80"/>
    <w:rsid w:val="00A25CDC"/>
    <w:rsid w:val="00A27B60"/>
    <w:rsid w:val="00A459EA"/>
    <w:rsid w:val="00A52BE7"/>
    <w:rsid w:val="00A5688A"/>
    <w:rsid w:val="00A60149"/>
    <w:rsid w:val="00A62108"/>
    <w:rsid w:val="00A63E69"/>
    <w:rsid w:val="00A67DEC"/>
    <w:rsid w:val="00A71F92"/>
    <w:rsid w:val="00A757C7"/>
    <w:rsid w:val="00A7599A"/>
    <w:rsid w:val="00A760B9"/>
    <w:rsid w:val="00A7688D"/>
    <w:rsid w:val="00A76F0C"/>
    <w:rsid w:val="00A94B90"/>
    <w:rsid w:val="00A96262"/>
    <w:rsid w:val="00AA4EED"/>
    <w:rsid w:val="00AA770E"/>
    <w:rsid w:val="00AB1372"/>
    <w:rsid w:val="00AB205E"/>
    <w:rsid w:val="00AB4A41"/>
    <w:rsid w:val="00AB6A7F"/>
    <w:rsid w:val="00AC714B"/>
    <w:rsid w:val="00AD27DB"/>
    <w:rsid w:val="00AD282F"/>
    <w:rsid w:val="00B00CE4"/>
    <w:rsid w:val="00B01D23"/>
    <w:rsid w:val="00B02332"/>
    <w:rsid w:val="00B065BC"/>
    <w:rsid w:val="00B213A2"/>
    <w:rsid w:val="00B22BBE"/>
    <w:rsid w:val="00B24192"/>
    <w:rsid w:val="00B5046B"/>
    <w:rsid w:val="00B62646"/>
    <w:rsid w:val="00B63648"/>
    <w:rsid w:val="00B824D7"/>
    <w:rsid w:val="00B838FB"/>
    <w:rsid w:val="00B84D14"/>
    <w:rsid w:val="00B85583"/>
    <w:rsid w:val="00B90173"/>
    <w:rsid w:val="00BA0F95"/>
    <w:rsid w:val="00BA1D6E"/>
    <w:rsid w:val="00BA7388"/>
    <w:rsid w:val="00BB4045"/>
    <w:rsid w:val="00BC1382"/>
    <w:rsid w:val="00BC1DEF"/>
    <w:rsid w:val="00BC2005"/>
    <w:rsid w:val="00BC6581"/>
    <w:rsid w:val="00BC65FB"/>
    <w:rsid w:val="00BD294E"/>
    <w:rsid w:val="00BE02F8"/>
    <w:rsid w:val="00BF3F7C"/>
    <w:rsid w:val="00C10A1A"/>
    <w:rsid w:val="00C239D8"/>
    <w:rsid w:val="00C30110"/>
    <w:rsid w:val="00C3021F"/>
    <w:rsid w:val="00C31AF8"/>
    <w:rsid w:val="00C6108A"/>
    <w:rsid w:val="00C6655C"/>
    <w:rsid w:val="00C739FC"/>
    <w:rsid w:val="00C808AE"/>
    <w:rsid w:val="00C857E7"/>
    <w:rsid w:val="00C94608"/>
    <w:rsid w:val="00CB0C95"/>
    <w:rsid w:val="00CB4813"/>
    <w:rsid w:val="00CD2BAE"/>
    <w:rsid w:val="00CE24AB"/>
    <w:rsid w:val="00CE75AD"/>
    <w:rsid w:val="00D01BE8"/>
    <w:rsid w:val="00D030AA"/>
    <w:rsid w:val="00D279EA"/>
    <w:rsid w:val="00D337FF"/>
    <w:rsid w:val="00D36D23"/>
    <w:rsid w:val="00D64DAE"/>
    <w:rsid w:val="00D650B8"/>
    <w:rsid w:val="00D6747D"/>
    <w:rsid w:val="00D707D7"/>
    <w:rsid w:val="00D77192"/>
    <w:rsid w:val="00D93E3C"/>
    <w:rsid w:val="00DA4F9C"/>
    <w:rsid w:val="00DA6625"/>
    <w:rsid w:val="00DB39C6"/>
    <w:rsid w:val="00DB6F85"/>
    <w:rsid w:val="00DC4967"/>
    <w:rsid w:val="00DE02F2"/>
    <w:rsid w:val="00DE02F6"/>
    <w:rsid w:val="00DE07AE"/>
    <w:rsid w:val="00DE78DF"/>
    <w:rsid w:val="00DF3FAB"/>
    <w:rsid w:val="00E01E6A"/>
    <w:rsid w:val="00E1530D"/>
    <w:rsid w:val="00E167E2"/>
    <w:rsid w:val="00E20797"/>
    <w:rsid w:val="00E2283B"/>
    <w:rsid w:val="00E4023C"/>
    <w:rsid w:val="00E4487F"/>
    <w:rsid w:val="00E553FF"/>
    <w:rsid w:val="00E56F8A"/>
    <w:rsid w:val="00E659CB"/>
    <w:rsid w:val="00E8173D"/>
    <w:rsid w:val="00E84570"/>
    <w:rsid w:val="00E860BD"/>
    <w:rsid w:val="00E97D09"/>
    <w:rsid w:val="00EA6822"/>
    <w:rsid w:val="00EB47BA"/>
    <w:rsid w:val="00ED3911"/>
    <w:rsid w:val="00EE1AA2"/>
    <w:rsid w:val="00EF55F1"/>
    <w:rsid w:val="00EF6E6E"/>
    <w:rsid w:val="00F03F50"/>
    <w:rsid w:val="00F12437"/>
    <w:rsid w:val="00F32531"/>
    <w:rsid w:val="00F43ADC"/>
    <w:rsid w:val="00F83610"/>
    <w:rsid w:val="00F86D84"/>
    <w:rsid w:val="00FA2FE1"/>
    <w:rsid w:val="00FB45A1"/>
    <w:rsid w:val="00FC20B0"/>
    <w:rsid w:val="00FC36DC"/>
    <w:rsid w:val="00FD6481"/>
    <w:rsid w:val="00FE1426"/>
    <w:rsid w:val="00FF5864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979"/>
    <w:rPr>
      <w:rFonts w:ascii="Arial" w:eastAsiaTheme="minorEastAsia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979"/>
    <w:rPr>
      <w:rFonts w:ascii="Arial" w:eastAsiaTheme="minorEastAsia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979"/>
    <w:rPr>
      <w:rFonts w:ascii="Tahoma" w:eastAsiaTheme="minorEastAsi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6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979"/>
    <w:rPr>
      <w:rFonts w:ascii="Arial" w:eastAsiaTheme="minorEastAsia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979"/>
    <w:rPr>
      <w:rFonts w:ascii="Arial" w:eastAsiaTheme="minorEastAsia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979"/>
    <w:rPr>
      <w:rFonts w:ascii="Tahoma" w:eastAsiaTheme="minorEastAsi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6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iar.org" TargetMode="External"/><Relationship Id="rId1" Type="http://schemas.openxmlformats.org/officeDocument/2006/relationships/hyperlink" Target="http://www.ifiar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iar.org" TargetMode="External"/><Relationship Id="rId1" Type="http://schemas.openxmlformats.org/officeDocument/2006/relationships/hyperlink" Target="http://www.ifi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6551-69A6-4AF5-8440-B4647A30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Smirnova, Oxana</dc:creator>
  <cp:lastModifiedBy>БУРЦЕВ СЕРГЕЙ НИКОЛАЕВИЧ</cp:lastModifiedBy>
  <cp:revision>284</cp:revision>
  <cp:lastPrinted>2016-07-15T07:37:00Z</cp:lastPrinted>
  <dcterms:created xsi:type="dcterms:W3CDTF">2016-03-23T12:06:00Z</dcterms:created>
  <dcterms:modified xsi:type="dcterms:W3CDTF">2018-02-07T07:34:00Z</dcterms:modified>
</cp:coreProperties>
</file>