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D7" w:rsidRPr="0087243A" w:rsidRDefault="00512BA6" w:rsidP="00694073">
      <w:pPr>
        <w:pStyle w:val="a3"/>
        <w:ind w:right="85"/>
        <w:rPr>
          <w:rFonts w:cs="Arial"/>
        </w:rPr>
      </w:pPr>
      <w:bookmarkStart w:id="0" w:name="_GoBack"/>
      <w:bookmarkEnd w:id="0"/>
      <w:r w:rsidRPr="0087243A">
        <w:rPr>
          <w:rFonts w:cs="Arial"/>
        </w:rPr>
        <w:t>О</w:t>
      </w:r>
      <w:r w:rsidR="00EB0DD7" w:rsidRPr="0087243A">
        <w:rPr>
          <w:rFonts w:cs="Arial"/>
        </w:rPr>
        <w:t xml:space="preserve">бъем </w:t>
      </w:r>
      <w:r w:rsidR="009F04C0" w:rsidRPr="0087243A">
        <w:rPr>
          <w:rFonts w:cs="Arial"/>
        </w:rPr>
        <w:t>средств Резервного фонда</w:t>
      </w:r>
      <w:r w:rsidR="00EB0DD7" w:rsidRPr="0087243A">
        <w:rPr>
          <w:rFonts w:cs="Arial"/>
        </w:rPr>
        <w:t>*</w:t>
      </w:r>
    </w:p>
    <w:p w:rsidR="006A6F0E" w:rsidRPr="0087243A" w:rsidRDefault="006A6F0E" w:rsidP="00694073">
      <w:pPr>
        <w:pStyle w:val="a3"/>
        <w:ind w:right="85"/>
        <w:rPr>
          <w:rFonts w:cs="Arial"/>
        </w:rPr>
      </w:pPr>
    </w:p>
    <w:tbl>
      <w:tblPr>
        <w:tblW w:w="9072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2409"/>
        <w:gridCol w:w="2410"/>
        <w:gridCol w:w="2410"/>
      </w:tblGrid>
      <w:tr w:rsidR="00B04824" w:rsidRPr="0087243A" w:rsidTr="00654E7D">
        <w:trPr>
          <w:trHeight w:val="5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824" w:rsidRPr="0087243A" w:rsidRDefault="00B048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Дата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824" w:rsidRPr="0087243A" w:rsidRDefault="00B04824" w:rsidP="000C4AF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в млрд. долл</w:t>
            </w:r>
            <w:r w:rsidR="000C4AF9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.</w:t>
            </w:r>
            <w:r w:rsidRPr="0087243A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США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824" w:rsidRPr="0087243A" w:rsidRDefault="00B048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в млрд. рублей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824" w:rsidRPr="0087243A" w:rsidRDefault="0006059B" w:rsidP="00654E7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в</w:t>
            </w:r>
            <w:r w:rsidR="00B04824" w:rsidRPr="0087243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процентах к ВВП</w:t>
            </w:r>
            <w:r w:rsidR="00006BEB" w:rsidRPr="0087243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**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DB513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DB513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7B2C5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A77E8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17,05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A77E8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994,64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4971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1,1%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A77E8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A77E8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16,86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A77E8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975,52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4971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1,1%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A77E8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A77E85" w:rsidRDefault="00DB5134" w:rsidP="00A77E8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A77E85" w:rsidRDefault="00DB5134" w:rsidP="00A77E8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986,</w:t>
            </w: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4971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1,1%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7C4F7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7C4F7E" w:rsidRDefault="00DB5134" w:rsidP="007C4F7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7C4F7E" w:rsidRDefault="00DB5134" w:rsidP="007C4F7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1 00</w:t>
            </w: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170F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1,1%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E7250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E7250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16,91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E7250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1 006,62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5F41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1,1%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723C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723CB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16,71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723CB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987,27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5F41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1,1%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A4EB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9A4EB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16,50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9A4EB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932,70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E72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A4EB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9A4EB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16,34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9A4EB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931,25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E72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B6713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16,19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912,95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E72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F77A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16,07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931,31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E72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F40F5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F40F5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16,18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F40F5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973,53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F77A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1,1%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133E9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16,03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972,13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1,1%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8056E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8056E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31,30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 w:rsidP="008056ED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87243A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032,70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2,4%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C71C6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C71C6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31,66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C71C63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87243A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991,61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2,3%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4E2A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0.2016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4E2A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32,26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4E2A3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87243A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037,19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2,4%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A83E5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A83E5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32,20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A83E5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87243A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090,10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2,4%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D4679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F77A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38,18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F77A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87243A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560,28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BF451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F77A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sz w:val="24"/>
                <w:szCs w:val="24"/>
              </w:rPr>
              <w:t>38,22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F77AE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sz w:val="24"/>
                <w:szCs w:val="24"/>
              </w:rPr>
              <w:t>2 456,10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7542A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7542A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sz w:val="24"/>
                <w:szCs w:val="24"/>
              </w:rPr>
              <w:t>38,60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7542A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sz w:val="24"/>
                <w:szCs w:val="24"/>
              </w:rPr>
              <w:t>2 551,06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5D74A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512BA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sz w:val="24"/>
                <w:szCs w:val="24"/>
              </w:rPr>
              <w:t>44,96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512BA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sz w:val="24"/>
                <w:szCs w:val="24"/>
              </w:rPr>
              <w:t>2 892,35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512B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512BA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sz w:val="24"/>
                <w:szCs w:val="24"/>
              </w:rPr>
              <w:t>50,60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512BA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sz w:val="24"/>
                <w:szCs w:val="24"/>
              </w:rPr>
              <w:t>3 420,92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512B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512B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sz w:val="24"/>
                <w:szCs w:val="24"/>
              </w:rPr>
              <w:t>49,90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512B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sz w:val="24"/>
                <w:szCs w:val="24"/>
              </w:rPr>
              <w:t>3 747,06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2302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2302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sz w:val="24"/>
                <w:szCs w:val="24"/>
              </w:rPr>
              <w:t>49,72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2302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sz w:val="24"/>
                <w:szCs w:val="24"/>
              </w:rPr>
              <w:t>3 737,29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827A5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827A5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sz w:val="24"/>
                <w:szCs w:val="24"/>
              </w:rPr>
              <w:t>49,95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827A5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sz w:val="24"/>
                <w:szCs w:val="24"/>
              </w:rPr>
              <w:t>3 640,57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F978F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F978F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sz w:val="24"/>
                <w:szCs w:val="24"/>
              </w:rPr>
              <w:t>59,35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F978F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sz w:val="24"/>
                <w:szCs w:val="24"/>
              </w:rPr>
              <w:t>3 931,08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31671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31671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sz w:val="24"/>
                <w:szCs w:val="24"/>
              </w:rPr>
              <w:t>65,71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31671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sz w:val="24"/>
                <w:szCs w:val="24"/>
              </w:rPr>
              <w:t>4 229,98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BC14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BC14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sz w:val="24"/>
                <w:szCs w:val="24"/>
              </w:rPr>
              <w:t>70,51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BC14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sz w:val="24"/>
                <w:szCs w:val="24"/>
              </w:rPr>
              <w:t>4 670,50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3F364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01.09.2015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3F364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sz w:val="24"/>
                <w:szCs w:val="24"/>
              </w:rPr>
              <w:t>70,69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3F364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sz w:val="24"/>
                <w:szCs w:val="24"/>
              </w:rPr>
              <w:t>4 699,53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E77F3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5562F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sz w:val="24"/>
                <w:szCs w:val="24"/>
              </w:rPr>
              <w:t>72,93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5562F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sz w:val="24"/>
                <w:szCs w:val="24"/>
              </w:rPr>
              <w:t>4 302,18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151C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151C1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76,83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85740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4 265,65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68166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68166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76,25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68166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4 039,27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178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91785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075F6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2F5B4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76,41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2F5B4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3 950,49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3C797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3C797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3C797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4 425,75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084B4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084B4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77,05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084B4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4 720,74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CE31C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01.02.2015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85,09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5 864,90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7,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F32CC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01.01.2015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F32CC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87,91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F32CC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4 945,49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2F060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01.12.2014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2F060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88,94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2F060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4 386,91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1D1DF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01.11.2014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5757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89,55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5757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3 885,87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5757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01.10.2014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5757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90,00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5757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3 544,83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885C9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01.09.2014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2B3E6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91,72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2B3E6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3 387,34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2B3E6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01.08.2014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2B3E6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86,63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2B3E6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3 095,21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4767C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01.07.2014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87,33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2 937,00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2419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01.06.2014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2419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87,13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2419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3 026,34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8957C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01.05.2014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29105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87,94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29105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3 139,42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1223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01.04.2014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64397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87,46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3 121,33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12235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01.03.2014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64397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87,33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3 148,08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E9516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01.02.2014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64397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87,13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3 070,74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3,9%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E9516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01.01.2014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64397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87,38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2 859,72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7821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1522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01.12.2013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64397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86,93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2 885,29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7821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1522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01.11.2013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64397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87,15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2 794,04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7821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64397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01.10.2013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64397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86,44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2 795,81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7821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43D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01.09.2013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85,38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2 838,58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7821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A30F4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01.08.2013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85,35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2 807,02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7821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3E789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01.07.2013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84,71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2 770,92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334B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3E789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01.06.2013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AC330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84,39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2 665,92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334B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3E789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01.05.2013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AC330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84,88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CF2AD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2 652,94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334B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CF2AD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01.04.2013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AC330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83,93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CF2AD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2 608,69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334B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13626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01.03.2013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6E744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84,68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13626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2 592,89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334B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4B6D9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01.02.2013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5F597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86,24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5F597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2 589,45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334B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AB3BA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01.01.2013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AB3BA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62,08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1 885,68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2,8%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69719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01.12.2012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69719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61,40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1 906,89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2,8%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B1217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01.11.2012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B1217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61,35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1 934,08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334B4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2,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55524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01.10.2012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55524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61,46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1 900,13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2,8%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82F8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01.09.2012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82F8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60,48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1 953,11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2,9%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64559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01.08.2012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64559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59,87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1 927,12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A814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2,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7E12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01.07.2012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7E12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60,50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1 985,45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E95C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1A765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01.06.2012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1A765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60,21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1 953,88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2,9%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84332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01.05.2012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84332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62,16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1 825,28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2,7%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1B394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01.04.2012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1B394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62,28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1 826,62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2,7%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B6B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01.03.2012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B6B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62,40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1 806,47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2,7%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B6B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01.02.2012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B6BB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61,36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1 863,06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AD14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2,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15B7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01.01.2012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15B7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25,21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811,52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AD147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1,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15B7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01.12.2011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15B7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25,60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801,77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1,3%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15B7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01.11.2011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15B7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26,42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15B7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790,02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1,3%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AB197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01.10.2011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AB197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25,85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AB197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823,87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1,4%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B02C4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01.09.2011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B02C4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26,76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B02C4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772,28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1,3%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5D0A3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01.08.2011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5D0A3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26,55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5D0A3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734,98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1,2%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9582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01.07.2011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9582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26,60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9582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746,84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E05D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1,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8A152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01.06.2011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8A152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26,57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8A152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745,86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1,2%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C555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01.05.2011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C555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27,11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C5550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745,71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1,2%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87636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01.04.2011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87636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26,33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87636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748,53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91C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1,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01.03.2011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26,12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755,82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1,3%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A05D4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01.02.2011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A05D4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25,96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A05D4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770,24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1,3%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F872D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01.01.2011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F872D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25,44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F872D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775,21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1,7%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BA1F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01.12.2010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BA1F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40,88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BA1F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1 279,85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2,8%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623BE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01.11.2010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623BE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41,81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623BE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1 286,99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2,8%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623BE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01.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10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.2010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623BE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41,39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623BE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1 258,26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2,7%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E24C1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01.0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9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.2010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E24C1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40,08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E24C1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1 228,93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2,7%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85044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01.0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8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.2010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85044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40,59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85044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1 225,17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2,6%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01.07.2010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39,32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1 226,57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2,6%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6D656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01.0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6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.2010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6D656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39,27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6D656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1 197,66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2,6%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C9305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01.0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5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.2010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C9305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40,59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C9305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1 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188,70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2,6%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B3691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01.0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4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.2010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B3691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52,90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B3691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1 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553,28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3,4%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29769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01.0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3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.2010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29769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58,90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29769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1 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763,89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F01C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01.0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2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.2010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F01C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59,91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F01C6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1 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823,26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3,9%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274D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01.01.2010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274D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60,52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274D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1 830,51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034E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01.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12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034E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75,07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034E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2 238,58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5D13E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01.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11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5D13E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77,18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5D13E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2 242,09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594C8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01.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10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594C8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76,37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594C8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2 298,00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5,9%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0A162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01.0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9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0A162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85,74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0A162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2 706,82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7,0%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2217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01.08.2009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2217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88,53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2217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2 811</w:t>
            </w: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7,2%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2217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01.07.2009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2217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94,52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22171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2 957,54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7,6%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7C63A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01.06.2009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7C63A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100,95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7C63A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3 127,93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8,1%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045FD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01.05.2009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045FD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106,81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045FD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3 551,47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9,2%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045FD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01.04.2009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045FD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121,06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045FD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4 117,67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10,6%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055BE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01.03.2009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055B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136,33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055B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4 869,74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12,5%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3355E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01.02.2009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3355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137,34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3355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4 863,80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12,5%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CA4F0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01.01.2009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CA4F0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137,09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CA4F0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4 027,64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9,8%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01.12.2008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132,63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DD31E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3 661,37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8,9%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01.11.2008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63691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bCs/>
                <w:snapToGrid w:val="0"/>
                <w:color w:val="000000"/>
                <w:sz w:val="24"/>
              </w:rPr>
              <w:t>134,60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DD31E8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bCs/>
                <w:snapToGrid w:val="0"/>
                <w:color w:val="000000"/>
                <w:sz w:val="24"/>
              </w:rPr>
              <w:t>3 572,78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8,7%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03160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01.10.2008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031607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bCs/>
                <w:snapToGrid w:val="0"/>
                <w:color w:val="000000"/>
                <w:sz w:val="24"/>
              </w:rPr>
              <w:t>140,98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DD31E8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bCs/>
                <w:snapToGrid w:val="0"/>
                <w:color w:val="000000"/>
                <w:sz w:val="24"/>
              </w:rPr>
              <w:t>3 559,19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8,6%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01.09.2008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bCs/>
                <w:snapToGrid w:val="0"/>
                <w:color w:val="000000"/>
                <w:sz w:val="24"/>
              </w:rPr>
              <w:t>142,60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DD31E8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bCs/>
                <w:snapToGrid w:val="0"/>
                <w:color w:val="000000"/>
                <w:sz w:val="24"/>
              </w:rPr>
              <w:t>3 504,62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8,5%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6D22E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01.08.2008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65E2C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bCs/>
                <w:snapToGrid w:val="0"/>
                <w:color w:val="000000"/>
                <w:sz w:val="24"/>
              </w:rPr>
              <w:t>129,68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DD31E8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bCs/>
                <w:snapToGrid w:val="0"/>
                <w:color w:val="000000"/>
                <w:sz w:val="24"/>
              </w:rPr>
              <w:t>3 040,37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E1157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01.07.2008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65E2C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bCs/>
                <w:snapToGrid w:val="0"/>
                <w:color w:val="000000"/>
                <w:sz w:val="24"/>
              </w:rPr>
              <w:t>130,30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DD31E8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bCs/>
                <w:snapToGrid w:val="0"/>
                <w:color w:val="000000"/>
                <w:sz w:val="24"/>
              </w:rPr>
              <w:t>3 056,52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01.06.2008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65E2C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bCs/>
                <w:snapToGrid w:val="0"/>
                <w:color w:val="000000"/>
                <w:sz w:val="24"/>
              </w:rPr>
              <w:t>129,32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DD31E8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bCs/>
                <w:snapToGrid w:val="0"/>
                <w:color w:val="000000"/>
                <w:sz w:val="24"/>
              </w:rPr>
              <w:t>3 069,94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E601D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01.05.2008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65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129,80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DD31E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3 069,47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FA62B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01.04.2008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65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130,48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DD31E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3 068,43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755CB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01.03.2008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65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127,81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DD31E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3 082,28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7,5%</w:t>
            </w:r>
          </w:p>
        </w:tc>
      </w:tr>
      <w:tr w:rsidR="00DB5134" w:rsidRPr="0087243A" w:rsidTr="004F022C">
        <w:trPr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755CB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</w:rPr>
              <w:t>01.02.2008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965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z w:val="24"/>
                <w:szCs w:val="24"/>
              </w:rPr>
              <w:t>125,19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 w:rsidP="00DD31E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3 057,85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134" w:rsidRPr="0087243A" w:rsidRDefault="00DB51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43A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</w:tbl>
    <w:p w:rsidR="008A703E" w:rsidRPr="009A496E" w:rsidRDefault="00EB0DD7" w:rsidP="00D20ACF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 w:rsidRPr="00213361">
        <w:rPr>
          <w:rFonts w:ascii="Times New Roman" w:hAnsi="Times New Roman"/>
          <w:sz w:val="26"/>
          <w:szCs w:val="26"/>
        </w:rPr>
        <w:t>*</w:t>
      </w:r>
      <w:r w:rsidR="00400B30" w:rsidRPr="00213361">
        <w:rPr>
          <w:rFonts w:ascii="Times New Roman" w:hAnsi="Times New Roman"/>
          <w:sz w:val="26"/>
          <w:szCs w:val="26"/>
        </w:rPr>
        <w:t xml:space="preserve"> </w:t>
      </w:r>
      <w:r w:rsidR="00512BA6" w:rsidRPr="00213361">
        <w:rPr>
          <w:rFonts w:ascii="Times New Roman" w:hAnsi="Times New Roman"/>
          <w:sz w:val="26"/>
          <w:szCs w:val="26"/>
        </w:rPr>
        <w:t>О</w:t>
      </w:r>
      <w:r w:rsidRPr="00213361">
        <w:rPr>
          <w:rFonts w:ascii="Times New Roman" w:hAnsi="Times New Roman"/>
          <w:sz w:val="26"/>
          <w:szCs w:val="26"/>
        </w:rPr>
        <w:t xml:space="preserve">бъем средств </w:t>
      </w:r>
      <w:r w:rsidR="000D7682" w:rsidRPr="00213361">
        <w:rPr>
          <w:rFonts w:ascii="Times New Roman" w:hAnsi="Times New Roman"/>
          <w:sz w:val="26"/>
          <w:szCs w:val="26"/>
        </w:rPr>
        <w:t xml:space="preserve">Резервного </w:t>
      </w:r>
      <w:r w:rsidRPr="00213361">
        <w:rPr>
          <w:rFonts w:ascii="Times New Roman" w:hAnsi="Times New Roman"/>
          <w:sz w:val="26"/>
          <w:szCs w:val="26"/>
        </w:rPr>
        <w:t>фонда</w:t>
      </w:r>
      <w:r w:rsidR="0033509C" w:rsidRPr="00213361">
        <w:rPr>
          <w:rFonts w:ascii="Times New Roman" w:hAnsi="Times New Roman"/>
          <w:sz w:val="26"/>
          <w:szCs w:val="26"/>
        </w:rPr>
        <w:t xml:space="preserve">, выраженный в российских рублях </w:t>
      </w:r>
      <w:r w:rsidR="00C1345C" w:rsidRPr="00213361">
        <w:rPr>
          <w:rFonts w:ascii="Times New Roman" w:hAnsi="Times New Roman"/>
          <w:sz w:val="26"/>
          <w:szCs w:val="26"/>
        </w:rPr>
        <w:t>и</w:t>
      </w:r>
      <w:r w:rsidR="0033509C" w:rsidRPr="00213361">
        <w:rPr>
          <w:rFonts w:ascii="Times New Roman" w:hAnsi="Times New Roman"/>
          <w:sz w:val="26"/>
          <w:szCs w:val="26"/>
        </w:rPr>
        <w:t xml:space="preserve"> долл</w:t>
      </w:r>
      <w:r w:rsidR="000C4AF9">
        <w:rPr>
          <w:rFonts w:ascii="Times New Roman" w:hAnsi="Times New Roman"/>
          <w:sz w:val="26"/>
          <w:szCs w:val="26"/>
        </w:rPr>
        <w:t>.</w:t>
      </w:r>
      <w:r w:rsidR="0033509C" w:rsidRPr="00213361">
        <w:rPr>
          <w:rFonts w:ascii="Times New Roman" w:hAnsi="Times New Roman"/>
          <w:sz w:val="26"/>
          <w:szCs w:val="26"/>
        </w:rPr>
        <w:t xml:space="preserve"> США</w:t>
      </w:r>
      <w:r w:rsidR="000D6C40" w:rsidRPr="00213361">
        <w:rPr>
          <w:rFonts w:ascii="Times New Roman" w:hAnsi="Times New Roman"/>
          <w:sz w:val="26"/>
          <w:szCs w:val="26"/>
        </w:rPr>
        <w:t>,</w:t>
      </w:r>
      <w:r w:rsidRPr="00213361">
        <w:rPr>
          <w:rFonts w:ascii="Times New Roman" w:hAnsi="Times New Roman"/>
          <w:sz w:val="26"/>
          <w:szCs w:val="26"/>
        </w:rPr>
        <w:t xml:space="preserve"> соответствует сумме остатков на счетах Федерального казначейства в </w:t>
      </w:r>
      <w:r w:rsidR="000C4AF9">
        <w:rPr>
          <w:rFonts w:ascii="Times New Roman" w:hAnsi="Times New Roman"/>
          <w:sz w:val="26"/>
          <w:szCs w:val="26"/>
        </w:rPr>
        <w:t>Б</w:t>
      </w:r>
      <w:r w:rsidRPr="00213361">
        <w:rPr>
          <w:rFonts w:ascii="Times New Roman" w:hAnsi="Times New Roman"/>
          <w:sz w:val="26"/>
          <w:szCs w:val="26"/>
        </w:rPr>
        <w:t xml:space="preserve">анке России по учету средств </w:t>
      </w:r>
      <w:r w:rsidR="00901458" w:rsidRPr="00213361">
        <w:rPr>
          <w:rFonts w:ascii="Times New Roman" w:hAnsi="Times New Roman"/>
          <w:sz w:val="26"/>
          <w:szCs w:val="26"/>
        </w:rPr>
        <w:t xml:space="preserve">Резервного </w:t>
      </w:r>
      <w:r w:rsidR="00707F0F" w:rsidRPr="00213361">
        <w:rPr>
          <w:rFonts w:ascii="Times New Roman" w:hAnsi="Times New Roman"/>
          <w:sz w:val="26"/>
          <w:szCs w:val="26"/>
        </w:rPr>
        <w:t>фонда</w:t>
      </w:r>
      <w:r w:rsidR="009439C1" w:rsidRPr="00213361">
        <w:rPr>
          <w:rFonts w:ascii="Times New Roman" w:hAnsi="Times New Roman"/>
          <w:sz w:val="26"/>
          <w:szCs w:val="26"/>
        </w:rPr>
        <w:t xml:space="preserve">, пересчитанных </w:t>
      </w:r>
      <w:r w:rsidR="00103874" w:rsidRPr="00213361">
        <w:rPr>
          <w:rFonts w:ascii="Times New Roman" w:hAnsi="Times New Roman"/>
          <w:sz w:val="26"/>
          <w:szCs w:val="26"/>
        </w:rPr>
        <w:t xml:space="preserve">по официальным курсам иностранных валют, установленным </w:t>
      </w:r>
      <w:r w:rsidR="000C4AF9">
        <w:rPr>
          <w:rFonts w:ascii="Times New Roman" w:hAnsi="Times New Roman"/>
          <w:sz w:val="26"/>
          <w:szCs w:val="26"/>
        </w:rPr>
        <w:t>Б</w:t>
      </w:r>
      <w:r w:rsidR="00103874" w:rsidRPr="00213361">
        <w:rPr>
          <w:rFonts w:ascii="Times New Roman" w:hAnsi="Times New Roman"/>
          <w:sz w:val="26"/>
          <w:szCs w:val="26"/>
        </w:rPr>
        <w:t>анком</w:t>
      </w:r>
      <w:r w:rsidR="00103874" w:rsidRPr="009A496E">
        <w:rPr>
          <w:rFonts w:ascii="Times New Roman" w:hAnsi="Times New Roman"/>
          <w:sz w:val="26"/>
          <w:szCs w:val="26"/>
        </w:rPr>
        <w:t xml:space="preserve"> России на дату, предшествующую отчетной, и кросс-курсам, рассчитанным на основе указанных </w:t>
      </w:r>
      <w:r w:rsidR="00103874" w:rsidRPr="00C93A09">
        <w:rPr>
          <w:rFonts w:ascii="Times New Roman" w:hAnsi="Times New Roman"/>
          <w:sz w:val="26"/>
          <w:szCs w:val="26"/>
        </w:rPr>
        <w:t>курсов.</w:t>
      </w:r>
      <w:r w:rsidR="0065038C" w:rsidRPr="00C93A09">
        <w:rPr>
          <w:rFonts w:ascii="Times New Roman" w:hAnsi="Times New Roman"/>
          <w:sz w:val="26"/>
          <w:szCs w:val="26"/>
        </w:rPr>
        <w:t xml:space="preserve"> С</w:t>
      </w:r>
      <w:r w:rsidR="00952EB6" w:rsidRPr="00C93A09">
        <w:rPr>
          <w:rFonts w:ascii="Times New Roman" w:hAnsi="Times New Roman"/>
          <w:sz w:val="26"/>
          <w:szCs w:val="26"/>
        </w:rPr>
        <w:t xml:space="preserve"> 12</w:t>
      </w:r>
      <w:r w:rsidR="00E412A5" w:rsidRPr="00C93A09">
        <w:rPr>
          <w:rFonts w:ascii="Times New Roman" w:hAnsi="Times New Roman"/>
          <w:sz w:val="26"/>
          <w:szCs w:val="26"/>
        </w:rPr>
        <w:t xml:space="preserve"> ноября </w:t>
      </w:r>
      <w:r w:rsidR="00952EB6" w:rsidRPr="00C93A09">
        <w:rPr>
          <w:rFonts w:ascii="Times New Roman" w:hAnsi="Times New Roman"/>
          <w:sz w:val="26"/>
          <w:szCs w:val="26"/>
        </w:rPr>
        <w:t>2008</w:t>
      </w:r>
      <w:r w:rsidR="00E412A5" w:rsidRPr="00C93A09">
        <w:rPr>
          <w:rFonts w:ascii="Times New Roman" w:hAnsi="Times New Roman"/>
          <w:sz w:val="26"/>
          <w:szCs w:val="26"/>
        </w:rPr>
        <w:t xml:space="preserve"> г.</w:t>
      </w:r>
      <w:r w:rsidR="00952EB6" w:rsidRPr="00C93A09">
        <w:rPr>
          <w:rFonts w:ascii="Times New Roman" w:hAnsi="Times New Roman"/>
          <w:sz w:val="26"/>
          <w:szCs w:val="26"/>
        </w:rPr>
        <w:t xml:space="preserve"> по </w:t>
      </w:r>
      <w:r w:rsidR="004065A8" w:rsidRPr="00C93A09">
        <w:rPr>
          <w:rFonts w:ascii="Times New Roman" w:hAnsi="Times New Roman"/>
          <w:sz w:val="26"/>
          <w:szCs w:val="26"/>
        </w:rPr>
        <w:t>1</w:t>
      </w:r>
      <w:r w:rsidR="0038241C" w:rsidRPr="00C93A09">
        <w:rPr>
          <w:rFonts w:ascii="Times New Roman" w:hAnsi="Times New Roman"/>
          <w:sz w:val="26"/>
          <w:szCs w:val="26"/>
        </w:rPr>
        <w:t xml:space="preserve">7 января </w:t>
      </w:r>
      <w:r w:rsidR="004065A8" w:rsidRPr="00C93A09">
        <w:rPr>
          <w:rFonts w:ascii="Times New Roman" w:hAnsi="Times New Roman"/>
          <w:sz w:val="26"/>
          <w:szCs w:val="26"/>
        </w:rPr>
        <w:t>201</w:t>
      </w:r>
      <w:r w:rsidR="0038241C" w:rsidRPr="00C93A09">
        <w:rPr>
          <w:rFonts w:ascii="Times New Roman" w:hAnsi="Times New Roman"/>
          <w:sz w:val="26"/>
          <w:szCs w:val="26"/>
        </w:rPr>
        <w:t>1 г.</w:t>
      </w:r>
      <w:r w:rsidR="00952EB6" w:rsidRPr="00C93A09">
        <w:rPr>
          <w:rFonts w:ascii="Times New Roman" w:hAnsi="Times New Roman"/>
          <w:sz w:val="26"/>
          <w:szCs w:val="26"/>
        </w:rPr>
        <w:t xml:space="preserve"> </w:t>
      </w:r>
      <w:r w:rsidR="0065038C" w:rsidRPr="00C93A09">
        <w:rPr>
          <w:rFonts w:ascii="Times New Roman" w:hAnsi="Times New Roman"/>
          <w:sz w:val="26"/>
          <w:szCs w:val="26"/>
        </w:rPr>
        <w:t>в указанный объем включались также средства Резервного фонда, размещенные в резервную позицию</w:t>
      </w:r>
      <w:r w:rsidR="0065038C" w:rsidRPr="009A496E">
        <w:rPr>
          <w:rFonts w:ascii="Times New Roman" w:hAnsi="Times New Roman"/>
          <w:sz w:val="26"/>
          <w:szCs w:val="26"/>
        </w:rPr>
        <w:t xml:space="preserve"> Российской Федерации в М</w:t>
      </w:r>
      <w:r w:rsidR="000C4AF9">
        <w:rPr>
          <w:rFonts w:ascii="Times New Roman" w:hAnsi="Times New Roman"/>
          <w:sz w:val="26"/>
          <w:szCs w:val="26"/>
        </w:rPr>
        <w:t>ВФ</w:t>
      </w:r>
      <w:r w:rsidR="0065038C">
        <w:rPr>
          <w:rFonts w:ascii="Times New Roman" w:hAnsi="Times New Roman"/>
          <w:sz w:val="26"/>
          <w:szCs w:val="26"/>
        </w:rPr>
        <w:t>.</w:t>
      </w:r>
    </w:p>
    <w:p w:rsidR="00A8742F" w:rsidRDefault="008A703E" w:rsidP="00D20ACF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 w:rsidRPr="009A496E">
        <w:rPr>
          <w:rFonts w:ascii="Times New Roman" w:hAnsi="Times New Roman"/>
          <w:sz w:val="26"/>
          <w:szCs w:val="26"/>
        </w:rPr>
        <w:t>Указанный показатель не учитывает расчетных сумм процентного дохода за истекшую часть процентного периода по счетам в иностранной валюте, а также процентов, начисленных на средства Резервного фонда, размещенны</w:t>
      </w:r>
      <w:r w:rsidR="00346E91">
        <w:rPr>
          <w:rFonts w:ascii="Times New Roman" w:hAnsi="Times New Roman"/>
          <w:sz w:val="26"/>
          <w:szCs w:val="26"/>
        </w:rPr>
        <w:t>е</w:t>
      </w:r>
      <w:r w:rsidRPr="009A496E">
        <w:rPr>
          <w:rFonts w:ascii="Times New Roman" w:hAnsi="Times New Roman"/>
          <w:sz w:val="26"/>
          <w:szCs w:val="26"/>
        </w:rPr>
        <w:t xml:space="preserve"> в резервную позицию МВФ</w:t>
      </w:r>
      <w:r w:rsidR="00103874" w:rsidRPr="009A496E">
        <w:rPr>
          <w:rFonts w:ascii="Times New Roman" w:hAnsi="Times New Roman"/>
          <w:sz w:val="26"/>
          <w:szCs w:val="26"/>
        </w:rPr>
        <w:t>.</w:t>
      </w:r>
      <w:r w:rsidRPr="009A496E">
        <w:rPr>
          <w:rFonts w:ascii="Times New Roman" w:hAnsi="Times New Roman"/>
          <w:sz w:val="26"/>
          <w:szCs w:val="26"/>
        </w:rPr>
        <w:t xml:space="preserve"> </w:t>
      </w:r>
    </w:p>
    <w:p w:rsidR="00271CE9" w:rsidRPr="00B04824" w:rsidRDefault="00B04824" w:rsidP="00D20ACF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 w:rsidRPr="00B04824">
        <w:rPr>
          <w:rFonts w:ascii="Times New Roman" w:hAnsi="Times New Roman"/>
          <w:b/>
          <w:sz w:val="26"/>
          <w:szCs w:val="26"/>
        </w:rPr>
        <w:t>**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006BEB" w:rsidRPr="00006BEB">
        <w:rPr>
          <w:rFonts w:ascii="Times New Roman" w:hAnsi="Times New Roman"/>
          <w:sz w:val="26"/>
          <w:szCs w:val="26"/>
        </w:rPr>
        <w:t>Используются фактические значе</w:t>
      </w:r>
      <w:r w:rsidR="006346C6">
        <w:rPr>
          <w:rFonts w:ascii="Times New Roman" w:hAnsi="Times New Roman"/>
          <w:sz w:val="26"/>
          <w:szCs w:val="26"/>
        </w:rPr>
        <w:t>ния ВВП за соответствующие годы, публикуемые Росстатом (</w:t>
      </w:r>
      <w:r w:rsidR="00B31F3C" w:rsidRPr="00B31F3C">
        <w:rPr>
          <w:rFonts w:ascii="Times New Roman" w:hAnsi="Times New Roman"/>
          <w:sz w:val="26"/>
          <w:szCs w:val="26"/>
        </w:rPr>
        <w:t xml:space="preserve">до опубликования данных о фактическом значении </w:t>
      </w:r>
      <w:r w:rsidR="00B31F3C">
        <w:rPr>
          <w:rFonts w:ascii="Times New Roman" w:hAnsi="Times New Roman"/>
          <w:sz w:val="26"/>
          <w:szCs w:val="26"/>
        </w:rPr>
        <w:t xml:space="preserve">объема </w:t>
      </w:r>
      <w:r w:rsidR="00B31F3C" w:rsidRPr="00B31F3C">
        <w:rPr>
          <w:rFonts w:ascii="Times New Roman" w:hAnsi="Times New Roman"/>
          <w:sz w:val="26"/>
          <w:szCs w:val="26"/>
        </w:rPr>
        <w:t>ВВП</w:t>
      </w:r>
      <w:r w:rsidR="00B31F3C">
        <w:rPr>
          <w:rFonts w:ascii="Times New Roman" w:hAnsi="Times New Roman"/>
          <w:sz w:val="26"/>
          <w:szCs w:val="26"/>
        </w:rPr>
        <w:t xml:space="preserve"> </w:t>
      </w:r>
      <w:r w:rsidR="00006BEB">
        <w:rPr>
          <w:rFonts w:ascii="Times New Roman" w:hAnsi="Times New Roman"/>
          <w:sz w:val="26"/>
          <w:szCs w:val="26"/>
        </w:rPr>
        <w:t xml:space="preserve">используется </w:t>
      </w:r>
      <w:r w:rsidR="007A30C6" w:rsidRPr="007A30C6">
        <w:rPr>
          <w:rFonts w:ascii="Times New Roman" w:hAnsi="Times New Roman"/>
          <w:sz w:val="26"/>
          <w:szCs w:val="26"/>
        </w:rPr>
        <w:t>прогнози</w:t>
      </w:r>
      <w:r w:rsidR="00006BEB">
        <w:rPr>
          <w:rFonts w:ascii="Times New Roman" w:hAnsi="Times New Roman"/>
          <w:sz w:val="26"/>
          <w:szCs w:val="26"/>
        </w:rPr>
        <w:t>руемый объем</w:t>
      </w:r>
      <w:r w:rsidR="00B31F3C">
        <w:rPr>
          <w:rFonts w:ascii="Times New Roman" w:hAnsi="Times New Roman"/>
          <w:sz w:val="26"/>
          <w:szCs w:val="26"/>
        </w:rPr>
        <w:t xml:space="preserve"> ВВП </w:t>
      </w:r>
      <w:r w:rsidR="007A30C6" w:rsidRPr="007A30C6">
        <w:rPr>
          <w:rFonts w:ascii="Times New Roman" w:hAnsi="Times New Roman"/>
          <w:sz w:val="26"/>
          <w:szCs w:val="26"/>
        </w:rPr>
        <w:t>в соответствии с федеральным законом о федеральном бюджете</w:t>
      </w:r>
      <w:r w:rsidR="006346C6">
        <w:rPr>
          <w:rFonts w:ascii="Times New Roman" w:hAnsi="Times New Roman"/>
          <w:sz w:val="26"/>
          <w:szCs w:val="26"/>
        </w:rPr>
        <w:t xml:space="preserve"> на соответствующий финансовый год</w:t>
      </w:r>
      <w:r w:rsidR="00006BEB">
        <w:rPr>
          <w:rFonts w:ascii="Times New Roman" w:hAnsi="Times New Roman"/>
          <w:sz w:val="26"/>
          <w:szCs w:val="26"/>
        </w:rPr>
        <w:t>)</w:t>
      </w:r>
      <w:r w:rsidR="007A30C6" w:rsidRPr="007A30C6">
        <w:rPr>
          <w:rFonts w:ascii="Times New Roman" w:hAnsi="Times New Roman"/>
          <w:sz w:val="26"/>
          <w:szCs w:val="26"/>
        </w:rPr>
        <w:t>.</w:t>
      </w:r>
    </w:p>
    <w:sectPr w:rsidR="00271CE9" w:rsidRPr="00B04824" w:rsidSect="00AC59EA">
      <w:headerReference w:type="default" r:id="rId7"/>
      <w:pgSz w:w="11906" w:h="16838"/>
      <w:pgMar w:top="851" w:right="1134" w:bottom="851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AE2" w:rsidRDefault="00F77AE2" w:rsidP="00E36FE8">
      <w:r>
        <w:separator/>
      </w:r>
    </w:p>
  </w:endnote>
  <w:endnote w:type="continuationSeparator" w:id="0">
    <w:p w:rsidR="00F77AE2" w:rsidRDefault="00F77AE2" w:rsidP="00E3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AE2" w:rsidRDefault="00F77AE2" w:rsidP="00E36FE8">
      <w:r>
        <w:separator/>
      </w:r>
    </w:p>
  </w:footnote>
  <w:footnote w:type="continuationSeparator" w:id="0">
    <w:p w:rsidR="00F77AE2" w:rsidRDefault="00F77AE2" w:rsidP="00E36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E2" w:rsidRDefault="00F77AE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07220">
      <w:rPr>
        <w:noProof/>
      </w:rPr>
      <w:t>2</w:t>
    </w:r>
    <w:r>
      <w:fldChar w:fldCharType="end"/>
    </w:r>
  </w:p>
  <w:p w:rsidR="00F77AE2" w:rsidRDefault="00F77A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B5"/>
    <w:rsid w:val="00006BEB"/>
    <w:rsid w:val="00015775"/>
    <w:rsid w:val="00016F02"/>
    <w:rsid w:val="00031607"/>
    <w:rsid w:val="00034E34"/>
    <w:rsid w:val="0003744E"/>
    <w:rsid w:val="000420A5"/>
    <w:rsid w:val="000458E9"/>
    <w:rsid w:val="00045FD7"/>
    <w:rsid w:val="0006059B"/>
    <w:rsid w:val="000628DB"/>
    <w:rsid w:val="00075F60"/>
    <w:rsid w:val="00082066"/>
    <w:rsid w:val="00082468"/>
    <w:rsid w:val="00084B4B"/>
    <w:rsid w:val="000A1625"/>
    <w:rsid w:val="000B1D6D"/>
    <w:rsid w:val="000B51D8"/>
    <w:rsid w:val="000C4AF9"/>
    <w:rsid w:val="000D5EAF"/>
    <w:rsid w:val="000D6C40"/>
    <w:rsid w:val="000D7682"/>
    <w:rsid w:val="000E1800"/>
    <w:rsid w:val="000E722B"/>
    <w:rsid w:val="00103874"/>
    <w:rsid w:val="00104DE6"/>
    <w:rsid w:val="00120022"/>
    <w:rsid w:val="001201AC"/>
    <w:rsid w:val="00122353"/>
    <w:rsid w:val="00131559"/>
    <w:rsid w:val="00133E92"/>
    <w:rsid w:val="0013626A"/>
    <w:rsid w:val="00151B44"/>
    <w:rsid w:val="00151C12"/>
    <w:rsid w:val="00152220"/>
    <w:rsid w:val="00152A13"/>
    <w:rsid w:val="001570BF"/>
    <w:rsid w:val="001618F6"/>
    <w:rsid w:val="00163FFC"/>
    <w:rsid w:val="00184767"/>
    <w:rsid w:val="001972C9"/>
    <w:rsid w:val="001A7654"/>
    <w:rsid w:val="001B0631"/>
    <w:rsid w:val="001B3943"/>
    <w:rsid w:val="001B7A34"/>
    <w:rsid w:val="001D1DFE"/>
    <w:rsid w:val="001D274B"/>
    <w:rsid w:val="001D4232"/>
    <w:rsid w:val="001E5BEA"/>
    <w:rsid w:val="001F3B56"/>
    <w:rsid w:val="001F6E4D"/>
    <w:rsid w:val="00203768"/>
    <w:rsid w:val="00205681"/>
    <w:rsid w:val="00213361"/>
    <w:rsid w:val="00221013"/>
    <w:rsid w:val="0022171A"/>
    <w:rsid w:val="00221A08"/>
    <w:rsid w:val="00230C17"/>
    <w:rsid w:val="002331F0"/>
    <w:rsid w:val="00234DD6"/>
    <w:rsid w:val="002419D2"/>
    <w:rsid w:val="00244D75"/>
    <w:rsid w:val="00254402"/>
    <w:rsid w:val="00265297"/>
    <w:rsid w:val="00267ACB"/>
    <w:rsid w:val="00271CE9"/>
    <w:rsid w:val="00274DA2"/>
    <w:rsid w:val="00286E00"/>
    <w:rsid w:val="0029105E"/>
    <w:rsid w:val="0029232D"/>
    <w:rsid w:val="002971E0"/>
    <w:rsid w:val="00297697"/>
    <w:rsid w:val="002A2AC6"/>
    <w:rsid w:val="002A55CF"/>
    <w:rsid w:val="002B3E66"/>
    <w:rsid w:val="002B6D52"/>
    <w:rsid w:val="002B7C60"/>
    <w:rsid w:val="002D4AA3"/>
    <w:rsid w:val="002E6605"/>
    <w:rsid w:val="002F060B"/>
    <w:rsid w:val="002F5B44"/>
    <w:rsid w:val="00310F34"/>
    <w:rsid w:val="00311676"/>
    <w:rsid w:val="00315606"/>
    <w:rsid w:val="00316713"/>
    <w:rsid w:val="00334B46"/>
    <w:rsid w:val="0033509C"/>
    <w:rsid w:val="003355E2"/>
    <w:rsid w:val="00346E91"/>
    <w:rsid w:val="00356544"/>
    <w:rsid w:val="00364CDC"/>
    <w:rsid w:val="0038241C"/>
    <w:rsid w:val="00386948"/>
    <w:rsid w:val="003C2C10"/>
    <w:rsid w:val="003C7975"/>
    <w:rsid w:val="003E063E"/>
    <w:rsid w:val="003E789F"/>
    <w:rsid w:val="003F364A"/>
    <w:rsid w:val="003F5C43"/>
    <w:rsid w:val="00400B30"/>
    <w:rsid w:val="004065A8"/>
    <w:rsid w:val="004066B8"/>
    <w:rsid w:val="004273A6"/>
    <w:rsid w:val="00435C70"/>
    <w:rsid w:val="00437A40"/>
    <w:rsid w:val="0046330F"/>
    <w:rsid w:val="00471338"/>
    <w:rsid w:val="004717FB"/>
    <w:rsid w:val="004767C5"/>
    <w:rsid w:val="004771CA"/>
    <w:rsid w:val="0048035A"/>
    <w:rsid w:val="00480BD7"/>
    <w:rsid w:val="00481501"/>
    <w:rsid w:val="004827EF"/>
    <w:rsid w:val="00493911"/>
    <w:rsid w:val="00496CA4"/>
    <w:rsid w:val="004B4D9F"/>
    <w:rsid w:val="004B6D92"/>
    <w:rsid w:val="004C421B"/>
    <w:rsid w:val="004D7D2C"/>
    <w:rsid w:val="004D7EFC"/>
    <w:rsid w:val="004E2A3B"/>
    <w:rsid w:val="004F022C"/>
    <w:rsid w:val="005031C5"/>
    <w:rsid w:val="00512BA6"/>
    <w:rsid w:val="00514C97"/>
    <w:rsid w:val="00515783"/>
    <w:rsid w:val="00527C75"/>
    <w:rsid w:val="00532E85"/>
    <w:rsid w:val="00535158"/>
    <w:rsid w:val="00542B34"/>
    <w:rsid w:val="00544AAA"/>
    <w:rsid w:val="0055130E"/>
    <w:rsid w:val="0055155C"/>
    <w:rsid w:val="00555246"/>
    <w:rsid w:val="005562FD"/>
    <w:rsid w:val="00583EAE"/>
    <w:rsid w:val="00592F2C"/>
    <w:rsid w:val="00594C87"/>
    <w:rsid w:val="00595ADF"/>
    <w:rsid w:val="005A551E"/>
    <w:rsid w:val="005B4FBD"/>
    <w:rsid w:val="005B6D51"/>
    <w:rsid w:val="005D0A3A"/>
    <w:rsid w:val="005D13EE"/>
    <w:rsid w:val="005D74AD"/>
    <w:rsid w:val="005F597D"/>
    <w:rsid w:val="00605B1F"/>
    <w:rsid w:val="0060660B"/>
    <w:rsid w:val="0061108E"/>
    <w:rsid w:val="0062225B"/>
    <w:rsid w:val="00623BE1"/>
    <w:rsid w:val="006313EC"/>
    <w:rsid w:val="006346C6"/>
    <w:rsid w:val="00636A1A"/>
    <w:rsid w:val="0064397C"/>
    <w:rsid w:val="00645596"/>
    <w:rsid w:val="0065038C"/>
    <w:rsid w:val="00654798"/>
    <w:rsid w:val="00654E7D"/>
    <w:rsid w:val="0067275F"/>
    <w:rsid w:val="00677153"/>
    <w:rsid w:val="00681661"/>
    <w:rsid w:val="00685EA3"/>
    <w:rsid w:val="00694073"/>
    <w:rsid w:val="0069719A"/>
    <w:rsid w:val="006A5C00"/>
    <w:rsid w:val="006A6F0E"/>
    <w:rsid w:val="006C10FE"/>
    <w:rsid w:val="006C5EC3"/>
    <w:rsid w:val="006C7B68"/>
    <w:rsid w:val="006D22E8"/>
    <w:rsid w:val="006D6534"/>
    <w:rsid w:val="006D656A"/>
    <w:rsid w:val="006E0C96"/>
    <w:rsid w:val="006E7442"/>
    <w:rsid w:val="006E7C00"/>
    <w:rsid w:val="007003F1"/>
    <w:rsid w:val="00702A62"/>
    <w:rsid w:val="00705169"/>
    <w:rsid w:val="00705C02"/>
    <w:rsid w:val="00707608"/>
    <w:rsid w:val="00707F0F"/>
    <w:rsid w:val="00714DD1"/>
    <w:rsid w:val="00717FCA"/>
    <w:rsid w:val="00720491"/>
    <w:rsid w:val="00723CB6"/>
    <w:rsid w:val="00727D2B"/>
    <w:rsid w:val="007456E6"/>
    <w:rsid w:val="0075261D"/>
    <w:rsid w:val="007542A1"/>
    <w:rsid w:val="00754B75"/>
    <w:rsid w:val="00755CB2"/>
    <w:rsid w:val="007577BC"/>
    <w:rsid w:val="007660A6"/>
    <w:rsid w:val="00770A10"/>
    <w:rsid w:val="00772A8C"/>
    <w:rsid w:val="00776D54"/>
    <w:rsid w:val="00782132"/>
    <w:rsid w:val="00783E38"/>
    <w:rsid w:val="007A30C6"/>
    <w:rsid w:val="007A35A6"/>
    <w:rsid w:val="007B2C5D"/>
    <w:rsid w:val="007C0915"/>
    <w:rsid w:val="007C1332"/>
    <w:rsid w:val="007C4F7E"/>
    <w:rsid w:val="007C63AB"/>
    <w:rsid w:val="007E122A"/>
    <w:rsid w:val="007E7340"/>
    <w:rsid w:val="007F7F20"/>
    <w:rsid w:val="008056ED"/>
    <w:rsid w:val="0080588B"/>
    <w:rsid w:val="00827A51"/>
    <w:rsid w:val="0083017C"/>
    <w:rsid w:val="00843323"/>
    <w:rsid w:val="00843611"/>
    <w:rsid w:val="0084370D"/>
    <w:rsid w:val="00850443"/>
    <w:rsid w:val="00855570"/>
    <w:rsid w:val="00855C70"/>
    <w:rsid w:val="0085636E"/>
    <w:rsid w:val="0085740F"/>
    <w:rsid w:val="0087243A"/>
    <w:rsid w:val="00876362"/>
    <w:rsid w:val="00876775"/>
    <w:rsid w:val="00883C03"/>
    <w:rsid w:val="00885C91"/>
    <w:rsid w:val="00892E4B"/>
    <w:rsid w:val="008957CE"/>
    <w:rsid w:val="008968FE"/>
    <w:rsid w:val="008974F0"/>
    <w:rsid w:val="008A1522"/>
    <w:rsid w:val="008A489B"/>
    <w:rsid w:val="008A703E"/>
    <w:rsid w:val="008B2D9B"/>
    <w:rsid w:val="008B3B4B"/>
    <w:rsid w:val="008B75E0"/>
    <w:rsid w:val="008C314C"/>
    <w:rsid w:val="008E1963"/>
    <w:rsid w:val="008E3B04"/>
    <w:rsid w:val="008F09FE"/>
    <w:rsid w:val="008F38AA"/>
    <w:rsid w:val="00901458"/>
    <w:rsid w:val="009055BE"/>
    <w:rsid w:val="009065DA"/>
    <w:rsid w:val="00915B7C"/>
    <w:rsid w:val="00917853"/>
    <w:rsid w:val="00923024"/>
    <w:rsid w:val="00926A8A"/>
    <w:rsid w:val="009439C1"/>
    <w:rsid w:val="00943D00"/>
    <w:rsid w:val="00950924"/>
    <w:rsid w:val="00950D31"/>
    <w:rsid w:val="00952EB6"/>
    <w:rsid w:val="00957572"/>
    <w:rsid w:val="00963691"/>
    <w:rsid w:val="00964050"/>
    <w:rsid w:val="00965E2C"/>
    <w:rsid w:val="0096750D"/>
    <w:rsid w:val="00982F82"/>
    <w:rsid w:val="00991C3B"/>
    <w:rsid w:val="0099582E"/>
    <w:rsid w:val="009A0DD1"/>
    <w:rsid w:val="009A1D36"/>
    <w:rsid w:val="009A496E"/>
    <w:rsid w:val="009A4EBE"/>
    <w:rsid w:val="009B6BB6"/>
    <w:rsid w:val="009B6D2A"/>
    <w:rsid w:val="009D1CC6"/>
    <w:rsid w:val="009D3942"/>
    <w:rsid w:val="009E65CE"/>
    <w:rsid w:val="009F04C0"/>
    <w:rsid w:val="009F42A9"/>
    <w:rsid w:val="00A05D4F"/>
    <w:rsid w:val="00A13267"/>
    <w:rsid w:val="00A135C8"/>
    <w:rsid w:val="00A13C94"/>
    <w:rsid w:val="00A16B62"/>
    <w:rsid w:val="00A20BBA"/>
    <w:rsid w:val="00A266C5"/>
    <w:rsid w:val="00A30F47"/>
    <w:rsid w:val="00A50F86"/>
    <w:rsid w:val="00A5198D"/>
    <w:rsid w:val="00A52061"/>
    <w:rsid w:val="00A522C2"/>
    <w:rsid w:val="00A5365C"/>
    <w:rsid w:val="00A613BC"/>
    <w:rsid w:val="00A62AFD"/>
    <w:rsid w:val="00A76AFA"/>
    <w:rsid w:val="00A77E85"/>
    <w:rsid w:val="00A81413"/>
    <w:rsid w:val="00A83E5A"/>
    <w:rsid w:val="00A8742F"/>
    <w:rsid w:val="00A87EC4"/>
    <w:rsid w:val="00A97FF9"/>
    <w:rsid w:val="00AA593D"/>
    <w:rsid w:val="00AA59BB"/>
    <w:rsid w:val="00AA71B6"/>
    <w:rsid w:val="00AB197D"/>
    <w:rsid w:val="00AB3BA7"/>
    <w:rsid w:val="00AB5E09"/>
    <w:rsid w:val="00AB61E8"/>
    <w:rsid w:val="00AC330E"/>
    <w:rsid w:val="00AC59EA"/>
    <w:rsid w:val="00AD1476"/>
    <w:rsid w:val="00AD67B5"/>
    <w:rsid w:val="00AF08E9"/>
    <w:rsid w:val="00AF57CD"/>
    <w:rsid w:val="00AF6EF1"/>
    <w:rsid w:val="00B02C4F"/>
    <w:rsid w:val="00B04824"/>
    <w:rsid w:val="00B10493"/>
    <w:rsid w:val="00B12172"/>
    <w:rsid w:val="00B13F53"/>
    <w:rsid w:val="00B14F47"/>
    <w:rsid w:val="00B31D32"/>
    <w:rsid w:val="00B31F3C"/>
    <w:rsid w:val="00B3691F"/>
    <w:rsid w:val="00B36E59"/>
    <w:rsid w:val="00B43238"/>
    <w:rsid w:val="00B4354E"/>
    <w:rsid w:val="00B67135"/>
    <w:rsid w:val="00B711EE"/>
    <w:rsid w:val="00B81E8D"/>
    <w:rsid w:val="00BA1FD2"/>
    <w:rsid w:val="00BA3041"/>
    <w:rsid w:val="00BB31CD"/>
    <w:rsid w:val="00BC14A6"/>
    <w:rsid w:val="00BD0FA4"/>
    <w:rsid w:val="00BE38F9"/>
    <w:rsid w:val="00BE5F05"/>
    <w:rsid w:val="00BF4511"/>
    <w:rsid w:val="00C01804"/>
    <w:rsid w:val="00C1005F"/>
    <w:rsid w:val="00C11AAF"/>
    <w:rsid w:val="00C1345C"/>
    <w:rsid w:val="00C418E2"/>
    <w:rsid w:val="00C477E7"/>
    <w:rsid w:val="00C5550D"/>
    <w:rsid w:val="00C60CC4"/>
    <w:rsid w:val="00C64856"/>
    <w:rsid w:val="00C71C63"/>
    <w:rsid w:val="00C75D0C"/>
    <w:rsid w:val="00C82610"/>
    <w:rsid w:val="00C837E3"/>
    <w:rsid w:val="00C846D7"/>
    <w:rsid w:val="00C91E38"/>
    <w:rsid w:val="00C9305C"/>
    <w:rsid w:val="00C93A09"/>
    <w:rsid w:val="00CA4EF1"/>
    <w:rsid w:val="00CA4F05"/>
    <w:rsid w:val="00CB7703"/>
    <w:rsid w:val="00CC055B"/>
    <w:rsid w:val="00CC68F8"/>
    <w:rsid w:val="00CE0D57"/>
    <w:rsid w:val="00CE31C6"/>
    <w:rsid w:val="00CE7A79"/>
    <w:rsid w:val="00CF0071"/>
    <w:rsid w:val="00CF07CB"/>
    <w:rsid w:val="00CF2AD3"/>
    <w:rsid w:val="00CF5BAD"/>
    <w:rsid w:val="00D02C43"/>
    <w:rsid w:val="00D02D6D"/>
    <w:rsid w:val="00D10CC7"/>
    <w:rsid w:val="00D20ACF"/>
    <w:rsid w:val="00D37BEE"/>
    <w:rsid w:val="00D41011"/>
    <w:rsid w:val="00D4679A"/>
    <w:rsid w:val="00D56535"/>
    <w:rsid w:val="00D62F27"/>
    <w:rsid w:val="00D67514"/>
    <w:rsid w:val="00D77D98"/>
    <w:rsid w:val="00D80087"/>
    <w:rsid w:val="00D904C1"/>
    <w:rsid w:val="00DA0E83"/>
    <w:rsid w:val="00DA22CF"/>
    <w:rsid w:val="00DA5421"/>
    <w:rsid w:val="00DB0F23"/>
    <w:rsid w:val="00DB5134"/>
    <w:rsid w:val="00DB64BC"/>
    <w:rsid w:val="00DC7AFE"/>
    <w:rsid w:val="00DD31E8"/>
    <w:rsid w:val="00DE0943"/>
    <w:rsid w:val="00DF7014"/>
    <w:rsid w:val="00E05D2C"/>
    <w:rsid w:val="00E1157B"/>
    <w:rsid w:val="00E23913"/>
    <w:rsid w:val="00E24C17"/>
    <w:rsid w:val="00E349B4"/>
    <w:rsid w:val="00E36FE8"/>
    <w:rsid w:val="00E412A5"/>
    <w:rsid w:val="00E42E9C"/>
    <w:rsid w:val="00E601DC"/>
    <w:rsid w:val="00E7250C"/>
    <w:rsid w:val="00E770D4"/>
    <w:rsid w:val="00E77F38"/>
    <w:rsid w:val="00E80B79"/>
    <w:rsid w:val="00E95163"/>
    <w:rsid w:val="00E95C5D"/>
    <w:rsid w:val="00EB0DD7"/>
    <w:rsid w:val="00EB43C2"/>
    <w:rsid w:val="00EC303A"/>
    <w:rsid w:val="00EC69FB"/>
    <w:rsid w:val="00F01C6B"/>
    <w:rsid w:val="00F07220"/>
    <w:rsid w:val="00F073C8"/>
    <w:rsid w:val="00F10882"/>
    <w:rsid w:val="00F20E26"/>
    <w:rsid w:val="00F23D70"/>
    <w:rsid w:val="00F32CCC"/>
    <w:rsid w:val="00F336E2"/>
    <w:rsid w:val="00F40F5E"/>
    <w:rsid w:val="00F418EC"/>
    <w:rsid w:val="00F45DDC"/>
    <w:rsid w:val="00F56DB3"/>
    <w:rsid w:val="00F63432"/>
    <w:rsid w:val="00F64749"/>
    <w:rsid w:val="00F647E7"/>
    <w:rsid w:val="00F675D3"/>
    <w:rsid w:val="00F77AE2"/>
    <w:rsid w:val="00F872DA"/>
    <w:rsid w:val="00F93F46"/>
    <w:rsid w:val="00F978FE"/>
    <w:rsid w:val="00FA62BD"/>
    <w:rsid w:val="00FD7CBF"/>
    <w:rsid w:val="00FE73F3"/>
    <w:rsid w:val="00FE7BB3"/>
    <w:rsid w:val="00FF1EAF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84"/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lock Text"/>
    <w:basedOn w:val="a"/>
    <w:pPr>
      <w:ind w:left="284" w:right="226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1">
    <w:name w:val="Знак Знак1 Знак Знак Знак Знак"/>
    <w:basedOn w:val="a"/>
    <w:rsid w:val="001972C9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514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14C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36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FE8"/>
  </w:style>
  <w:style w:type="paragraph" w:styleId="a9">
    <w:name w:val="footer"/>
    <w:basedOn w:val="a"/>
    <w:link w:val="aa"/>
    <w:rsid w:val="00E36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6FE8"/>
  </w:style>
  <w:style w:type="paragraph" w:customStyle="1" w:styleId="10">
    <w:name w:val="Знак Знак1 Знак Знак Знак Знак"/>
    <w:basedOn w:val="a"/>
    <w:rsid w:val="00E77F38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84"/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lock Text"/>
    <w:basedOn w:val="a"/>
    <w:pPr>
      <w:ind w:left="284" w:right="226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1">
    <w:name w:val="Знак Знак1 Знак Знак Знак Знак"/>
    <w:basedOn w:val="a"/>
    <w:rsid w:val="001972C9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514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14C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36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FE8"/>
  </w:style>
  <w:style w:type="paragraph" w:styleId="a9">
    <w:name w:val="footer"/>
    <w:basedOn w:val="a"/>
    <w:link w:val="aa"/>
    <w:rsid w:val="00E36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6FE8"/>
  </w:style>
  <w:style w:type="paragraph" w:customStyle="1" w:styleId="10">
    <w:name w:val="Знак Знак1 Знак Знак Знак Знак"/>
    <w:basedOn w:val="a"/>
    <w:rsid w:val="00E77F38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Совокупный объем средств Стабилизационного фонда Российской Федерации *</vt:lpstr>
    </vt:vector>
  </TitlesOfParts>
  <Company>Minfin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Совокупный объем средств Стабилизационного фонда Российской Федерации *</dc:title>
  <dc:creator>Ivkova</dc:creator>
  <cp:lastModifiedBy>ДАРОНЬКИН МИХАИЛ СЕРГЕЕВИЧ</cp:lastModifiedBy>
  <cp:revision>3</cp:revision>
  <cp:lastPrinted>2016-12-01T14:04:00Z</cp:lastPrinted>
  <dcterms:created xsi:type="dcterms:W3CDTF">2018-01-09T14:48:00Z</dcterms:created>
  <dcterms:modified xsi:type="dcterms:W3CDTF">2018-01-09T14:48:00Z</dcterms:modified>
</cp:coreProperties>
</file>