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6"/>
        <w:gridCol w:w="5158"/>
      </w:tblGrid>
      <w:tr w:rsidR="00A54C75" w:rsidRPr="003307C4" w:rsidTr="00624A0E">
        <w:trPr>
          <w:cantSplit/>
          <w:trHeight w:val="1101"/>
        </w:trPr>
        <w:tc>
          <w:tcPr>
            <w:tcW w:w="3906" w:type="dxa"/>
          </w:tcPr>
          <w:p w:rsidR="00A54C75" w:rsidRPr="007C1E7D" w:rsidRDefault="007C1E7D" w:rsidP="00624A0E">
            <w:pPr>
              <w:pStyle w:val="PressRelease"/>
              <w:spacing w:before="120"/>
              <w:ind w:left="-1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Пресс-релиз</w:t>
            </w:r>
          </w:p>
        </w:tc>
        <w:tc>
          <w:tcPr>
            <w:tcW w:w="5158" w:type="dxa"/>
          </w:tcPr>
          <w:p w:rsidR="00A54C75" w:rsidRPr="006B4468" w:rsidRDefault="004D294B" w:rsidP="00624A0E">
            <w:pPr>
              <w:pStyle w:val="PressEnquiries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Телефон для прессы</w:t>
            </w:r>
            <w:r w:rsidR="00A54C75" w:rsidRPr="006B4468">
              <w:rPr>
                <w:sz w:val="22"/>
                <w:lang w:val="ru-RU"/>
              </w:rPr>
              <w:t>:</w:t>
            </w:r>
            <w:r w:rsidR="00A54C75" w:rsidRPr="006B4468">
              <w:rPr>
                <w:sz w:val="22"/>
                <w:lang w:val="ru-RU"/>
              </w:rPr>
              <w:br/>
              <w:t>+41 76 350 8138</w:t>
            </w:r>
          </w:p>
          <w:p w:rsidR="00A54C75" w:rsidRPr="006B4468" w:rsidRDefault="00A54C75" w:rsidP="00624A0E">
            <w:pPr>
              <w:pStyle w:val="PressEnquiries"/>
              <w:rPr>
                <w:sz w:val="22"/>
                <w:lang w:val="ru-RU"/>
              </w:rPr>
            </w:pPr>
          </w:p>
          <w:p w:rsidR="00A54C75" w:rsidRPr="006B4468" w:rsidRDefault="00A54C75" w:rsidP="00624A0E">
            <w:pPr>
              <w:pStyle w:val="PressEnquiries"/>
              <w:rPr>
                <w:lang w:val="ru-RU"/>
              </w:rPr>
            </w:pPr>
            <w:r w:rsidRPr="00AF415F">
              <w:rPr>
                <w:sz w:val="22"/>
              </w:rPr>
              <w:t>Joe</w:t>
            </w:r>
            <w:r w:rsidRPr="006B4468">
              <w:rPr>
                <w:sz w:val="22"/>
                <w:lang w:val="ru-RU"/>
              </w:rPr>
              <w:t>.</w:t>
            </w:r>
            <w:r w:rsidRPr="00AF415F">
              <w:rPr>
                <w:sz w:val="22"/>
              </w:rPr>
              <w:t>Perry</w:t>
            </w:r>
            <w:r w:rsidRPr="006B4468">
              <w:rPr>
                <w:sz w:val="22"/>
                <w:lang w:val="ru-RU"/>
              </w:rPr>
              <w:t>@</w:t>
            </w:r>
            <w:proofErr w:type="spellStart"/>
            <w:r w:rsidRPr="00AF415F">
              <w:rPr>
                <w:sz w:val="22"/>
              </w:rPr>
              <w:t>fsb</w:t>
            </w:r>
            <w:proofErr w:type="spellEnd"/>
            <w:r w:rsidRPr="006B4468">
              <w:rPr>
                <w:sz w:val="22"/>
                <w:lang w:val="ru-RU"/>
              </w:rPr>
              <w:t>.</w:t>
            </w:r>
            <w:r w:rsidRPr="00AF415F">
              <w:rPr>
                <w:sz w:val="22"/>
              </w:rPr>
              <w:t>org</w:t>
            </w:r>
            <w:r w:rsidRPr="006B4468">
              <w:rPr>
                <w:b/>
                <w:sz w:val="22"/>
                <w:lang w:val="ru-RU"/>
              </w:rPr>
              <w:t xml:space="preserve">   </w:t>
            </w:r>
            <w:r w:rsidRPr="006B4468">
              <w:rPr>
                <w:b/>
                <w:sz w:val="22"/>
                <w:lang w:val="ru-RU"/>
              </w:rPr>
              <w:br/>
            </w:r>
          </w:p>
        </w:tc>
      </w:tr>
      <w:tr w:rsidR="00A54C75" w:rsidRPr="00AF415F" w:rsidTr="00624A0E">
        <w:trPr>
          <w:cantSplit/>
          <w:trHeight w:hRule="exact" w:val="490"/>
        </w:trPr>
        <w:tc>
          <w:tcPr>
            <w:tcW w:w="9064" w:type="dxa"/>
            <w:gridSpan w:val="2"/>
          </w:tcPr>
          <w:p w:rsidR="00A54C75" w:rsidRPr="006B4468" w:rsidRDefault="00A54C75" w:rsidP="00624A0E">
            <w:pPr>
              <w:pStyle w:val="ReferenceNumber"/>
              <w:jc w:val="left"/>
              <w:rPr>
                <w:sz w:val="22"/>
                <w:szCs w:val="22"/>
                <w:lang w:val="ru-RU"/>
              </w:rPr>
            </w:pPr>
          </w:p>
          <w:p w:rsidR="00A54C75" w:rsidRPr="0068037F" w:rsidRDefault="00A54C75" w:rsidP="003307C4">
            <w:pPr>
              <w:pStyle w:val="ReferenceNumber"/>
              <w:tabs>
                <w:tab w:val="right" w:pos="9064"/>
              </w:tabs>
              <w:ind w:right="8"/>
              <w:jc w:val="left"/>
              <w:rPr>
                <w:sz w:val="22"/>
                <w:szCs w:val="22"/>
                <w:lang w:val="ru-RU"/>
              </w:rPr>
            </w:pPr>
            <w:r w:rsidRPr="006B4468">
              <w:rPr>
                <w:sz w:val="24"/>
                <w:szCs w:val="22"/>
                <w:lang w:val="ru-RU"/>
              </w:rPr>
              <w:tab/>
            </w:r>
            <w:proofErr w:type="spellStart"/>
            <w:r w:rsidR="004D294B">
              <w:rPr>
                <w:sz w:val="22"/>
                <w:szCs w:val="22"/>
                <w:lang w:val="ru-RU"/>
              </w:rPr>
              <w:t>Рег</w:t>
            </w:r>
            <w:proofErr w:type="spellEnd"/>
            <w:r w:rsidR="004D294B" w:rsidRPr="004D294B">
              <w:rPr>
                <w:sz w:val="22"/>
                <w:szCs w:val="22"/>
                <w:lang w:val="en-US"/>
              </w:rPr>
              <w:t>.</w:t>
            </w:r>
            <w:r w:rsidR="004D294B">
              <w:rPr>
                <w:sz w:val="22"/>
                <w:szCs w:val="22"/>
                <w:lang w:val="ru-RU"/>
              </w:rPr>
              <w:t xml:space="preserve"> номер</w:t>
            </w:r>
            <w:r w:rsidRPr="00AF415F">
              <w:rPr>
                <w:sz w:val="22"/>
                <w:szCs w:val="22"/>
              </w:rPr>
              <w:t xml:space="preserve">: </w:t>
            </w:r>
            <w:r w:rsidR="003307C4">
              <w:rPr>
                <w:sz w:val="22"/>
                <w:szCs w:val="22"/>
                <w:lang w:val="ru-RU"/>
              </w:rPr>
              <w:t>49</w:t>
            </w:r>
            <w:bookmarkStart w:id="0" w:name="_GoBack"/>
            <w:bookmarkEnd w:id="0"/>
            <w:r w:rsidRPr="00AF415F">
              <w:rPr>
                <w:sz w:val="22"/>
                <w:szCs w:val="22"/>
              </w:rPr>
              <w:t>/201</w:t>
            </w:r>
            <w:r w:rsidR="0068037F">
              <w:rPr>
                <w:sz w:val="22"/>
                <w:szCs w:val="22"/>
                <w:lang w:val="ru-RU"/>
              </w:rPr>
              <w:t>7</w:t>
            </w:r>
          </w:p>
        </w:tc>
      </w:tr>
      <w:tr w:rsidR="00A54C75" w:rsidRPr="00AF415F" w:rsidTr="00624A0E">
        <w:trPr>
          <w:cantSplit/>
          <w:trHeight w:hRule="exact" w:val="425"/>
        </w:trPr>
        <w:tc>
          <w:tcPr>
            <w:tcW w:w="9064" w:type="dxa"/>
            <w:gridSpan w:val="2"/>
          </w:tcPr>
          <w:p w:rsidR="00A54C75" w:rsidRPr="004D294B" w:rsidRDefault="00A54C75" w:rsidP="0068037F">
            <w:pPr>
              <w:pStyle w:val="CreationDate"/>
              <w:tabs>
                <w:tab w:val="right" w:pos="9064"/>
              </w:tabs>
              <w:spacing w:before="120"/>
              <w:jc w:val="left"/>
              <w:rPr>
                <w:sz w:val="22"/>
                <w:szCs w:val="22"/>
                <w:lang w:val="ru-RU"/>
              </w:rPr>
            </w:pPr>
            <w:r w:rsidRPr="00AF415F">
              <w:rPr>
                <w:sz w:val="22"/>
                <w:szCs w:val="22"/>
              </w:rPr>
              <w:tab/>
            </w:r>
            <w:r w:rsidR="0068037F">
              <w:rPr>
                <w:sz w:val="22"/>
                <w:szCs w:val="22"/>
                <w:lang w:val="ru-RU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="004D294B">
              <w:rPr>
                <w:sz w:val="22"/>
                <w:szCs w:val="22"/>
                <w:lang w:val="ru-RU"/>
              </w:rPr>
              <w:t>декабря</w:t>
            </w:r>
            <w:r w:rsidRPr="005516B9">
              <w:rPr>
                <w:sz w:val="22"/>
                <w:szCs w:val="22"/>
              </w:rPr>
              <w:t xml:space="preserve"> 201</w:t>
            </w:r>
            <w:r w:rsidR="0068037F">
              <w:rPr>
                <w:sz w:val="22"/>
                <w:szCs w:val="22"/>
                <w:lang w:val="ru-RU"/>
              </w:rPr>
              <w:t>7</w:t>
            </w:r>
            <w:r w:rsidR="004D294B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  <w:tr w:rsidR="00A54C75" w:rsidRPr="003307C4" w:rsidTr="00A54C75">
        <w:trPr>
          <w:cantSplit/>
          <w:trHeight w:hRule="exact" w:val="1500"/>
        </w:trPr>
        <w:tc>
          <w:tcPr>
            <w:tcW w:w="9064" w:type="dxa"/>
            <w:gridSpan w:val="2"/>
            <w:vAlign w:val="center"/>
          </w:tcPr>
          <w:p w:rsidR="00A54C75" w:rsidRPr="0068037F" w:rsidRDefault="00A54C75" w:rsidP="00624A0E">
            <w:pPr>
              <w:pStyle w:val="ReleaseTitl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54C75" w:rsidRPr="0068037F" w:rsidRDefault="00A54C75" w:rsidP="00624A0E">
            <w:pPr>
              <w:pStyle w:val="ReleaseTitle"/>
              <w:pBdr>
                <w:top w:val="single" w:sz="4" w:space="1" w:color="auto"/>
              </w:pBd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54C75" w:rsidRPr="0068037F" w:rsidRDefault="0068037F" w:rsidP="007C6E95">
            <w:pPr>
              <w:pStyle w:val="ReleaseTitle"/>
              <w:tabs>
                <w:tab w:val="left" w:pos="7096"/>
              </w:tabs>
              <w:spacing w:after="24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Седьм</w:t>
            </w:r>
            <w:r w:rsidR="007C6E95" w:rsidRPr="00680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ое заседание </w:t>
            </w:r>
            <w:r w:rsidR="004D294B" w:rsidRPr="0068037F">
              <w:rPr>
                <w:rFonts w:ascii="Times New Roman" w:hAnsi="Times New Roman"/>
                <w:sz w:val="28"/>
                <w:szCs w:val="28"/>
                <w:lang w:val="ru-RU"/>
              </w:rPr>
              <w:t>Региональн</w:t>
            </w:r>
            <w:r w:rsidR="007C6E95" w:rsidRPr="0068037F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4D294B" w:rsidRPr="00680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консультативн</w:t>
            </w:r>
            <w:r w:rsidR="007C6E95" w:rsidRPr="0068037F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4D294B" w:rsidRPr="00680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</w:t>
            </w:r>
            <w:r w:rsidR="007C6E95" w:rsidRPr="0068037F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4D294B" w:rsidRPr="0068037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пространстве стран СНГ при Совете финансовой стабильн</w:t>
            </w:r>
            <w:r w:rsidR="007C6E95" w:rsidRPr="0068037F">
              <w:rPr>
                <w:rFonts w:ascii="Times New Roman" w:hAnsi="Times New Roman"/>
                <w:sz w:val="28"/>
                <w:szCs w:val="28"/>
                <w:lang w:val="ru-RU"/>
              </w:rPr>
              <w:t>ос</w:t>
            </w:r>
            <w:r w:rsidR="004D294B" w:rsidRPr="0068037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7C6E95" w:rsidRPr="0068037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</w:p>
        </w:tc>
      </w:tr>
    </w:tbl>
    <w:p w:rsidR="00C11454" w:rsidRDefault="007C6E95" w:rsidP="00A41B9E">
      <w:pPr>
        <w:pStyle w:val="Paragraph"/>
        <w:spacing w:before="120" w:line="276" w:lineRule="auto"/>
        <w:rPr>
          <w:rFonts w:ascii="Times New Roman" w:hAnsi="Times New Roman"/>
          <w:sz w:val="28"/>
          <w:szCs w:val="28"/>
          <w:lang w:val="ru-RU"/>
        </w:rPr>
      </w:pPr>
      <w:r w:rsidRPr="0068037F">
        <w:rPr>
          <w:rFonts w:ascii="Times New Roman" w:hAnsi="Times New Roman"/>
          <w:sz w:val="28"/>
          <w:szCs w:val="28"/>
          <w:lang w:val="ru-RU"/>
        </w:rPr>
        <w:t>Сегодня в Москве</w:t>
      </w:r>
      <w:r w:rsidR="0074272E" w:rsidRPr="0068037F">
        <w:rPr>
          <w:rFonts w:ascii="Times New Roman" w:hAnsi="Times New Roman"/>
          <w:sz w:val="28"/>
          <w:szCs w:val="28"/>
          <w:lang w:val="ru-RU"/>
        </w:rPr>
        <w:t>,</w:t>
      </w:r>
      <w:r w:rsidRPr="0068037F">
        <w:rPr>
          <w:rFonts w:ascii="Times New Roman" w:hAnsi="Times New Roman"/>
          <w:sz w:val="28"/>
          <w:szCs w:val="28"/>
          <w:lang w:val="ru-RU"/>
        </w:rPr>
        <w:t xml:space="preserve"> в Министерстве финансов Российской Федерации, проведено очередное заседание Региональной консультативной группы Совета финансовой стабильности на пространстве СНГ (РКГ СНГ)</w:t>
      </w:r>
      <w:r w:rsidR="00C74CA6" w:rsidRPr="0068037F">
        <w:rPr>
          <w:rFonts w:ascii="Times New Roman" w:hAnsi="Times New Roman"/>
          <w:sz w:val="28"/>
          <w:szCs w:val="28"/>
          <w:lang w:val="ru-RU"/>
        </w:rPr>
        <w:t>.</w:t>
      </w:r>
    </w:p>
    <w:p w:rsidR="00D27035" w:rsidRPr="0068037F" w:rsidRDefault="00D27035" w:rsidP="00A41B9E">
      <w:pPr>
        <w:pStyle w:val="Paragraph"/>
        <w:spacing w:before="12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Участники приветствовали нового сопредседателя Группы</w:t>
      </w:r>
      <w:r w:rsidR="00C42A46">
        <w:rPr>
          <w:rFonts w:ascii="Times New Roman" w:hAnsi="Times New Roman"/>
          <w:sz w:val="28"/>
          <w:szCs w:val="28"/>
          <w:lang w:val="ru-RU"/>
        </w:rPr>
        <w:t xml:space="preserve"> от стран, не являющихся членами СФС,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7035">
        <w:rPr>
          <w:rFonts w:ascii="Times New Roman" w:hAnsi="Times New Roman"/>
          <w:sz w:val="28"/>
          <w:szCs w:val="28"/>
          <w:lang w:val="ru-RU"/>
        </w:rPr>
        <w:t>Нерсес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D27035">
        <w:rPr>
          <w:rFonts w:ascii="Times New Roman" w:hAnsi="Times New Roman"/>
          <w:sz w:val="28"/>
          <w:szCs w:val="28"/>
          <w:lang w:val="ru-RU"/>
        </w:rPr>
        <w:t xml:space="preserve"> Генрихович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D2703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27035">
        <w:rPr>
          <w:rFonts w:ascii="Times New Roman" w:hAnsi="Times New Roman"/>
          <w:sz w:val="28"/>
          <w:szCs w:val="28"/>
          <w:lang w:val="ru-RU"/>
        </w:rPr>
        <w:t>Ерицян</w:t>
      </w:r>
      <w:r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D27035">
        <w:rPr>
          <w:rFonts w:ascii="Times New Roman" w:hAnsi="Times New Roman"/>
          <w:sz w:val="28"/>
          <w:szCs w:val="28"/>
          <w:lang w:val="ru-RU"/>
        </w:rPr>
        <w:t>, Заместител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27035">
        <w:rPr>
          <w:rFonts w:ascii="Times New Roman" w:hAnsi="Times New Roman"/>
          <w:sz w:val="28"/>
          <w:szCs w:val="28"/>
          <w:lang w:val="ru-RU"/>
        </w:rPr>
        <w:t xml:space="preserve"> Председателя Центрального банка Республики Армения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пожелали ему </w:t>
      </w:r>
      <w:r w:rsidR="00C42A46">
        <w:rPr>
          <w:rFonts w:ascii="Times New Roman" w:hAnsi="Times New Roman"/>
          <w:sz w:val="28"/>
          <w:szCs w:val="28"/>
          <w:lang w:val="ru-RU"/>
        </w:rPr>
        <w:t>больших успехов</w:t>
      </w:r>
      <w:r w:rsidR="00113515">
        <w:rPr>
          <w:rFonts w:ascii="Times New Roman" w:hAnsi="Times New Roman"/>
          <w:sz w:val="28"/>
          <w:szCs w:val="28"/>
          <w:lang w:val="ru-RU"/>
        </w:rPr>
        <w:t xml:space="preserve"> на этом посту</w:t>
      </w:r>
      <w:r w:rsidRPr="00D27035">
        <w:rPr>
          <w:rFonts w:ascii="Times New Roman" w:hAnsi="Times New Roman"/>
          <w:sz w:val="28"/>
          <w:szCs w:val="28"/>
          <w:lang w:val="ru-RU"/>
        </w:rPr>
        <w:t>.</w:t>
      </w:r>
    </w:p>
    <w:p w:rsidR="0016579C" w:rsidRDefault="00944EB2" w:rsidP="00A41B9E">
      <w:pPr>
        <w:pStyle w:val="Paragraph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="00EB7186" w:rsidRPr="0068037F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="00EB7186"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ны Группы </w:t>
      </w:r>
      <w:r w:rsidR="0068037F">
        <w:rPr>
          <w:rFonts w:ascii="Times New Roman" w:hAnsi="Times New Roman"/>
          <w:color w:val="000000"/>
          <w:sz w:val="28"/>
          <w:szCs w:val="28"/>
          <w:lang w:val="ru-RU"/>
        </w:rPr>
        <w:t>были проинформированы об основных итогах работы Совета финансовой стабильности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(СФС)</w:t>
      </w:r>
      <w:r w:rsid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и «Группы 20» в </w:t>
      </w:r>
      <w:r w:rsidR="00372C43">
        <w:rPr>
          <w:rFonts w:ascii="Times New Roman" w:hAnsi="Times New Roman"/>
          <w:color w:val="000000"/>
          <w:sz w:val="28"/>
          <w:szCs w:val="28"/>
          <w:lang w:val="ru-RU"/>
        </w:rPr>
        <w:t>2017</w:t>
      </w:r>
      <w:r w:rsid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</w:t>
      </w:r>
      <w:r w:rsidR="00EB7186"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r w:rsidR="00821E00">
        <w:rPr>
          <w:rFonts w:ascii="Times New Roman" w:hAnsi="Times New Roman"/>
          <w:color w:val="000000"/>
          <w:sz w:val="28"/>
          <w:szCs w:val="28"/>
          <w:lang w:val="ru-RU"/>
        </w:rPr>
        <w:t>планах</w:t>
      </w:r>
      <w:r w:rsidR="00CB6229" w:rsidRPr="0068037F">
        <w:rPr>
          <w:rFonts w:ascii="Times New Roman" w:hAnsi="Times New Roman"/>
          <w:color w:val="000000"/>
          <w:sz w:val="28"/>
          <w:szCs w:val="28"/>
          <w:lang w:val="ru-RU"/>
        </w:rPr>
        <w:t>, намеченны</w:t>
      </w:r>
      <w:r w:rsidR="00821E00">
        <w:rPr>
          <w:rFonts w:ascii="Times New Roman" w:hAnsi="Times New Roman"/>
          <w:color w:val="000000"/>
          <w:sz w:val="28"/>
          <w:szCs w:val="28"/>
          <w:lang w:val="ru-RU"/>
        </w:rPr>
        <w:t>х</w:t>
      </w:r>
      <w:r w:rsidR="00CB6229"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201</w:t>
      </w:r>
      <w:r w:rsidR="00821E00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="002552D8"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</w:t>
      </w:r>
      <w:r w:rsidR="00EB7186" w:rsidRPr="0068037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6579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>По мере согласования основных параметров реформ</w:t>
      </w:r>
      <w:r w:rsidR="007149F2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финансового регулирования внимание СФС </w:t>
      </w:r>
      <w:r w:rsidR="00285D8A">
        <w:rPr>
          <w:rFonts w:ascii="Times New Roman" w:hAnsi="Times New Roman"/>
          <w:color w:val="000000"/>
          <w:sz w:val="28"/>
          <w:szCs w:val="28"/>
          <w:lang w:val="ru-RU"/>
        </w:rPr>
        <w:t>смещает</w:t>
      </w:r>
      <w:r w:rsidR="00780144">
        <w:rPr>
          <w:rFonts w:ascii="Times New Roman" w:hAnsi="Times New Roman"/>
          <w:color w:val="000000"/>
          <w:sz w:val="28"/>
          <w:szCs w:val="28"/>
          <w:lang w:val="ru-RU"/>
        </w:rPr>
        <w:t xml:space="preserve"> своё внимание</w:t>
      </w:r>
      <w:r w:rsidR="00285D8A">
        <w:rPr>
          <w:rFonts w:ascii="Times New Roman" w:hAnsi="Times New Roman"/>
          <w:color w:val="000000"/>
          <w:sz w:val="28"/>
          <w:szCs w:val="28"/>
          <w:lang w:val="ru-RU"/>
        </w:rPr>
        <w:t xml:space="preserve"> в сторону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>контрол</w:t>
      </w:r>
      <w:r w:rsidR="00285D8A">
        <w:rPr>
          <w:rFonts w:ascii="Times New Roman" w:hAnsi="Times New Roman"/>
          <w:color w:val="000000"/>
          <w:sz w:val="28"/>
          <w:szCs w:val="28"/>
          <w:lang w:val="ru-RU"/>
        </w:rPr>
        <w:t>я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за</w:t>
      </w:r>
      <w:proofErr w:type="gramEnd"/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реализацией реформ и анализ</w:t>
      </w:r>
      <w:r w:rsidR="00780144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их последствий для стабильности м</w:t>
      </w:r>
      <w:r w:rsidR="007149F2">
        <w:rPr>
          <w:rFonts w:ascii="Times New Roman" w:hAnsi="Times New Roman"/>
          <w:color w:val="000000"/>
          <w:sz w:val="28"/>
          <w:szCs w:val="28"/>
          <w:lang w:val="ru-RU"/>
        </w:rPr>
        <w:t>еждународной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финансовой системы. В </w:t>
      </w:r>
      <w:r w:rsidR="00285D8A">
        <w:rPr>
          <w:rFonts w:ascii="Times New Roman" w:hAnsi="Times New Roman"/>
          <w:color w:val="000000"/>
          <w:sz w:val="28"/>
          <w:szCs w:val="28"/>
          <w:lang w:val="ru-RU"/>
        </w:rPr>
        <w:t>этом контексте</w:t>
      </w:r>
      <w:r w:rsidR="001A69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СФС </w:t>
      </w:r>
      <w:r w:rsidR="004C0488">
        <w:rPr>
          <w:rFonts w:ascii="Times New Roman" w:hAnsi="Times New Roman"/>
          <w:color w:val="000000"/>
          <w:sz w:val="28"/>
          <w:szCs w:val="28"/>
          <w:lang w:val="ru-RU"/>
        </w:rPr>
        <w:t>в настоящее время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C0488">
        <w:rPr>
          <w:rFonts w:ascii="Times New Roman" w:hAnsi="Times New Roman"/>
          <w:color w:val="000000"/>
          <w:sz w:val="28"/>
          <w:szCs w:val="28"/>
          <w:lang w:val="ru-RU"/>
        </w:rPr>
        <w:t>проводит</w:t>
      </w:r>
      <w:r w:rsidR="001A69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6984" w:rsidRPr="001A6984">
        <w:rPr>
          <w:rFonts w:ascii="Times New Roman" w:hAnsi="Times New Roman"/>
          <w:color w:val="000000"/>
          <w:sz w:val="28"/>
          <w:szCs w:val="28"/>
          <w:lang w:val="ru-RU"/>
        </w:rPr>
        <w:t>оценк</w:t>
      </w:r>
      <w:r w:rsidR="004C0488">
        <w:rPr>
          <w:rFonts w:ascii="Times New Roman" w:hAnsi="Times New Roman"/>
          <w:color w:val="000000"/>
          <w:sz w:val="28"/>
          <w:szCs w:val="28"/>
          <w:lang w:val="ru-RU"/>
        </w:rPr>
        <w:t>у</w:t>
      </w:r>
      <w:r w:rsidR="001A6984" w:rsidRPr="001A6984">
        <w:rPr>
          <w:rFonts w:ascii="Times New Roman" w:hAnsi="Times New Roman"/>
          <w:color w:val="000000"/>
          <w:sz w:val="28"/>
          <w:szCs w:val="28"/>
          <w:lang w:val="ru-RU"/>
        </w:rPr>
        <w:t xml:space="preserve"> мер по стимулированию централизованного клиринга внебиржевых деривативов</w:t>
      </w:r>
      <w:r w:rsidR="001A6984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4C048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EC115C">
        <w:rPr>
          <w:rFonts w:ascii="Times New Roman" w:hAnsi="Times New Roman"/>
          <w:color w:val="000000"/>
          <w:sz w:val="28"/>
          <w:szCs w:val="28"/>
          <w:lang w:val="ru-RU"/>
        </w:rPr>
        <w:t>запуска</w:t>
      </w:r>
      <w:r w:rsidR="004C0488">
        <w:rPr>
          <w:rFonts w:ascii="Times New Roman" w:hAnsi="Times New Roman"/>
          <w:color w:val="000000"/>
          <w:sz w:val="28"/>
          <w:szCs w:val="28"/>
          <w:lang w:val="ru-RU"/>
        </w:rPr>
        <w:t>ет вторую оценку</w:t>
      </w:r>
      <w:r w:rsidR="001A698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A6984" w:rsidRPr="001A6984">
        <w:rPr>
          <w:rFonts w:ascii="Times New Roman" w:hAnsi="Times New Roman"/>
          <w:color w:val="000000"/>
          <w:sz w:val="28"/>
          <w:szCs w:val="28"/>
          <w:lang w:val="ru-RU"/>
        </w:rPr>
        <w:t>воздействия реформ на финансовых посредников</w:t>
      </w:r>
      <w:r w:rsidR="004C0488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EC115C">
        <w:rPr>
          <w:rFonts w:ascii="Times New Roman" w:hAnsi="Times New Roman"/>
          <w:color w:val="000000"/>
          <w:sz w:val="28"/>
          <w:szCs w:val="28"/>
          <w:lang w:val="ru-RU"/>
        </w:rPr>
        <w:t>акцентируя внимание на первоначальном этапе на финансировании инвестиций в инфраструктуру</w:t>
      </w:r>
      <w:r w:rsidR="001A6984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F29BC">
        <w:rPr>
          <w:rFonts w:ascii="Times New Roman" w:hAnsi="Times New Roman"/>
          <w:color w:val="000000"/>
          <w:sz w:val="28"/>
          <w:szCs w:val="28"/>
          <w:lang w:val="ru-RU"/>
        </w:rPr>
        <w:t xml:space="preserve">  </w:t>
      </w:r>
      <w:r w:rsidR="00EB7186"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F03277" w:rsidRDefault="00F03277" w:rsidP="00A41B9E">
      <w:pPr>
        <w:tabs>
          <w:tab w:val="left" w:pos="2505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Бо</w:t>
      </w:r>
      <w:r w:rsidR="00F86D91">
        <w:rPr>
          <w:rFonts w:ascii="Times New Roman" w:hAnsi="Times New Roman"/>
          <w:color w:val="000000"/>
          <w:sz w:val="28"/>
          <w:szCs w:val="28"/>
          <w:lang w:val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ьшой интерес</w:t>
      </w:r>
      <w:r w:rsidR="002A1456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участников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вызвала тема финансовых инноваций</w:t>
      </w:r>
      <w:r w:rsidR="00072261">
        <w:rPr>
          <w:rFonts w:ascii="Times New Roman" w:hAnsi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="00072261">
        <w:rPr>
          <w:rFonts w:ascii="Times New Roman" w:hAnsi="Times New Roman"/>
          <w:color w:val="000000"/>
          <w:sz w:val="28"/>
          <w:szCs w:val="28"/>
          <w:lang w:val="ru-RU"/>
        </w:rPr>
        <w:t>Финтех</w:t>
      </w:r>
      <w:proofErr w:type="spellEnd"/>
      <w:r w:rsidR="0007226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3A73B9">
        <w:rPr>
          <w:rFonts w:ascii="Times New Roman" w:hAnsi="Times New Roman"/>
          <w:color w:val="000000"/>
          <w:sz w:val="28"/>
          <w:szCs w:val="28"/>
          <w:lang w:val="ru-RU"/>
        </w:rPr>
        <w:t>, возможностей и рисков, которые несут</w:t>
      </w:r>
      <w:r w:rsidR="00072261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эти</w:t>
      </w:r>
      <w:r w:rsidR="003A73B9">
        <w:rPr>
          <w:rFonts w:ascii="Times New Roman" w:hAnsi="Times New Roman"/>
          <w:color w:val="000000"/>
          <w:sz w:val="28"/>
          <w:szCs w:val="28"/>
          <w:lang w:val="ru-RU"/>
        </w:rPr>
        <w:t xml:space="preserve"> новые технологии в финансов</w:t>
      </w:r>
      <w:r w:rsidR="00780144">
        <w:rPr>
          <w:rFonts w:ascii="Times New Roman" w:hAnsi="Times New Roman"/>
          <w:color w:val="000000"/>
          <w:sz w:val="28"/>
          <w:szCs w:val="28"/>
          <w:lang w:val="ru-RU"/>
        </w:rPr>
        <w:t>ый</w:t>
      </w:r>
      <w:r w:rsidR="003A73B9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сектор</w:t>
      </w:r>
      <w:r w:rsidR="002A1456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3A73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72261">
        <w:rPr>
          <w:rFonts w:ascii="Times New Roman" w:hAnsi="Times New Roman"/>
          <w:color w:val="000000"/>
          <w:sz w:val="28"/>
          <w:szCs w:val="28"/>
          <w:lang w:val="ru-RU"/>
        </w:rPr>
        <w:t>Члены Группы согласились с мнением, что о</w:t>
      </w:r>
      <w:r w:rsidR="003A73B9">
        <w:rPr>
          <w:rFonts w:ascii="Times New Roman" w:hAnsi="Times New Roman"/>
          <w:color w:val="000000"/>
          <w:sz w:val="28"/>
          <w:szCs w:val="28"/>
          <w:lang w:val="ru-RU"/>
        </w:rPr>
        <w:t xml:space="preserve">сновная проблема для регуляторов </w:t>
      </w:r>
      <w:r w:rsidR="00D87092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184EAF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это</w:t>
      </w:r>
      <w:r w:rsidR="003A73B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87092">
        <w:rPr>
          <w:rFonts w:ascii="Times New Roman" w:hAnsi="Times New Roman"/>
          <w:color w:val="000000"/>
          <w:sz w:val="28"/>
          <w:szCs w:val="28"/>
          <w:lang w:val="ru-RU"/>
        </w:rPr>
        <w:t xml:space="preserve">обеспечение соблюдения в месте совершения сделки всех требований законодательства, которые применяются в традиционных моделях двустороннего взаимодействия продавца и потребителя финансовой услуги/продукта. </w:t>
      </w:r>
      <w:r w:rsidR="00072261">
        <w:rPr>
          <w:rFonts w:ascii="Times New Roman" w:hAnsi="Times New Roman"/>
          <w:color w:val="000000"/>
          <w:sz w:val="28"/>
          <w:szCs w:val="28"/>
          <w:lang w:val="ru-RU"/>
        </w:rPr>
        <w:t>Участники заседания</w:t>
      </w:r>
      <w:r w:rsidR="00D8709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307E0">
        <w:rPr>
          <w:rFonts w:ascii="Times New Roman" w:hAnsi="Times New Roman"/>
          <w:color w:val="000000"/>
          <w:sz w:val="28"/>
          <w:szCs w:val="28"/>
          <w:lang w:val="ru-RU"/>
        </w:rPr>
        <w:t>об</w:t>
      </w:r>
      <w:r w:rsidR="00191DCF">
        <w:rPr>
          <w:rFonts w:ascii="Times New Roman" w:hAnsi="Times New Roman"/>
          <w:color w:val="000000"/>
          <w:sz w:val="28"/>
          <w:szCs w:val="28"/>
          <w:lang w:val="ru-RU"/>
        </w:rPr>
        <w:t>судили возможные</w:t>
      </w:r>
      <w:r w:rsidR="00A307E0">
        <w:rPr>
          <w:rFonts w:ascii="Times New Roman" w:hAnsi="Times New Roman"/>
          <w:color w:val="000000"/>
          <w:sz w:val="28"/>
          <w:szCs w:val="28"/>
          <w:lang w:val="ru-RU"/>
        </w:rPr>
        <w:t xml:space="preserve"> подход</w:t>
      </w:r>
      <w:r w:rsidR="00191DCF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="00A307E0">
        <w:rPr>
          <w:rFonts w:ascii="Times New Roman" w:hAnsi="Times New Roman"/>
          <w:color w:val="000000"/>
          <w:sz w:val="28"/>
          <w:szCs w:val="28"/>
          <w:lang w:val="ru-RU"/>
        </w:rPr>
        <w:t xml:space="preserve"> к</w:t>
      </w:r>
      <w:r w:rsidR="00191DCF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регулированию цифровых финансовых технологий и продуктов</w:t>
      </w:r>
      <w:r w:rsidR="00075FE8">
        <w:rPr>
          <w:rFonts w:ascii="Times New Roman" w:hAnsi="Times New Roman"/>
          <w:color w:val="000000"/>
          <w:sz w:val="28"/>
          <w:szCs w:val="28"/>
          <w:lang w:val="ru-RU"/>
        </w:rPr>
        <w:t>, в том числе с учетом ведущейся работы СФС</w:t>
      </w:r>
      <w:r w:rsidR="003F2A5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данной области</w:t>
      </w:r>
      <w:r w:rsidR="00191DC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A307E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A1456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015C6F" w:rsidRPr="0068037F" w:rsidRDefault="00184EAF" w:rsidP="00015C6F">
      <w:pPr>
        <w:shd w:val="clear" w:color="auto" w:fill="FFFFFF"/>
        <w:spacing w:after="158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Члены Группы</w:t>
      </w:r>
      <w:r w:rsidR="00756AF5" w:rsidRPr="00680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C11">
        <w:rPr>
          <w:rFonts w:ascii="Times New Roman" w:hAnsi="Times New Roman"/>
          <w:sz w:val="28"/>
          <w:szCs w:val="28"/>
          <w:lang w:val="ru-RU"/>
        </w:rPr>
        <w:t>ознакомились с</w:t>
      </w:r>
      <w:r w:rsidR="00756AF5" w:rsidRPr="00680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082C" w:rsidRPr="0068037F">
        <w:rPr>
          <w:rFonts w:ascii="Times New Roman" w:hAnsi="Times New Roman"/>
          <w:sz w:val="28"/>
          <w:szCs w:val="28"/>
          <w:lang w:val="ru-RU"/>
        </w:rPr>
        <w:t>ход</w:t>
      </w:r>
      <w:r w:rsidR="00135C11">
        <w:rPr>
          <w:rFonts w:ascii="Times New Roman" w:hAnsi="Times New Roman"/>
          <w:sz w:val="28"/>
          <w:szCs w:val="28"/>
          <w:lang w:val="ru-RU"/>
        </w:rPr>
        <w:t>ом</w:t>
      </w:r>
      <w:r w:rsidR="0038082C" w:rsidRPr="0068037F">
        <w:rPr>
          <w:rFonts w:ascii="Times New Roman" w:hAnsi="Times New Roman"/>
          <w:sz w:val="28"/>
          <w:szCs w:val="28"/>
          <w:lang w:val="ru-RU"/>
        </w:rPr>
        <w:t xml:space="preserve"> выполнения плана действий </w:t>
      </w:r>
      <w:r w:rsidR="008C5826" w:rsidRPr="0068037F">
        <w:rPr>
          <w:rFonts w:ascii="Times New Roman" w:hAnsi="Times New Roman"/>
          <w:sz w:val="28"/>
          <w:szCs w:val="28"/>
          <w:lang w:val="ru-RU"/>
        </w:rPr>
        <w:t>СФС</w:t>
      </w:r>
      <w:r w:rsidR="00FB1178">
        <w:rPr>
          <w:rFonts w:ascii="Times New Roman" w:hAnsi="Times New Roman"/>
          <w:sz w:val="28"/>
          <w:szCs w:val="28"/>
          <w:lang w:val="ru-RU"/>
        </w:rPr>
        <w:t xml:space="preserve"> 2015 года</w:t>
      </w:r>
      <w:r w:rsidR="008C5826" w:rsidRPr="0068037F">
        <w:rPr>
          <w:rFonts w:ascii="Times New Roman" w:hAnsi="Times New Roman"/>
          <w:sz w:val="28"/>
          <w:szCs w:val="28"/>
          <w:lang w:val="ru-RU"/>
        </w:rPr>
        <w:t xml:space="preserve"> по оценке и </w:t>
      </w:r>
      <w:r w:rsidR="007B114E" w:rsidRPr="0068037F">
        <w:rPr>
          <w:rFonts w:ascii="Times New Roman" w:hAnsi="Times New Roman"/>
          <w:sz w:val="28"/>
          <w:szCs w:val="28"/>
          <w:lang w:val="ru-RU"/>
        </w:rPr>
        <w:t>урегулированию</w:t>
      </w:r>
      <w:r w:rsidR="008C5826" w:rsidRPr="0068037F">
        <w:rPr>
          <w:rFonts w:ascii="Times New Roman" w:hAnsi="Times New Roman"/>
          <w:sz w:val="28"/>
          <w:szCs w:val="28"/>
          <w:lang w:val="ru-RU"/>
        </w:rPr>
        <w:t xml:space="preserve"> проблемы сокращения корреспондентских банковских услуг</w:t>
      </w:r>
      <w:r w:rsidR="00FB1178">
        <w:rPr>
          <w:rFonts w:ascii="Times New Roman" w:hAnsi="Times New Roman"/>
          <w:sz w:val="28"/>
          <w:szCs w:val="28"/>
          <w:lang w:val="ru-RU"/>
        </w:rPr>
        <w:t xml:space="preserve"> в части прояснения регулятивных ожиданий политики в области противодействия отмыванию денег и финансированию терроризма (ПОД/ФТ)</w:t>
      </w:r>
      <w:r w:rsidR="00015C6F" w:rsidRPr="0068037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56AF5" w:rsidRPr="0068037F">
        <w:rPr>
          <w:rFonts w:ascii="Times New Roman" w:hAnsi="Times New Roman"/>
          <w:sz w:val="28"/>
          <w:szCs w:val="28"/>
          <w:lang w:val="ru-RU"/>
        </w:rPr>
        <w:t xml:space="preserve">В частности, </w:t>
      </w:r>
      <w:r>
        <w:rPr>
          <w:rFonts w:ascii="Times New Roman" w:hAnsi="Times New Roman"/>
          <w:sz w:val="28"/>
          <w:szCs w:val="28"/>
          <w:lang w:val="ru-RU"/>
        </w:rPr>
        <w:t xml:space="preserve">участники обсудили стандарты </w:t>
      </w:r>
      <w:r w:rsidRPr="00184EAF">
        <w:rPr>
          <w:rFonts w:ascii="Times New Roman" w:hAnsi="Times New Roman"/>
          <w:sz w:val="28"/>
          <w:szCs w:val="28"/>
          <w:lang w:val="ru-RU"/>
        </w:rPr>
        <w:t xml:space="preserve">Группы разработки финансовых мер </w:t>
      </w:r>
      <w:r>
        <w:rPr>
          <w:rFonts w:ascii="Times New Roman" w:hAnsi="Times New Roman"/>
          <w:sz w:val="28"/>
          <w:szCs w:val="28"/>
          <w:lang w:val="ru-RU"/>
        </w:rPr>
        <w:t>борьбы с отмыванием денег</w:t>
      </w:r>
      <w:r w:rsidR="00437993">
        <w:rPr>
          <w:rFonts w:ascii="Times New Roman" w:hAnsi="Times New Roman"/>
          <w:sz w:val="28"/>
          <w:szCs w:val="28"/>
          <w:lang w:val="ru-RU"/>
        </w:rPr>
        <w:t xml:space="preserve"> (ФАТФ)</w:t>
      </w:r>
      <w:r w:rsidR="00E64E58">
        <w:rPr>
          <w:rStyle w:val="ac"/>
          <w:szCs w:val="28"/>
        </w:rPr>
        <w:footnoteReference w:id="1"/>
      </w:r>
      <w:r>
        <w:rPr>
          <w:rFonts w:ascii="Times New Roman" w:hAnsi="Times New Roman"/>
          <w:sz w:val="28"/>
          <w:szCs w:val="28"/>
          <w:lang w:val="ru-RU"/>
        </w:rPr>
        <w:t xml:space="preserve"> и р</w:t>
      </w:r>
      <w:r w:rsidR="00A74FAA">
        <w:rPr>
          <w:rFonts w:ascii="Times New Roman" w:hAnsi="Times New Roman"/>
          <w:sz w:val="28"/>
          <w:szCs w:val="28"/>
          <w:lang w:val="ru-RU"/>
        </w:rPr>
        <w:t>уководств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A74FA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653FE9">
        <w:rPr>
          <w:rFonts w:ascii="Times New Roman" w:hAnsi="Times New Roman"/>
          <w:sz w:val="28"/>
          <w:szCs w:val="28"/>
          <w:lang w:val="ru-RU"/>
        </w:rPr>
        <w:t xml:space="preserve"> порядк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53FE9">
        <w:rPr>
          <w:rFonts w:ascii="Times New Roman" w:hAnsi="Times New Roman"/>
          <w:sz w:val="28"/>
          <w:szCs w:val="28"/>
          <w:lang w:val="ru-RU"/>
        </w:rPr>
        <w:t xml:space="preserve"> применения </w:t>
      </w:r>
      <w:proofErr w:type="gramStart"/>
      <w:r w:rsidR="00653FE9">
        <w:rPr>
          <w:rFonts w:ascii="Times New Roman" w:hAnsi="Times New Roman"/>
          <w:sz w:val="28"/>
          <w:szCs w:val="28"/>
          <w:lang w:val="ru-RU"/>
        </w:rPr>
        <w:t>риск-ориентированного</w:t>
      </w:r>
      <w:proofErr w:type="gramEnd"/>
      <w:r w:rsidR="00653FE9">
        <w:rPr>
          <w:rFonts w:ascii="Times New Roman" w:hAnsi="Times New Roman"/>
          <w:sz w:val="28"/>
          <w:szCs w:val="28"/>
          <w:lang w:val="ru-RU"/>
        </w:rPr>
        <w:t xml:space="preserve"> подхода </w:t>
      </w:r>
      <w:r w:rsidR="00135C11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135C11" w:rsidRPr="00A74FAA">
        <w:rPr>
          <w:rFonts w:ascii="Times New Roman" w:hAnsi="Times New Roman"/>
          <w:sz w:val="28"/>
          <w:szCs w:val="28"/>
          <w:lang w:val="ru-RU"/>
        </w:rPr>
        <w:t xml:space="preserve"> корреспондентских банковских </w:t>
      </w:r>
      <w:r w:rsidR="00CA6641">
        <w:rPr>
          <w:rFonts w:ascii="Times New Roman" w:hAnsi="Times New Roman"/>
          <w:sz w:val="28"/>
          <w:szCs w:val="28"/>
          <w:lang w:val="ru-RU"/>
        </w:rPr>
        <w:t>отношениях</w:t>
      </w:r>
      <w:r w:rsidR="00135C11">
        <w:rPr>
          <w:rFonts w:ascii="Times New Roman" w:hAnsi="Times New Roman"/>
          <w:sz w:val="28"/>
          <w:szCs w:val="28"/>
          <w:lang w:val="ru-RU"/>
        </w:rPr>
        <w:t>.</w:t>
      </w:r>
      <w:r w:rsidR="00CA6641">
        <w:rPr>
          <w:rFonts w:ascii="Times New Roman" w:hAnsi="Times New Roman"/>
          <w:sz w:val="28"/>
          <w:szCs w:val="28"/>
          <w:lang w:val="ru-RU"/>
        </w:rPr>
        <w:t xml:space="preserve"> Они также </w:t>
      </w:r>
      <w:r w:rsidR="00052944">
        <w:rPr>
          <w:rFonts w:ascii="Times New Roman" w:hAnsi="Times New Roman"/>
          <w:sz w:val="28"/>
          <w:szCs w:val="28"/>
          <w:lang w:val="ru-RU"/>
        </w:rPr>
        <w:t xml:space="preserve">рассмотрели проблемы, с которыми сталкиваются поставщики услуг </w:t>
      </w:r>
      <w:r w:rsidR="00C5418D">
        <w:rPr>
          <w:rFonts w:ascii="Times New Roman" w:hAnsi="Times New Roman"/>
          <w:sz w:val="28"/>
          <w:szCs w:val="28"/>
          <w:lang w:val="ru-RU"/>
        </w:rPr>
        <w:t>по денежным переводам, когда они пытаются получить доступ к банковским услугам.</w:t>
      </w:r>
      <w:r w:rsidR="0005294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5C1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56AF5" w:rsidRPr="0068037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86EE5" w:rsidRPr="0068037F" w:rsidRDefault="00FC7366" w:rsidP="007B17D6">
      <w:pPr>
        <w:tabs>
          <w:tab w:val="left" w:pos="2505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Встреча завершилась обсуждением </w:t>
      </w:r>
      <w:r w:rsidR="000C48B0"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вопросов организации </w:t>
      </w:r>
      <w:r w:rsidR="00135C11">
        <w:rPr>
          <w:rFonts w:ascii="Times New Roman" w:hAnsi="Times New Roman"/>
          <w:color w:val="000000"/>
          <w:sz w:val="28"/>
          <w:szCs w:val="28"/>
          <w:lang w:val="ru-RU"/>
        </w:rPr>
        <w:t>Института финансового омбудсмена, планов</w:t>
      </w:r>
      <w:r w:rsidR="002D07DC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внедрению этой практики в регионе</w:t>
      </w:r>
      <w:r w:rsidR="00135C11">
        <w:rPr>
          <w:rFonts w:ascii="Times New Roman" w:hAnsi="Times New Roman"/>
          <w:color w:val="000000"/>
          <w:sz w:val="28"/>
          <w:szCs w:val="28"/>
          <w:lang w:val="ru-RU"/>
        </w:rPr>
        <w:t xml:space="preserve"> и опыта его функционирования в</w:t>
      </w:r>
      <w:r w:rsidR="00EC4BA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D07DC">
        <w:rPr>
          <w:rFonts w:ascii="Times New Roman" w:hAnsi="Times New Roman"/>
          <w:color w:val="000000"/>
          <w:sz w:val="28"/>
          <w:szCs w:val="28"/>
          <w:lang w:val="ru-RU"/>
        </w:rPr>
        <w:t>тех</w:t>
      </w:r>
      <w:r w:rsidR="00135C11">
        <w:rPr>
          <w:rFonts w:ascii="Times New Roman" w:hAnsi="Times New Roman"/>
          <w:color w:val="000000"/>
          <w:sz w:val="28"/>
          <w:szCs w:val="28"/>
          <w:lang w:val="ru-RU"/>
        </w:rPr>
        <w:t xml:space="preserve"> стран</w:t>
      </w:r>
      <w:r w:rsidR="002D07DC">
        <w:rPr>
          <w:rFonts w:ascii="Times New Roman" w:hAnsi="Times New Roman"/>
          <w:color w:val="000000"/>
          <w:sz w:val="28"/>
          <w:szCs w:val="28"/>
          <w:lang w:val="ru-RU"/>
        </w:rPr>
        <w:t xml:space="preserve">ах, где </w:t>
      </w:r>
      <w:r w:rsidR="00091F0E">
        <w:rPr>
          <w:rFonts w:ascii="Times New Roman" w:hAnsi="Times New Roman"/>
          <w:color w:val="000000"/>
          <w:sz w:val="28"/>
          <w:szCs w:val="28"/>
          <w:lang w:val="ru-RU"/>
        </w:rPr>
        <w:t>такой институт уже существует</w:t>
      </w:r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135C1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36751">
        <w:rPr>
          <w:rFonts w:ascii="Times New Roman" w:hAnsi="Times New Roman"/>
          <w:color w:val="000000"/>
          <w:sz w:val="28"/>
          <w:szCs w:val="28"/>
          <w:lang w:val="ru-RU"/>
        </w:rPr>
        <w:t xml:space="preserve">Отмечена положительная роль </w:t>
      </w:r>
      <w:r w:rsidR="00091F0E">
        <w:rPr>
          <w:rFonts w:ascii="Times New Roman" w:hAnsi="Times New Roman"/>
          <w:color w:val="000000"/>
          <w:sz w:val="28"/>
          <w:szCs w:val="28"/>
          <w:lang w:val="ru-RU"/>
        </w:rPr>
        <w:t xml:space="preserve">финансового омбудсмена </w:t>
      </w:r>
      <w:r w:rsidR="00436751">
        <w:rPr>
          <w:rFonts w:ascii="Times New Roman" w:hAnsi="Times New Roman"/>
          <w:color w:val="000000"/>
          <w:sz w:val="28"/>
          <w:szCs w:val="28"/>
          <w:lang w:val="ru-RU"/>
        </w:rPr>
        <w:t>в повышении доверия внутренн</w:t>
      </w:r>
      <w:r w:rsidR="00091F0E">
        <w:rPr>
          <w:rFonts w:ascii="Times New Roman" w:hAnsi="Times New Roman"/>
          <w:color w:val="000000"/>
          <w:sz w:val="28"/>
          <w:szCs w:val="28"/>
          <w:lang w:val="ru-RU"/>
        </w:rPr>
        <w:t>их</w:t>
      </w:r>
      <w:r w:rsidR="00436751">
        <w:rPr>
          <w:rFonts w:ascii="Times New Roman" w:hAnsi="Times New Roman"/>
          <w:color w:val="000000"/>
          <w:sz w:val="28"/>
          <w:szCs w:val="28"/>
          <w:lang w:val="ru-RU"/>
        </w:rPr>
        <w:t xml:space="preserve"> инвестор</w:t>
      </w:r>
      <w:r w:rsidR="00091F0E">
        <w:rPr>
          <w:rFonts w:ascii="Times New Roman" w:hAnsi="Times New Roman"/>
          <w:color w:val="000000"/>
          <w:sz w:val="28"/>
          <w:szCs w:val="28"/>
          <w:lang w:val="ru-RU"/>
        </w:rPr>
        <w:t>ов</w:t>
      </w:r>
      <w:r w:rsidR="00436751">
        <w:rPr>
          <w:rFonts w:ascii="Times New Roman" w:hAnsi="Times New Roman"/>
          <w:color w:val="000000"/>
          <w:sz w:val="28"/>
          <w:szCs w:val="28"/>
          <w:lang w:val="ru-RU"/>
        </w:rPr>
        <w:t xml:space="preserve"> к финансовому рынку, </w:t>
      </w:r>
      <w:r w:rsidR="00E64E58">
        <w:rPr>
          <w:rFonts w:ascii="Times New Roman" w:hAnsi="Times New Roman"/>
          <w:color w:val="000000"/>
          <w:sz w:val="28"/>
          <w:szCs w:val="28"/>
          <w:lang w:val="ru-RU"/>
        </w:rPr>
        <w:t xml:space="preserve">в решении индивидуальных споров между финансовыми учреждениями и их потребителями в </w:t>
      </w:r>
      <w:r w:rsidR="00310E32">
        <w:rPr>
          <w:rFonts w:ascii="Times New Roman" w:hAnsi="Times New Roman"/>
          <w:color w:val="000000"/>
          <w:sz w:val="28"/>
          <w:szCs w:val="28"/>
          <w:lang w:val="ru-RU"/>
        </w:rPr>
        <w:t>духе сотрудничества, эффективным, своевременным и справедливым образом;</w:t>
      </w:r>
      <w:r w:rsidR="00437993" w:rsidRPr="00437993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37993">
        <w:rPr>
          <w:rFonts w:ascii="Times New Roman" w:hAnsi="Times New Roman"/>
          <w:color w:val="000000"/>
          <w:sz w:val="28"/>
          <w:szCs w:val="28"/>
          <w:lang w:val="ru-RU"/>
        </w:rPr>
        <w:t>с минимальными формальн</w:t>
      </w:r>
      <w:r w:rsidR="0049139A">
        <w:rPr>
          <w:rFonts w:ascii="Times New Roman" w:hAnsi="Times New Roman"/>
          <w:color w:val="000000"/>
          <w:sz w:val="28"/>
          <w:szCs w:val="28"/>
          <w:lang w:val="ru-RU"/>
        </w:rPr>
        <w:t>остями</w:t>
      </w:r>
      <w:r w:rsidR="00437993">
        <w:rPr>
          <w:rFonts w:ascii="Times New Roman" w:hAnsi="Times New Roman"/>
          <w:color w:val="000000"/>
          <w:sz w:val="28"/>
          <w:szCs w:val="28"/>
          <w:lang w:val="ru-RU"/>
        </w:rPr>
        <w:t xml:space="preserve"> и техническими требованиями;</w:t>
      </w:r>
      <w:r w:rsidR="00310E32">
        <w:rPr>
          <w:rFonts w:ascii="Times New Roman" w:hAnsi="Times New Roman"/>
          <w:color w:val="000000"/>
          <w:sz w:val="28"/>
          <w:szCs w:val="28"/>
          <w:lang w:val="ru-RU"/>
        </w:rPr>
        <w:t xml:space="preserve"> и настолько прозрачно, насколько это возможно.</w:t>
      </w:r>
      <w:r w:rsidR="001900F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B74E7B"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3B4C53" w:rsidRPr="0068037F" w:rsidRDefault="003B4C53" w:rsidP="007B17D6">
      <w:pPr>
        <w:tabs>
          <w:tab w:val="left" w:pos="2505"/>
        </w:tabs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Сопредседателями РКГ СНГ являются Сергей Анатольевич Сторчак, Заместитель министра финансов Российской Федерации, и </w:t>
      </w:r>
      <w:proofErr w:type="spellStart"/>
      <w:r w:rsidR="0016579C" w:rsidRPr="0016579C">
        <w:rPr>
          <w:rFonts w:ascii="Times New Roman" w:hAnsi="Times New Roman"/>
          <w:color w:val="000000"/>
          <w:sz w:val="28"/>
          <w:szCs w:val="28"/>
          <w:lang w:val="ru-RU"/>
        </w:rPr>
        <w:t>Нерсес</w:t>
      </w:r>
      <w:proofErr w:type="spellEnd"/>
      <w:r w:rsidR="0016579C" w:rsidRPr="0016579C">
        <w:rPr>
          <w:rFonts w:ascii="Times New Roman" w:hAnsi="Times New Roman"/>
          <w:color w:val="000000"/>
          <w:sz w:val="28"/>
          <w:szCs w:val="28"/>
          <w:lang w:val="ru-RU"/>
        </w:rPr>
        <w:t xml:space="preserve"> Генрихович </w:t>
      </w:r>
      <w:proofErr w:type="spellStart"/>
      <w:r w:rsidR="0016579C">
        <w:rPr>
          <w:rFonts w:ascii="Times New Roman" w:hAnsi="Times New Roman"/>
          <w:color w:val="000000"/>
          <w:sz w:val="28"/>
          <w:szCs w:val="28"/>
          <w:lang w:val="ru-RU"/>
        </w:rPr>
        <w:t>Ерицян</w:t>
      </w:r>
      <w:proofErr w:type="spellEnd"/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, Заместитель Председателя </w:t>
      </w:r>
      <w:r w:rsidR="0016579C">
        <w:rPr>
          <w:rFonts w:ascii="Times New Roman" w:hAnsi="Times New Roman"/>
          <w:color w:val="000000"/>
          <w:sz w:val="28"/>
          <w:szCs w:val="28"/>
          <w:lang w:val="ru-RU"/>
        </w:rPr>
        <w:t>Центрального банка Республики</w:t>
      </w:r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6579C">
        <w:rPr>
          <w:rFonts w:ascii="Times New Roman" w:hAnsi="Times New Roman"/>
          <w:color w:val="000000"/>
          <w:sz w:val="28"/>
          <w:szCs w:val="28"/>
          <w:lang w:val="ru-RU"/>
        </w:rPr>
        <w:t>Армения</w:t>
      </w:r>
      <w:r w:rsidRPr="0068037F">
        <w:rPr>
          <w:rFonts w:ascii="Times New Roman" w:hAnsi="Times New Roman"/>
          <w:color w:val="000000"/>
          <w:sz w:val="28"/>
          <w:szCs w:val="28"/>
          <w:lang w:val="ru-RU"/>
        </w:rPr>
        <w:t>. Членами РКГ СНГ являются финансовые власти Армении, Беларуси, Казахстана, Киргизии, России, Таджикистана и Украины. Швейцария и Евразийская экономическая комиссия приглашены на заседания Группы в качестве постоянных наблюдателей.</w:t>
      </w:r>
    </w:p>
    <w:p w:rsidR="006A4D6D" w:rsidRPr="0068037F" w:rsidRDefault="00FE6970" w:rsidP="006A4D6D">
      <w:pPr>
        <w:pStyle w:val="Paragraph"/>
        <w:keepNext/>
        <w:spacing w:before="240"/>
        <w:rPr>
          <w:rFonts w:ascii="Times New Roman" w:hAnsi="Times New Roman"/>
          <w:b/>
          <w:sz w:val="28"/>
          <w:szCs w:val="28"/>
          <w:u w:val="single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Справочно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</w:p>
    <w:p w:rsidR="00B320E4" w:rsidRPr="0068037F" w:rsidRDefault="00E66EA0" w:rsidP="00B320E4">
      <w:pPr>
        <w:pStyle w:val="afe"/>
        <w:shd w:val="clear" w:color="auto" w:fill="FFFFFF"/>
        <w:spacing w:after="120" w:line="300" w:lineRule="exact"/>
        <w:jc w:val="both"/>
        <w:rPr>
          <w:sz w:val="28"/>
          <w:szCs w:val="28"/>
          <w:lang w:val="ru-RU" w:eastAsia="en-GB"/>
        </w:rPr>
      </w:pPr>
      <w:r w:rsidRPr="0068037F">
        <w:rPr>
          <w:sz w:val="28"/>
          <w:szCs w:val="28"/>
          <w:lang w:val="ru-RU"/>
        </w:rPr>
        <w:t xml:space="preserve">СФС </w:t>
      </w:r>
      <w:r w:rsidR="00730CD6">
        <w:rPr>
          <w:sz w:val="28"/>
          <w:szCs w:val="28"/>
          <w:lang w:val="ru-RU"/>
        </w:rPr>
        <w:t>имеет</w:t>
      </w:r>
      <w:r w:rsidR="00BA6942" w:rsidRPr="0068037F">
        <w:rPr>
          <w:sz w:val="28"/>
          <w:szCs w:val="28"/>
          <w:lang w:val="ru-RU"/>
        </w:rPr>
        <w:t xml:space="preserve"> </w:t>
      </w:r>
      <w:r w:rsidRPr="0068037F">
        <w:rPr>
          <w:sz w:val="28"/>
          <w:szCs w:val="28"/>
          <w:lang w:val="ru-RU"/>
        </w:rPr>
        <w:t xml:space="preserve">шесть региональных консультативных групп, созданных </w:t>
      </w:r>
      <w:r w:rsidR="00730CD6">
        <w:rPr>
          <w:sz w:val="28"/>
          <w:szCs w:val="28"/>
          <w:lang w:val="ru-RU"/>
        </w:rPr>
        <w:t>в соответствии с</w:t>
      </w:r>
      <w:r w:rsidRPr="0068037F">
        <w:rPr>
          <w:sz w:val="28"/>
          <w:szCs w:val="28"/>
          <w:lang w:val="ru-RU"/>
        </w:rPr>
        <w:t xml:space="preserve"> Устав</w:t>
      </w:r>
      <w:r w:rsidR="00730CD6">
        <w:rPr>
          <w:sz w:val="28"/>
          <w:szCs w:val="28"/>
          <w:lang w:val="ru-RU"/>
        </w:rPr>
        <w:t>ом</w:t>
      </w:r>
      <w:r w:rsidRPr="0068037F">
        <w:rPr>
          <w:sz w:val="28"/>
          <w:szCs w:val="28"/>
          <w:lang w:val="ru-RU"/>
        </w:rPr>
        <w:t xml:space="preserve"> СФС для</w:t>
      </w:r>
      <w:r w:rsidR="006263F7" w:rsidRPr="0068037F">
        <w:rPr>
          <w:sz w:val="28"/>
          <w:szCs w:val="28"/>
          <w:lang w:val="ru-RU"/>
        </w:rPr>
        <w:t xml:space="preserve"> обеспечения возможности финансовым властям, входящим в</w:t>
      </w:r>
      <w:r w:rsidR="00730CD6">
        <w:rPr>
          <w:sz w:val="28"/>
          <w:szCs w:val="28"/>
          <w:lang w:val="ru-RU"/>
        </w:rPr>
        <w:t xml:space="preserve"> число</w:t>
      </w:r>
      <w:r w:rsidR="006263F7" w:rsidRPr="0068037F">
        <w:rPr>
          <w:sz w:val="28"/>
          <w:szCs w:val="28"/>
          <w:lang w:val="ru-RU"/>
        </w:rPr>
        <w:t xml:space="preserve"> член</w:t>
      </w:r>
      <w:r w:rsidR="00730CD6">
        <w:rPr>
          <w:sz w:val="28"/>
          <w:szCs w:val="28"/>
          <w:lang w:val="ru-RU"/>
        </w:rPr>
        <w:t>ов</w:t>
      </w:r>
      <w:r w:rsidR="006263F7" w:rsidRPr="0068037F">
        <w:rPr>
          <w:sz w:val="28"/>
          <w:szCs w:val="28"/>
          <w:lang w:val="ru-RU"/>
        </w:rPr>
        <w:t xml:space="preserve"> СФС и не состоящим в этой организации, обмениваться мнениями по вопросам уязвимостей, влияющих на финансовые системы</w:t>
      </w:r>
      <w:r w:rsidR="00BA6942" w:rsidRPr="0068037F">
        <w:rPr>
          <w:sz w:val="28"/>
          <w:szCs w:val="28"/>
          <w:lang w:val="ru-RU"/>
        </w:rPr>
        <w:t>,</w:t>
      </w:r>
      <w:r w:rsidR="006263F7" w:rsidRPr="0068037F">
        <w:rPr>
          <w:sz w:val="28"/>
          <w:szCs w:val="28"/>
          <w:lang w:val="ru-RU"/>
        </w:rPr>
        <w:t xml:space="preserve"> и по инициативам, способствующим финансовой стабильности</w:t>
      </w:r>
      <w:r w:rsidR="00B320E4" w:rsidRPr="0068037F">
        <w:rPr>
          <w:sz w:val="28"/>
          <w:szCs w:val="28"/>
          <w:lang w:val="ru-RU"/>
        </w:rPr>
        <w:t>.</w:t>
      </w:r>
      <w:r w:rsidR="00B320E4" w:rsidRPr="0068037F">
        <w:rPr>
          <w:rStyle w:val="ac"/>
          <w:sz w:val="28"/>
          <w:szCs w:val="28"/>
        </w:rPr>
        <w:footnoteReference w:id="2"/>
      </w:r>
      <w:r w:rsidR="00B320E4" w:rsidRPr="0068037F">
        <w:rPr>
          <w:sz w:val="28"/>
          <w:szCs w:val="28"/>
          <w:vertAlign w:val="superscript"/>
          <w:lang w:val="ru-RU"/>
        </w:rPr>
        <w:t>,</w:t>
      </w:r>
      <w:r w:rsidR="00B320E4" w:rsidRPr="0068037F">
        <w:rPr>
          <w:rStyle w:val="ac"/>
          <w:sz w:val="28"/>
          <w:szCs w:val="28"/>
        </w:rPr>
        <w:footnoteReference w:id="3"/>
      </w:r>
      <w:r w:rsidR="00B320E4" w:rsidRPr="0068037F">
        <w:rPr>
          <w:sz w:val="28"/>
          <w:szCs w:val="28"/>
          <w:lang w:val="ru-RU" w:eastAsia="en-GB"/>
        </w:rPr>
        <w:t xml:space="preserve"> </w:t>
      </w:r>
    </w:p>
    <w:p w:rsidR="00B320E4" w:rsidRPr="0068037F" w:rsidRDefault="00E705C2" w:rsidP="00B320E4">
      <w:pPr>
        <w:pStyle w:val="afe"/>
        <w:shd w:val="clear" w:color="auto" w:fill="FFFFFF"/>
        <w:spacing w:after="120" w:line="300" w:lineRule="exact"/>
        <w:jc w:val="both"/>
        <w:rPr>
          <w:sz w:val="28"/>
          <w:szCs w:val="28"/>
          <w:lang w:val="ru-RU"/>
        </w:rPr>
      </w:pPr>
      <w:r w:rsidRPr="0068037F">
        <w:rPr>
          <w:sz w:val="28"/>
          <w:szCs w:val="28"/>
          <w:lang w:val="ru-RU"/>
        </w:rPr>
        <w:t xml:space="preserve">СФС создан для координации на международном уровне работы национальных финансовых властей и устанавливающих стандарты международных органов, а </w:t>
      </w:r>
      <w:r w:rsidRPr="0068037F">
        <w:rPr>
          <w:sz w:val="28"/>
          <w:szCs w:val="28"/>
          <w:lang w:val="ru-RU"/>
        </w:rPr>
        <w:lastRenderedPageBreak/>
        <w:t xml:space="preserve">также для стимулирования </w:t>
      </w:r>
      <w:r w:rsidR="00B320E4" w:rsidRPr="0068037F">
        <w:rPr>
          <w:sz w:val="28"/>
          <w:szCs w:val="28"/>
          <w:lang w:val="ru-RU"/>
        </w:rPr>
        <w:t xml:space="preserve"> </w:t>
      </w:r>
      <w:r w:rsidRPr="0068037F">
        <w:rPr>
          <w:sz w:val="28"/>
          <w:szCs w:val="28"/>
          <w:lang w:val="ru-RU"/>
        </w:rPr>
        <w:t>внедрения эффективных регулирующих, надзорных и других политик в отношении финансового сектора</w:t>
      </w:r>
      <w:r w:rsidR="00B1255E" w:rsidRPr="0068037F">
        <w:rPr>
          <w:sz w:val="28"/>
          <w:szCs w:val="28"/>
          <w:lang w:val="ru-RU"/>
        </w:rPr>
        <w:t xml:space="preserve">. </w:t>
      </w:r>
      <w:proofErr w:type="gramStart"/>
      <w:r w:rsidR="00B1255E" w:rsidRPr="0068037F">
        <w:rPr>
          <w:sz w:val="28"/>
          <w:szCs w:val="28"/>
          <w:lang w:val="ru-RU"/>
        </w:rPr>
        <w:t>Эта организация объединяет национальные власти, ответственные за обеспечение финансовой стабильности в 24 странах и юрисдикциях, международные финансовые институты, специализированные международные группы регуляторов и надзорных органов, а также комитеты экспертов центральных банков</w:t>
      </w:r>
      <w:r w:rsidR="00B320E4" w:rsidRPr="0068037F">
        <w:rPr>
          <w:sz w:val="28"/>
          <w:szCs w:val="28"/>
          <w:lang w:val="ru-RU"/>
        </w:rPr>
        <w:t>.</w:t>
      </w:r>
      <w:proofErr w:type="gramEnd"/>
      <w:r w:rsidR="00B320E4" w:rsidRPr="0068037F">
        <w:rPr>
          <w:sz w:val="28"/>
          <w:szCs w:val="28"/>
          <w:lang w:val="ru-RU"/>
        </w:rPr>
        <w:t xml:space="preserve"> </w:t>
      </w:r>
      <w:r w:rsidR="00B1255E" w:rsidRPr="0068037F">
        <w:rPr>
          <w:sz w:val="28"/>
          <w:szCs w:val="28"/>
          <w:lang w:val="ru-RU"/>
        </w:rPr>
        <w:t xml:space="preserve">Посредством шести региональных консультативных групп СФС обеспечивает расширенную </w:t>
      </w:r>
      <w:r w:rsidR="00D63FA7" w:rsidRPr="0068037F">
        <w:rPr>
          <w:sz w:val="28"/>
          <w:szCs w:val="28"/>
          <w:lang w:val="ru-RU"/>
        </w:rPr>
        <w:t>двустороннюю</w:t>
      </w:r>
      <w:r w:rsidR="00B1255E" w:rsidRPr="0068037F">
        <w:rPr>
          <w:sz w:val="28"/>
          <w:szCs w:val="28"/>
          <w:lang w:val="ru-RU"/>
        </w:rPr>
        <w:t xml:space="preserve"> связь с еще 65-ю юрисдикциями</w:t>
      </w:r>
      <w:r w:rsidR="00B320E4" w:rsidRPr="0068037F">
        <w:rPr>
          <w:sz w:val="28"/>
          <w:szCs w:val="28"/>
          <w:lang w:val="ru-RU"/>
        </w:rPr>
        <w:t>.</w:t>
      </w:r>
    </w:p>
    <w:p w:rsidR="00B320E4" w:rsidRPr="0068037F" w:rsidRDefault="00E738B7" w:rsidP="00B320E4">
      <w:pPr>
        <w:pStyle w:val="Paragraph"/>
        <w:spacing w:line="300" w:lineRule="exact"/>
        <w:rPr>
          <w:rFonts w:ascii="Times New Roman" w:hAnsi="Times New Roman"/>
          <w:sz w:val="28"/>
          <w:szCs w:val="28"/>
          <w:lang w:val="ru-RU"/>
        </w:rPr>
      </w:pPr>
      <w:r w:rsidRPr="0068037F">
        <w:rPr>
          <w:rFonts w:ascii="Times New Roman" w:hAnsi="Times New Roman"/>
          <w:sz w:val="28"/>
          <w:szCs w:val="28"/>
          <w:lang w:val="ru-RU"/>
        </w:rPr>
        <w:t xml:space="preserve">Председателем СФС является Марк </w:t>
      </w:r>
      <w:proofErr w:type="spellStart"/>
      <w:r w:rsidRPr="0068037F">
        <w:rPr>
          <w:rFonts w:ascii="Times New Roman" w:hAnsi="Times New Roman"/>
          <w:sz w:val="28"/>
          <w:szCs w:val="28"/>
          <w:lang w:val="ru-RU"/>
        </w:rPr>
        <w:t>Карн</w:t>
      </w:r>
      <w:r w:rsidR="009F337A" w:rsidRPr="0068037F">
        <w:rPr>
          <w:rFonts w:ascii="Times New Roman" w:hAnsi="Times New Roman"/>
          <w:sz w:val="28"/>
          <w:szCs w:val="28"/>
          <w:lang w:val="ru-RU"/>
        </w:rPr>
        <w:t>и</w:t>
      </w:r>
      <w:proofErr w:type="spellEnd"/>
      <w:r w:rsidRPr="0068037F">
        <w:rPr>
          <w:rFonts w:ascii="Times New Roman" w:hAnsi="Times New Roman"/>
          <w:sz w:val="28"/>
          <w:szCs w:val="28"/>
          <w:lang w:val="ru-RU"/>
        </w:rPr>
        <w:t>, Председатель Банка Англии. Секретариат СФС располагается в Базеле (Швейцария), а его хозяйственная деятельность обеспечивается Банком международных расчетов</w:t>
      </w:r>
      <w:r w:rsidR="00B320E4" w:rsidRPr="0068037F">
        <w:rPr>
          <w:rFonts w:ascii="Times New Roman" w:hAnsi="Times New Roman"/>
          <w:sz w:val="28"/>
          <w:szCs w:val="28"/>
          <w:lang w:val="ru-RU"/>
        </w:rPr>
        <w:t>.</w:t>
      </w:r>
    </w:p>
    <w:p w:rsidR="002E17AB" w:rsidRDefault="00E738B7" w:rsidP="00B320E4">
      <w:pPr>
        <w:pStyle w:val="Paragraph"/>
        <w:keepNext/>
        <w:spacing w:before="240"/>
        <w:rPr>
          <w:rFonts w:ascii="Times New Roman" w:hAnsi="Times New Roman"/>
          <w:sz w:val="28"/>
          <w:szCs w:val="28"/>
          <w:lang w:val="ru-RU"/>
        </w:rPr>
      </w:pPr>
      <w:r w:rsidRPr="0068037F">
        <w:rPr>
          <w:rFonts w:ascii="Times New Roman" w:hAnsi="Times New Roman"/>
          <w:sz w:val="28"/>
          <w:szCs w:val="28"/>
          <w:lang w:val="ru-RU"/>
        </w:rPr>
        <w:t xml:space="preserve">Больше информации об СФС </w:t>
      </w:r>
      <w:r w:rsidR="00BA6942" w:rsidRPr="0068037F">
        <w:rPr>
          <w:rFonts w:ascii="Times New Roman" w:hAnsi="Times New Roman"/>
          <w:sz w:val="28"/>
          <w:szCs w:val="28"/>
          <w:lang w:val="ru-RU"/>
        </w:rPr>
        <w:t>можно найти</w:t>
      </w:r>
      <w:r w:rsidR="00944EB2" w:rsidRPr="0068037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8037F">
        <w:rPr>
          <w:rFonts w:ascii="Times New Roman" w:hAnsi="Times New Roman"/>
          <w:sz w:val="28"/>
          <w:szCs w:val="28"/>
          <w:lang w:val="ru-RU"/>
        </w:rPr>
        <w:t>на сайте СФС</w:t>
      </w:r>
      <w:r w:rsidR="00B320E4" w:rsidRPr="0068037F">
        <w:rPr>
          <w:rFonts w:ascii="Times New Roman" w:hAnsi="Times New Roman"/>
          <w:sz w:val="28"/>
          <w:szCs w:val="28"/>
          <w:lang w:val="ru-RU"/>
        </w:rPr>
        <w:t xml:space="preserve">, </w:t>
      </w:r>
      <w:hyperlink r:id="rId9" w:history="1">
        <w:r w:rsidR="00B320E4" w:rsidRPr="0068037F">
          <w:rPr>
            <w:rStyle w:val="aff9"/>
            <w:rFonts w:ascii="Times New Roman" w:hAnsi="Times New Roman"/>
            <w:sz w:val="28"/>
            <w:szCs w:val="28"/>
          </w:rPr>
          <w:t>www</w:t>
        </w:r>
        <w:r w:rsidR="00B320E4" w:rsidRPr="0068037F">
          <w:rPr>
            <w:rStyle w:val="aff9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B320E4" w:rsidRPr="0068037F">
          <w:rPr>
            <w:rStyle w:val="aff9"/>
            <w:rFonts w:ascii="Times New Roman" w:hAnsi="Times New Roman"/>
            <w:sz w:val="28"/>
            <w:szCs w:val="28"/>
          </w:rPr>
          <w:t>fsb</w:t>
        </w:r>
        <w:proofErr w:type="spellEnd"/>
        <w:r w:rsidR="00B320E4" w:rsidRPr="0068037F">
          <w:rPr>
            <w:rStyle w:val="aff9"/>
            <w:rFonts w:ascii="Times New Roman" w:hAnsi="Times New Roman"/>
            <w:sz w:val="28"/>
            <w:szCs w:val="28"/>
            <w:lang w:val="ru-RU"/>
          </w:rPr>
          <w:t>.</w:t>
        </w:r>
        <w:r w:rsidR="00B320E4" w:rsidRPr="0068037F">
          <w:rPr>
            <w:rStyle w:val="aff9"/>
            <w:rFonts w:ascii="Times New Roman" w:hAnsi="Times New Roman"/>
            <w:sz w:val="28"/>
            <w:szCs w:val="28"/>
          </w:rPr>
          <w:t>org</w:t>
        </w:r>
        <w:r w:rsidR="00B320E4" w:rsidRPr="0068037F">
          <w:rPr>
            <w:rStyle w:val="aff9"/>
            <w:rFonts w:ascii="Times New Roman" w:hAnsi="Times New Roman"/>
            <w:sz w:val="28"/>
            <w:szCs w:val="28"/>
            <w:lang w:val="ru-RU"/>
          </w:rPr>
          <w:t>/</w:t>
        </w:r>
      </w:hyperlink>
      <w:r w:rsidR="00B320E4" w:rsidRPr="0068037F">
        <w:rPr>
          <w:rFonts w:ascii="Times New Roman" w:hAnsi="Times New Roman"/>
          <w:sz w:val="28"/>
          <w:szCs w:val="28"/>
          <w:lang w:val="ru-RU"/>
        </w:rPr>
        <w:t>.</w:t>
      </w:r>
    </w:p>
    <w:p w:rsidR="005F67E8" w:rsidRPr="0068037F" w:rsidRDefault="005F67E8" w:rsidP="00B320E4">
      <w:pPr>
        <w:pStyle w:val="Paragraph"/>
        <w:keepNext/>
        <w:spacing w:before="240"/>
        <w:rPr>
          <w:rFonts w:ascii="Times New Roman" w:hAnsi="Times New Roman"/>
          <w:sz w:val="28"/>
          <w:szCs w:val="28"/>
          <w:lang w:val="ru-RU"/>
        </w:rPr>
      </w:pPr>
    </w:p>
    <w:sectPr w:rsidR="005F67E8" w:rsidRPr="0068037F" w:rsidSect="0068037F"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418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4B" w:rsidRDefault="0069104B">
      <w:r>
        <w:separator/>
      </w:r>
    </w:p>
  </w:endnote>
  <w:endnote w:type="continuationSeparator" w:id="0">
    <w:p w:rsidR="0069104B" w:rsidRDefault="0069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IS Logo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477029"/>
      <w:docPartObj>
        <w:docPartGallery w:val="Page Numbers (Bottom of Page)"/>
        <w:docPartUnique/>
      </w:docPartObj>
    </w:sdtPr>
    <w:sdtEndPr/>
    <w:sdtContent>
      <w:p w:rsidR="00E96A09" w:rsidRDefault="00E96A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7C4" w:rsidRPr="003307C4">
          <w:rPr>
            <w:noProof/>
            <w:lang w:val="ru-RU"/>
          </w:rPr>
          <w:t>2</w:t>
        </w:r>
        <w:r>
          <w:fldChar w:fldCharType="end"/>
        </w:r>
      </w:p>
    </w:sdtContent>
  </w:sdt>
  <w:p w:rsidR="00B856D5" w:rsidRPr="008315EA" w:rsidRDefault="00B856D5" w:rsidP="008315E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C75" w:rsidRPr="00E47C1E" w:rsidRDefault="00A54C75" w:rsidP="00A54C75">
    <w:pPr>
      <w:pStyle w:val="Footertext"/>
      <w:rPr>
        <w:rStyle w:val="a9"/>
        <w:szCs w:val="18"/>
      </w:rPr>
    </w:pPr>
    <w:r w:rsidRPr="00E47C1E">
      <w:rPr>
        <w:sz w:val="18"/>
        <w:szCs w:val="18"/>
      </w:rPr>
      <w:t>Switchboard: +41 61 280 80 80      Fax: +41 61 280 91 00      E-mail: fsb@fsb.org      CH-4002 Basel, Switzerland</w:t>
    </w:r>
  </w:p>
  <w:p w:rsidR="00B856D5" w:rsidRDefault="00B856D5">
    <w:pPr>
      <w:pStyle w:val="Footeremp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4B" w:rsidRDefault="0069104B">
      <w:r>
        <w:separator/>
      </w:r>
    </w:p>
  </w:footnote>
  <w:footnote w:type="continuationSeparator" w:id="0">
    <w:p w:rsidR="0069104B" w:rsidRDefault="0069104B">
      <w:r>
        <w:continuationSeparator/>
      </w:r>
    </w:p>
  </w:footnote>
  <w:footnote w:id="1">
    <w:p w:rsidR="00E64E58" w:rsidRPr="0059063A" w:rsidRDefault="00E64E58">
      <w:pPr>
        <w:pStyle w:val="aa"/>
        <w:rPr>
          <w:lang w:val="ru-RU"/>
        </w:rPr>
      </w:pPr>
      <w:r>
        <w:rPr>
          <w:rStyle w:val="ac"/>
        </w:rPr>
        <w:footnoteRef/>
      </w:r>
      <w:r w:rsidRPr="0059063A">
        <w:rPr>
          <w:lang w:val="ru-RU"/>
        </w:rPr>
        <w:t xml:space="preserve"> </w:t>
      </w:r>
      <w:r w:rsidR="00BC10CF">
        <w:rPr>
          <w:lang w:val="ru-RU"/>
        </w:rPr>
        <w:tab/>
      </w:r>
      <w:r w:rsidRPr="00BC10CF">
        <w:rPr>
          <w:sz w:val="18"/>
          <w:szCs w:val="18"/>
          <w:lang w:val="ru-RU"/>
        </w:rPr>
        <w:t xml:space="preserve">См. </w:t>
      </w:r>
      <w:hyperlink r:id="rId1" w:history="1">
        <w:r w:rsidRPr="00BC10CF">
          <w:rPr>
            <w:rStyle w:val="aff9"/>
            <w:sz w:val="18"/>
            <w:szCs w:val="18"/>
          </w:rPr>
          <w:t>http</w:t>
        </w:r>
        <w:r w:rsidRPr="00BC10CF">
          <w:rPr>
            <w:rStyle w:val="aff9"/>
            <w:sz w:val="18"/>
            <w:szCs w:val="18"/>
            <w:lang w:val="ru-RU"/>
          </w:rPr>
          <w:t>://</w:t>
        </w:r>
        <w:r w:rsidRPr="00BC10CF">
          <w:rPr>
            <w:rStyle w:val="aff9"/>
            <w:sz w:val="18"/>
            <w:szCs w:val="18"/>
          </w:rPr>
          <w:t>www</w:t>
        </w:r>
        <w:r w:rsidRPr="00BC10CF">
          <w:rPr>
            <w:rStyle w:val="aff9"/>
            <w:sz w:val="18"/>
            <w:szCs w:val="18"/>
            <w:lang w:val="ru-RU"/>
          </w:rPr>
          <w:t>.</w:t>
        </w:r>
        <w:proofErr w:type="spellStart"/>
        <w:r w:rsidRPr="00BC10CF">
          <w:rPr>
            <w:rStyle w:val="aff9"/>
            <w:sz w:val="18"/>
            <w:szCs w:val="18"/>
          </w:rPr>
          <w:t>fatf</w:t>
        </w:r>
        <w:proofErr w:type="spellEnd"/>
        <w:r w:rsidRPr="00BC10CF">
          <w:rPr>
            <w:rStyle w:val="aff9"/>
            <w:sz w:val="18"/>
            <w:szCs w:val="18"/>
            <w:lang w:val="ru-RU"/>
          </w:rPr>
          <w:t>-</w:t>
        </w:r>
        <w:proofErr w:type="spellStart"/>
        <w:r w:rsidRPr="00BC10CF">
          <w:rPr>
            <w:rStyle w:val="aff9"/>
            <w:sz w:val="18"/>
            <w:szCs w:val="18"/>
          </w:rPr>
          <w:t>gafi</w:t>
        </w:r>
        <w:proofErr w:type="spellEnd"/>
        <w:r w:rsidRPr="00BC10CF">
          <w:rPr>
            <w:rStyle w:val="aff9"/>
            <w:sz w:val="18"/>
            <w:szCs w:val="18"/>
            <w:lang w:val="ru-RU"/>
          </w:rPr>
          <w:t>.</w:t>
        </w:r>
        <w:r w:rsidRPr="00BC10CF">
          <w:rPr>
            <w:rStyle w:val="aff9"/>
            <w:sz w:val="18"/>
            <w:szCs w:val="18"/>
          </w:rPr>
          <w:t>org</w:t>
        </w:r>
        <w:r w:rsidRPr="00BC10CF">
          <w:rPr>
            <w:rStyle w:val="aff9"/>
            <w:sz w:val="18"/>
            <w:szCs w:val="18"/>
            <w:lang w:val="ru-RU"/>
          </w:rPr>
          <w:t>/</w:t>
        </w:r>
        <w:r w:rsidRPr="00BC10CF">
          <w:rPr>
            <w:rStyle w:val="aff9"/>
            <w:sz w:val="18"/>
            <w:szCs w:val="18"/>
          </w:rPr>
          <w:t>publications</w:t>
        </w:r>
        <w:r w:rsidRPr="00BC10CF">
          <w:rPr>
            <w:rStyle w:val="aff9"/>
            <w:sz w:val="18"/>
            <w:szCs w:val="18"/>
            <w:lang w:val="ru-RU"/>
          </w:rPr>
          <w:t>/</w:t>
        </w:r>
        <w:proofErr w:type="spellStart"/>
        <w:r w:rsidRPr="00BC10CF">
          <w:rPr>
            <w:rStyle w:val="aff9"/>
            <w:sz w:val="18"/>
            <w:szCs w:val="18"/>
          </w:rPr>
          <w:t>fatfrecommendations</w:t>
        </w:r>
        <w:proofErr w:type="spellEnd"/>
        <w:r w:rsidRPr="00BC10CF">
          <w:rPr>
            <w:rStyle w:val="aff9"/>
            <w:sz w:val="18"/>
            <w:szCs w:val="18"/>
            <w:lang w:val="ru-RU"/>
          </w:rPr>
          <w:t>/</w:t>
        </w:r>
        <w:r w:rsidRPr="00BC10CF">
          <w:rPr>
            <w:rStyle w:val="aff9"/>
            <w:sz w:val="18"/>
            <w:szCs w:val="18"/>
          </w:rPr>
          <w:t>documents</w:t>
        </w:r>
        <w:r w:rsidRPr="00BC10CF">
          <w:rPr>
            <w:rStyle w:val="aff9"/>
            <w:sz w:val="18"/>
            <w:szCs w:val="18"/>
            <w:lang w:val="ru-RU"/>
          </w:rPr>
          <w:t>/</w:t>
        </w:r>
        <w:r w:rsidRPr="00BC10CF">
          <w:rPr>
            <w:rStyle w:val="aff9"/>
            <w:sz w:val="18"/>
            <w:szCs w:val="18"/>
          </w:rPr>
          <w:t>correspondent</w:t>
        </w:r>
        <w:r w:rsidRPr="00BC10CF">
          <w:rPr>
            <w:rStyle w:val="aff9"/>
            <w:sz w:val="18"/>
            <w:szCs w:val="18"/>
            <w:lang w:val="ru-RU"/>
          </w:rPr>
          <w:t>-</w:t>
        </w:r>
        <w:r w:rsidRPr="00BC10CF">
          <w:rPr>
            <w:rStyle w:val="aff9"/>
            <w:sz w:val="18"/>
            <w:szCs w:val="18"/>
          </w:rPr>
          <w:t>banking</w:t>
        </w:r>
        <w:r w:rsidRPr="00BC10CF">
          <w:rPr>
            <w:rStyle w:val="aff9"/>
            <w:sz w:val="18"/>
            <w:szCs w:val="18"/>
            <w:lang w:val="ru-RU"/>
          </w:rPr>
          <w:t>-</w:t>
        </w:r>
        <w:r w:rsidRPr="00BC10CF">
          <w:rPr>
            <w:rStyle w:val="aff9"/>
            <w:sz w:val="18"/>
            <w:szCs w:val="18"/>
          </w:rPr>
          <w:t>services</w:t>
        </w:r>
        <w:r w:rsidRPr="00BC10CF">
          <w:rPr>
            <w:rStyle w:val="aff9"/>
            <w:sz w:val="18"/>
            <w:szCs w:val="18"/>
            <w:lang w:val="ru-RU"/>
          </w:rPr>
          <w:t>.</w:t>
        </w:r>
        <w:r w:rsidRPr="00BC10CF">
          <w:rPr>
            <w:rStyle w:val="aff9"/>
            <w:sz w:val="18"/>
            <w:szCs w:val="18"/>
          </w:rPr>
          <w:t>html</w:t>
        </w:r>
      </w:hyperlink>
      <w:r w:rsidRPr="00BC10CF">
        <w:rPr>
          <w:sz w:val="18"/>
          <w:szCs w:val="18"/>
          <w:lang w:val="ru-RU"/>
        </w:rPr>
        <w:t>.</w:t>
      </w:r>
    </w:p>
  </w:footnote>
  <w:footnote w:id="2">
    <w:p w:rsidR="00B320E4" w:rsidRPr="00E705C2" w:rsidRDefault="00B320E4" w:rsidP="00B320E4">
      <w:pPr>
        <w:pStyle w:val="aa"/>
        <w:rPr>
          <w:rFonts w:cs="Arial"/>
          <w:sz w:val="18"/>
          <w:szCs w:val="18"/>
          <w:lang w:val="ru-RU"/>
        </w:rPr>
      </w:pPr>
      <w:r w:rsidRPr="002835D6">
        <w:rPr>
          <w:rStyle w:val="ac"/>
          <w:rFonts w:ascii="Arial" w:hAnsi="Arial" w:cs="Arial"/>
          <w:sz w:val="18"/>
          <w:szCs w:val="18"/>
        </w:rPr>
        <w:footnoteRef/>
      </w:r>
      <w:r w:rsidRPr="00E64E58">
        <w:rPr>
          <w:rFonts w:cs="Arial"/>
          <w:sz w:val="18"/>
          <w:szCs w:val="18"/>
          <w:lang w:val="ru-RU"/>
        </w:rPr>
        <w:t xml:space="preserve"> </w:t>
      </w:r>
      <w:r w:rsidRPr="002835D6">
        <w:rPr>
          <w:rStyle w:val="apple-converted-space"/>
          <w:rFonts w:cs="Arial"/>
          <w:color w:val="474747"/>
          <w:sz w:val="18"/>
          <w:szCs w:val="18"/>
          <w:shd w:val="clear" w:color="auto" w:fill="FFFFFF"/>
        </w:rPr>
        <w:t> </w:t>
      </w:r>
      <w:r w:rsidRPr="00E64E58">
        <w:rPr>
          <w:rStyle w:val="apple-converted-space"/>
          <w:rFonts w:cs="Arial"/>
          <w:color w:val="474747"/>
          <w:sz w:val="18"/>
          <w:szCs w:val="18"/>
          <w:shd w:val="clear" w:color="auto" w:fill="FFFFFF"/>
          <w:lang w:val="ru-RU"/>
        </w:rPr>
        <w:tab/>
      </w:r>
      <w:r w:rsidR="00E705C2">
        <w:rPr>
          <w:sz w:val="18"/>
          <w:szCs w:val="18"/>
          <w:lang w:val="ru-RU"/>
        </w:rPr>
        <w:t>См</w:t>
      </w:r>
      <w:r w:rsidR="00E705C2" w:rsidRPr="00E64E58">
        <w:rPr>
          <w:sz w:val="18"/>
          <w:szCs w:val="18"/>
          <w:lang w:val="ru-RU"/>
        </w:rPr>
        <w:t>.</w:t>
      </w:r>
      <w:r w:rsidRPr="00E64E58">
        <w:rPr>
          <w:sz w:val="18"/>
          <w:szCs w:val="18"/>
          <w:lang w:val="ru-RU"/>
        </w:rPr>
        <w:t xml:space="preserve"> </w:t>
      </w:r>
      <w:hyperlink r:id="rId2" w:history="1">
        <w:r w:rsidRPr="00C100CB">
          <w:rPr>
            <w:rStyle w:val="aff9"/>
            <w:sz w:val="18"/>
            <w:szCs w:val="18"/>
          </w:rPr>
          <w:t>http</w:t>
        </w:r>
        <w:r w:rsidRPr="00E705C2">
          <w:rPr>
            <w:rStyle w:val="aff9"/>
            <w:sz w:val="18"/>
            <w:szCs w:val="18"/>
            <w:lang w:val="ru-RU"/>
          </w:rPr>
          <w:t>://</w:t>
        </w:r>
        <w:r w:rsidRPr="00C100CB">
          <w:rPr>
            <w:rStyle w:val="aff9"/>
            <w:sz w:val="18"/>
            <w:szCs w:val="18"/>
          </w:rPr>
          <w:t>www</w:t>
        </w:r>
        <w:r w:rsidRPr="00E705C2">
          <w:rPr>
            <w:rStyle w:val="aff9"/>
            <w:sz w:val="18"/>
            <w:szCs w:val="18"/>
            <w:lang w:val="ru-RU"/>
          </w:rPr>
          <w:t>.</w:t>
        </w:r>
        <w:proofErr w:type="spellStart"/>
        <w:r w:rsidRPr="00C100CB">
          <w:rPr>
            <w:rStyle w:val="aff9"/>
            <w:sz w:val="18"/>
            <w:szCs w:val="18"/>
          </w:rPr>
          <w:t>fsb</w:t>
        </w:r>
        <w:proofErr w:type="spellEnd"/>
        <w:r w:rsidRPr="00E705C2">
          <w:rPr>
            <w:rStyle w:val="aff9"/>
            <w:sz w:val="18"/>
            <w:szCs w:val="18"/>
            <w:lang w:val="ru-RU"/>
          </w:rPr>
          <w:t>.</w:t>
        </w:r>
        <w:r w:rsidRPr="00C100CB">
          <w:rPr>
            <w:rStyle w:val="aff9"/>
            <w:sz w:val="18"/>
            <w:szCs w:val="18"/>
          </w:rPr>
          <w:t>org</w:t>
        </w:r>
        <w:r w:rsidRPr="00E705C2">
          <w:rPr>
            <w:rStyle w:val="aff9"/>
            <w:sz w:val="18"/>
            <w:szCs w:val="18"/>
            <w:lang w:val="ru-RU"/>
          </w:rPr>
          <w:t>/</w:t>
        </w:r>
        <w:proofErr w:type="spellStart"/>
        <w:r w:rsidRPr="00C100CB">
          <w:rPr>
            <w:rStyle w:val="aff9"/>
            <w:sz w:val="18"/>
            <w:szCs w:val="18"/>
          </w:rPr>
          <w:t>wp</w:t>
        </w:r>
        <w:proofErr w:type="spellEnd"/>
        <w:r w:rsidRPr="00E705C2">
          <w:rPr>
            <w:rStyle w:val="aff9"/>
            <w:sz w:val="18"/>
            <w:szCs w:val="18"/>
            <w:lang w:val="ru-RU"/>
          </w:rPr>
          <w:t>-</w:t>
        </w:r>
        <w:r w:rsidRPr="00C100CB">
          <w:rPr>
            <w:rStyle w:val="aff9"/>
            <w:sz w:val="18"/>
            <w:szCs w:val="18"/>
          </w:rPr>
          <w:t>content</w:t>
        </w:r>
        <w:r w:rsidRPr="00E705C2">
          <w:rPr>
            <w:rStyle w:val="aff9"/>
            <w:sz w:val="18"/>
            <w:szCs w:val="18"/>
            <w:lang w:val="ru-RU"/>
          </w:rPr>
          <w:t>/</w:t>
        </w:r>
        <w:r w:rsidRPr="00C100CB">
          <w:rPr>
            <w:rStyle w:val="aff9"/>
            <w:sz w:val="18"/>
            <w:szCs w:val="18"/>
          </w:rPr>
          <w:t>uploads</w:t>
        </w:r>
        <w:r w:rsidRPr="00E705C2">
          <w:rPr>
            <w:rStyle w:val="aff9"/>
            <w:sz w:val="18"/>
            <w:szCs w:val="18"/>
            <w:lang w:val="ru-RU"/>
          </w:rPr>
          <w:t>/</w:t>
        </w:r>
        <w:r w:rsidRPr="00C100CB">
          <w:rPr>
            <w:rStyle w:val="aff9"/>
            <w:sz w:val="18"/>
            <w:szCs w:val="18"/>
          </w:rPr>
          <w:t>r</w:t>
        </w:r>
        <w:r w:rsidRPr="00E705C2">
          <w:rPr>
            <w:rStyle w:val="aff9"/>
            <w:sz w:val="18"/>
            <w:szCs w:val="18"/>
            <w:lang w:val="ru-RU"/>
          </w:rPr>
          <w:t>_120809.</w:t>
        </w:r>
        <w:r w:rsidRPr="00C100CB">
          <w:rPr>
            <w:rStyle w:val="aff9"/>
            <w:sz w:val="18"/>
            <w:szCs w:val="18"/>
          </w:rPr>
          <w:t>pdf</w:t>
        </w:r>
      </w:hyperlink>
      <w:r w:rsidRPr="00E705C2">
        <w:rPr>
          <w:sz w:val="18"/>
          <w:szCs w:val="18"/>
          <w:lang w:val="ru-RU"/>
        </w:rPr>
        <w:t xml:space="preserve">. </w:t>
      </w:r>
    </w:p>
  </w:footnote>
  <w:footnote w:id="3">
    <w:p w:rsidR="00B320E4" w:rsidRPr="006263F7" w:rsidRDefault="00B320E4" w:rsidP="00B320E4">
      <w:pPr>
        <w:pStyle w:val="aa"/>
        <w:rPr>
          <w:rFonts w:cs="Arial"/>
          <w:sz w:val="18"/>
          <w:szCs w:val="18"/>
          <w:lang w:val="ru-RU"/>
        </w:rPr>
      </w:pPr>
      <w:r w:rsidRPr="002835D6">
        <w:rPr>
          <w:rStyle w:val="ac"/>
          <w:rFonts w:ascii="Arial" w:hAnsi="Arial" w:cs="Arial"/>
          <w:sz w:val="18"/>
          <w:szCs w:val="18"/>
        </w:rPr>
        <w:footnoteRef/>
      </w:r>
      <w:r w:rsidRPr="006263F7">
        <w:rPr>
          <w:rFonts w:cs="Arial"/>
          <w:sz w:val="18"/>
          <w:szCs w:val="18"/>
          <w:lang w:val="ru-RU"/>
        </w:rPr>
        <w:t xml:space="preserve"> </w:t>
      </w:r>
      <w:r w:rsidRPr="006263F7">
        <w:rPr>
          <w:rFonts w:cs="Arial"/>
          <w:sz w:val="18"/>
          <w:szCs w:val="18"/>
          <w:lang w:val="ru-RU"/>
        </w:rPr>
        <w:tab/>
      </w:r>
      <w:r w:rsidR="006263F7">
        <w:rPr>
          <w:rFonts w:cs="Arial"/>
          <w:sz w:val="18"/>
          <w:szCs w:val="18"/>
          <w:lang w:val="ru-RU"/>
        </w:rPr>
        <w:t>Региональные</w:t>
      </w:r>
      <w:r w:rsidR="006263F7" w:rsidRPr="006263F7">
        <w:rPr>
          <w:rFonts w:cs="Arial"/>
          <w:sz w:val="18"/>
          <w:szCs w:val="18"/>
          <w:lang w:val="ru-RU"/>
        </w:rPr>
        <w:t xml:space="preserve"> </w:t>
      </w:r>
      <w:r w:rsidR="006263F7">
        <w:rPr>
          <w:rFonts w:cs="Arial"/>
          <w:sz w:val="18"/>
          <w:szCs w:val="18"/>
          <w:lang w:val="ru-RU"/>
        </w:rPr>
        <w:t>консультативные</w:t>
      </w:r>
      <w:r w:rsidR="006263F7" w:rsidRPr="006263F7">
        <w:rPr>
          <w:rFonts w:cs="Arial"/>
          <w:sz w:val="18"/>
          <w:szCs w:val="18"/>
          <w:lang w:val="ru-RU"/>
        </w:rPr>
        <w:t xml:space="preserve"> </w:t>
      </w:r>
      <w:r w:rsidR="006263F7">
        <w:rPr>
          <w:rFonts w:cs="Arial"/>
          <w:sz w:val="18"/>
          <w:szCs w:val="18"/>
          <w:lang w:val="ru-RU"/>
        </w:rPr>
        <w:t>группы</w:t>
      </w:r>
      <w:r w:rsidR="006263F7" w:rsidRPr="006263F7">
        <w:rPr>
          <w:rFonts w:cs="Arial"/>
          <w:sz w:val="18"/>
          <w:szCs w:val="18"/>
          <w:lang w:val="ru-RU"/>
        </w:rPr>
        <w:t xml:space="preserve"> </w:t>
      </w:r>
      <w:r w:rsidR="006263F7">
        <w:rPr>
          <w:rFonts w:cs="Arial"/>
          <w:sz w:val="18"/>
          <w:szCs w:val="18"/>
          <w:lang w:val="ru-RU"/>
        </w:rPr>
        <w:t>СФС</w:t>
      </w:r>
      <w:r w:rsidR="006263F7" w:rsidRPr="006263F7">
        <w:rPr>
          <w:rFonts w:cs="Arial"/>
          <w:sz w:val="18"/>
          <w:szCs w:val="18"/>
          <w:lang w:val="ru-RU"/>
        </w:rPr>
        <w:t xml:space="preserve"> </w:t>
      </w:r>
      <w:r w:rsidR="006263F7">
        <w:rPr>
          <w:rFonts w:cs="Arial"/>
          <w:sz w:val="18"/>
          <w:szCs w:val="18"/>
          <w:lang w:val="ru-RU"/>
        </w:rPr>
        <w:t>охватывают</w:t>
      </w:r>
      <w:r w:rsidR="006263F7" w:rsidRPr="006263F7">
        <w:rPr>
          <w:rFonts w:cs="Arial"/>
          <w:sz w:val="18"/>
          <w:szCs w:val="18"/>
          <w:lang w:val="ru-RU"/>
        </w:rPr>
        <w:t xml:space="preserve"> </w:t>
      </w:r>
      <w:r w:rsidR="006263F7">
        <w:rPr>
          <w:rFonts w:cs="Arial"/>
          <w:sz w:val="18"/>
          <w:szCs w:val="18"/>
          <w:lang w:val="ru-RU"/>
        </w:rPr>
        <w:t>следующие</w:t>
      </w:r>
      <w:r w:rsidR="006263F7" w:rsidRPr="006263F7">
        <w:rPr>
          <w:rFonts w:cs="Arial"/>
          <w:sz w:val="18"/>
          <w:szCs w:val="18"/>
          <w:lang w:val="ru-RU"/>
        </w:rPr>
        <w:t xml:space="preserve"> </w:t>
      </w:r>
      <w:r w:rsidR="006263F7">
        <w:rPr>
          <w:rFonts w:cs="Arial"/>
          <w:sz w:val="18"/>
          <w:szCs w:val="18"/>
          <w:lang w:val="ru-RU"/>
        </w:rPr>
        <w:t>регионы</w:t>
      </w:r>
      <w:r w:rsidR="006263F7" w:rsidRPr="006263F7">
        <w:rPr>
          <w:rFonts w:cs="Arial"/>
          <w:sz w:val="18"/>
          <w:szCs w:val="18"/>
          <w:lang w:val="ru-RU"/>
        </w:rPr>
        <w:t>:</w:t>
      </w:r>
      <w:r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 </w:t>
      </w:r>
      <w:r w:rsidR="006263F7">
        <w:rPr>
          <w:rFonts w:cs="Arial"/>
          <w:sz w:val="18"/>
          <w:szCs w:val="18"/>
          <w:shd w:val="clear" w:color="auto" w:fill="FFFFFF"/>
          <w:lang w:val="ru-RU"/>
        </w:rPr>
        <w:t>Северная</w:t>
      </w:r>
      <w:r w:rsidR="006263F7"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 </w:t>
      </w:r>
      <w:r w:rsidR="006263F7">
        <w:rPr>
          <w:rFonts w:cs="Arial"/>
          <w:sz w:val="18"/>
          <w:szCs w:val="18"/>
          <w:shd w:val="clear" w:color="auto" w:fill="FFFFFF"/>
          <w:lang w:val="ru-RU"/>
        </w:rPr>
        <w:t>и</w:t>
      </w:r>
      <w:r w:rsidR="006263F7"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 </w:t>
      </w:r>
      <w:r w:rsidR="006263F7">
        <w:rPr>
          <w:rFonts w:cs="Arial"/>
          <w:sz w:val="18"/>
          <w:szCs w:val="18"/>
          <w:shd w:val="clear" w:color="auto" w:fill="FFFFFF"/>
          <w:lang w:val="ru-RU"/>
        </w:rPr>
        <w:t>Южная</w:t>
      </w:r>
      <w:r w:rsidR="006263F7"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 </w:t>
      </w:r>
      <w:r w:rsidR="006263F7">
        <w:rPr>
          <w:rFonts w:cs="Arial"/>
          <w:sz w:val="18"/>
          <w:szCs w:val="18"/>
          <w:shd w:val="clear" w:color="auto" w:fill="FFFFFF"/>
          <w:lang w:val="ru-RU"/>
        </w:rPr>
        <w:t>Америка</w:t>
      </w:r>
      <w:r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, </w:t>
      </w:r>
      <w:r w:rsidR="006263F7">
        <w:rPr>
          <w:rFonts w:cs="Arial"/>
          <w:sz w:val="18"/>
          <w:szCs w:val="18"/>
          <w:shd w:val="clear" w:color="auto" w:fill="FFFFFF"/>
          <w:lang w:val="ru-RU"/>
        </w:rPr>
        <w:t>Азия</w:t>
      </w:r>
      <w:r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, </w:t>
      </w:r>
      <w:r w:rsidR="006263F7">
        <w:rPr>
          <w:rFonts w:cs="Arial"/>
          <w:sz w:val="18"/>
          <w:szCs w:val="18"/>
          <w:shd w:val="clear" w:color="auto" w:fill="FFFFFF"/>
          <w:lang w:val="ru-RU"/>
        </w:rPr>
        <w:t>Содружество независимых государств</w:t>
      </w:r>
      <w:r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, </w:t>
      </w:r>
      <w:r w:rsidR="00E705C2">
        <w:rPr>
          <w:rFonts w:cs="Arial"/>
          <w:sz w:val="18"/>
          <w:szCs w:val="18"/>
          <w:shd w:val="clear" w:color="auto" w:fill="FFFFFF"/>
          <w:lang w:val="ru-RU"/>
        </w:rPr>
        <w:t>Европа</w:t>
      </w:r>
      <w:r w:rsidRPr="006263F7">
        <w:rPr>
          <w:rFonts w:cs="Arial"/>
          <w:sz w:val="18"/>
          <w:szCs w:val="18"/>
          <w:shd w:val="clear" w:color="auto" w:fill="FFFFFF"/>
          <w:lang w:val="ru-RU"/>
        </w:rPr>
        <w:t xml:space="preserve">, </w:t>
      </w:r>
      <w:r w:rsidR="00E705C2">
        <w:rPr>
          <w:rFonts w:cs="Arial"/>
          <w:sz w:val="18"/>
          <w:szCs w:val="18"/>
          <w:shd w:val="clear" w:color="auto" w:fill="FFFFFF"/>
          <w:lang w:val="ru-RU"/>
        </w:rPr>
        <w:t>Ближний восток и Северная Африка, Африка Южнее Сахары</w:t>
      </w:r>
      <w:r w:rsidRPr="006263F7">
        <w:rPr>
          <w:rFonts w:cs="Arial"/>
          <w:sz w:val="18"/>
          <w:szCs w:val="18"/>
          <w:shd w:val="clear" w:color="auto" w:fill="FFFFFF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6D5" w:rsidRDefault="00492326" w:rsidP="008315EA">
    <w:pPr>
      <w:pStyle w:val="a5"/>
      <w:rPr>
        <w:sz w:val="2"/>
        <w:szCs w:val="2"/>
      </w:rPr>
    </w:pPr>
    <w:r>
      <w:rPr>
        <w:noProof/>
        <w:sz w:val="2"/>
        <w:szCs w:val="2"/>
        <w:lang w:val="ru-RU" w:eastAsia="ru-RU"/>
      </w:rPr>
      <w:drawing>
        <wp:inline distT="0" distB="0" distL="0" distR="0" wp14:anchorId="307FC0DA" wp14:editId="301629D6">
          <wp:extent cx="1776095" cy="502285"/>
          <wp:effectExtent l="0" t="0" r="0" b="0"/>
          <wp:docPr id="1" name="Рисунок 1" descr="fsb_logo_gross_randl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b_logo_gross_randl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9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56D5" w:rsidRDefault="00B856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7EE42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7CFC7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DF85E8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9272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B230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4EA55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28CA2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268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4ED6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4E08A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4DB"/>
    <w:multiLevelType w:val="hybridMultilevel"/>
    <w:tmpl w:val="72164320"/>
    <w:lvl w:ilvl="0" w:tplc="24C6289C">
      <w:start w:val="1"/>
      <w:numFmt w:val="decimal"/>
      <w:pStyle w:val="StyleBulletLeft05cmFirstline0cm"/>
      <w:lvlText w:val="(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6453097"/>
    <w:multiLevelType w:val="multilevel"/>
    <w:tmpl w:val="A4D4E680"/>
    <w:lvl w:ilvl="0">
      <w:start w:val="1"/>
      <w:numFmt w:val="upperRoman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(%2)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b w:val="0"/>
        <w:i w:val="0"/>
        <w:sz w:val="24"/>
        <w:szCs w:val="24"/>
        <w:lang w:val="en-GB"/>
      </w:rPr>
    </w:lvl>
    <w:lvl w:ilvl="2">
      <w:start w:val="1"/>
      <w:numFmt w:val="lowerLetter"/>
      <w:lvlText w:val="(%3)"/>
      <w:lvlJc w:val="left"/>
      <w:pPr>
        <w:tabs>
          <w:tab w:val="num" w:pos="855"/>
        </w:tabs>
        <w:ind w:left="855" w:hanging="85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11093259"/>
    <w:multiLevelType w:val="hybridMultilevel"/>
    <w:tmpl w:val="984E6F60"/>
    <w:lvl w:ilvl="0" w:tplc="A28C400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1331735"/>
    <w:multiLevelType w:val="hybridMultilevel"/>
    <w:tmpl w:val="FE6E87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9041EA"/>
    <w:multiLevelType w:val="hybridMultilevel"/>
    <w:tmpl w:val="2656171A"/>
    <w:lvl w:ilvl="0" w:tplc="AEF68F90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A64A04"/>
    <w:multiLevelType w:val="hybridMultilevel"/>
    <w:tmpl w:val="39140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6D3058"/>
    <w:multiLevelType w:val="multilevel"/>
    <w:tmpl w:val="693E02A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851" w:hanging="851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851" w:hanging="851"/>
      </w:pPr>
      <w:rPr>
        <w:rFonts w:ascii="Arial" w:hAnsi="Arial" w:hint="default"/>
      </w:rPr>
    </w:lvl>
  </w:abstractNum>
  <w:abstractNum w:abstractNumId="17">
    <w:nsid w:val="25FE3948"/>
    <w:multiLevelType w:val="multilevel"/>
    <w:tmpl w:val="ACB2BA28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isLgl/>
      <w:lvlText w:val="%1.%2.%3.%4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"/>
      <w:lvlJc w:val="right"/>
      <w:pPr>
        <w:tabs>
          <w:tab w:val="num" w:pos="1008"/>
        </w:tabs>
        <w:ind w:left="1008" w:hanging="720"/>
      </w:pPr>
    </w:lvl>
    <w:lvl w:ilvl="5">
      <w:start w:val="1"/>
      <w:numFmt w:val="decimal"/>
      <w:lvlText w:val="%1.%2.%3.%4.%5.%6"/>
      <w:lvlJc w:val="right"/>
      <w:pPr>
        <w:tabs>
          <w:tab w:val="num" w:pos="1152"/>
        </w:tabs>
        <w:ind w:left="1152" w:hanging="864"/>
      </w:pPr>
    </w:lvl>
    <w:lvl w:ilvl="6">
      <w:start w:val="1"/>
      <w:numFmt w:val="decimal"/>
      <w:lvlText w:val="%1.%2.%3.%4.%5.%6.%7"/>
      <w:lvlJc w:val="right"/>
      <w:pPr>
        <w:tabs>
          <w:tab w:val="num" w:pos="1296"/>
        </w:tabs>
        <w:ind w:left="1296" w:hanging="1008"/>
      </w:pPr>
    </w:lvl>
    <w:lvl w:ilvl="7">
      <w:start w:val="1"/>
      <w:numFmt w:val="decimal"/>
      <w:lvlText w:val="%1.%2.%3.%4.%5.%6.%7.%8"/>
      <w:lvlJc w:val="right"/>
      <w:pPr>
        <w:tabs>
          <w:tab w:val="num" w:pos="1440"/>
        </w:tabs>
        <w:ind w:left="1440" w:hanging="1152"/>
      </w:pPr>
    </w:lvl>
    <w:lvl w:ilvl="8">
      <w:start w:val="1"/>
      <w:numFmt w:val="decimal"/>
      <w:lvlText w:val="%1.%2.%3.%4.%5.%6.%7.%8.%9"/>
      <w:lvlJc w:val="right"/>
      <w:pPr>
        <w:tabs>
          <w:tab w:val="num" w:pos="1584"/>
        </w:tabs>
        <w:ind w:left="1584" w:hanging="1296"/>
      </w:pPr>
    </w:lvl>
  </w:abstractNum>
  <w:abstractNum w:abstractNumId="18">
    <w:nsid w:val="2B714A4B"/>
    <w:multiLevelType w:val="hybridMultilevel"/>
    <w:tmpl w:val="5066D2DE"/>
    <w:lvl w:ilvl="0" w:tplc="8AAA285A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80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9">
    <w:nsid w:val="338D7390"/>
    <w:multiLevelType w:val="hybridMultilevel"/>
    <w:tmpl w:val="CDDCF108"/>
    <w:lvl w:ilvl="0" w:tplc="5C1028C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B31257B"/>
    <w:multiLevelType w:val="hybridMultilevel"/>
    <w:tmpl w:val="5A94521C"/>
    <w:lvl w:ilvl="0" w:tplc="72B4E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624A11"/>
    <w:multiLevelType w:val="hybridMultilevel"/>
    <w:tmpl w:val="69DCA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62327"/>
    <w:multiLevelType w:val="hybridMultilevel"/>
    <w:tmpl w:val="B5BC9204"/>
    <w:lvl w:ilvl="0" w:tplc="9DCAE738">
      <w:start w:val="1"/>
      <w:numFmt w:val="bullet"/>
      <w:lvlText w:val="·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3800C4"/>
    <w:multiLevelType w:val="hybridMultilevel"/>
    <w:tmpl w:val="05DE7990"/>
    <w:lvl w:ilvl="0" w:tplc="0E260C50">
      <w:start w:val="1"/>
      <w:numFmt w:val="decimal"/>
      <w:pStyle w:val="Bulletnumber1"/>
      <w:lvlText w:val="%1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 w:tplc="42923790">
      <w:start w:val="1"/>
      <w:numFmt w:val="lowerRoman"/>
      <w:pStyle w:val="Bulletnumberstyle2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22"/>
  </w:num>
  <w:num w:numId="22">
    <w:abstractNumId w:val="20"/>
  </w:num>
  <w:num w:numId="23">
    <w:abstractNumId w:val="11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5"/>
  </w:num>
  <w:num w:numId="29">
    <w:abstractNumId w:val="23"/>
  </w:num>
  <w:num w:numId="30">
    <w:abstractNumId w:val="10"/>
  </w:num>
  <w:num w:numId="31">
    <w:abstractNumId w:val="14"/>
  </w:num>
  <w:num w:numId="32">
    <w:abstractNumId w:val="12"/>
  </w:num>
  <w:num w:numId="33">
    <w:abstractNumId w:val="9"/>
  </w:num>
  <w:num w:numId="34">
    <w:abstractNumId w:val="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TrueTypeFonts/>
  <w:saveSubset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de-DE" w:vendorID="9" w:dllVersion="512" w:checkStyle="1"/>
  <w:activeWritingStyle w:appName="MSWord" w:lang="it-IT" w:vendorID="3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activeWritingStyle w:appName="MSWord" w:lang="es-ES_tradnl" w:vendorID="9" w:dllVersion="512" w:checkStyle="1"/>
  <w:activeWritingStyle w:appName="MSWord" w:lang="pt-BR" w:vendorID="1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arDocType" w:val="BISPrRel_E"/>
    <w:docVar w:name="VarDotVersion" w:val="BIS0.8a"/>
  </w:docVars>
  <w:rsids>
    <w:rsidRoot w:val="00137BF1"/>
    <w:rsid w:val="00000E2B"/>
    <w:rsid w:val="00001835"/>
    <w:rsid w:val="00002B53"/>
    <w:rsid w:val="000106A0"/>
    <w:rsid w:val="0001357A"/>
    <w:rsid w:val="000137F1"/>
    <w:rsid w:val="000139C0"/>
    <w:rsid w:val="00015218"/>
    <w:rsid w:val="00015391"/>
    <w:rsid w:val="00015C6F"/>
    <w:rsid w:val="00016A4C"/>
    <w:rsid w:val="00021FBD"/>
    <w:rsid w:val="00023379"/>
    <w:rsid w:val="00024F6A"/>
    <w:rsid w:val="000266EF"/>
    <w:rsid w:val="00027E66"/>
    <w:rsid w:val="00032479"/>
    <w:rsid w:val="00032893"/>
    <w:rsid w:val="00034283"/>
    <w:rsid w:val="00035CE4"/>
    <w:rsid w:val="000400F2"/>
    <w:rsid w:val="00041846"/>
    <w:rsid w:val="0004393C"/>
    <w:rsid w:val="000458C5"/>
    <w:rsid w:val="00046CB8"/>
    <w:rsid w:val="00047393"/>
    <w:rsid w:val="000475C2"/>
    <w:rsid w:val="00047668"/>
    <w:rsid w:val="000526DE"/>
    <w:rsid w:val="00052944"/>
    <w:rsid w:val="000633BC"/>
    <w:rsid w:val="00064276"/>
    <w:rsid w:val="000642F8"/>
    <w:rsid w:val="0006460A"/>
    <w:rsid w:val="00066C83"/>
    <w:rsid w:val="000700AF"/>
    <w:rsid w:val="0007011B"/>
    <w:rsid w:val="00072261"/>
    <w:rsid w:val="00075FE8"/>
    <w:rsid w:val="000800F2"/>
    <w:rsid w:val="00080F2A"/>
    <w:rsid w:val="0008300D"/>
    <w:rsid w:val="00084536"/>
    <w:rsid w:val="00086EE5"/>
    <w:rsid w:val="0008745E"/>
    <w:rsid w:val="00087980"/>
    <w:rsid w:val="00087C60"/>
    <w:rsid w:val="00087ED0"/>
    <w:rsid w:val="00091C2C"/>
    <w:rsid w:val="00091EFD"/>
    <w:rsid w:val="00091F0E"/>
    <w:rsid w:val="00091F34"/>
    <w:rsid w:val="00092E43"/>
    <w:rsid w:val="00097FA8"/>
    <w:rsid w:val="000A132C"/>
    <w:rsid w:val="000A1CAB"/>
    <w:rsid w:val="000A279A"/>
    <w:rsid w:val="000A2D32"/>
    <w:rsid w:val="000A36BC"/>
    <w:rsid w:val="000A528E"/>
    <w:rsid w:val="000A713F"/>
    <w:rsid w:val="000B1E2F"/>
    <w:rsid w:val="000B317D"/>
    <w:rsid w:val="000C1119"/>
    <w:rsid w:val="000C3A9B"/>
    <w:rsid w:val="000C3C21"/>
    <w:rsid w:val="000C48B0"/>
    <w:rsid w:val="000C4D52"/>
    <w:rsid w:val="000C73EB"/>
    <w:rsid w:val="000D0AF5"/>
    <w:rsid w:val="000D15E4"/>
    <w:rsid w:val="000D3FA3"/>
    <w:rsid w:val="000D4F44"/>
    <w:rsid w:val="000D7BA3"/>
    <w:rsid w:val="000E1CD7"/>
    <w:rsid w:val="000E202A"/>
    <w:rsid w:val="000E2741"/>
    <w:rsid w:val="000F0993"/>
    <w:rsid w:val="000F25B7"/>
    <w:rsid w:val="000F28EA"/>
    <w:rsid w:val="000F2EF8"/>
    <w:rsid w:val="000F4D96"/>
    <w:rsid w:val="000F6D5C"/>
    <w:rsid w:val="00102265"/>
    <w:rsid w:val="001110C2"/>
    <w:rsid w:val="00111322"/>
    <w:rsid w:val="0011269C"/>
    <w:rsid w:val="00112B46"/>
    <w:rsid w:val="00112B88"/>
    <w:rsid w:val="00113515"/>
    <w:rsid w:val="001142EA"/>
    <w:rsid w:val="00115D27"/>
    <w:rsid w:val="001161EB"/>
    <w:rsid w:val="001163FB"/>
    <w:rsid w:val="00117313"/>
    <w:rsid w:val="00124774"/>
    <w:rsid w:val="00124F3E"/>
    <w:rsid w:val="00126488"/>
    <w:rsid w:val="00127315"/>
    <w:rsid w:val="00127AA0"/>
    <w:rsid w:val="00127FBE"/>
    <w:rsid w:val="00130549"/>
    <w:rsid w:val="00134E5B"/>
    <w:rsid w:val="00135C11"/>
    <w:rsid w:val="001363A2"/>
    <w:rsid w:val="00136745"/>
    <w:rsid w:val="00137BF1"/>
    <w:rsid w:val="00141D53"/>
    <w:rsid w:val="001426E1"/>
    <w:rsid w:val="00142F85"/>
    <w:rsid w:val="00145D3A"/>
    <w:rsid w:val="001469D8"/>
    <w:rsid w:val="00146EA3"/>
    <w:rsid w:val="001535BB"/>
    <w:rsid w:val="001546B1"/>
    <w:rsid w:val="00154DD0"/>
    <w:rsid w:val="001571CF"/>
    <w:rsid w:val="00157696"/>
    <w:rsid w:val="0015799C"/>
    <w:rsid w:val="00160E33"/>
    <w:rsid w:val="00165395"/>
    <w:rsid w:val="0016579C"/>
    <w:rsid w:val="00165D9B"/>
    <w:rsid w:val="00166129"/>
    <w:rsid w:val="001673EA"/>
    <w:rsid w:val="001702D8"/>
    <w:rsid w:val="001711CD"/>
    <w:rsid w:val="001732FE"/>
    <w:rsid w:val="0017569E"/>
    <w:rsid w:val="00177ACC"/>
    <w:rsid w:val="00180CBE"/>
    <w:rsid w:val="00182EA6"/>
    <w:rsid w:val="00183CBF"/>
    <w:rsid w:val="00183DD6"/>
    <w:rsid w:val="00184484"/>
    <w:rsid w:val="00184C43"/>
    <w:rsid w:val="00184EAF"/>
    <w:rsid w:val="00185563"/>
    <w:rsid w:val="00185B9C"/>
    <w:rsid w:val="00186EB0"/>
    <w:rsid w:val="001900FC"/>
    <w:rsid w:val="00190AA0"/>
    <w:rsid w:val="00190E1F"/>
    <w:rsid w:val="00191AD9"/>
    <w:rsid w:val="00191DCF"/>
    <w:rsid w:val="001958CE"/>
    <w:rsid w:val="0019597D"/>
    <w:rsid w:val="00197DC3"/>
    <w:rsid w:val="001A00FB"/>
    <w:rsid w:val="001A15B4"/>
    <w:rsid w:val="001A1616"/>
    <w:rsid w:val="001A1EAC"/>
    <w:rsid w:val="001A23FE"/>
    <w:rsid w:val="001A35F7"/>
    <w:rsid w:val="001A4A79"/>
    <w:rsid w:val="001A4DE1"/>
    <w:rsid w:val="001A641B"/>
    <w:rsid w:val="001A6984"/>
    <w:rsid w:val="001A69D0"/>
    <w:rsid w:val="001A6E2D"/>
    <w:rsid w:val="001B032A"/>
    <w:rsid w:val="001B07E4"/>
    <w:rsid w:val="001B28A7"/>
    <w:rsid w:val="001B46E8"/>
    <w:rsid w:val="001C090E"/>
    <w:rsid w:val="001C28FB"/>
    <w:rsid w:val="001C3014"/>
    <w:rsid w:val="001C541D"/>
    <w:rsid w:val="001C5631"/>
    <w:rsid w:val="001C6720"/>
    <w:rsid w:val="001D093A"/>
    <w:rsid w:val="001D11EC"/>
    <w:rsid w:val="001D1D00"/>
    <w:rsid w:val="001D4DAD"/>
    <w:rsid w:val="001D6CE8"/>
    <w:rsid w:val="001D7800"/>
    <w:rsid w:val="001E077E"/>
    <w:rsid w:val="001E1627"/>
    <w:rsid w:val="001E441D"/>
    <w:rsid w:val="001E5291"/>
    <w:rsid w:val="001E55E1"/>
    <w:rsid w:val="001E5E30"/>
    <w:rsid w:val="001F13AD"/>
    <w:rsid w:val="001F31FC"/>
    <w:rsid w:val="001F4DDE"/>
    <w:rsid w:val="001F6DD2"/>
    <w:rsid w:val="001F7C32"/>
    <w:rsid w:val="00200BBD"/>
    <w:rsid w:val="0020338B"/>
    <w:rsid w:val="002033D0"/>
    <w:rsid w:val="002041BB"/>
    <w:rsid w:val="00204A81"/>
    <w:rsid w:val="00204ECE"/>
    <w:rsid w:val="00204F01"/>
    <w:rsid w:val="002061E3"/>
    <w:rsid w:val="002106A8"/>
    <w:rsid w:val="002125E7"/>
    <w:rsid w:val="00213D11"/>
    <w:rsid w:val="00215E26"/>
    <w:rsid w:val="00217334"/>
    <w:rsid w:val="00217F63"/>
    <w:rsid w:val="0022058B"/>
    <w:rsid w:val="002231A3"/>
    <w:rsid w:val="00224FB0"/>
    <w:rsid w:val="00225DA3"/>
    <w:rsid w:val="0022622E"/>
    <w:rsid w:val="00227219"/>
    <w:rsid w:val="00230D89"/>
    <w:rsid w:val="00231EDD"/>
    <w:rsid w:val="002361D1"/>
    <w:rsid w:val="00241584"/>
    <w:rsid w:val="0024529F"/>
    <w:rsid w:val="002472CF"/>
    <w:rsid w:val="00247AC1"/>
    <w:rsid w:val="00247E4B"/>
    <w:rsid w:val="0025058D"/>
    <w:rsid w:val="00251004"/>
    <w:rsid w:val="002540EB"/>
    <w:rsid w:val="002552D8"/>
    <w:rsid w:val="002579D1"/>
    <w:rsid w:val="002600E1"/>
    <w:rsid w:val="0026176F"/>
    <w:rsid w:val="002624B5"/>
    <w:rsid w:val="002628B6"/>
    <w:rsid w:val="00264279"/>
    <w:rsid w:val="002650C9"/>
    <w:rsid w:val="00270DA9"/>
    <w:rsid w:val="00275AEF"/>
    <w:rsid w:val="002771B0"/>
    <w:rsid w:val="00280AF5"/>
    <w:rsid w:val="0028146C"/>
    <w:rsid w:val="00281A39"/>
    <w:rsid w:val="00283451"/>
    <w:rsid w:val="00283A2C"/>
    <w:rsid w:val="00285D8A"/>
    <w:rsid w:val="00285F70"/>
    <w:rsid w:val="00287DB2"/>
    <w:rsid w:val="00290DE0"/>
    <w:rsid w:val="00291DE6"/>
    <w:rsid w:val="0029508D"/>
    <w:rsid w:val="00296D9B"/>
    <w:rsid w:val="002A0FED"/>
    <w:rsid w:val="002A1062"/>
    <w:rsid w:val="002A1456"/>
    <w:rsid w:val="002A1978"/>
    <w:rsid w:val="002A6C4A"/>
    <w:rsid w:val="002A74FD"/>
    <w:rsid w:val="002A7BA3"/>
    <w:rsid w:val="002A7CC4"/>
    <w:rsid w:val="002B04C1"/>
    <w:rsid w:val="002B1E17"/>
    <w:rsid w:val="002B215E"/>
    <w:rsid w:val="002B2771"/>
    <w:rsid w:val="002B5890"/>
    <w:rsid w:val="002B7C06"/>
    <w:rsid w:val="002C1DD4"/>
    <w:rsid w:val="002C2E1B"/>
    <w:rsid w:val="002C2EA7"/>
    <w:rsid w:val="002C3B6F"/>
    <w:rsid w:val="002C4C84"/>
    <w:rsid w:val="002C6FA7"/>
    <w:rsid w:val="002C787C"/>
    <w:rsid w:val="002C78CF"/>
    <w:rsid w:val="002D07DC"/>
    <w:rsid w:val="002D0843"/>
    <w:rsid w:val="002D19B0"/>
    <w:rsid w:val="002D3A2A"/>
    <w:rsid w:val="002D4443"/>
    <w:rsid w:val="002D502C"/>
    <w:rsid w:val="002D7D4F"/>
    <w:rsid w:val="002E17AB"/>
    <w:rsid w:val="002E232D"/>
    <w:rsid w:val="002E3945"/>
    <w:rsid w:val="002E45F5"/>
    <w:rsid w:val="002E5657"/>
    <w:rsid w:val="002E7CCB"/>
    <w:rsid w:val="00305725"/>
    <w:rsid w:val="00306E76"/>
    <w:rsid w:val="00307AF1"/>
    <w:rsid w:val="00310A4B"/>
    <w:rsid w:val="00310E32"/>
    <w:rsid w:val="003119F6"/>
    <w:rsid w:val="00313128"/>
    <w:rsid w:val="003132D4"/>
    <w:rsid w:val="00313327"/>
    <w:rsid w:val="00315790"/>
    <w:rsid w:val="0031679D"/>
    <w:rsid w:val="003168FD"/>
    <w:rsid w:val="00316DE3"/>
    <w:rsid w:val="00320107"/>
    <w:rsid w:val="0032051D"/>
    <w:rsid w:val="00321A89"/>
    <w:rsid w:val="00323503"/>
    <w:rsid w:val="003256C1"/>
    <w:rsid w:val="003263FC"/>
    <w:rsid w:val="0032644D"/>
    <w:rsid w:val="00326457"/>
    <w:rsid w:val="00327CC5"/>
    <w:rsid w:val="00327E8B"/>
    <w:rsid w:val="003307C4"/>
    <w:rsid w:val="0033532E"/>
    <w:rsid w:val="00336085"/>
    <w:rsid w:val="003363FC"/>
    <w:rsid w:val="00336567"/>
    <w:rsid w:val="00336C18"/>
    <w:rsid w:val="00342232"/>
    <w:rsid w:val="00342306"/>
    <w:rsid w:val="00343D8D"/>
    <w:rsid w:val="00343E12"/>
    <w:rsid w:val="00345109"/>
    <w:rsid w:val="00350F83"/>
    <w:rsid w:val="00352855"/>
    <w:rsid w:val="00353F52"/>
    <w:rsid w:val="00362C9D"/>
    <w:rsid w:val="003727E1"/>
    <w:rsid w:val="00372C43"/>
    <w:rsid w:val="003734D1"/>
    <w:rsid w:val="00376430"/>
    <w:rsid w:val="00376759"/>
    <w:rsid w:val="00376D7B"/>
    <w:rsid w:val="00380146"/>
    <w:rsid w:val="00380295"/>
    <w:rsid w:val="0038082C"/>
    <w:rsid w:val="00382ABA"/>
    <w:rsid w:val="00382BD7"/>
    <w:rsid w:val="00382D40"/>
    <w:rsid w:val="00385BE3"/>
    <w:rsid w:val="003902A3"/>
    <w:rsid w:val="00391A14"/>
    <w:rsid w:val="00391BC6"/>
    <w:rsid w:val="003933AB"/>
    <w:rsid w:val="00394439"/>
    <w:rsid w:val="00394A19"/>
    <w:rsid w:val="0039589F"/>
    <w:rsid w:val="00396B1D"/>
    <w:rsid w:val="003A0480"/>
    <w:rsid w:val="003A0903"/>
    <w:rsid w:val="003A2CD4"/>
    <w:rsid w:val="003A5BB3"/>
    <w:rsid w:val="003A73B9"/>
    <w:rsid w:val="003B2834"/>
    <w:rsid w:val="003B2D23"/>
    <w:rsid w:val="003B4C53"/>
    <w:rsid w:val="003B5427"/>
    <w:rsid w:val="003B627A"/>
    <w:rsid w:val="003B734D"/>
    <w:rsid w:val="003B7AB6"/>
    <w:rsid w:val="003C135F"/>
    <w:rsid w:val="003C1C9C"/>
    <w:rsid w:val="003C4362"/>
    <w:rsid w:val="003D36DC"/>
    <w:rsid w:val="003D7461"/>
    <w:rsid w:val="003E04CB"/>
    <w:rsid w:val="003E0CD3"/>
    <w:rsid w:val="003E2F5A"/>
    <w:rsid w:val="003E6030"/>
    <w:rsid w:val="003F02A1"/>
    <w:rsid w:val="003F0C5B"/>
    <w:rsid w:val="003F0FE8"/>
    <w:rsid w:val="003F1CF0"/>
    <w:rsid w:val="003F29BC"/>
    <w:rsid w:val="003F2A59"/>
    <w:rsid w:val="003F3885"/>
    <w:rsid w:val="003F6B74"/>
    <w:rsid w:val="00400D68"/>
    <w:rsid w:val="004015D3"/>
    <w:rsid w:val="004025F9"/>
    <w:rsid w:val="0040436A"/>
    <w:rsid w:val="0040492D"/>
    <w:rsid w:val="004051A1"/>
    <w:rsid w:val="004069DD"/>
    <w:rsid w:val="00406F5C"/>
    <w:rsid w:val="004073F6"/>
    <w:rsid w:val="0041220C"/>
    <w:rsid w:val="00416978"/>
    <w:rsid w:val="00416E50"/>
    <w:rsid w:val="00417281"/>
    <w:rsid w:val="00420200"/>
    <w:rsid w:val="00420C74"/>
    <w:rsid w:val="004210AE"/>
    <w:rsid w:val="00421541"/>
    <w:rsid w:val="00421C49"/>
    <w:rsid w:val="00424B98"/>
    <w:rsid w:val="00424FB8"/>
    <w:rsid w:val="004275C2"/>
    <w:rsid w:val="0043051D"/>
    <w:rsid w:val="00435CDF"/>
    <w:rsid w:val="004361A8"/>
    <w:rsid w:val="0043663C"/>
    <w:rsid w:val="00436751"/>
    <w:rsid w:val="00437993"/>
    <w:rsid w:val="00440965"/>
    <w:rsid w:val="00441B61"/>
    <w:rsid w:val="00442412"/>
    <w:rsid w:val="00442536"/>
    <w:rsid w:val="00443C9C"/>
    <w:rsid w:val="00444C44"/>
    <w:rsid w:val="00444EC5"/>
    <w:rsid w:val="00444F29"/>
    <w:rsid w:val="004560F5"/>
    <w:rsid w:val="004566B6"/>
    <w:rsid w:val="004602D1"/>
    <w:rsid w:val="004608AA"/>
    <w:rsid w:val="00460DAA"/>
    <w:rsid w:val="00464E23"/>
    <w:rsid w:val="00466BDC"/>
    <w:rsid w:val="00471196"/>
    <w:rsid w:val="00473B7F"/>
    <w:rsid w:val="004747F8"/>
    <w:rsid w:val="00476AF9"/>
    <w:rsid w:val="00477EAE"/>
    <w:rsid w:val="00480DCA"/>
    <w:rsid w:val="00482D3A"/>
    <w:rsid w:val="0048311C"/>
    <w:rsid w:val="00484397"/>
    <w:rsid w:val="00486678"/>
    <w:rsid w:val="00487702"/>
    <w:rsid w:val="00487BF9"/>
    <w:rsid w:val="00487DE4"/>
    <w:rsid w:val="0049139A"/>
    <w:rsid w:val="00492074"/>
    <w:rsid w:val="00492326"/>
    <w:rsid w:val="0049723A"/>
    <w:rsid w:val="004974E0"/>
    <w:rsid w:val="004A3FE2"/>
    <w:rsid w:val="004A661A"/>
    <w:rsid w:val="004B0918"/>
    <w:rsid w:val="004C0488"/>
    <w:rsid w:val="004C0695"/>
    <w:rsid w:val="004C2A79"/>
    <w:rsid w:val="004C2CC2"/>
    <w:rsid w:val="004C3147"/>
    <w:rsid w:val="004C349C"/>
    <w:rsid w:val="004C3545"/>
    <w:rsid w:val="004C35AB"/>
    <w:rsid w:val="004C4A53"/>
    <w:rsid w:val="004C60B6"/>
    <w:rsid w:val="004C6578"/>
    <w:rsid w:val="004C76F2"/>
    <w:rsid w:val="004D0B35"/>
    <w:rsid w:val="004D294B"/>
    <w:rsid w:val="004D55CF"/>
    <w:rsid w:val="004D59CC"/>
    <w:rsid w:val="004D5BF6"/>
    <w:rsid w:val="004D6368"/>
    <w:rsid w:val="004D6A1F"/>
    <w:rsid w:val="004E0A72"/>
    <w:rsid w:val="004E2A41"/>
    <w:rsid w:val="004E4F9D"/>
    <w:rsid w:val="004E5481"/>
    <w:rsid w:val="004E6EE8"/>
    <w:rsid w:val="004E7267"/>
    <w:rsid w:val="004E7C8B"/>
    <w:rsid w:val="004F2D64"/>
    <w:rsid w:val="004F3E4D"/>
    <w:rsid w:val="004F46AA"/>
    <w:rsid w:val="004F4BD7"/>
    <w:rsid w:val="004F5494"/>
    <w:rsid w:val="004F7A71"/>
    <w:rsid w:val="004F7FD7"/>
    <w:rsid w:val="00502A2A"/>
    <w:rsid w:val="00502C64"/>
    <w:rsid w:val="005044F9"/>
    <w:rsid w:val="00505CC0"/>
    <w:rsid w:val="00506ABF"/>
    <w:rsid w:val="00507B2A"/>
    <w:rsid w:val="00510D58"/>
    <w:rsid w:val="00511DB5"/>
    <w:rsid w:val="005154DF"/>
    <w:rsid w:val="00520748"/>
    <w:rsid w:val="00520DF4"/>
    <w:rsid w:val="00521C69"/>
    <w:rsid w:val="00525955"/>
    <w:rsid w:val="00525E72"/>
    <w:rsid w:val="00531C94"/>
    <w:rsid w:val="00532BCF"/>
    <w:rsid w:val="005331A1"/>
    <w:rsid w:val="00535497"/>
    <w:rsid w:val="00544810"/>
    <w:rsid w:val="00546D0F"/>
    <w:rsid w:val="00547817"/>
    <w:rsid w:val="00547BF0"/>
    <w:rsid w:val="005516B9"/>
    <w:rsid w:val="00552569"/>
    <w:rsid w:val="005542F4"/>
    <w:rsid w:val="0055512C"/>
    <w:rsid w:val="00555D59"/>
    <w:rsid w:val="00556A7E"/>
    <w:rsid w:val="00560080"/>
    <w:rsid w:val="0056030E"/>
    <w:rsid w:val="00561EEF"/>
    <w:rsid w:val="00562056"/>
    <w:rsid w:val="005648FF"/>
    <w:rsid w:val="00564AE0"/>
    <w:rsid w:val="00565085"/>
    <w:rsid w:val="005663F0"/>
    <w:rsid w:val="00567D2D"/>
    <w:rsid w:val="00570713"/>
    <w:rsid w:val="005733C0"/>
    <w:rsid w:val="00573A51"/>
    <w:rsid w:val="005740E5"/>
    <w:rsid w:val="00574395"/>
    <w:rsid w:val="00575F60"/>
    <w:rsid w:val="00580E8F"/>
    <w:rsid w:val="00581036"/>
    <w:rsid w:val="00584A21"/>
    <w:rsid w:val="00585E33"/>
    <w:rsid w:val="00590594"/>
    <w:rsid w:val="0059063A"/>
    <w:rsid w:val="00591C90"/>
    <w:rsid w:val="005928DC"/>
    <w:rsid w:val="00592EB8"/>
    <w:rsid w:val="00593573"/>
    <w:rsid w:val="0059520A"/>
    <w:rsid w:val="00596C95"/>
    <w:rsid w:val="005A02BA"/>
    <w:rsid w:val="005A1D6A"/>
    <w:rsid w:val="005A3A79"/>
    <w:rsid w:val="005A3CCC"/>
    <w:rsid w:val="005A4943"/>
    <w:rsid w:val="005A54E5"/>
    <w:rsid w:val="005B1073"/>
    <w:rsid w:val="005B145E"/>
    <w:rsid w:val="005B1943"/>
    <w:rsid w:val="005B2F55"/>
    <w:rsid w:val="005B376C"/>
    <w:rsid w:val="005B4959"/>
    <w:rsid w:val="005B5579"/>
    <w:rsid w:val="005B5E60"/>
    <w:rsid w:val="005B619D"/>
    <w:rsid w:val="005B74ED"/>
    <w:rsid w:val="005C0DDF"/>
    <w:rsid w:val="005C15FE"/>
    <w:rsid w:val="005C1A17"/>
    <w:rsid w:val="005C21BE"/>
    <w:rsid w:val="005C317C"/>
    <w:rsid w:val="005C3EA9"/>
    <w:rsid w:val="005C44A2"/>
    <w:rsid w:val="005C47A5"/>
    <w:rsid w:val="005C54CE"/>
    <w:rsid w:val="005C6094"/>
    <w:rsid w:val="005D235A"/>
    <w:rsid w:val="005D2FBA"/>
    <w:rsid w:val="005D3466"/>
    <w:rsid w:val="005D5AC2"/>
    <w:rsid w:val="005E137A"/>
    <w:rsid w:val="005E6511"/>
    <w:rsid w:val="005E69FA"/>
    <w:rsid w:val="005F064E"/>
    <w:rsid w:val="005F4C63"/>
    <w:rsid w:val="005F67E8"/>
    <w:rsid w:val="00601CBA"/>
    <w:rsid w:val="006059A9"/>
    <w:rsid w:val="006065A5"/>
    <w:rsid w:val="0060665C"/>
    <w:rsid w:val="0061054C"/>
    <w:rsid w:val="00614D41"/>
    <w:rsid w:val="00614E1B"/>
    <w:rsid w:val="006164C1"/>
    <w:rsid w:val="0062014C"/>
    <w:rsid w:val="0062106D"/>
    <w:rsid w:val="0062136B"/>
    <w:rsid w:val="00624A0E"/>
    <w:rsid w:val="006263F7"/>
    <w:rsid w:val="00626E35"/>
    <w:rsid w:val="00627BCA"/>
    <w:rsid w:val="00630173"/>
    <w:rsid w:val="00631EA9"/>
    <w:rsid w:val="006322BA"/>
    <w:rsid w:val="00633955"/>
    <w:rsid w:val="0063449C"/>
    <w:rsid w:val="00640214"/>
    <w:rsid w:val="00640BF7"/>
    <w:rsid w:val="006441B4"/>
    <w:rsid w:val="00644609"/>
    <w:rsid w:val="00644C8E"/>
    <w:rsid w:val="00645928"/>
    <w:rsid w:val="00650E33"/>
    <w:rsid w:val="006516A2"/>
    <w:rsid w:val="00653342"/>
    <w:rsid w:val="00653ADC"/>
    <w:rsid w:val="00653FE9"/>
    <w:rsid w:val="00654329"/>
    <w:rsid w:val="006557CD"/>
    <w:rsid w:val="00657364"/>
    <w:rsid w:val="00662437"/>
    <w:rsid w:val="00664439"/>
    <w:rsid w:val="0066578E"/>
    <w:rsid w:val="0067431D"/>
    <w:rsid w:val="00675A19"/>
    <w:rsid w:val="00676EAB"/>
    <w:rsid w:val="006800B3"/>
    <w:rsid w:val="0068037F"/>
    <w:rsid w:val="00680D0E"/>
    <w:rsid w:val="00682D7B"/>
    <w:rsid w:val="0068589E"/>
    <w:rsid w:val="0069104B"/>
    <w:rsid w:val="00694248"/>
    <w:rsid w:val="00696D5F"/>
    <w:rsid w:val="006A0324"/>
    <w:rsid w:val="006A1569"/>
    <w:rsid w:val="006A1966"/>
    <w:rsid w:val="006A28F2"/>
    <w:rsid w:val="006A2B8A"/>
    <w:rsid w:val="006A3B6C"/>
    <w:rsid w:val="006A4D6D"/>
    <w:rsid w:val="006A7320"/>
    <w:rsid w:val="006A747C"/>
    <w:rsid w:val="006B11DE"/>
    <w:rsid w:val="006B150C"/>
    <w:rsid w:val="006B2AD9"/>
    <w:rsid w:val="006B354A"/>
    <w:rsid w:val="006B4468"/>
    <w:rsid w:val="006B504E"/>
    <w:rsid w:val="006B7205"/>
    <w:rsid w:val="006B7D0B"/>
    <w:rsid w:val="006C2D7C"/>
    <w:rsid w:val="006C320A"/>
    <w:rsid w:val="006C3880"/>
    <w:rsid w:val="006C4A66"/>
    <w:rsid w:val="006C57BE"/>
    <w:rsid w:val="006D080D"/>
    <w:rsid w:val="006D190C"/>
    <w:rsid w:val="006D3835"/>
    <w:rsid w:val="006D40AC"/>
    <w:rsid w:val="006D6676"/>
    <w:rsid w:val="006E0430"/>
    <w:rsid w:val="006E39DC"/>
    <w:rsid w:val="006E3A79"/>
    <w:rsid w:val="006E460B"/>
    <w:rsid w:val="006F3AC0"/>
    <w:rsid w:val="006F51FE"/>
    <w:rsid w:val="006F557D"/>
    <w:rsid w:val="00700FEA"/>
    <w:rsid w:val="00701142"/>
    <w:rsid w:val="00701736"/>
    <w:rsid w:val="00701FD2"/>
    <w:rsid w:val="00705667"/>
    <w:rsid w:val="0070694C"/>
    <w:rsid w:val="00711DA5"/>
    <w:rsid w:val="007133F1"/>
    <w:rsid w:val="00713519"/>
    <w:rsid w:val="0071443F"/>
    <w:rsid w:val="007146BA"/>
    <w:rsid w:val="007149F2"/>
    <w:rsid w:val="007160C5"/>
    <w:rsid w:val="0071749F"/>
    <w:rsid w:val="00722456"/>
    <w:rsid w:val="00722E0F"/>
    <w:rsid w:val="007241A8"/>
    <w:rsid w:val="00725C2F"/>
    <w:rsid w:val="00726F2C"/>
    <w:rsid w:val="007303FE"/>
    <w:rsid w:val="00730CD6"/>
    <w:rsid w:val="00731C02"/>
    <w:rsid w:val="0073372B"/>
    <w:rsid w:val="007359A7"/>
    <w:rsid w:val="00737D8D"/>
    <w:rsid w:val="00741B8C"/>
    <w:rsid w:val="0074272E"/>
    <w:rsid w:val="00742F59"/>
    <w:rsid w:val="00745370"/>
    <w:rsid w:val="007502ED"/>
    <w:rsid w:val="0075032B"/>
    <w:rsid w:val="0075053D"/>
    <w:rsid w:val="0075211B"/>
    <w:rsid w:val="0075223A"/>
    <w:rsid w:val="00752BA0"/>
    <w:rsid w:val="00753CC5"/>
    <w:rsid w:val="00753F3B"/>
    <w:rsid w:val="0075467F"/>
    <w:rsid w:val="0075606C"/>
    <w:rsid w:val="00756AF5"/>
    <w:rsid w:val="00756EDB"/>
    <w:rsid w:val="007571AF"/>
    <w:rsid w:val="00760A10"/>
    <w:rsid w:val="007664D4"/>
    <w:rsid w:val="00775098"/>
    <w:rsid w:val="00775C6F"/>
    <w:rsid w:val="00776D00"/>
    <w:rsid w:val="00780144"/>
    <w:rsid w:val="00781D2E"/>
    <w:rsid w:val="00781ED0"/>
    <w:rsid w:val="00785930"/>
    <w:rsid w:val="00785F42"/>
    <w:rsid w:val="007865BA"/>
    <w:rsid w:val="00786FA9"/>
    <w:rsid w:val="00790450"/>
    <w:rsid w:val="007936B2"/>
    <w:rsid w:val="007957C2"/>
    <w:rsid w:val="00795F73"/>
    <w:rsid w:val="007A3764"/>
    <w:rsid w:val="007A3B5C"/>
    <w:rsid w:val="007A4434"/>
    <w:rsid w:val="007A4642"/>
    <w:rsid w:val="007B034A"/>
    <w:rsid w:val="007B0D9D"/>
    <w:rsid w:val="007B114E"/>
    <w:rsid w:val="007B17D6"/>
    <w:rsid w:val="007B1851"/>
    <w:rsid w:val="007B1995"/>
    <w:rsid w:val="007B4136"/>
    <w:rsid w:val="007B6568"/>
    <w:rsid w:val="007C1CAB"/>
    <w:rsid w:val="007C1E7D"/>
    <w:rsid w:val="007C43CA"/>
    <w:rsid w:val="007C5A83"/>
    <w:rsid w:val="007C6E95"/>
    <w:rsid w:val="007D076D"/>
    <w:rsid w:val="007D0F99"/>
    <w:rsid w:val="007D138F"/>
    <w:rsid w:val="007D33AC"/>
    <w:rsid w:val="007D3A65"/>
    <w:rsid w:val="007D4A3B"/>
    <w:rsid w:val="007D6352"/>
    <w:rsid w:val="007D6FD9"/>
    <w:rsid w:val="007E1ACB"/>
    <w:rsid w:val="007E1AF8"/>
    <w:rsid w:val="007E654D"/>
    <w:rsid w:val="007F1C03"/>
    <w:rsid w:val="007F4C2F"/>
    <w:rsid w:val="007F4CF3"/>
    <w:rsid w:val="007F60A0"/>
    <w:rsid w:val="007F6B6A"/>
    <w:rsid w:val="00801C8B"/>
    <w:rsid w:val="00802187"/>
    <w:rsid w:val="00804624"/>
    <w:rsid w:val="00804955"/>
    <w:rsid w:val="008065F9"/>
    <w:rsid w:val="008111AD"/>
    <w:rsid w:val="00811E0D"/>
    <w:rsid w:val="00815E13"/>
    <w:rsid w:val="008166FC"/>
    <w:rsid w:val="008201BF"/>
    <w:rsid w:val="0082030F"/>
    <w:rsid w:val="00821E00"/>
    <w:rsid w:val="0082561F"/>
    <w:rsid w:val="00826E05"/>
    <w:rsid w:val="00830577"/>
    <w:rsid w:val="008315EA"/>
    <w:rsid w:val="00833E21"/>
    <w:rsid w:val="00833EDB"/>
    <w:rsid w:val="00834016"/>
    <w:rsid w:val="00834220"/>
    <w:rsid w:val="00834D52"/>
    <w:rsid w:val="00837C3F"/>
    <w:rsid w:val="00841118"/>
    <w:rsid w:val="00841971"/>
    <w:rsid w:val="008423A5"/>
    <w:rsid w:val="008423EA"/>
    <w:rsid w:val="008440E4"/>
    <w:rsid w:val="008453F1"/>
    <w:rsid w:val="00845BFD"/>
    <w:rsid w:val="0084640A"/>
    <w:rsid w:val="00847B3E"/>
    <w:rsid w:val="008602F5"/>
    <w:rsid w:val="0086202C"/>
    <w:rsid w:val="00862CBF"/>
    <w:rsid w:val="00863556"/>
    <w:rsid w:val="00867000"/>
    <w:rsid w:val="0086798F"/>
    <w:rsid w:val="008707A2"/>
    <w:rsid w:val="00871CB8"/>
    <w:rsid w:val="00874996"/>
    <w:rsid w:val="00875FA8"/>
    <w:rsid w:val="00876F9E"/>
    <w:rsid w:val="008771E4"/>
    <w:rsid w:val="008809B4"/>
    <w:rsid w:val="00880A18"/>
    <w:rsid w:val="00881165"/>
    <w:rsid w:val="0088374E"/>
    <w:rsid w:val="00886A78"/>
    <w:rsid w:val="0089295E"/>
    <w:rsid w:val="00895383"/>
    <w:rsid w:val="00895F56"/>
    <w:rsid w:val="008970A0"/>
    <w:rsid w:val="008A0349"/>
    <w:rsid w:val="008A05EB"/>
    <w:rsid w:val="008A13B0"/>
    <w:rsid w:val="008A13B8"/>
    <w:rsid w:val="008A7BC2"/>
    <w:rsid w:val="008B0960"/>
    <w:rsid w:val="008B3BBA"/>
    <w:rsid w:val="008B42B0"/>
    <w:rsid w:val="008B62FA"/>
    <w:rsid w:val="008C5826"/>
    <w:rsid w:val="008C5E90"/>
    <w:rsid w:val="008C7882"/>
    <w:rsid w:val="008D1CC4"/>
    <w:rsid w:val="008D38E9"/>
    <w:rsid w:val="008D48B9"/>
    <w:rsid w:val="008D712F"/>
    <w:rsid w:val="008E0596"/>
    <w:rsid w:val="008E2240"/>
    <w:rsid w:val="008F011D"/>
    <w:rsid w:val="008F25DA"/>
    <w:rsid w:val="008F2948"/>
    <w:rsid w:val="008F35D7"/>
    <w:rsid w:val="008F455B"/>
    <w:rsid w:val="008F60E5"/>
    <w:rsid w:val="00903922"/>
    <w:rsid w:val="00903FCD"/>
    <w:rsid w:val="0090427D"/>
    <w:rsid w:val="009054A6"/>
    <w:rsid w:val="00905DBE"/>
    <w:rsid w:val="009119B2"/>
    <w:rsid w:val="00911D43"/>
    <w:rsid w:val="00912A0C"/>
    <w:rsid w:val="00913318"/>
    <w:rsid w:val="0091573F"/>
    <w:rsid w:val="00915EF2"/>
    <w:rsid w:val="00925D09"/>
    <w:rsid w:val="00925EC2"/>
    <w:rsid w:val="00926AB7"/>
    <w:rsid w:val="00926B95"/>
    <w:rsid w:val="00927D41"/>
    <w:rsid w:val="0093111A"/>
    <w:rsid w:val="00932846"/>
    <w:rsid w:val="00934152"/>
    <w:rsid w:val="009364AA"/>
    <w:rsid w:val="00941410"/>
    <w:rsid w:val="0094172C"/>
    <w:rsid w:val="0094269B"/>
    <w:rsid w:val="00943DA8"/>
    <w:rsid w:val="00944903"/>
    <w:rsid w:val="00944EB2"/>
    <w:rsid w:val="009469C7"/>
    <w:rsid w:val="00946FF1"/>
    <w:rsid w:val="00950A6F"/>
    <w:rsid w:val="00956B00"/>
    <w:rsid w:val="00957988"/>
    <w:rsid w:val="0096176E"/>
    <w:rsid w:val="0096365A"/>
    <w:rsid w:val="009654AA"/>
    <w:rsid w:val="00966732"/>
    <w:rsid w:val="00966B5E"/>
    <w:rsid w:val="00966FF9"/>
    <w:rsid w:val="00967FE3"/>
    <w:rsid w:val="009713C5"/>
    <w:rsid w:val="00971991"/>
    <w:rsid w:val="00972105"/>
    <w:rsid w:val="00973D89"/>
    <w:rsid w:val="00974D76"/>
    <w:rsid w:val="00976F65"/>
    <w:rsid w:val="00977F0D"/>
    <w:rsid w:val="009843C2"/>
    <w:rsid w:val="00985960"/>
    <w:rsid w:val="009908BA"/>
    <w:rsid w:val="009911A1"/>
    <w:rsid w:val="00991D2D"/>
    <w:rsid w:val="0099427E"/>
    <w:rsid w:val="00995C80"/>
    <w:rsid w:val="00995DD8"/>
    <w:rsid w:val="009975DB"/>
    <w:rsid w:val="009A3DA8"/>
    <w:rsid w:val="009A4C4E"/>
    <w:rsid w:val="009A6B0F"/>
    <w:rsid w:val="009A7D4F"/>
    <w:rsid w:val="009B06B4"/>
    <w:rsid w:val="009B4348"/>
    <w:rsid w:val="009B5E59"/>
    <w:rsid w:val="009B694B"/>
    <w:rsid w:val="009C01BE"/>
    <w:rsid w:val="009C20CC"/>
    <w:rsid w:val="009C26C7"/>
    <w:rsid w:val="009C4BC0"/>
    <w:rsid w:val="009C4C1E"/>
    <w:rsid w:val="009D0463"/>
    <w:rsid w:val="009D0496"/>
    <w:rsid w:val="009D185D"/>
    <w:rsid w:val="009D31D2"/>
    <w:rsid w:val="009D40B1"/>
    <w:rsid w:val="009D41BA"/>
    <w:rsid w:val="009D74F6"/>
    <w:rsid w:val="009E0993"/>
    <w:rsid w:val="009E15A4"/>
    <w:rsid w:val="009E211F"/>
    <w:rsid w:val="009E4250"/>
    <w:rsid w:val="009E527D"/>
    <w:rsid w:val="009E751B"/>
    <w:rsid w:val="009F337A"/>
    <w:rsid w:val="009F35D9"/>
    <w:rsid w:val="009F3F9F"/>
    <w:rsid w:val="00A00F3B"/>
    <w:rsid w:val="00A01626"/>
    <w:rsid w:val="00A01B56"/>
    <w:rsid w:val="00A07394"/>
    <w:rsid w:val="00A0760C"/>
    <w:rsid w:val="00A1114B"/>
    <w:rsid w:val="00A120F8"/>
    <w:rsid w:val="00A12A7D"/>
    <w:rsid w:val="00A14196"/>
    <w:rsid w:val="00A14333"/>
    <w:rsid w:val="00A2204B"/>
    <w:rsid w:val="00A25276"/>
    <w:rsid w:val="00A25738"/>
    <w:rsid w:val="00A307E0"/>
    <w:rsid w:val="00A31C50"/>
    <w:rsid w:val="00A32BBF"/>
    <w:rsid w:val="00A33D30"/>
    <w:rsid w:val="00A34C49"/>
    <w:rsid w:val="00A34D4F"/>
    <w:rsid w:val="00A366D0"/>
    <w:rsid w:val="00A36B61"/>
    <w:rsid w:val="00A40E58"/>
    <w:rsid w:val="00A41B9E"/>
    <w:rsid w:val="00A42C15"/>
    <w:rsid w:val="00A45B88"/>
    <w:rsid w:val="00A47028"/>
    <w:rsid w:val="00A505EE"/>
    <w:rsid w:val="00A5122F"/>
    <w:rsid w:val="00A5218F"/>
    <w:rsid w:val="00A547D0"/>
    <w:rsid w:val="00A54C75"/>
    <w:rsid w:val="00A55F68"/>
    <w:rsid w:val="00A57AEF"/>
    <w:rsid w:val="00A619FE"/>
    <w:rsid w:val="00A63A2E"/>
    <w:rsid w:val="00A64750"/>
    <w:rsid w:val="00A64DFC"/>
    <w:rsid w:val="00A64FFA"/>
    <w:rsid w:val="00A66CAB"/>
    <w:rsid w:val="00A71E0E"/>
    <w:rsid w:val="00A733F1"/>
    <w:rsid w:val="00A74FAA"/>
    <w:rsid w:val="00A75C12"/>
    <w:rsid w:val="00A762F1"/>
    <w:rsid w:val="00A805A4"/>
    <w:rsid w:val="00A80F00"/>
    <w:rsid w:val="00A81701"/>
    <w:rsid w:val="00A82A46"/>
    <w:rsid w:val="00A82A73"/>
    <w:rsid w:val="00A8371C"/>
    <w:rsid w:val="00A8406E"/>
    <w:rsid w:val="00A84BFC"/>
    <w:rsid w:val="00A85F18"/>
    <w:rsid w:val="00A865AA"/>
    <w:rsid w:val="00A86612"/>
    <w:rsid w:val="00A86628"/>
    <w:rsid w:val="00A86640"/>
    <w:rsid w:val="00A87199"/>
    <w:rsid w:val="00A90457"/>
    <w:rsid w:val="00A9421F"/>
    <w:rsid w:val="00A95ABB"/>
    <w:rsid w:val="00A962B3"/>
    <w:rsid w:val="00A96B56"/>
    <w:rsid w:val="00A97710"/>
    <w:rsid w:val="00A97B77"/>
    <w:rsid w:val="00AA0259"/>
    <w:rsid w:val="00AA045A"/>
    <w:rsid w:val="00AA3BB6"/>
    <w:rsid w:val="00AA3C3F"/>
    <w:rsid w:val="00AA4C90"/>
    <w:rsid w:val="00AA5069"/>
    <w:rsid w:val="00AA6510"/>
    <w:rsid w:val="00AA713B"/>
    <w:rsid w:val="00AA7B27"/>
    <w:rsid w:val="00AB12EC"/>
    <w:rsid w:val="00AB154A"/>
    <w:rsid w:val="00AB29CB"/>
    <w:rsid w:val="00AB382C"/>
    <w:rsid w:val="00AB4ACF"/>
    <w:rsid w:val="00AB57FC"/>
    <w:rsid w:val="00AC112B"/>
    <w:rsid w:val="00AC15CE"/>
    <w:rsid w:val="00AC421B"/>
    <w:rsid w:val="00AC44F9"/>
    <w:rsid w:val="00AC60FD"/>
    <w:rsid w:val="00AC7E72"/>
    <w:rsid w:val="00AD03D0"/>
    <w:rsid w:val="00AD094F"/>
    <w:rsid w:val="00AD2622"/>
    <w:rsid w:val="00AD343A"/>
    <w:rsid w:val="00AD6FBC"/>
    <w:rsid w:val="00AE1D48"/>
    <w:rsid w:val="00AE1F65"/>
    <w:rsid w:val="00AF0C54"/>
    <w:rsid w:val="00AF3DAB"/>
    <w:rsid w:val="00AF47F3"/>
    <w:rsid w:val="00B00CAC"/>
    <w:rsid w:val="00B01A05"/>
    <w:rsid w:val="00B03A8C"/>
    <w:rsid w:val="00B04BE5"/>
    <w:rsid w:val="00B059D5"/>
    <w:rsid w:val="00B0634E"/>
    <w:rsid w:val="00B07ACB"/>
    <w:rsid w:val="00B07DCF"/>
    <w:rsid w:val="00B11D0A"/>
    <w:rsid w:val="00B12278"/>
    <w:rsid w:val="00B1255E"/>
    <w:rsid w:val="00B125CE"/>
    <w:rsid w:val="00B12E24"/>
    <w:rsid w:val="00B157FF"/>
    <w:rsid w:val="00B15B7E"/>
    <w:rsid w:val="00B22B43"/>
    <w:rsid w:val="00B232B5"/>
    <w:rsid w:val="00B2439B"/>
    <w:rsid w:val="00B26245"/>
    <w:rsid w:val="00B315C7"/>
    <w:rsid w:val="00B320E4"/>
    <w:rsid w:val="00B3238B"/>
    <w:rsid w:val="00B33160"/>
    <w:rsid w:val="00B34076"/>
    <w:rsid w:val="00B35D38"/>
    <w:rsid w:val="00B36699"/>
    <w:rsid w:val="00B41126"/>
    <w:rsid w:val="00B4391D"/>
    <w:rsid w:val="00B46BEA"/>
    <w:rsid w:val="00B51329"/>
    <w:rsid w:val="00B51AE4"/>
    <w:rsid w:val="00B540DA"/>
    <w:rsid w:val="00B5685D"/>
    <w:rsid w:val="00B64182"/>
    <w:rsid w:val="00B652B5"/>
    <w:rsid w:val="00B74844"/>
    <w:rsid w:val="00B74E7B"/>
    <w:rsid w:val="00B74F8D"/>
    <w:rsid w:val="00B7769C"/>
    <w:rsid w:val="00B856D5"/>
    <w:rsid w:val="00B863D4"/>
    <w:rsid w:val="00B86B22"/>
    <w:rsid w:val="00B87679"/>
    <w:rsid w:val="00B87866"/>
    <w:rsid w:val="00B87B4A"/>
    <w:rsid w:val="00B90343"/>
    <w:rsid w:val="00B90AC9"/>
    <w:rsid w:val="00B90EC0"/>
    <w:rsid w:val="00B91207"/>
    <w:rsid w:val="00B939E1"/>
    <w:rsid w:val="00BA148B"/>
    <w:rsid w:val="00BA2478"/>
    <w:rsid w:val="00BA59DB"/>
    <w:rsid w:val="00BA6942"/>
    <w:rsid w:val="00BA6969"/>
    <w:rsid w:val="00BB3050"/>
    <w:rsid w:val="00BB373B"/>
    <w:rsid w:val="00BB7AAA"/>
    <w:rsid w:val="00BC091B"/>
    <w:rsid w:val="00BC10CF"/>
    <w:rsid w:val="00BC157F"/>
    <w:rsid w:val="00BC53DA"/>
    <w:rsid w:val="00BC642B"/>
    <w:rsid w:val="00BC6AA7"/>
    <w:rsid w:val="00BD016F"/>
    <w:rsid w:val="00BD0BAF"/>
    <w:rsid w:val="00BD5E13"/>
    <w:rsid w:val="00BE080A"/>
    <w:rsid w:val="00BE21DE"/>
    <w:rsid w:val="00BE2730"/>
    <w:rsid w:val="00BE32A8"/>
    <w:rsid w:val="00BE3A49"/>
    <w:rsid w:val="00BE5742"/>
    <w:rsid w:val="00BF29E2"/>
    <w:rsid w:val="00BF392F"/>
    <w:rsid w:val="00BF56B1"/>
    <w:rsid w:val="00BF5B33"/>
    <w:rsid w:val="00BF6418"/>
    <w:rsid w:val="00BF7DA3"/>
    <w:rsid w:val="00C01DBF"/>
    <w:rsid w:val="00C02BD5"/>
    <w:rsid w:val="00C045CA"/>
    <w:rsid w:val="00C0617A"/>
    <w:rsid w:val="00C06865"/>
    <w:rsid w:val="00C076B1"/>
    <w:rsid w:val="00C1127D"/>
    <w:rsid w:val="00C11454"/>
    <w:rsid w:val="00C12284"/>
    <w:rsid w:val="00C1283E"/>
    <w:rsid w:val="00C136A0"/>
    <w:rsid w:val="00C13D1F"/>
    <w:rsid w:val="00C14C61"/>
    <w:rsid w:val="00C171A6"/>
    <w:rsid w:val="00C17E7D"/>
    <w:rsid w:val="00C207A6"/>
    <w:rsid w:val="00C20ECA"/>
    <w:rsid w:val="00C2136B"/>
    <w:rsid w:val="00C24480"/>
    <w:rsid w:val="00C2512D"/>
    <w:rsid w:val="00C25460"/>
    <w:rsid w:val="00C27228"/>
    <w:rsid w:val="00C32C55"/>
    <w:rsid w:val="00C34293"/>
    <w:rsid w:val="00C34CC0"/>
    <w:rsid w:val="00C34ED3"/>
    <w:rsid w:val="00C35A57"/>
    <w:rsid w:val="00C42382"/>
    <w:rsid w:val="00C4253E"/>
    <w:rsid w:val="00C42A46"/>
    <w:rsid w:val="00C47462"/>
    <w:rsid w:val="00C47973"/>
    <w:rsid w:val="00C51050"/>
    <w:rsid w:val="00C517B5"/>
    <w:rsid w:val="00C51B32"/>
    <w:rsid w:val="00C52784"/>
    <w:rsid w:val="00C5418D"/>
    <w:rsid w:val="00C562C5"/>
    <w:rsid w:val="00C60A8B"/>
    <w:rsid w:val="00C636C8"/>
    <w:rsid w:val="00C63FC8"/>
    <w:rsid w:val="00C66447"/>
    <w:rsid w:val="00C67B14"/>
    <w:rsid w:val="00C70B59"/>
    <w:rsid w:val="00C71261"/>
    <w:rsid w:val="00C7316A"/>
    <w:rsid w:val="00C73BA7"/>
    <w:rsid w:val="00C73F1B"/>
    <w:rsid w:val="00C747F9"/>
    <w:rsid w:val="00C74CA6"/>
    <w:rsid w:val="00C761FF"/>
    <w:rsid w:val="00C76378"/>
    <w:rsid w:val="00C770D6"/>
    <w:rsid w:val="00C77CAC"/>
    <w:rsid w:val="00C80257"/>
    <w:rsid w:val="00C83295"/>
    <w:rsid w:val="00C84CA7"/>
    <w:rsid w:val="00C851E2"/>
    <w:rsid w:val="00C85508"/>
    <w:rsid w:val="00C85A93"/>
    <w:rsid w:val="00C85EE3"/>
    <w:rsid w:val="00C91AAF"/>
    <w:rsid w:val="00C92086"/>
    <w:rsid w:val="00C9362A"/>
    <w:rsid w:val="00C94766"/>
    <w:rsid w:val="00C96719"/>
    <w:rsid w:val="00C96E3E"/>
    <w:rsid w:val="00C974A9"/>
    <w:rsid w:val="00C97B0A"/>
    <w:rsid w:val="00CA17C5"/>
    <w:rsid w:val="00CA2459"/>
    <w:rsid w:val="00CA2ABC"/>
    <w:rsid w:val="00CA3C8E"/>
    <w:rsid w:val="00CA5B93"/>
    <w:rsid w:val="00CA62F3"/>
    <w:rsid w:val="00CA6641"/>
    <w:rsid w:val="00CA6F99"/>
    <w:rsid w:val="00CB4E93"/>
    <w:rsid w:val="00CB5D86"/>
    <w:rsid w:val="00CB6229"/>
    <w:rsid w:val="00CB637C"/>
    <w:rsid w:val="00CB642F"/>
    <w:rsid w:val="00CC1027"/>
    <w:rsid w:val="00CC2411"/>
    <w:rsid w:val="00CC61C4"/>
    <w:rsid w:val="00CC62B8"/>
    <w:rsid w:val="00CC6CE3"/>
    <w:rsid w:val="00CC7C50"/>
    <w:rsid w:val="00CE235B"/>
    <w:rsid w:val="00CE2D6F"/>
    <w:rsid w:val="00CE336B"/>
    <w:rsid w:val="00CE5226"/>
    <w:rsid w:val="00CE61EB"/>
    <w:rsid w:val="00CE6386"/>
    <w:rsid w:val="00CF1B52"/>
    <w:rsid w:val="00CF4591"/>
    <w:rsid w:val="00CF482D"/>
    <w:rsid w:val="00CF5C35"/>
    <w:rsid w:val="00CF5F22"/>
    <w:rsid w:val="00CF6064"/>
    <w:rsid w:val="00CF7868"/>
    <w:rsid w:val="00D012D2"/>
    <w:rsid w:val="00D01F9E"/>
    <w:rsid w:val="00D03919"/>
    <w:rsid w:val="00D040A3"/>
    <w:rsid w:val="00D04161"/>
    <w:rsid w:val="00D05ADE"/>
    <w:rsid w:val="00D06002"/>
    <w:rsid w:val="00D06D57"/>
    <w:rsid w:val="00D135B4"/>
    <w:rsid w:val="00D1684D"/>
    <w:rsid w:val="00D17D3D"/>
    <w:rsid w:val="00D200B8"/>
    <w:rsid w:val="00D20D2F"/>
    <w:rsid w:val="00D2291D"/>
    <w:rsid w:val="00D22EA3"/>
    <w:rsid w:val="00D246AF"/>
    <w:rsid w:val="00D27035"/>
    <w:rsid w:val="00D30605"/>
    <w:rsid w:val="00D31596"/>
    <w:rsid w:val="00D31A83"/>
    <w:rsid w:val="00D333CF"/>
    <w:rsid w:val="00D33A1F"/>
    <w:rsid w:val="00D37850"/>
    <w:rsid w:val="00D410A9"/>
    <w:rsid w:val="00D41A8B"/>
    <w:rsid w:val="00D426E6"/>
    <w:rsid w:val="00D42727"/>
    <w:rsid w:val="00D4632A"/>
    <w:rsid w:val="00D46AA6"/>
    <w:rsid w:val="00D513CC"/>
    <w:rsid w:val="00D541C8"/>
    <w:rsid w:val="00D54BC5"/>
    <w:rsid w:val="00D56011"/>
    <w:rsid w:val="00D56292"/>
    <w:rsid w:val="00D57505"/>
    <w:rsid w:val="00D57A5C"/>
    <w:rsid w:val="00D57AA6"/>
    <w:rsid w:val="00D60A1A"/>
    <w:rsid w:val="00D60A3D"/>
    <w:rsid w:val="00D619FA"/>
    <w:rsid w:val="00D63FA7"/>
    <w:rsid w:val="00D6468D"/>
    <w:rsid w:val="00D65278"/>
    <w:rsid w:val="00D70278"/>
    <w:rsid w:val="00D704F7"/>
    <w:rsid w:val="00D70542"/>
    <w:rsid w:val="00D70D04"/>
    <w:rsid w:val="00D73E3C"/>
    <w:rsid w:val="00D76369"/>
    <w:rsid w:val="00D77830"/>
    <w:rsid w:val="00D779FA"/>
    <w:rsid w:val="00D80620"/>
    <w:rsid w:val="00D851F0"/>
    <w:rsid w:val="00D86137"/>
    <w:rsid w:val="00D866B9"/>
    <w:rsid w:val="00D86E5A"/>
    <w:rsid w:val="00D87092"/>
    <w:rsid w:val="00D90283"/>
    <w:rsid w:val="00D90564"/>
    <w:rsid w:val="00D90AA1"/>
    <w:rsid w:val="00D915A9"/>
    <w:rsid w:val="00D91AF8"/>
    <w:rsid w:val="00D92D5D"/>
    <w:rsid w:val="00D96C94"/>
    <w:rsid w:val="00D96DA5"/>
    <w:rsid w:val="00D97CEC"/>
    <w:rsid w:val="00DA5908"/>
    <w:rsid w:val="00DB08A2"/>
    <w:rsid w:val="00DB1A6F"/>
    <w:rsid w:val="00DB6312"/>
    <w:rsid w:val="00DB6B5D"/>
    <w:rsid w:val="00DC1D35"/>
    <w:rsid w:val="00DC213F"/>
    <w:rsid w:val="00DC2D28"/>
    <w:rsid w:val="00DC45DE"/>
    <w:rsid w:val="00DC7E40"/>
    <w:rsid w:val="00DD0206"/>
    <w:rsid w:val="00DD1683"/>
    <w:rsid w:val="00DD46E6"/>
    <w:rsid w:val="00DD5CCB"/>
    <w:rsid w:val="00DD7AE1"/>
    <w:rsid w:val="00DE0343"/>
    <w:rsid w:val="00DE072C"/>
    <w:rsid w:val="00DE0C63"/>
    <w:rsid w:val="00DE19F2"/>
    <w:rsid w:val="00DE2B24"/>
    <w:rsid w:val="00DE55A2"/>
    <w:rsid w:val="00DF2C1C"/>
    <w:rsid w:val="00DF2CCE"/>
    <w:rsid w:val="00DF4245"/>
    <w:rsid w:val="00DF6311"/>
    <w:rsid w:val="00DF696A"/>
    <w:rsid w:val="00DF714F"/>
    <w:rsid w:val="00E00436"/>
    <w:rsid w:val="00E007C4"/>
    <w:rsid w:val="00E00D27"/>
    <w:rsid w:val="00E030A2"/>
    <w:rsid w:val="00E04364"/>
    <w:rsid w:val="00E04FD2"/>
    <w:rsid w:val="00E0514C"/>
    <w:rsid w:val="00E056D8"/>
    <w:rsid w:val="00E0639B"/>
    <w:rsid w:val="00E063EC"/>
    <w:rsid w:val="00E07B2F"/>
    <w:rsid w:val="00E10CB0"/>
    <w:rsid w:val="00E116D0"/>
    <w:rsid w:val="00E12592"/>
    <w:rsid w:val="00E127A7"/>
    <w:rsid w:val="00E13FDC"/>
    <w:rsid w:val="00E16FF2"/>
    <w:rsid w:val="00E17E71"/>
    <w:rsid w:val="00E20037"/>
    <w:rsid w:val="00E21913"/>
    <w:rsid w:val="00E26C60"/>
    <w:rsid w:val="00E272A8"/>
    <w:rsid w:val="00E27C41"/>
    <w:rsid w:val="00E31A0B"/>
    <w:rsid w:val="00E35590"/>
    <w:rsid w:val="00E3681C"/>
    <w:rsid w:val="00E37037"/>
    <w:rsid w:val="00E37D19"/>
    <w:rsid w:val="00E409EC"/>
    <w:rsid w:val="00E41ABC"/>
    <w:rsid w:val="00E41FDD"/>
    <w:rsid w:val="00E439F7"/>
    <w:rsid w:val="00E43F78"/>
    <w:rsid w:val="00E51764"/>
    <w:rsid w:val="00E5222E"/>
    <w:rsid w:val="00E53DFB"/>
    <w:rsid w:val="00E53E18"/>
    <w:rsid w:val="00E547D5"/>
    <w:rsid w:val="00E54D07"/>
    <w:rsid w:val="00E54E10"/>
    <w:rsid w:val="00E557A4"/>
    <w:rsid w:val="00E566E5"/>
    <w:rsid w:val="00E57574"/>
    <w:rsid w:val="00E57AAC"/>
    <w:rsid w:val="00E60EE4"/>
    <w:rsid w:val="00E62464"/>
    <w:rsid w:val="00E62C4D"/>
    <w:rsid w:val="00E6419E"/>
    <w:rsid w:val="00E64E58"/>
    <w:rsid w:val="00E66B1D"/>
    <w:rsid w:val="00E66EA0"/>
    <w:rsid w:val="00E67892"/>
    <w:rsid w:val="00E705C2"/>
    <w:rsid w:val="00E7113C"/>
    <w:rsid w:val="00E71872"/>
    <w:rsid w:val="00E728C2"/>
    <w:rsid w:val="00E73098"/>
    <w:rsid w:val="00E7321C"/>
    <w:rsid w:val="00E738B7"/>
    <w:rsid w:val="00E73DB8"/>
    <w:rsid w:val="00E746F7"/>
    <w:rsid w:val="00E75493"/>
    <w:rsid w:val="00E75DF2"/>
    <w:rsid w:val="00E772A6"/>
    <w:rsid w:val="00E777B1"/>
    <w:rsid w:val="00E84BA9"/>
    <w:rsid w:val="00E8536D"/>
    <w:rsid w:val="00E85471"/>
    <w:rsid w:val="00E856F3"/>
    <w:rsid w:val="00E87640"/>
    <w:rsid w:val="00E90F98"/>
    <w:rsid w:val="00E91299"/>
    <w:rsid w:val="00E921E1"/>
    <w:rsid w:val="00E93EE1"/>
    <w:rsid w:val="00E95127"/>
    <w:rsid w:val="00E95CB9"/>
    <w:rsid w:val="00E96391"/>
    <w:rsid w:val="00E96A09"/>
    <w:rsid w:val="00E96F5D"/>
    <w:rsid w:val="00EA092A"/>
    <w:rsid w:val="00EA0CF8"/>
    <w:rsid w:val="00EA0F04"/>
    <w:rsid w:val="00EA1472"/>
    <w:rsid w:val="00EA5AFE"/>
    <w:rsid w:val="00EB0BE4"/>
    <w:rsid w:val="00EB2009"/>
    <w:rsid w:val="00EB4CD2"/>
    <w:rsid w:val="00EB7186"/>
    <w:rsid w:val="00EB78CE"/>
    <w:rsid w:val="00EB791A"/>
    <w:rsid w:val="00EC02A9"/>
    <w:rsid w:val="00EC0858"/>
    <w:rsid w:val="00EC115C"/>
    <w:rsid w:val="00EC4BAF"/>
    <w:rsid w:val="00ED0412"/>
    <w:rsid w:val="00ED6BAD"/>
    <w:rsid w:val="00ED76E7"/>
    <w:rsid w:val="00EE0436"/>
    <w:rsid w:val="00EE15C2"/>
    <w:rsid w:val="00EE2DD8"/>
    <w:rsid w:val="00EE3D5D"/>
    <w:rsid w:val="00EE5866"/>
    <w:rsid w:val="00EE7A13"/>
    <w:rsid w:val="00EF02FB"/>
    <w:rsid w:val="00EF2B3A"/>
    <w:rsid w:val="00EF2D3F"/>
    <w:rsid w:val="00EF4D35"/>
    <w:rsid w:val="00EF5AE9"/>
    <w:rsid w:val="00F00C72"/>
    <w:rsid w:val="00F00DFA"/>
    <w:rsid w:val="00F03277"/>
    <w:rsid w:val="00F03A1B"/>
    <w:rsid w:val="00F03E87"/>
    <w:rsid w:val="00F073FF"/>
    <w:rsid w:val="00F1322C"/>
    <w:rsid w:val="00F15370"/>
    <w:rsid w:val="00F16A74"/>
    <w:rsid w:val="00F17604"/>
    <w:rsid w:val="00F200B9"/>
    <w:rsid w:val="00F21322"/>
    <w:rsid w:val="00F2289D"/>
    <w:rsid w:val="00F24109"/>
    <w:rsid w:val="00F24AB2"/>
    <w:rsid w:val="00F24E75"/>
    <w:rsid w:val="00F25FBA"/>
    <w:rsid w:val="00F26703"/>
    <w:rsid w:val="00F27CB7"/>
    <w:rsid w:val="00F30E45"/>
    <w:rsid w:val="00F3202B"/>
    <w:rsid w:val="00F323E0"/>
    <w:rsid w:val="00F3297B"/>
    <w:rsid w:val="00F32A7F"/>
    <w:rsid w:val="00F3730F"/>
    <w:rsid w:val="00F37FA3"/>
    <w:rsid w:val="00F42319"/>
    <w:rsid w:val="00F42848"/>
    <w:rsid w:val="00F435E1"/>
    <w:rsid w:val="00F45D1F"/>
    <w:rsid w:val="00F45F57"/>
    <w:rsid w:val="00F47381"/>
    <w:rsid w:val="00F51266"/>
    <w:rsid w:val="00F52195"/>
    <w:rsid w:val="00F55A50"/>
    <w:rsid w:val="00F616F2"/>
    <w:rsid w:val="00F6705C"/>
    <w:rsid w:val="00F70DC0"/>
    <w:rsid w:val="00F71C25"/>
    <w:rsid w:val="00F71D11"/>
    <w:rsid w:val="00F72B83"/>
    <w:rsid w:val="00F73AC2"/>
    <w:rsid w:val="00F77320"/>
    <w:rsid w:val="00F81F0A"/>
    <w:rsid w:val="00F829F4"/>
    <w:rsid w:val="00F83807"/>
    <w:rsid w:val="00F86D91"/>
    <w:rsid w:val="00F91C47"/>
    <w:rsid w:val="00F91E24"/>
    <w:rsid w:val="00F927CC"/>
    <w:rsid w:val="00F937BD"/>
    <w:rsid w:val="00F95D94"/>
    <w:rsid w:val="00FA0721"/>
    <w:rsid w:val="00FA3F07"/>
    <w:rsid w:val="00FA436D"/>
    <w:rsid w:val="00FA5B99"/>
    <w:rsid w:val="00FA64D3"/>
    <w:rsid w:val="00FA6B1C"/>
    <w:rsid w:val="00FA6EEF"/>
    <w:rsid w:val="00FB0715"/>
    <w:rsid w:val="00FB1178"/>
    <w:rsid w:val="00FB231D"/>
    <w:rsid w:val="00FB55D0"/>
    <w:rsid w:val="00FB633A"/>
    <w:rsid w:val="00FB6E9B"/>
    <w:rsid w:val="00FC2F77"/>
    <w:rsid w:val="00FC32C9"/>
    <w:rsid w:val="00FC5B47"/>
    <w:rsid w:val="00FC69B1"/>
    <w:rsid w:val="00FC6C8A"/>
    <w:rsid w:val="00FC7366"/>
    <w:rsid w:val="00FC7537"/>
    <w:rsid w:val="00FC7D7C"/>
    <w:rsid w:val="00FD2BBC"/>
    <w:rsid w:val="00FD7A74"/>
    <w:rsid w:val="00FE1A68"/>
    <w:rsid w:val="00FE1D95"/>
    <w:rsid w:val="00FE42DC"/>
    <w:rsid w:val="00FE4455"/>
    <w:rsid w:val="00FE4483"/>
    <w:rsid w:val="00FE484C"/>
    <w:rsid w:val="00FE50B6"/>
    <w:rsid w:val="00FE6970"/>
    <w:rsid w:val="00FE7B28"/>
    <w:rsid w:val="00FE7E2A"/>
    <w:rsid w:val="00FF0CBD"/>
    <w:rsid w:val="00FF1F81"/>
    <w:rsid w:val="00FF25B1"/>
    <w:rsid w:val="00FF2DE7"/>
    <w:rsid w:val="00FF3475"/>
    <w:rsid w:val="00FF5761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1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21">
    <w:name w:val="heading 2"/>
    <w:basedOn w:val="1"/>
    <w:next w:val="Paragraph"/>
    <w:qFormat/>
    <w:pPr>
      <w:spacing w:before="360" w:after="120"/>
      <w:outlineLvl w:val="1"/>
    </w:pPr>
    <w:rPr>
      <w:sz w:val="20"/>
    </w:rPr>
  </w:style>
  <w:style w:type="paragraph" w:styleId="31">
    <w:name w:val="heading 3"/>
    <w:basedOn w:val="21"/>
    <w:next w:val="Paragraph"/>
    <w:qFormat/>
    <w:pPr>
      <w:spacing w:before="240"/>
      <w:outlineLvl w:val="2"/>
    </w:pPr>
    <w:rPr>
      <w:i/>
    </w:rPr>
  </w:style>
  <w:style w:type="paragraph" w:styleId="41">
    <w:name w:val="heading 4"/>
    <w:basedOn w:val="31"/>
    <w:next w:val="Paragraph"/>
    <w:qFormat/>
    <w:pPr>
      <w:spacing w:before="120"/>
      <w:outlineLvl w:val="3"/>
    </w:pPr>
    <w:rPr>
      <w:b w:val="0"/>
    </w:rPr>
  </w:style>
  <w:style w:type="paragraph" w:styleId="51">
    <w:name w:val="heading 5"/>
    <w:basedOn w:val="41"/>
    <w:next w:val="Paragraph"/>
    <w:qFormat/>
    <w:pPr>
      <w:outlineLvl w:val="4"/>
    </w:pPr>
  </w:style>
  <w:style w:type="paragraph" w:styleId="6">
    <w:name w:val="heading 6"/>
    <w:basedOn w:val="51"/>
    <w:next w:val="Paragraph"/>
    <w:qFormat/>
    <w:pPr>
      <w:outlineLvl w:val="5"/>
    </w:pPr>
  </w:style>
  <w:style w:type="paragraph" w:styleId="7">
    <w:name w:val="heading 7"/>
    <w:basedOn w:val="6"/>
    <w:next w:val="Paragraph"/>
    <w:qFormat/>
    <w:pPr>
      <w:outlineLvl w:val="6"/>
    </w:pPr>
  </w:style>
  <w:style w:type="paragraph" w:styleId="8">
    <w:name w:val="heading 8"/>
    <w:basedOn w:val="7"/>
    <w:next w:val="Paragraph"/>
    <w:qFormat/>
    <w:pPr>
      <w:outlineLvl w:val="7"/>
    </w:pPr>
  </w:style>
  <w:style w:type="paragraph" w:styleId="9">
    <w:name w:val="heading 9"/>
    <w:basedOn w:val="8"/>
    <w:next w:val="Paragraph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link w:val="a7"/>
    <w:uiPriority w:val="99"/>
    <w:pPr>
      <w:tabs>
        <w:tab w:val="center" w:pos="4536"/>
        <w:tab w:val="right" w:pos="9072"/>
      </w:tabs>
    </w:pPr>
  </w:style>
  <w:style w:type="paragraph" w:customStyle="1" w:styleId="HeaderTitle">
    <w:name w:val="HeaderTitle"/>
    <w:basedOn w:val="a5"/>
    <w:pPr>
      <w:tabs>
        <w:tab w:val="clear" w:pos="4536"/>
        <w:tab w:val="clear" w:pos="9072"/>
      </w:tabs>
      <w:ind w:left="24"/>
    </w:pPr>
    <w:rPr>
      <w:rFonts w:ascii="BIS Logo" w:hAnsi="BIS Logo"/>
      <w:sz w:val="140"/>
    </w:rPr>
  </w:style>
  <w:style w:type="paragraph" w:customStyle="1" w:styleId="Empty">
    <w:name w:val="Empty"/>
    <w:basedOn w:val="a1"/>
    <w:rPr>
      <w:color w:val="FFFFFF"/>
    </w:rPr>
  </w:style>
  <w:style w:type="paragraph" w:customStyle="1" w:styleId="Logo">
    <w:name w:val="Logo"/>
    <w:basedOn w:val="a5"/>
    <w:pPr>
      <w:tabs>
        <w:tab w:val="clear" w:pos="4536"/>
        <w:tab w:val="clear" w:pos="9072"/>
      </w:tabs>
      <w:ind w:right="18"/>
      <w:jc w:val="right"/>
    </w:pPr>
    <w:rPr>
      <w:rFonts w:ascii="BIS Logo" w:hAnsi="BIS Logo"/>
      <w:sz w:val="140"/>
    </w:rPr>
  </w:style>
  <w:style w:type="paragraph" w:customStyle="1" w:styleId="Footertext">
    <w:name w:val="Footertext"/>
    <w:basedOn w:val="HeaderTitle"/>
    <w:pPr>
      <w:tabs>
        <w:tab w:val="right" w:pos="8080"/>
      </w:tabs>
    </w:pPr>
    <w:rPr>
      <w:rFonts w:ascii="Arial" w:hAnsi="Arial"/>
      <w:sz w:val="14"/>
    </w:rPr>
  </w:style>
  <w:style w:type="paragraph" w:customStyle="1" w:styleId="Footerempty">
    <w:name w:val="Footerempty"/>
    <w:basedOn w:val="a6"/>
    <w:rPr>
      <w:color w:val="FFFFFF"/>
      <w:sz w:val="2"/>
    </w:rPr>
  </w:style>
  <w:style w:type="paragraph" w:customStyle="1" w:styleId="recipient">
    <w:name w:val="recipient"/>
    <w:basedOn w:val="a1"/>
  </w:style>
  <w:style w:type="paragraph" w:customStyle="1" w:styleId="recipientCountry">
    <w:name w:val="recipientCountry"/>
    <w:basedOn w:val="recipient"/>
  </w:style>
  <w:style w:type="paragraph" w:customStyle="1" w:styleId="CreationDate">
    <w:name w:val="CreationDate"/>
    <w:basedOn w:val="a1"/>
    <w:pPr>
      <w:jc w:val="right"/>
    </w:pPr>
  </w:style>
  <w:style w:type="paragraph" w:customStyle="1" w:styleId="Paragraph">
    <w:name w:val="Paragraph"/>
    <w:basedOn w:val="a1"/>
    <w:uiPriority w:val="99"/>
    <w:pPr>
      <w:spacing w:after="120"/>
      <w:jc w:val="both"/>
    </w:pPr>
  </w:style>
  <w:style w:type="paragraph" w:customStyle="1" w:styleId="SigName">
    <w:name w:val="SigName"/>
    <w:basedOn w:val="a1"/>
    <w:pPr>
      <w:jc w:val="center"/>
    </w:pPr>
  </w:style>
  <w:style w:type="paragraph" w:customStyle="1" w:styleId="Close">
    <w:name w:val="Close"/>
    <w:basedOn w:val="a1"/>
    <w:pPr>
      <w:keepNext/>
      <w:spacing w:before="360"/>
      <w:jc w:val="center"/>
    </w:pPr>
  </w:style>
  <w:style w:type="paragraph" w:customStyle="1" w:styleId="EmptyClose">
    <w:name w:val="EmptyClose"/>
    <w:basedOn w:val="Empty"/>
    <w:pPr>
      <w:keepNext/>
      <w:jc w:val="center"/>
    </w:pPr>
  </w:style>
  <w:style w:type="paragraph" w:customStyle="1" w:styleId="Delivery">
    <w:name w:val="Delivery"/>
    <w:basedOn w:val="a1"/>
    <w:rPr>
      <w:b/>
    </w:rPr>
  </w:style>
  <w:style w:type="paragraph" w:customStyle="1" w:styleId="SenderTitle">
    <w:name w:val="SenderTitle"/>
    <w:basedOn w:val="a1"/>
    <w:rPr>
      <w:b/>
    </w:rPr>
  </w:style>
  <w:style w:type="paragraph" w:styleId="a8">
    <w:name w:val="Salutation"/>
    <w:basedOn w:val="a1"/>
    <w:next w:val="a1"/>
  </w:style>
  <w:style w:type="paragraph" w:customStyle="1" w:styleId="PressRelease">
    <w:name w:val="PressRelease"/>
    <w:basedOn w:val="a1"/>
    <w:rPr>
      <w:sz w:val="44"/>
    </w:rPr>
  </w:style>
  <w:style w:type="paragraph" w:customStyle="1" w:styleId="PressEnquiries">
    <w:name w:val="PressEnquiries"/>
    <w:basedOn w:val="a1"/>
    <w:pPr>
      <w:jc w:val="right"/>
    </w:pPr>
  </w:style>
  <w:style w:type="paragraph" w:customStyle="1" w:styleId="ReferenceNumber">
    <w:name w:val="ReferenceNumber"/>
    <w:basedOn w:val="a1"/>
    <w:pPr>
      <w:jc w:val="right"/>
    </w:pPr>
  </w:style>
  <w:style w:type="paragraph" w:customStyle="1" w:styleId="ReleaseTitle">
    <w:name w:val="ReleaseTitle"/>
    <w:basedOn w:val="a1"/>
    <w:qFormat/>
    <w:pPr>
      <w:jc w:val="center"/>
    </w:pPr>
    <w:rPr>
      <w:b/>
      <w:sz w:val="24"/>
    </w:rPr>
  </w:style>
  <w:style w:type="character" w:styleId="a9">
    <w:name w:val="page number"/>
    <w:rPr>
      <w:sz w:val="18"/>
    </w:rPr>
  </w:style>
  <w:style w:type="paragraph" w:customStyle="1" w:styleId="FooterRechts">
    <w:name w:val="FooterRechts"/>
    <w:basedOn w:val="Footertext"/>
    <w:pPr>
      <w:jc w:val="right"/>
    </w:pPr>
  </w:style>
  <w:style w:type="paragraph" w:customStyle="1" w:styleId="PageNumberFooter">
    <w:name w:val="Page NumberFooter"/>
    <w:basedOn w:val="FooterRechts"/>
    <w:rPr>
      <w:sz w:val="18"/>
    </w:rPr>
  </w:style>
  <w:style w:type="paragraph" w:styleId="aa">
    <w:name w:val="footnote text"/>
    <w:basedOn w:val="a1"/>
    <w:link w:val="ab"/>
    <w:uiPriority w:val="99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Heading1">
    <w:name w:val="Indented Heading 1"/>
    <w:basedOn w:val="a1"/>
    <w:next w:val="Paragraph"/>
    <w:pPr>
      <w:keepNext/>
      <w:spacing w:before="600" w:after="240"/>
      <w:ind w:left="851" w:hanging="851"/>
    </w:pPr>
    <w:rPr>
      <w:b/>
      <w:sz w:val="24"/>
    </w:rPr>
  </w:style>
  <w:style w:type="paragraph" w:customStyle="1" w:styleId="IndentedHeading2">
    <w:name w:val="Indented Heading 2"/>
    <w:basedOn w:val="IndentedHeading1"/>
    <w:next w:val="Paragraph"/>
    <w:pPr>
      <w:spacing w:before="360" w:after="120"/>
    </w:pPr>
    <w:rPr>
      <w:sz w:val="20"/>
    </w:rPr>
  </w:style>
  <w:style w:type="paragraph" w:customStyle="1" w:styleId="IndentedHeading3">
    <w:name w:val="Indented Heading 3"/>
    <w:basedOn w:val="IndentedHeading2"/>
    <w:next w:val="Paragraph"/>
    <w:pPr>
      <w:spacing w:before="240"/>
    </w:pPr>
    <w:rPr>
      <w:i/>
    </w:rPr>
  </w:style>
  <w:style w:type="paragraph" w:customStyle="1" w:styleId="IndentedHeading4">
    <w:name w:val="Indented Heading 4"/>
    <w:basedOn w:val="IndentedHeading3"/>
    <w:next w:val="Paragraph"/>
    <w:pPr>
      <w:spacing w:before="120"/>
      <w:outlineLvl w:val="1"/>
    </w:pPr>
    <w:rPr>
      <w:b w:val="0"/>
    </w:rPr>
  </w:style>
  <w:style w:type="paragraph" w:styleId="10">
    <w:name w:val="toc 1"/>
    <w:basedOn w:val="a1"/>
    <w:next w:val="a1"/>
    <w:semiHidden/>
    <w:pPr>
      <w:tabs>
        <w:tab w:val="left" w:pos="567"/>
        <w:tab w:val="right" w:leader="dot" w:pos="8080"/>
      </w:tabs>
      <w:spacing w:after="120"/>
      <w:ind w:left="567" w:hanging="567"/>
    </w:pPr>
    <w:rPr>
      <w:noProof/>
    </w:rPr>
  </w:style>
  <w:style w:type="paragraph" w:styleId="22">
    <w:name w:val="toc 2"/>
    <w:basedOn w:val="10"/>
    <w:next w:val="Paragraph"/>
    <w:semiHidden/>
    <w:pPr>
      <w:tabs>
        <w:tab w:val="left" w:pos="1134"/>
      </w:tabs>
      <w:ind w:left="1134"/>
    </w:pPr>
  </w:style>
  <w:style w:type="paragraph" w:styleId="32">
    <w:name w:val="toc 3"/>
    <w:basedOn w:val="22"/>
    <w:next w:val="Paragraph"/>
    <w:semiHidden/>
    <w:pPr>
      <w:tabs>
        <w:tab w:val="left" w:pos="1701"/>
      </w:tabs>
      <w:ind w:left="1701"/>
    </w:pPr>
  </w:style>
  <w:style w:type="paragraph" w:styleId="42">
    <w:name w:val="toc 4"/>
    <w:basedOn w:val="32"/>
    <w:next w:val="Paragraph"/>
    <w:semiHidden/>
    <w:pPr>
      <w:tabs>
        <w:tab w:val="left" w:pos="2268"/>
      </w:tabs>
      <w:ind w:left="2268"/>
    </w:pPr>
  </w:style>
  <w:style w:type="paragraph" w:styleId="52">
    <w:name w:val="toc 5"/>
    <w:basedOn w:val="42"/>
    <w:next w:val="Paragraph"/>
    <w:semiHidden/>
  </w:style>
  <w:style w:type="paragraph" w:styleId="60">
    <w:name w:val="toc 6"/>
    <w:basedOn w:val="52"/>
    <w:next w:val="Paragraph"/>
    <w:semiHidden/>
  </w:style>
  <w:style w:type="paragraph" w:styleId="70">
    <w:name w:val="toc 7"/>
    <w:basedOn w:val="60"/>
    <w:next w:val="Paragraph"/>
    <w:semiHidden/>
  </w:style>
  <w:style w:type="paragraph" w:styleId="80">
    <w:name w:val="toc 8"/>
    <w:basedOn w:val="70"/>
    <w:next w:val="Paragraph"/>
    <w:semiHidden/>
  </w:style>
  <w:style w:type="paragraph" w:styleId="90">
    <w:name w:val="toc 9"/>
    <w:basedOn w:val="80"/>
    <w:next w:val="Paragraph"/>
    <w:semiHidden/>
  </w:style>
  <w:style w:type="paragraph" w:customStyle="1" w:styleId="Committee">
    <w:name w:val="Committee"/>
    <w:basedOn w:val="Empty"/>
    <w:rPr>
      <w:rFonts w:ascii="Arial Narrow" w:hAnsi="Arial Narrow"/>
      <w:color w:val="auto"/>
      <w:sz w:val="26"/>
    </w:rPr>
  </w:style>
  <w:style w:type="paragraph" w:customStyle="1" w:styleId="HeaderTitleCom">
    <w:name w:val="HeaderTitleCom"/>
    <w:basedOn w:val="HeaderTitle"/>
    <w:rPr>
      <w:sz w:val="100"/>
    </w:rPr>
  </w:style>
  <w:style w:type="paragraph" w:customStyle="1" w:styleId="LogoCom">
    <w:name w:val="LogoCom"/>
    <w:basedOn w:val="Logo"/>
  </w:style>
  <w:style w:type="paragraph" w:customStyle="1" w:styleId="Emptyfooter">
    <w:name w:val="Emptyfooter"/>
    <w:basedOn w:val="Empty"/>
    <w:rPr>
      <w:sz w:val="2"/>
    </w:rPr>
  </w:style>
  <w:style w:type="paragraph" w:customStyle="1" w:styleId="FootnoteSeparator">
    <w:name w:val="FootnoteSeparator"/>
    <w:basedOn w:val="a1"/>
    <w:pPr>
      <w:spacing w:before="240" w:after="120"/>
    </w:pPr>
    <w:rPr>
      <w:b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paragraph" w:customStyle="1" w:styleId="SubjectHeading">
    <w:name w:val="Subject Heading"/>
    <w:basedOn w:val="a1"/>
    <w:next w:val="a1"/>
    <w:pPr>
      <w:spacing w:before="600" w:after="600"/>
      <w:jc w:val="center"/>
    </w:pPr>
    <w:rPr>
      <w:rFonts w:ascii="Times New Roman" w:hAnsi="Times New Roman"/>
      <w:b/>
      <w:sz w:val="26"/>
    </w:rPr>
  </w:style>
  <w:style w:type="character" w:styleId="ac">
    <w:name w:val="footnote reference"/>
    <w:uiPriority w:val="99"/>
    <w:semiHidden/>
    <w:rPr>
      <w:rFonts w:ascii="Times New Roman" w:hAnsi="Times New Roman"/>
      <w:dstrike w:val="0"/>
      <w:noProof w:val="0"/>
      <w:color w:val="auto"/>
      <w:spacing w:val="0"/>
      <w:w w:val="100"/>
      <w:position w:val="0"/>
      <w:sz w:val="22"/>
      <w:vertAlign w:val="superscript"/>
      <w:lang w:val="en-GB"/>
    </w:rPr>
  </w:style>
  <w:style w:type="paragraph" w:styleId="ad">
    <w:name w:val="Body Text"/>
    <w:basedOn w:val="a1"/>
    <w:pPr>
      <w:spacing w:after="120"/>
      <w:jc w:val="both"/>
    </w:pPr>
    <w:rPr>
      <w:rFonts w:ascii="Times New Roman" w:hAnsi="Times New Roman"/>
      <w:sz w:val="24"/>
    </w:rPr>
  </w:style>
  <w:style w:type="paragraph" w:styleId="23">
    <w:name w:val="Body Text 2"/>
    <w:basedOn w:val="a1"/>
    <w:pPr>
      <w:spacing w:after="120"/>
      <w:jc w:val="both"/>
    </w:pPr>
    <w:rPr>
      <w:rFonts w:ascii="Times New Roman" w:hAnsi="Times New Roman"/>
      <w:sz w:val="28"/>
    </w:rPr>
  </w:style>
  <w:style w:type="paragraph" w:styleId="33">
    <w:name w:val="Body Text 3"/>
    <w:basedOn w:val="a1"/>
    <w:pPr>
      <w:spacing w:before="120" w:after="120"/>
      <w:jc w:val="both"/>
    </w:pPr>
    <w:rPr>
      <w:b/>
      <w:lang w:val="en-US"/>
    </w:rPr>
  </w:style>
  <w:style w:type="paragraph" w:customStyle="1" w:styleId="levsl8">
    <w:name w:val="_levsl8"/>
    <w:basedOn w:val="a1"/>
    <w:pPr>
      <w:widowControl w:val="0"/>
      <w:tabs>
        <w:tab w:val="left" w:pos="2880"/>
        <w:tab w:val="left" w:pos="3397"/>
        <w:tab w:val="left" w:pos="3966"/>
        <w:tab w:val="left" w:pos="4530"/>
        <w:tab w:val="left" w:pos="5100"/>
        <w:tab w:val="left" w:pos="5664"/>
        <w:tab w:val="left" w:pos="6229"/>
        <w:tab w:val="left" w:pos="6798"/>
        <w:tab w:val="left" w:pos="7362"/>
        <w:tab w:val="left" w:pos="7932"/>
        <w:tab w:val="left" w:pos="8496"/>
        <w:tab w:val="left" w:pos="9061"/>
      </w:tabs>
      <w:ind w:left="2880" w:hanging="360"/>
    </w:pPr>
    <w:rPr>
      <w:rFonts w:ascii="Times New Roman" w:hAnsi="Times New Roman"/>
      <w:sz w:val="24"/>
      <w:lang w:val="en-US"/>
    </w:rPr>
  </w:style>
  <w:style w:type="paragraph" w:styleId="ae">
    <w:name w:val="Block Text"/>
    <w:basedOn w:val="a1"/>
    <w:pPr>
      <w:spacing w:after="120"/>
      <w:ind w:left="1440" w:right="1440"/>
    </w:pPr>
  </w:style>
  <w:style w:type="paragraph" w:styleId="af">
    <w:name w:val="Body Text First Indent"/>
    <w:basedOn w:val="ad"/>
    <w:pPr>
      <w:ind w:firstLine="210"/>
      <w:jc w:val="left"/>
    </w:pPr>
    <w:rPr>
      <w:rFonts w:ascii="Arial" w:hAnsi="Arial"/>
      <w:sz w:val="20"/>
    </w:rPr>
  </w:style>
  <w:style w:type="paragraph" w:styleId="af0">
    <w:name w:val="Body Text Indent"/>
    <w:basedOn w:val="a1"/>
    <w:pPr>
      <w:spacing w:after="120"/>
      <w:ind w:left="283"/>
    </w:pPr>
  </w:style>
  <w:style w:type="paragraph" w:styleId="24">
    <w:name w:val="Body Text First Indent 2"/>
    <w:basedOn w:val="af0"/>
    <w:pPr>
      <w:ind w:firstLine="210"/>
    </w:pPr>
  </w:style>
  <w:style w:type="paragraph" w:styleId="25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1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2">
    <w:name w:val="Closing"/>
    <w:basedOn w:val="a1"/>
    <w:pPr>
      <w:ind w:left="4252"/>
    </w:pPr>
  </w:style>
  <w:style w:type="paragraph" w:styleId="af3">
    <w:name w:val="annotation text"/>
    <w:basedOn w:val="a1"/>
    <w:semiHidden/>
  </w:style>
  <w:style w:type="paragraph" w:styleId="af4">
    <w:name w:val="Date"/>
    <w:basedOn w:val="a1"/>
    <w:next w:val="a1"/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6">
    <w:name w:val="E-mail Signature"/>
    <w:basedOn w:val="a1"/>
  </w:style>
  <w:style w:type="paragraph" w:styleId="af7">
    <w:name w:val="endnote text"/>
    <w:basedOn w:val="a1"/>
    <w:semiHidden/>
  </w:style>
  <w:style w:type="paragraph" w:styleId="af8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26">
    <w:name w:val="envelope return"/>
    <w:basedOn w:val="a1"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/>
    </w:rPr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27">
    <w:name w:val="index 2"/>
    <w:basedOn w:val="a1"/>
    <w:next w:val="a1"/>
    <w:autoRedefine/>
    <w:semiHidden/>
    <w:pPr>
      <w:ind w:left="400" w:hanging="200"/>
    </w:pPr>
  </w:style>
  <w:style w:type="paragraph" w:styleId="35">
    <w:name w:val="index 3"/>
    <w:basedOn w:val="a1"/>
    <w:next w:val="a1"/>
    <w:autoRedefine/>
    <w:semiHidden/>
    <w:pPr>
      <w:ind w:left="600" w:hanging="200"/>
    </w:pPr>
  </w:style>
  <w:style w:type="paragraph" w:styleId="43">
    <w:name w:val="index 4"/>
    <w:basedOn w:val="a1"/>
    <w:next w:val="a1"/>
    <w:autoRedefine/>
    <w:semiHidden/>
    <w:pPr>
      <w:ind w:left="800" w:hanging="200"/>
    </w:pPr>
  </w:style>
  <w:style w:type="paragraph" w:styleId="53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9">
    <w:name w:val="index heading"/>
    <w:basedOn w:val="a1"/>
    <w:next w:val="11"/>
    <w:semiHidden/>
    <w:rPr>
      <w:b/>
      <w:bCs/>
    </w:rPr>
  </w:style>
  <w:style w:type="paragraph" w:styleId="afa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b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a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e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="720"/>
    </w:pPr>
  </w:style>
  <w:style w:type="paragraph" w:styleId="aff0">
    <w:name w:val="Note Heading"/>
    <w:basedOn w:val="a1"/>
    <w:next w:val="a1"/>
  </w:style>
  <w:style w:type="paragraph" w:styleId="aff1">
    <w:name w:val="Plain Text"/>
    <w:basedOn w:val="a1"/>
    <w:rPr>
      <w:rFonts w:ascii="Courier New" w:hAnsi="Courier New"/>
    </w:rPr>
  </w:style>
  <w:style w:type="paragraph" w:styleId="aff2">
    <w:name w:val="Signature"/>
    <w:basedOn w:val="a1"/>
    <w:pPr>
      <w:ind w:left="4252"/>
    </w:pPr>
  </w:style>
  <w:style w:type="paragraph" w:styleId="aff3">
    <w:name w:val="Subtitle"/>
    <w:basedOn w:val="a1"/>
    <w:qFormat/>
    <w:pPr>
      <w:spacing w:after="60"/>
      <w:jc w:val="center"/>
      <w:outlineLvl w:val="1"/>
    </w:pPr>
    <w:rPr>
      <w:sz w:val="24"/>
      <w:szCs w:val="24"/>
    </w:rPr>
  </w:style>
  <w:style w:type="paragraph" w:styleId="aff4">
    <w:name w:val="table of authorities"/>
    <w:basedOn w:val="a1"/>
    <w:next w:val="a1"/>
    <w:semiHidden/>
    <w:pPr>
      <w:ind w:left="200" w:hanging="200"/>
    </w:pPr>
  </w:style>
  <w:style w:type="paragraph" w:styleId="aff5">
    <w:name w:val="table of figures"/>
    <w:basedOn w:val="a1"/>
    <w:next w:val="a1"/>
    <w:semiHidden/>
    <w:pPr>
      <w:ind w:left="400" w:hanging="400"/>
    </w:p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7">
    <w:name w:val="toa heading"/>
    <w:basedOn w:val="a1"/>
    <w:next w:val="a1"/>
    <w:semiHidden/>
    <w:pPr>
      <w:spacing w:before="120"/>
    </w:pPr>
    <w:rPr>
      <w:b/>
      <w:bCs/>
      <w:sz w:val="24"/>
      <w:szCs w:val="24"/>
    </w:rPr>
  </w:style>
  <w:style w:type="paragraph" w:styleId="aff8">
    <w:name w:val="Balloon Text"/>
    <w:basedOn w:val="a1"/>
    <w:semiHidden/>
    <w:rsid w:val="00CA3C8E"/>
    <w:rPr>
      <w:rFonts w:ascii="Tahoma" w:hAnsi="Tahoma" w:cs="Tahoma"/>
      <w:sz w:val="16"/>
      <w:szCs w:val="16"/>
    </w:rPr>
  </w:style>
  <w:style w:type="character" w:styleId="aff9">
    <w:name w:val="Hyperlink"/>
    <w:rsid w:val="00394439"/>
    <w:rPr>
      <w:color w:val="0000FF"/>
      <w:u w:val="single"/>
    </w:rPr>
  </w:style>
  <w:style w:type="table" w:styleId="affa">
    <w:name w:val="Table Grid"/>
    <w:basedOn w:val="a3"/>
    <w:rsid w:val="00BA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rsid w:val="002A7BA3"/>
    <w:rPr>
      <w:color w:val="800080"/>
      <w:u w:val="single"/>
    </w:rPr>
  </w:style>
  <w:style w:type="character" w:styleId="affc">
    <w:name w:val="annotation reference"/>
    <w:semiHidden/>
    <w:rsid w:val="00862CBF"/>
    <w:rPr>
      <w:sz w:val="16"/>
      <w:szCs w:val="16"/>
    </w:rPr>
  </w:style>
  <w:style w:type="paragraph" w:styleId="affd">
    <w:name w:val="annotation subject"/>
    <w:basedOn w:val="af3"/>
    <w:next w:val="af3"/>
    <w:semiHidden/>
    <w:rsid w:val="00862CBF"/>
    <w:rPr>
      <w:b/>
      <w:bCs/>
    </w:rPr>
  </w:style>
  <w:style w:type="paragraph" w:customStyle="1" w:styleId="Level1">
    <w:name w:val="Level 1"/>
    <w:basedOn w:val="a1"/>
    <w:rsid w:val="00F00DFA"/>
    <w:rPr>
      <w:rFonts w:ascii="Times New Roman" w:hAnsi="Times New Roman"/>
      <w:sz w:val="24"/>
      <w:szCs w:val="24"/>
      <w:lang w:val="en-US" w:eastAsia="ja-JP"/>
    </w:rPr>
  </w:style>
  <w:style w:type="paragraph" w:customStyle="1" w:styleId="Default">
    <w:name w:val="Default"/>
    <w:rsid w:val="00B411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Bulletnumber1">
    <w:name w:val="Bullet number 1"/>
    <w:basedOn w:val="a1"/>
    <w:rsid w:val="00D22EA3"/>
    <w:pPr>
      <w:numPr>
        <w:numId w:val="29"/>
      </w:numPr>
      <w:spacing w:after="120" w:line="30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numberstyle2">
    <w:name w:val="Bullet number style 2"/>
    <w:basedOn w:val="Bulletnumber1"/>
    <w:rsid w:val="00D22EA3"/>
    <w:pPr>
      <w:numPr>
        <w:ilvl w:val="1"/>
      </w:numPr>
      <w:tabs>
        <w:tab w:val="clear" w:pos="567"/>
        <w:tab w:val="left" w:pos="851"/>
      </w:tabs>
      <w:ind w:left="851"/>
    </w:pPr>
  </w:style>
  <w:style w:type="paragraph" w:customStyle="1" w:styleId="StyleBulletLeft05cmFirstline0cm">
    <w:name w:val="Style Bullet + Left:  0.5 cm First line:  0 cm"/>
    <w:basedOn w:val="a1"/>
    <w:rsid w:val="00676EAB"/>
    <w:pPr>
      <w:numPr>
        <w:numId w:val="30"/>
      </w:numPr>
      <w:spacing w:after="120" w:line="300" w:lineRule="exact"/>
      <w:jc w:val="both"/>
    </w:pPr>
    <w:rPr>
      <w:rFonts w:ascii="Times New Roman" w:eastAsia="Times New Roman" w:hAnsi="Times New Roman"/>
      <w:sz w:val="24"/>
    </w:rPr>
  </w:style>
  <w:style w:type="paragraph" w:customStyle="1" w:styleId="Bullet">
    <w:name w:val="Bullet"/>
    <w:basedOn w:val="a1"/>
    <w:rsid w:val="00676EAB"/>
    <w:pPr>
      <w:numPr>
        <w:numId w:val="31"/>
      </w:numPr>
      <w:spacing w:after="120" w:line="30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locked/>
    <w:rsid w:val="00FE4483"/>
    <w:rPr>
      <w:rFonts w:ascii="Arial" w:hAnsi="Arial"/>
      <w:sz w:val="16"/>
      <w:lang w:eastAsia="en-US"/>
    </w:rPr>
  </w:style>
  <w:style w:type="character" w:customStyle="1" w:styleId="apple-converted-space">
    <w:name w:val="apple-converted-space"/>
    <w:rsid w:val="00B320E4"/>
  </w:style>
  <w:style w:type="character" w:customStyle="1" w:styleId="a7">
    <w:name w:val="Нижний колонтитул Знак"/>
    <w:basedOn w:val="a2"/>
    <w:link w:val="a6"/>
    <w:uiPriority w:val="99"/>
    <w:rsid w:val="00E96A09"/>
    <w:rPr>
      <w:rFonts w:ascii="Arial" w:hAnsi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Pr>
      <w:rFonts w:ascii="Arial" w:hAnsi="Arial"/>
      <w:lang w:val="en-GB" w:eastAsia="en-US"/>
    </w:rPr>
  </w:style>
  <w:style w:type="paragraph" w:styleId="1">
    <w:name w:val="heading 1"/>
    <w:basedOn w:val="a1"/>
    <w:next w:val="Paragraph"/>
    <w:qFormat/>
    <w:pPr>
      <w:keepNext/>
      <w:spacing w:before="600" w:after="240"/>
      <w:outlineLvl w:val="0"/>
    </w:pPr>
    <w:rPr>
      <w:b/>
      <w:sz w:val="24"/>
    </w:rPr>
  </w:style>
  <w:style w:type="paragraph" w:styleId="21">
    <w:name w:val="heading 2"/>
    <w:basedOn w:val="1"/>
    <w:next w:val="Paragraph"/>
    <w:qFormat/>
    <w:pPr>
      <w:spacing w:before="360" w:after="120"/>
      <w:outlineLvl w:val="1"/>
    </w:pPr>
    <w:rPr>
      <w:sz w:val="20"/>
    </w:rPr>
  </w:style>
  <w:style w:type="paragraph" w:styleId="31">
    <w:name w:val="heading 3"/>
    <w:basedOn w:val="21"/>
    <w:next w:val="Paragraph"/>
    <w:qFormat/>
    <w:pPr>
      <w:spacing w:before="240"/>
      <w:outlineLvl w:val="2"/>
    </w:pPr>
    <w:rPr>
      <w:i/>
    </w:rPr>
  </w:style>
  <w:style w:type="paragraph" w:styleId="41">
    <w:name w:val="heading 4"/>
    <w:basedOn w:val="31"/>
    <w:next w:val="Paragraph"/>
    <w:qFormat/>
    <w:pPr>
      <w:spacing w:before="120"/>
      <w:outlineLvl w:val="3"/>
    </w:pPr>
    <w:rPr>
      <w:b w:val="0"/>
    </w:rPr>
  </w:style>
  <w:style w:type="paragraph" w:styleId="51">
    <w:name w:val="heading 5"/>
    <w:basedOn w:val="41"/>
    <w:next w:val="Paragraph"/>
    <w:qFormat/>
    <w:pPr>
      <w:outlineLvl w:val="4"/>
    </w:pPr>
  </w:style>
  <w:style w:type="paragraph" w:styleId="6">
    <w:name w:val="heading 6"/>
    <w:basedOn w:val="51"/>
    <w:next w:val="Paragraph"/>
    <w:qFormat/>
    <w:pPr>
      <w:outlineLvl w:val="5"/>
    </w:pPr>
  </w:style>
  <w:style w:type="paragraph" w:styleId="7">
    <w:name w:val="heading 7"/>
    <w:basedOn w:val="6"/>
    <w:next w:val="Paragraph"/>
    <w:qFormat/>
    <w:pPr>
      <w:outlineLvl w:val="6"/>
    </w:pPr>
  </w:style>
  <w:style w:type="paragraph" w:styleId="8">
    <w:name w:val="heading 8"/>
    <w:basedOn w:val="7"/>
    <w:next w:val="Paragraph"/>
    <w:qFormat/>
    <w:pPr>
      <w:outlineLvl w:val="7"/>
    </w:pPr>
  </w:style>
  <w:style w:type="paragraph" w:styleId="9">
    <w:name w:val="heading 9"/>
    <w:basedOn w:val="8"/>
    <w:next w:val="Paragraph"/>
    <w:qFormat/>
    <w:p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536"/>
        <w:tab w:val="right" w:pos="9072"/>
      </w:tabs>
    </w:pPr>
  </w:style>
  <w:style w:type="paragraph" w:styleId="a6">
    <w:name w:val="footer"/>
    <w:basedOn w:val="a1"/>
    <w:link w:val="a7"/>
    <w:uiPriority w:val="99"/>
    <w:pPr>
      <w:tabs>
        <w:tab w:val="center" w:pos="4536"/>
        <w:tab w:val="right" w:pos="9072"/>
      </w:tabs>
    </w:pPr>
  </w:style>
  <w:style w:type="paragraph" w:customStyle="1" w:styleId="HeaderTitle">
    <w:name w:val="HeaderTitle"/>
    <w:basedOn w:val="a5"/>
    <w:pPr>
      <w:tabs>
        <w:tab w:val="clear" w:pos="4536"/>
        <w:tab w:val="clear" w:pos="9072"/>
      </w:tabs>
      <w:ind w:left="24"/>
    </w:pPr>
    <w:rPr>
      <w:rFonts w:ascii="BIS Logo" w:hAnsi="BIS Logo"/>
      <w:sz w:val="140"/>
    </w:rPr>
  </w:style>
  <w:style w:type="paragraph" w:customStyle="1" w:styleId="Empty">
    <w:name w:val="Empty"/>
    <w:basedOn w:val="a1"/>
    <w:rPr>
      <w:color w:val="FFFFFF"/>
    </w:rPr>
  </w:style>
  <w:style w:type="paragraph" w:customStyle="1" w:styleId="Logo">
    <w:name w:val="Logo"/>
    <w:basedOn w:val="a5"/>
    <w:pPr>
      <w:tabs>
        <w:tab w:val="clear" w:pos="4536"/>
        <w:tab w:val="clear" w:pos="9072"/>
      </w:tabs>
      <w:ind w:right="18"/>
      <w:jc w:val="right"/>
    </w:pPr>
    <w:rPr>
      <w:rFonts w:ascii="BIS Logo" w:hAnsi="BIS Logo"/>
      <w:sz w:val="140"/>
    </w:rPr>
  </w:style>
  <w:style w:type="paragraph" w:customStyle="1" w:styleId="Footertext">
    <w:name w:val="Footertext"/>
    <w:basedOn w:val="HeaderTitle"/>
    <w:pPr>
      <w:tabs>
        <w:tab w:val="right" w:pos="8080"/>
      </w:tabs>
    </w:pPr>
    <w:rPr>
      <w:rFonts w:ascii="Arial" w:hAnsi="Arial"/>
      <w:sz w:val="14"/>
    </w:rPr>
  </w:style>
  <w:style w:type="paragraph" w:customStyle="1" w:styleId="Footerempty">
    <w:name w:val="Footerempty"/>
    <w:basedOn w:val="a6"/>
    <w:rPr>
      <w:color w:val="FFFFFF"/>
      <w:sz w:val="2"/>
    </w:rPr>
  </w:style>
  <w:style w:type="paragraph" w:customStyle="1" w:styleId="recipient">
    <w:name w:val="recipient"/>
    <w:basedOn w:val="a1"/>
  </w:style>
  <w:style w:type="paragraph" w:customStyle="1" w:styleId="recipientCountry">
    <w:name w:val="recipientCountry"/>
    <w:basedOn w:val="recipient"/>
  </w:style>
  <w:style w:type="paragraph" w:customStyle="1" w:styleId="CreationDate">
    <w:name w:val="CreationDate"/>
    <w:basedOn w:val="a1"/>
    <w:pPr>
      <w:jc w:val="right"/>
    </w:pPr>
  </w:style>
  <w:style w:type="paragraph" w:customStyle="1" w:styleId="Paragraph">
    <w:name w:val="Paragraph"/>
    <w:basedOn w:val="a1"/>
    <w:uiPriority w:val="99"/>
    <w:pPr>
      <w:spacing w:after="120"/>
      <w:jc w:val="both"/>
    </w:pPr>
  </w:style>
  <w:style w:type="paragraph" w:customStyle="1" w:styleId="SigName">
    <w:name w:val="SigName"/>
    <w:basedOn w:val="a1"/>
    <w:pPr>
      <w:jc w:val="center"/>
    </w:pPr>
  </w:style>
  <w:style w:type="paragraph" w:customStyle="1" w:styleId="Close">
    <w:name w:val="Close"/>
    <w:basedOn w:val="a1"/>
    <w:pPr>
      <w:keepNext/>
      <w:spacing w:before="360"/>
      <w:jc w:val="center"/>
    </w:pPr>
  </w:style>
  <w:style w:type="paragraph" w:customStyle="1" w:styleId="EmptyClose">
    <w:name w:val="EmptyClose"/>
    <w:basedOn w:val="Empty"/>
    <w:pPr>
      <w:keepNext/>
      <w:jc w:val="center"/>
    </w:pPr>
  </w:style>
  <w:style w:type="paragraph" w:customStyle="1" w:styleId="Delivery">
    <w:name w:val="Delivery"/>
    <w:basedOn w:val="a1"/>
    <w:rPr>
      <w:b/>
    </w:rPr>
  </w:style>
  <w:style w:type="paragraph" w:customStyle="1" w:styleId="SenderTitle">
    <w:name w:val="SenderTitle"/>
    <w:basedOn w:val="a1"/>
    <w:rPr>
      <w:b/>
    </w:rPr>
  </w:style>
  <w:style w:type="paragraph" w:styleId="a8">
    <w:name w:val="Salutation"/>
    <w:basedOn w:val="a1"/>
    <w:next w:val="a1"/>
  </w:style>
  <w:style w:type="paragraph" w:customStyle="1" w:styleId="PressRelease">
    <w:name w:val="PressRelease"/>
    <w:basedOn w:val="a1"/>
    <w:rPr>
      <w:sz w:val="44"/>
    </w:rPr>
  </w:style>
  <w:style w:type="paragraph" w:customStyle="1" w:styleId="PressEnquiries">
    <w:name w:val="PressEnquiries"/>
    <w:basedOn w:val="a1"/>
    <w:pPr>
      <w:jc w:val="right"/>
    </w:pPr>
  </w:style>
  <w:style w:type="paragraph" w:customStyle="1" w:styleId="ReferenceNumber">
    <w:name w:val="ReferenceNumber"/>
    <w:basedOn w:val="a1"/>
    <w:pPr>
      <w:jc w:val="right"/>
    </w:pPr>
  </w:style>
  <w:style w:type="paragraph" w:customStyle="1" w:styleId="ReleaseTitle">
    <w:name w:val="ReleaseTitle"/>
    <w:basedOn w:val="a1"/>
    <w:qFormat/>
    <w:pPr>
      <w:jc w:val="center"/>
    </w:pPr>
    <w:rPr>
      <w:b/>
      <w:sz w:val="24"/>
    </w:rPr>
  </w:style>
  <w:style w:type="character" w:styleId="a9">
    <w:name w:val="page number"/>
    <w:rPr>
      <w:sz w:val="18"/>
    </w:rPr>
  </w:style>
  <w:style w:type="paragraph" w:customStyle="1" w:styleId="FooterRechts">
    <w:name w:val="FooterRechts"/>
    <w:basedOn w:val="Footertext"/>
    <w:pPr>
      <w:jc w:val="right"/>
    </w:pPr>
  </w:style>
  <w:style w:type="paragraph" w:customStyle="1" w:styleId="PageNumberFooter">
    <w:name w:val="Page NumberFooter"/>
    <w:basedOn w:val="FooterRechts"/>
    <w:rPr>
      <w:sz w:val="18"/>
    </w:rPr>
  </w:style>
  <w:style w:type="paragraph" w:styleId="aa">
    <w:name w:val="footnote text"/>
    <w:basedOn w:val="a1"/>
    <w:link w:val="ab"/>
    <w:uiPriority w:val="99"/>
    <w:semiHidden/>
    <w:pPr>
      <w:spacing w:after="120"/>
      <w:ind w:left="284" w:hanging="284"/>
      <w:jc w:val="both"/>
    </w:pPr>
    <w:rPr>
      <w:sz w:val="16"/>
    </w:rPr>
  </w:style>
  <w:style w:type="paragraph" w:customStyle="1" w:styleId="IndentedHeading1">
    <w:name w:val="Indented Heading 1"/>
    <w:basedOn w:val="a1"/>
    <w:next w:val="Paragraph"/>
    <w:pPr>
      <w:keepNext/>
      <w:spacing w:before="600" w:after="240"/>
      <w:ind w:left="851" w:hanging="851"/>
    </w:pPr>
    <w:rPr>
      <w:b/>
      <w:sz w:val="24"/>
    </w:rPr>
  </w:style>
  <w:style w:type="paragraph" w:customStyle="1" w:styleId="IndentedHeading2">
    <w:name w:val="Indented Heading 2"/>
    <w:basedOn w:val="IndentedHeading1"/>
    <w:next w:val="Paragraph"/>
    <w:pPr>
      <w:spacing w:before="360" w:after="120"/>
    </w:pPr>
    <w:rPr>
      <w:sz w:val="20"/>
    </w:rPr>
  </w:style>
  <w:style w:type="paragraph" w:customStyle="1" w:styleId="IndentedHeading3">
    <w:name w:val="Indented Heading 3"/>
    <w:basedOn w:val="IndentedHeading2"/>
    <w:next w:val="Paragraph"/>
    <w:pPr>
      <w:spacing w:before="240"/>
    </w:pPr>
    <w:rPr>
      <w:i/>
    </w:rPr>
  </w:style>
  <w:style w:type="paragraph" w:customStyle="1" w:styleId="IndentedHeading4">
    <w:name w:val="Indented Heading 4"/>
    <w:basedOn w:val="IndentedHeading3"/>
    <w:next w:val="Paragraph"/>
    <w:pPr>
      <w:spacing w:before="120"/>
      <w:outlineLvl w:val="1"/>
    </w:pPr>
    <w:rPr>
      <w:b w:val="0"/>
    </w:rPr>
  </w:style>
  <w:style w:type="paragraph" w:styleId="10">
    <w:name w:val="toc 1"/>
    <w:basedOn w:val="a1"/>
    <w:next w:val="a1"/>
    <w:semiHidden/>
    <w:pPr>
      <w:tabs>
        <w:tab w:val="left" w:pos="567"/>
        <w:tab w:val="right" w:leader="dot" w:pos="8080"/>
      </w:tabs>
      <w:spacing w:after="120"/>
      <w:ind w:left="567" w:hanging="567"/>
    </w:pPr>
    <w:rPr>
      <w:noProof/>
    </w:rPr>
  </w:style>
  <w:style w:type="paragraph" w:styleId="22">
    <w:name w:val="toc 2"/>
    <w:basedOn w:val="10"/>
    <w:next w:val="Paragraph"/>
    <w:semiHidden/>
    <w:pPr>
      <w:tabs>
        <w:tab w:val="left" w:pos="1134"/>
      </w:tabs>
      <w:ind w:left="1134"/>
    </w:pPr>
  </w:style>
  <w:style w:type="paragraph" w:styleId="32">
    <w:name w:val="toc 3"/>
    <w:basedOn w:val="22"/>
    <w:next w:val="Paragraph"/>
    <w:semiHidden/>
    <w:pPr>
      <w:tabs>
        <w:tab w:val="left" w:pos="1701"/>
      </w:tabs>
      <w:ind w:left="1701"/>
    </w:pPr>
  </w:style>
  <w:style w:type="paragraph" w:styleId="42">
    <w:name w:val="toc 4"/>
    <w:basedOn w:val="32"/>
    <w:next w:val="Paragraph"/>
    <w:semiHidden/>
    <w:pPr>
      <w:tabs>
        <w:tab w:val="left" w:pos="2268"/>
      </w:tabs>
      <w:ind w:left="2268"/>
    </w:pPr>
  </w:style>
  <w:style w:type="paragraph" w:styleId="52">
    <w:name w:val="toc 5"/>
    <w:basedOn w:val="42"/>
    <w:next w:val="Paragraph"/>
    <w:semiHidden/>
  </w:style>
  <w:style w:type="paragraph" w:styleId="60">
    <w:name w:val="toc 6"/>
    <w:basedOn w:val="52"/>
    <w:next w:val="Paragraph"/>
    <w:semiHidden/>
  </w:style>
  <w:style w:type="paragraph" w:styleId="70">
    <w:name w:val="toc 7"/>
    <w:basedOn w:val="60"/>
    <w:next w:val="Paragraph"/>
    <w:semiHidden/>
  </w:style>
  <w:style w:type="paragraph" w:styleId="80">
    <w:name w:val="toc 8"/>
    <w:basedOn w:val="70"/>
    <w:next w:val="Paragraph"/>
    <w:semiHidden/>
  </w:style>
  <w:style w:type="paragraph" w:styleId="90">
    <w:name w:val="toc 9"/>
    <w:basedOn w:val="80"/>
    <w:next w:val="Paragraph"/>
    <w:semiHidden/>
  </w:style>
  <w:style w:type="paragraph" w:customStyle="1" w:styleId="Committee">
    <w:name w:val="Committee"/>
    <w:basedOn w:val="Empty"/>
    <w:rPr>
      <w:rFonts w:ascii="Arial Narrow" w:hAnsi="Arial Narrow"/>
      <w:color w:val="auto"/>
      <w:sz w:val="26"/>
    </w:rPr>
  </w:style>
  <w:style w:type="paragraph" w:customStyle="1" w:styleId="HeaderTitleCom">
    <w:name w:val="HeaderTitleCom"/>
    <w:basedOn w:val="HeaderTitle"/>
    <w:rPr>
      <w:sz w:val="100"/>
    </w:rPr>
  </w:style>
  <w:style w:type="paragraph" w:customStyle="1" w:styleId="LogoCom">
    <w:name w:val="LogoCom"/>
    <w:basedOn w:val="Logo"/>
  </w:style>
  <w:style w:type="paragraph" w:customStyle="1" w:styleId="Emptyfooter">
    <w:name w:val="Emptyfooter"/>
    <w:basedOn w:val="Empty"/>
    <w:rPr>
      <w:sz w:val="2"/>
    </w:rPr>
  </w:style>
  <w:style w:type="paragraph" w:customStyle="1" w:styleId="FootnoteSeparator">
    <w:name w:val="FootnoteSeparator"/>
    <w:basedOn w:val="a1"/>
    <w:pPr>
      <w:spacing w:before="240" w:after="120"/>
    </w:pPr>
    <w:rPr>
      <w:b/>
    </w:rPr>
  </w:style>
  <w:style w:type="paragraph" w:customStyle="1" w:styleId="IndentedParagraph">
    <w:name w:val="IndentedParagraph"/>
    <w:basedOn w:val="Paragraph"/>
    <w:pPr>
      <w:ind w:left="851" w:hanging="851"/>
    </w:pPr>
  </w:style>
  <w:style w:type="paragraph" w:customStyle="1" w:styleId="SubjectHeading">
    <w:name w:val="Subject Heading"/>
    <w:basedOn w:val="a1"/>
    <w:next w:val="a1"/>
    <w:pPr>
      <w:spacing w:before="600" w:after="600"/>
      <w:jc w:val="center"/>
    </w:pPr>
    <w:rPr>
      <w:rFonts w:ascii="Times New Roman" w:hAnsi="Times New Roman"/>
      <w:b/>
      <w:sz w:val="26"/>
    </w:rPr>
  </w:style>
  <w:style w:type="character" w:styleId="ac">
    <w:name w:val="footnote reference"/>
    <w:uiPriority w:val="99"/>
    <w:semiHidden/>
    <w:rPr>
      <w:rFonts w:ascii="Times New Roman" w:hAnsi="Times New Roman"/>
      <w:dstrike w:val="0"/>
      <w:noProof w:val="0"/>
      <w:color w:val="auto"/>
      <w:spacing w:val="0"/>
      <w:w w:val="100"/>
      <w:position w:val="0"/>
      <w:sz w:val="22"/>
      <w:vertAlign w:val="superscript"/>
      <w:lang w:val="en-GB"/>
    </w:rPr>
  </w:style>
  <w:style w:type="paragraph" w:styleId="ad">
    <w:name w:val="Body Text"/>
    <w:basedOn w:val="a1"/>
    <w:pPr>
      <w:spacing w:after="120"/>
      <w:jc w:val="both"/>
    </w:pPr>
    <w:rPr>
      <w:rFonts w:ascii="Times New Roman" w:hAnsi="Times New Roman"/>
      <w:sz w:val="24"/>
    </w:rPr>
  </w:style>
  <w:style w:type="paragraph" w:styleId="23">
    <w:name w:val="Body Text 2"/>
    <w:basedOn w:val="a1"/>
    <w:pPr>
      <w:spacing w:after="120"/>
      <w:jc w:val="both"/>
    </w:pPr>
    <w:rPr>
      <w:rFonts w:ascii="Times New Roman" w:hAnsi="Times New Roman"/>
      <w:sz w:val="28"/>
    </w:rPr>
  </w:style>
  <w:style w:type="paragraph" w:styleId="33">
    <w:name w:val="Body Text 3"/>
    <w:basedOn w:val="a1"/>
    <w:pPr>
      <w:spacing w:before="120" w:after="120"/>
      <w:jc w:val="both"/>
    </w:pPr>
    <w:rPr>
      <w:b/>
      <w:lang w:val="en-US"/>
    </w:rPr>
  </w:style>
  <w:style w:type="paragraph" w:customStyle="1" w:styleId="levsl8">
    <w:name w:val="_levsl8"/>
    <w:basedOn w:val="a1"/>
    <w:pPr>
      <w:widowControl w:val="0"/>
      <w:tabs>
        <w:tab w:val="left" w:pos="2880"/>
        <w:tab w:val="left" w:pos="3397"/>
        <w:tab w:val="left" w:pos="3966"/>
        <w:tab w:val="left" w:pos="4530"/>
        <w:tab w:val="left" w:pos="5100"/>
        <w:tab w:val="left" w:pos="5664"/>
        <w:tab w:val="left" w:pos="6229"/>
        <w:tab w:val="left" w:pos="6798"/>
        <w:tab w:val="left" w:pos="7362"/>
        <w:tab w:val="left" w:pos="7932"/>
        <w:tab w:val="left" w:pos="8496"/>
        <w:tab w:val="left" w:pos="9061"/>
      </w:tabs>
      <w:ind w:left="2880" w:hanging="360"/>
    </w:pPr>
    <w:rPr>
      <w:rFonts w:ascii="Times New Roman" w:hAnsi="Times New Roman"/>
      <w:sz w:val="24"/>
      <w:lang w:val="en-US"/>
    </w:rPr>
  </w:style>
  <w:style w:type="paragraph" w:styleId="ae">
    <w:name w:val="Block Text"/>
    <w:basedOn w:val="a1"/>
    <w:pPr>
      <w:spacing w:after="120"/>
      <w:ind w:left="1440" w:right="1440"/>
    </w:pPr>
  </w:style>
  <w:style w:type="paragraph" w:styleId="af">
    <w:name w:val="Body Text First Indent"/>
    <w:basedOn w:val="ad"/>
    <w:pPr>
      <w:ind w:firstLine="210"/>
      <w:jc w:val="left"/>
    </w:pPr>
    <w:rPr>
      <w:rFonts w:ascii="Arial" w:hAnsi="Arial"/>
      <w:sz w:val="20"/>
    </w:rPr>
  </w:style>
  <w:style w:type="paragraph" w:styleId="af0">
    <w:name w:val="Body Text Indent"/>
    <w:basedOn w:val="a1"/>
    <w:pPr>
      <w:spacing w:after="120"/>
      <w:ind w:left="283"/>
    </w:pPr>
  </w:style>
  <w:style w:type="paragraph" w:styleId="24">
    <w:name w:val="Body Text First Indent 2"/>
    <w:basedOn w:val="af0"/>
    <w:pPr>
      <w:ind w:firstLine="210"/>
    </w:pPr>
  </w:style>
  <w:style w:type="paragraph" w:styleId="25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1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2">
    <w:name w:val="Closing"/>
    <w:basedOn w:val="a1"/>
    <w:pPr>
      <w:ind w:left="4252"/>
    </w:pPr>
  </w:style>
  <w:style w:type="paragraph" w:styleId="af3">
    <w:name w:val="annotation text"/>
    <w:basedOn w:val="a1"/>
    <w:semiHidden/>
  </w:style>
  <w:style w:type="paragraph" w:styleId="af4">
    <w:name w:val="Date"/>
    <w:basedOn w:val="a1"/>
    <w:next w:val="a1"/>
  </w:style>
  <w:style w:type="paragraph" w:styleId="af5">
    <w:name w:val="Document Map"/>
    <w:basedOn w:val="a1"/>
    <w:semiHidden/>
    <w:pPr>
      <w:shd w:val="clear" w:color="auto" w:fill="000080"/>
    </w:pPr>
    <w:rPr>
      <w:rFonts w:ascii="Tahoma" w:hAnsi="Tahoma" w:cs="Tahoma"/>
    </w:rPr>
  </w:style>
  <w:style w:type="paragraph" w:styleId="af6">
    <w:name w:val="E-mail Signature"/>
    <w:basedOn w:val="a1"/>
  </w:style>
  <w:style w:type="paragraph" w:styleId="af7">
    <w:name w:val="endnote text"/>
    <w:basedOn w:val="a1"/>
    <w:semiHidden/>
  </w:style>
  <w:style w:type="paragraph" w:styleId="af8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26">
    <w:name w:val="envelope return"/>
    <w:basedOn w:val="a1"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/>
    </w:rPr>
  </w:style>
  <w:style w:type="paragraph" w:styleId="11">
    <w:name w:val="index 1"/>
    <w:basedOn w:val="a1"/>
    <w:next w:val="a1"/>
    <w:autoRedefine/>
    <w:semiHidden/>
    <w:pPr>
      <w:ind w:left="200" w:hanging="200"/>
    </w:pPr>
  </w:style>
  <w:style w:type="paragraph" w:styleId="27">
    <w:name w:val="index 2"/>
    <w:basedOn w:val="a1"/>
    <w:next w:val="a1"/>
    <w:autoRedefine/>
    <w:semiHidden/>
    <w:pPr>
      <w:ind w:left="400" w:hanging="200"/>
    </w:pPr>
  </w:style>
  <w:style w:type="paragraph" w:styleId="35">
    <w:name w:val="index 3"/>
    <w:basedOn w:val="a1"/>
    <w:next w:val="a1"/>
    <w:autoRedefine/>
    <w:semiHidden/>
    <w:pPr>
      <w:ind w:left="600" w:hanging="200"/>
    </w:pPr>
  </w:style>
  <w:style w:type="paragraph" w:styleId="43">
    <w:name w:val="index 4"/>
    <w:basedOn w:val="a1"/>
    <w:next w:val="a1"/>
    <w:autoRedefine/>
    <w:semiHidden/>
    <w:pPr>
      <w:ind w:left="800" w:hanging="200"/>
    </w:pPr>
  </w:style>
  <w:style w:type="paragraph" w:styleId="53">
    <w:name w:val="index 5"/>
    <w:basedOn w:val="a1"/>
    <w:next w:val="a1"/>
    <w:autoRedefine/>
    <w:semiHidden/>
    <w:pPr>
      <w:ind w:left="1000" w:hanging="200"/>
    </w:pPr>
  </w:style>
  <w:style w:type="paragraph" w:styleId="61">
    <w:name w:val="index 6"/>
    <w:basedOn w:val="a1"/>
    <w:next w:val="a1"/>
    <w:autoRedefine/>
    <w:semiHidden/>
    <w:pPr>
      <w:ind w:left="1200" w:hanging="200"/>
    </w:pPr>
  </w:style>
  <w:style w:type="paragraph" w:styleId="71">
    <w:name w:val="index 7"/>
    <w:basedOn w:val="a1"/>
    <w:next w:val="a1"/>
    <w:autoRedefine/>
    <w:semiHidden/>
    <w:pPr>
      <w:ind w:left="1400" w:hanging="200"/>
    </w:pPr>
  </w:style>
  <w:style w:type="paragraph" w:styleId="81">
    <w:name w:val="index 8"/>
    <w:basedOn w:val="a1"/>
    <w:next w:val="a1"/>
    <w:autoRedefine/>
    <w:semiHidden/>
    <w:pPr>
      <w:ind w:left="1600" w:hanging="200"/>
    </w:pPr>
  </w:style>
  <w:style w:type="paragraph" w:styleId="91">
    <w:name w:val="index 9"/>
    <w:basedOn w:val="a1"/>
    <w:next w:val="a1"/>
    <w:autoRedefine/>
    <w:semiHidden/>
    <w:pPr>
      <w:ind w:left="1800" w:hanging="200"/>
    </w:pPr>
  </w:style>
  <w:style w:type="paragraph" w:styleId="af9">
    <w:name w:val="index heading"/>
    <w:basedOn w:val="a1"/>
    <w:next w:val="11"/>
    <w:semiHidden/>
    <w:rPr>
      <w:b/>
      <w:bCs/>
    </w:rPr>
  </w:style>
  <w:style w:type="paragraph" w:styleId="afa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paragraph" w:styleId="a0">
    <w:name w:val="List Bullet"/>
    <w:basedOn w:val="a1"/>
    <w:autoRedefine/>
    <w:pPr>
      <w:numPr>
        <w:numId w:val="10"/>
      </w:numPr>
    </w:pPr>
  </w:style>
  <w:style w:type="paragraph" w:styleId="20">
    <w:name w:val="List Bullet 2"/>
    <w:basedOn w:val="a1"/>
    <w:autoRedefine/>
    <w:pPr>
      <w:numPr>
        <w:numId w:val="11"/>
      </w:numPr>
    </w:pPr>
  </w:style>
  <w:style w:type="paragraph" w:styleId="30">
    <w:name w:val="List Bullet 3"/>
    <w:basedOn w:val="a1"/>
    <w:autoRedefine/>
    <w:pPr>
      <w:numPr>
        <w:numId w:val="12"/>
      </w:numPr>
    </w:pPr>
  </w:style>
  <w:style w:type="paragraph" w:styleId="40">
    <w:name w:val="List Bullet 4"/>
    <w:basedOn w:val="a1"/>
    <w:autoRedefine/>
    <w:pPr>
      <w:numPr>
        <w:numId w:val="13"/>
      </w:numPr>
    </w:pPr>
  </w:style>
  <w:style w:type="paragraph" w:styleId="50">
    <w:name w:val="List Bullet 5"/>
    <w:basedOn w:val="a1"/>
    <w:autoRedefine/>
    <w:pPr>
      <w:numPr>
        <w:numId w:val="14"/>
      </w:numPr>
    </w:pPr>
  </w:style>
  <w:style w:type="paragraph" w:styleId="afb">
    <w:name w:val="List Continue"/>
    <w:basedOn w:val="a1"/>
    <w:pPr>
      <w:spacing w:after="120"/>
      <w:ind w:left="283"/>
    </w:pPr>
  </w:style>
  <w:style w:type="paragraph" w:styleId="29">
    <w:name w:val="List Continue 2"/>
    <w:basedOn w:val="a1"/>
    <w:pPr>
      <w:spacing w:after="120"/>
      <w:ind w:left="566"/>
    </w:pPr>
  </w:style>
  <w:style w:type="paragraph" w:styleId="37">
    <w:name w:val="List Continue 3"/>
    <w:basedOn w:val="a1"/>
    <w:pPr>
      <w:spacing w:after="120"/>
      <w:ind w:left="849"/>
    </w:pPr>
  </w:style>
  <w:style w:type="paragraph" w:styleId="45">
    <w:name w:val="List Continue 4"/>
    <w:basedOn w:val="a1"/>
    <w:pPr>
      <w:spacing w:after="120"/>
      <w:ind w:left="1132"/>
    </w:pPr>
  </w:style>
  <w:style w:type="paragraph" w:styleId="55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5"/>
      </w:numPr>
    </w:pPr>
  </w:style>
  <w:style w:type="paragraph" w:styleId="2">
    <w:name w:val="List Number 2"/>
    <w:basedOn w:val="a1"/>
    <w:pPr>
      <w:numPr>
        <w:numId w:val="16"/>
      </w:numPr>
    </w:pPr>
  </w:style>
  <w:style w:type="paragraph" w:styleId="3">
    <w:name w:val="List Number 3"/>
    <w:basedOn w:val="a1"/>
    <w:pPr>
      <w:numPr>
        <w:numId w:val="17"/>
      </w:numPr>
    </w:pPr>
  </w:style>
  <w:style w:type="paragraph" w:styleId="4">
    <w:name w:val="List Number 4"/>
    <w:basedOn w:val="a1"/>
    <w:pPr>
      <w:numPr>
        <w:numId w:val="18"/>
      </w:numPr>
    </w:pPr>
  </w:style>
  <w:style w:type="paragraph" w:styleId="5">
    <w:name w:val="List Number 5"/>
    <w:basedOn w:val="a1"/>
    <w:pPr>
      <w:numPr>
        <w:numId w:val="19"/>
      </w:numPr>
    </w:pPr>
  </w:style>
  <w:style w:type="paragraph" w:styleId="af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af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e">
    <w:name w:val="Normal (Web)"/>
    <w:basedOn w:val="a1"/>
    <w:uiPriority w:val="99"/>
    <w:rPr>
      <w:rFonts w:ascii="Times New Roman" w:hAnsi="Times New Roman"/>
      <w:sz w:val="24"/>
      <w:szCs w:val="24"/>
    </w:rPr>
  </w:style>
  <w:style w:type="paragraph" w:styleId="aff">
    <w:name w:val="Normal Indent"/>
    <w:basedOn w:val="a1"/>
    <w:pPr>
      <w:ind w:left="720"/>
    </w:pPr>
  </w:style>
  <w:style w:type="paragraph" w:styleId="aff0">
    <w:name w:val="Note Heading"/>
    <w:basedOn w:val="a1"/>
    <w:next w:val="a1"/>
  </w:style>
  <w:style w:type="paragraph" w:styleId="aff1">
    <w:name w:val="Plain Text"/>
    <w:basedOn w:val="a1"/>
    <w:rPr>
      <w:rFonts w:ascii="Courier New" w:hAnsi="Courier New"/>
    </w:rPr>
  </w:style>
  <w:style w:type="paragraph" w:styleId="aff2">
    <w:name w:val="Signature"/>
    <w:basedOn w:val="a1"/>
    <w:pPr>
      <w:ind w:left="4252"/>
    </w:pPr>
  </w:style>
  <w:style w:type="paragraph" w:styleId="aff3">
    <w:name w:val="Subtitle"/>
    <w:basedOn w:val="a1"/>
    <w:qFormat/>
    <w:pPr>
      <w:spacing w:after="60"/>
      <w:jc w:val="center"/>
      <w:outlineLvl w:val="1"/>
    </w:pPr>
    <w:rPr>
      <w:sz w:val="24"/>
      <w:szCs w:val="24"/>
    </w:rPr>
  </w:style>
  <w:style w:type="paragraph" w:styleId="aff4">
    <w:name w:val="table of authorities"/>
    <w:basedOn w:val="a1"/>
    <w:next w:val="a1"/>
    <w:semiHidden/>
    <w:pPr>
      <w:ind w:left="200" w:hanging="200"/>
    </w:pPr>
  </w:style>
  <w:style w:type="paragraph" w:styleId="aff5">
    <w:name w:val="table of figures"/>
    <w:basedOn w:val="a1"/>
    <w:next w:val="a1"/>
    <w:semiHidden/>
    <w:pPr>
      <w:ind w:left="400" w:hanging="400"/>
    </w:p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7">
    <w:name w:val="toa heading"/>
    <w:basedOn w:val="a1"/>
    <w:next w:val="a1"/>
    <w:semiHidden/>
    <w:pPr>
      <w:spacing w:before="120"/>
    </w:pPr>
    <w:rPr>
      <w:b/>
      <w:bCs/>
      <w:sz w:val="24"/>
      <w:szCs w:val="24"/>
    </w:rPr>
  </w:style>
  <w:style w:type="paragraph" w:styleId="aff8">
    <w:name w:val="Balloon Text"/>
    <w:basedOn w:val="a1"/>
    <w:semiHidden/>
    <w:rsid w:val="00CA3C8E"/>
    <w:rPr>
      <w:rFonts w:ascii="Tahoma" w:hAnsi="Tahoma" w:cs="Tahoma"/>
      <w:sz w:val="16"/>
      <w:szCs w:val="16"/>
    </w:rPr>
  </w:style>
  <w:style w:type="character" w:styleId="aff9">
    <w:name w:val="Hyperlink"/>
    <w:rsid w:val="00394439"/>
    <w:rPr>
      <w:color w:val="0000FF"/>
      <w:u w:val="single"/>
    </w:rPr>
  </w:style>
  <w:style w:type="table" w:styleId="affa">
    <w:name w:val="Table Grid"/>
    <w:basedOn w:val="a3"/>
    <w:rsid w:val="00BA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FollowedHyperlink"/>
    <w:rsid w:val="002A7BA3"/>
    <w:rPr>
      <w:color w:val="800080"/>
      <w:u w:val="single"/>
    </w:rPr>
  </w:style>
  <w:style w:type="character" w:styleId="affc">
    <w:name w:val="annotation reference"/>
    <w:semiHidden/>
    <w:rsid w:val="00862CBF"/>
    <w:rPr>
      <w:sz w:val="16"/>
      <w:szCs w:val="16"/>
    </w:rPr>
  </w:style>
  <w:style w:type="paragraph" w:styleId="affd">
    <w:name w:val="annotation subject"/>
    <w:basedOn w:val="af3"/>
    <w:next w:val="af3"/>
    <w:semiHidden/>
    <w:rsid w:val="00862CBF"/>
    <w:rPr>
      <w:b/>
      <w:bCs/>
    </w:rPr>
  </w:style>
  <w:style w:type="paragraph" w:customStyle="1" w:styleId="Level1">
    <w:name w:val="Level 1"/>
    <w:basedOn w:val="a1"/>
    <w:rsid w:val="00F00DFA"/>
    <w:rPr>
      <w:rFonts w:ascii="Times New Roman" w:hAnsi="Times New Roman"/>
      <w:sz w:val="24"/>
      <w:szCs w:val="24"/>
      <w:lang w:val="en-US" w:eastAsia="ja-JP"/>
    </w:rPr>
  </w:style>
  <w:style w:type="paragraph" w:customStyle="1" w:styleId="Default">
    <w:name w:val="Default"/>
    <w:rsid w:val="00B4112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customStyle="1" w:styleId="Bulletnumber1">
    <w:name w:val="Bullet number 1"/>
    <w:basedOn w:val="a1"/>
    <w:rsid w:val="00D22EA3"/>
    <w:pPr>
      <w:numPr>
        <w:numId w:val="29"/>
      </w:numPr>
      <w:spacing w:after="120" w:line="300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numberstyle2">
    <w:name w:val="Bullet number style 2"/>
    <w:basedOn w:val="Bulletnumber1"/>
    <w:rsid w:val="00D22EA3"/>
    <w:pPr>
      <w:numPr>
        <w:ilvl w:val="1"/>
      </w:numPr>
      <w:tabs>
        <w:tab w:val="clear" w:pos="567"/>
        <w:tab w:val="left" w:pos="851"/>
      </w:tabs>
      <w:ind w:left="851"/>
    </w:pPr>
  </w:style>
  <w:style w:type="paragraph" w:customStyle="1" w:styleId="StyleBulletLeft05cmFirstline0cm">
    <w:name w:val="Style Bullet + Left:  0.5 cm First line:  0 cm"/>
    <w:basedOn w:val="a1"/>
    <w:rsid w:val="00676EAB"/>
    <w:pPr>
      <w:numPr>
        <w:numId w:val="30"/>
      </w:numPr>
      <w:spacing w:after="120" w:line="300" w:lineRule="exact"/>
      <w:jc w:val="both"/>
    </w:pPr>
    <w:rPr>
      <w:rFonts w:ascii="Times New Roman" w:eastAsia="Times New Roman" w:hAnsi="Times New Roman"/>
      <w:sz w:val="24"/>
    </w:rPr>
  </w:style>
  <w:style w:type="paragraph" w:customStyle="1" w:styleId="Bullet">
    <w:name w:val="Bullet"/>
    <w:basedOn w:val="a1"/>
    <w:rsid w:val="00676EAB"/>
    <w:pPr>
      <w:numPr>
        <w:numId w:val="31"/>
      </w:numPr>
      <w:spacing w:after="120" w:line="300" w:lineRule="exact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сноски Знак"/>
    <w:link w:val="aa"/>
    <w:uiPriority w:val="99"/>
    <w:semiHidden/>
    <w:locked/>
    <w:rsid w:val="00FE4483"/>
    <w:rPr>
      <w:rFonts w:ascii="Arial" w:hAnsi="Arial"/>
      <w:sz w:val="16"/>
      <w:lang w:eastAsia="en-US"/>
    </w:rPr>
  </w:style>
  <w:style w:type="character" w:customStyle="1" w:styleId="apple-converted-space">
    <w:name w:val="apple-converted-space"/>
    <w:rsid w:val="00B320E4"/>
  </w:style>
  <w:style w:type="character" w:customStyle="1" w:styleId="a7">
    <w:name w:val="Нижний колонтитул Знак"/>
    <w:basedOn w:val="a2"/>
    <w:link w:val="a6"/>
    <w:uiPriority w:val="99"/>
    <w:rsid w:val="00E96A09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5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sb.org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b.org/wp-content/uploads/r_120809.pdf" TargetMode="External"/><Relationship Id="rId1" Type="http://schemas.openxmlformats.org/officeDocument/2006/relationships/hyperlink" Target="http://www.fatf-gafi.org/publications/fatfrecommendations/documents/correspondent-banking-servic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7BF52-60BF-41E2-A623-D6ECB194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4362</Characters>
  <Application>Microsoft Office Word</Application>
  <DocSecurity>0</DocSecurity>
  <Lines>36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Release: FSB RCG CIS</vt:lpstr>
      <vt:lpstr>Press Release: FSB RCG Europe Inaugural Meeting</vt:lpstr>
    </vt:vector>
  </TitlesOfParts>
  <Company>Bank for International Settlements</Company>
  <LinksUpToDate>false</LinksUpToDate>
  <CharactersWithSpaces>4945</CharactersWithSpaces>
  <SharedDoc>false</SharedDoc>
  <HLinks>
    <vt:vector size="30" baseType="variant">
      <vt:variant>
        <vt:i4>2556031</vt:i4>
      </vt:variant>
      <vt:variant>
        <vt:i4>0</vt:i4>
      </vt:variant>
      <vt:variant>
        <vt:i4>0</vt:i4>
      </vt:variant>
      <vt:variant>
        <vt:i4>5</vt:i4>
      </vt:variant>
      <vt:variant>
        <vt:lpwstr>http://www.fsb.org/</vt:lpwstr>
      </vt:variant>
      <vt:variant>
        <vt:lpwstr/>
      </vt:variant>
      <vt:variant>
        <vt:i4>589886</vt:i4>
      </vt:variant>
      <vt:variant>
        <vt:i4>9</vt:i4>
      </vt:variant>
      <vt:variant>
        <vt:i4>0</vt:i4>
      </vt:variant>
      <vt:variant>
        <vt:i4>5</vt:i4>
      </vt:variant>
      <vt:variant>
        <vt:lpwstr>http://www.fsb.org/wp-content/uploads/r_120809.pdf</vt:lpwstr>
      </vt:variant>
      <vt:variant>
        <vt:lpwstr/>
      </vt:variant>
      <vt:variant>
        <vt:i4>2883689</vt:i4>
      </vt:variant>
      <vt:variant>
        <vt:i4>6</vt:i4>
      </vt:variant>
      <vt:variant>
        <vt:i4>0</vt:i4>
      </vt:variant>
      <vt:variant>
        <vt:i4>5</vt:i4>
      </vt:variant>
      <vt:variant>
        <vt:lpwstr>http://www.fatf-gafi.org/publications/fatfrecommendations/documents/correspondent-banking-services.html</vt:lpwstr>
      </vt:variant>
      <vt:variant>
        <vt:lpwstr/>
      </vt:variant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http://www.bis.org/cpmi/publ/d147.htm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http://www.fsb.org/2016/08/elements-of-effective-macroprudential-policies/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Release: FSB RCG CIS</dc:title>
  <dc:subject>Luxembourg 6 Dec 2011</dc:subject>
  <dc:creator>FSB</dc:creator>
  <cp:lastModifiedBy>ЧЕРНЫШЕВ ПАВЕЛ НИКОЛАЕВИЧ</cp:lastModifiedBy>
  <cp:revision>2</cp:revision>
  <cp:lastPrinted>2017-12-06T16:50:00Z</cp:lastPrinted>
  <dcterms:created xsi:type="dcterms:W3CDTF">2017-12-13T07:32:00Z</dcterms:created>
  <dcterms:modified xsi:type="dcterms:W3CDTF">2017-12-13T07:32:00Z</dcterms:modified>
</cp:coreProperties>
</file>