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E" w:rsidRDefault="006A7D7E" w:rsidP="006A7D7E">
      <w:pPr>
        <w:jc w:val="center"/>
        <w:rPr>
          <w:b/>
        </w:rPr>
      </w:pPr>
      <w:r w:rsidRPr="006A7D7E">
        <w:rPr>
          <w:b/>
        </w:rPr>
        <w:t xml:space="preserve">Информационное сообщение </w:t>
      </w:r>
    </w:p>
    <w:p w:rsidR="006A7D7E" w:rsidRPr="006A7D7E" w:rsidRDefault="006A7D7E" w:rsidP="006A7D7E">
      <w:pPr>
        <w:jc w:val="center"/>
        <w:rPr>
          <w:b/>
        </w:rPr>
      </w:pPr>
      <w:r w:rsidRPr="006A7D7E">
        <w:rPr>
          <w:b/>
        </w:rPr>
        <w:t>о заседании Совета по стандартам бухгалтерского учета</w:t>
      </w:r>
    </w:p>
    <w:p w:rsidR="006A7D7E" w:rsidRPr="006A7D7E" w:rsidRDefault="006A7D7E" w:rsidP="006A7D7E">
      <w:pPr>
        <w:jc w:val="center"/>
        <w:rPr>
          <w:b/>
        </w:rPr>
      </w:pPr>
    </w:p>
    <w:p w:rsidR="00683693" w:rsidRDefault="00683693" w:rsidP="00683693">
      <w:pPr>
        <w:ind w:firstLine="709"/>
      </w:pPr>
      <w:r>
        <w:t>21 сентября 2017 г. состоялось заседание Совета по стандартам бухгалтерского учета, созданного в соответствии с Федеральным законом «О бухгалтерском учете».</w:t>
      </w:r>
    </w:p>
    <w:p w:rsidR="00683693" w:rsidRDefault="00683693" w:rsidP="00683693">
      <w:pPr>
        <w:ind w:firstLine="709"/>
      </w:pPr>
      <w:r>
        <w:t xml:space="preserve">Совет приступил к экспертизе проекта федерального стандарта бухгалтерского учета «Запасы». Рассмотрено предложение отменить обязательность проведения инвентаризации перед составлением годовой бухгалтерской (финансовой) отчетности. </w:t>
      </w:r>
    </w:p>
    <w:p w:rsidR="00683693" w:rsidRDefault="00683693" w:rsidP="00683693">
      <w:pPr>
        <w:ind w:firstLine="709"/>
      </w:pPr>
      <w:r>
        <w:t xml:space="preserve">По инициативе Банка России Совет прекратил проведение экспертизы проекта отраслевого стандарта бухгалтерского учета «Бухгалтерский учет в отдельных </w:t>
      </w:r>
      <w:proofErr w:type="spellStart"/>
      <w:r>
        <w:t>некредитных</w:t>
      </w:r>
      <w:proofErr w:type="spellEnd"/>
      <w:r>
        <w:t xml:space="preserve"> финансовых организациях».</w:t>
      </w:r>
    </w:p>
    <w:p w:rsidR="00683693" w:rsidRDefault="00683693" w:rsidP="00683693">
      <w:pPr>
        <w:rPr>
          <w:rFonts w:ascii="Calibri" w:hAnsi="Calibri" w:cs="Calibri"/>
          <w:color w:val="1F497D"/>
          <w:sz w:val="22"/>
          <w:szCs w:val="22"/>
        </w:rPr>
      </w:pPr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683693" w:rsidRDefault="00683693" w:rsidP="00683693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683693" w:rsidRDefault="00683693" w:rsidP="00683693"/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Сухарев И.Р.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hyperlink r:id="rId5" w:history="1">
        <w:r>
          <w:rPr>
            <w:rStyle w:val="a3"/>
            <w:b/>
            <w:bCs/>
            <w:sz w:val="24"/>
            <w:szCs w:val="24"/>
          </w:rPr>
          <w:t>www.minfin.ru</w:t>
        </w:r>
      </w:hyperlink>
      <w:r>
        <w:rPr>
          <w:b/>
          <w:bCs/>
          <w:sz w:val="24"/>
          <w:szCs w:val="24"/>
        </w:rPr>
        <w:t xml:space="preserve"> в рубрике «Бухгалтерский учет и отчетность - Совет по стандартам бухгалтерского учета». </w:t>
      </w:r>
    </w:p>
    <w:p w:rsidR="00683693" w:rsidRDefault="00683693" w:rsidP="00683693">
      <w:pPr>
        <w:rPr>
          <w:rFonts w:ascii="Calibri" w:hAnsi="Calibri" w:cs="Calibri"/>
          <w:sz w:val="22"/>
          <w:szCs w:val="22"/>
        </w:rPr>
      </w:pPr>
    </w:p>
    <w:p w:rsidR="00E34D0B" w:rsidRDefault="00E34D0B" w:rsidP="006A7D7E">
      <w:pPr>
        <w:ind w:firstLine="709"/>
      </w:pPr>
      <w:bookmarkStart w:id="0" w:name="_GoBack"/>
      <w:bookmarkEnd w:id="0"/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7184"/>
    <w:rsid w:val="000E229B"/>
    <w:rsid w:val="000E61B4"/>
    <w:rsid w:val="0010086C"/>
    <w:rsid w:val="001207BC"/>
    <w:rsid w:val="00120CA6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4320"/>
    <w:rsid w:val="005F7505"/>
    <w:rsid w:val="00604C55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954B0"/>
    <w:rsid w:val="00AB2FCB"/>
    <w:rsid w:val="00AB40A9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7276C"/>
    <w:rsid w:val="00B85A07"/>
    <w:rsid w:val="00B9029B"/>
    <w:rsid w:val="00B952F0"/>
    <w:rsid w:val="00BA28D1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D13464"/>
    <w:rsid w:val="00D161F9"/>
    <w:rsid w:val="00D225D2"/>
    <w:rsid w:val="00D2720B"/>
    <w:rsid w:val="00D36B51"/>
    <w:rsid w:val="00D72491"/>
    <w:rsid w:val="00D777CA"/>
    <w:rsid w:val="00D8321B"/>
    <w:rsid w:val="00D92864"/>
    <w:rsid w:val="00D96A6C"/>
    <w:rsid w:val="00DA2E33"/>
    <w:rsid w:val="00DB30B7"/>
    <w:rsid w:val="00DD505D"/>
    <w:rsid w:val="00DE3DF8"/>
    <w:rsid w:val="00DE3FA9"/>
    <w:rsid w:val="00DE5B58"/>
    <w:rsid w:val="00DF2C78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52D5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381D"/>
    <w:rsid w:val="00F72CD9"/>
    <w:rsid w:val="00F76D9B"/>
    <w:rsid w:val="00F827B1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4</cp:revision>
  <dcterms:created xsi:type="dcterms:W3CDTF">2017-09-21T09:54:00Z</dcterms:created>
  <dcterms:modified xsi:type="dcterms:W3CDTF">2017-09-21T11:32:00Z</dcterms:modified>
</cp:coreProperties>
</file>