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60" w:rsidRPr="00DA403C" w:rsidRDefault="008F5C60" w:rsidP="008F5C60">
      <w:pPr>
        <w:pStyle w:val="ConsNonformat"/>
        <w:widowControl/>
        <w:spacing w:after="1920"/>
        <w:ind w:right="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403C">
        <w:rPr>
          <w:rFonts w:ascii="Times New Roman" w:hAnsi="Times New Roman"/>
          <w:sz w:val="28"/>
          <w:szCs w:val="28"/>
        </w:rPr>
        <w:t>Проект</w:t>
      </w:r>
    </w:p>
    <w:p w:rsidR="008F5C60" w:rsidRPr="00DA403C" w:rsidRDefault="008F5C60" w:rsidP="008F5C60">
      <w:pPr>
        <w:pStyle w:val="ConsTitle"/>
        <w:widowControl/>
        <w:spacing w:after="240"/>
        <w:ind w:right="6"/>
        <w:jc w:val="center"/>
        <w:rPr>
          <w:rFonts w:ascii="Times New Roman" w:hAnsi="Times New Roman"/>
          <w:sz w:val="28"/>
          <w:szCs w:val="28"/>
        </w:rPr>
      </w:pPr>
      <w:r w:rsidRPr="00DA403C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8F5C60" w:rsidRPr="00DA403C" w:rsidRDefault="008F5C60" w:rsidP="008F5C60">
      <w:pPr>
        <w:pStyle w:val="ConsTitle"/>
        <w:widowControl/>
        <w:spacing w:after="600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DA403C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8F5C60" w:rsidRPr="00DA403C" w:rsidRDefault="008F5C60" w:rsidP="008F5C60">
      <w:pPr>
        <w:spacing w:after="48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"____" _______________ </w:t>
      </w:r>
      <w:r w:rsidRPr="00DA40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A403C">
        <w:rPr>
          <w:rFonts w:ascii="Times New Roman" w:hAnsi="Times New Roman"/>
          <w:sz w:val="28"/>
          <w:szCs w:val="28"/>
        </w:rPr>
        <w:t xml:space="preserve"> г. №_________</w:t>
      </w:r>
    </w:p>
    <w:p w:rsidR="008F5C60" w:rsidRPr="00DA403C" w:rsidRDefault="008F5C60" w:rsidP="008F5C60">
      <w:pPr>
        <w:tabs>
          <w:tab w:val="center" w:pos="4983"/>
          <w:tab w:val="left" w:pos="6213"/>
        </w:tabs>
        <w:spacing w:after="480" w:line="240" w:lineRule="auto"/>
        <w:ind w:right="6"/>
        <w:rPr>
          <w:rFonts w:ascii="Times New Roman" w:hAnsi="Times New Roman"/>
          <w:sz w:val="28"/>
          <w:szCs w:val="28"/>
        </w:rPr>
      </w:pPr>
      <w:r w:rsidRPr="00DA403C">
        <w:rPr>
          <w:rFonts w:ascii="Times New Roman" w:hAnsi="Times New Roman"/>
          <w:sz w:val="28"/>
          <w:szCs w:val="28"/>
        </w:rPr>
        <w:tab/>
        <w:t>МОСКВА</w:t>
      </w:r>
    </w:p>
    <w:p w:rsidR="008F5C60" w:rsidRDefault="008F5C60" w:rsidP="008F5C60">
      <w:pPr>
        <w:pStyle w:val="ConsPlusTitle"/>
        <w:widowControl/>
        <w:jc w:val="center"/>
      </w:pPr>
      <w:r w:rsidRPr="00DA403C">
        <w:t xml:space="preserve">Об </w:t>
      </w:r>
      <w:r w:rsidRPr="000979F4">
        <w:t xml:space="preserve">утверждении </w:t>
      </w:r>
    </w:p>
    <w:p w:rsidR="008F5C60" w:rsidRPr="000979F4" w:rsidRDefault="008F5C60" w:rsidP="008F5C60">
      <w:pPr>
        <w:pStyle w:val="ConsPlusTitle"/>
        <w:widowControl/>
        <w:spacing w:after="720"/>
        <w:jc w:val="center"/>
      </w:pPr>
      <w:r w:rsidRPr="000979F4">
        <w:t xml:space="preserve">Правил предоставления из федерального бюджета субсидий </w:t>
      </w:r>
      <w:r>
        <w:t>юридическим лицам, сто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 юридических лиц, и (или) на приобретение ими объектов недвижимого имущества</w:t>
      </w:r>
    </w:p>
    <w:p w:rsidR="008F5C60" w:rsidRPr="002C6D97" w:rsidRDefault="008F5C60" w:rsidP="008F5C60">
      <w:pPr>
        <w:pStyle w:val="ConsPlusTitle"/>
        <w:widowControl/>
        <w:spacing w:line="360" w:lineRule="auto"/>
        <w:ind w:firstLine="709"/>
        <w:jc w:val="both"/>
        <w:rPr>
          <w:b w:val="0"/>
          <w:spacing w:val="-2"/>
        </w:rPr>
      </w:pPr>
      <w:r w:rsidRPr="002C6D97">
        <w:rPr>
          <w:b w:val="0"/>
          <w:spacing w:val="-2"/>
        </w:rPr>
        <w:t xml:space="preserve">В соответствии с абзацем </w:t>
      </w:r>
      <w:r>
        <w:rPr>
          <w:b w:val="0"/>
          <w:spacing w:val="-2"/>
        </w:rPr>
        <w:t>четвертым</w:t>
      </w:r>
      <w:r w:rsidRPr="002C6D97">
        <w:rPr>
          <w:b w:val="0"/>
          <w:spacing w:val="-2"/>
        </w:rPr>
        <w:t xml:space="preserve"> пункта</w:t>
      </w:r>
      <w:r>
        <w:rPr>
          <w:b w:val="0"/>
          <w:spacing w:val="-2"/>
        </w:rPr>
        <w:t> </w:t>
      </w:r>
      <w:r w:rsidRPr="002C6D97">
        <w:rPr>
          <w:b w:val="0"/>
          <w:spacing w:val="-2"/>
        </w:rPr>
        <w:t>8 статьи</w:t>
      </w:r>
      <w:r>
        <w:rPr>
          <w:b w:val="0"/>
          <w:spacing w:val="-2"/>
        </w:rPr>
        <w:t> </w:t>
      </w:r>
      <w:r w:rsidRPr="002C6D97">
        <w:rPr>
          <w:b w:val="0"/>
          <w:spacing w:val="-2"/>
        </w:rPr>
        <w:t xml:space="preserve">78 Бюджетного кодекса Российской Федерации Правительство Российской Федерации </w:t>
      </w:r>
      <w:r w:rsidRPr="002C6D97">
        <w:rPr>
          <w:spacing w:val="50"/>
        </w:rPr>
        <w:t>постановляе</w:t>
      </w:r>
      <w:r w:rsidRPr="002C6D97">
        <w:rPr>
          <w:spacing w:val="-2"/>
        </w:rPr>
        <w:t>т</w:t>
      </w:r>
      <w:r w:rsidRPr="002C6D97">
        <w:rPr>
          <w:b w:val="0"/>
          <w:spacing w:val="-2"/>
        </w:rPr>
        <w:t>:</w:t>
      </w:r>
    </w:p>
    <w:p w:rsidR="008F5C60" w:rsidRPr="002C6D97" w:rsidRDefault="008F5C60" w:rsidP="008F5C60">
      <w:pPr>
        <w:pStyle w:val="ConsPlusTitle"/>
        <w:spacing w:line="360" w:lineRule="auto"/>
        <w:ind w:firstLine="709"/>
        <w:jc w:val="both"/>
        <w:rPr>
          <w:b w:val="0"/>
          <w:spacing w:val="-2"/>
        </w:rPr>
      </w:pPr>
      <w:r>
        <w:rPr>
          <w:b w:val="0"/>
          <w:spacing w:val="-2"/>
        </w:rPr>
        <w:t>1. </w:t>
      </w:r>
      <w:r w:rsidRPr="002C6D97">
        <w:rPr>
          <w:b w:val="0"/>
          <w:spacing w:val="-2"/>
        </w:rPr>
        <w:t>Утвердить прилагаемые Правила предоставления из федерального бюджета субсидий юридическим лицам, сто процентов акций (долей) которых принадлежит Российской Федерации</w:t>
      </w:r>
      <w:r>
        <w:rPr>
          <w:b w:val="0"/>
          <w:spacing w:val="-2"/>
        </w:rPr>
        <w:t>,</w:t>
      </w:r>
      <w:r w:rsidRPr="002C6D97">
        <w:rPr>
          <w:b w:val="0"/>
          <w:spacing w:val="-2"/>
        </w:rPr>
        <w:t xml:space="preserve"> на осуществление капитальных вложений в объекты </w:t>
      </w:r>
      <w:r w:rsidRPr="0039735C">
        <w:rPr>
          <w:b w:val="0"/>
          <w:spacing w:val="-2"/>
        </w:rPr>
        <w:t>капитального строительства, находящиеся в собственности</w:t>
      </w:r>
      <w:r w:rsidRPr="002C6D97">
        <w:rPr>
          <w:b w:val="0"/>
          <w:spacing w:val="-2"/>
        </w:rPr>
        <w:t xml:space="preserve"> указанных юридических лиц, и (или) на приобретение ими объектов недвижимого имущества.</w:t>
      </w:r>
    </w:p>
    <w:p w:rsidR="008F5C60" w:rsidRDefault="008F5C60" w:rsidP="008F5C6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 Настоящее постановление вступает в силу с 1 января 2018 г.</w:t>
      </w:r>
    </w:p>
    <w:p w:rsidR="008F5C60" w:rsidRDefault="008F5C60" w:rsidP="008F5C60">
      <w:pPr>
        <w:pStyle w:val="ConsPlusTitle"/>
        <w:widowControl/>
        <w:spacing w:after="720" w:line="360" w:lineRule="auto"/>
        <w:ind w:firstLine="709"/>
        <w:jc w:val="both"/>
        <w:rPr>
          <w:b w:val="0"/>
        </w:rPr>
      </w:pPr>
      <w:r>
        <w:rPr>
          <w:b w:val="0"/>
        </w:rPr>
        <w:t>3. </w:t>
      </w:r>
      <w:r w:rsidRPr="00A50E0F">
        <w:rPr>
          <w:b w:val="0"/>
        </w:rPr>
        <w:t>Положения подпункта</w:t>
      </w:r>
      <w:r>
        <w:rPr>
          <w:b w:val="0"/>
        </w:rPr>
        <w:t> </w:t>
      </w:r>
      <w:r w:rsidRPr="00A50E0F">
        <w:rPr>
          <w:b w:val="0"/>
        </w:rPr>
        <w:t>"</w:t>
      </w:r>
      <w:r>
        <w:rPr>
          <w:b w:val="0"/>
        </w:rPr>
        <w:t>д</w:t>
      </w:r>
      <w:r w:rsidRPr="00A50E0F">
        <w:rPr>
          <w:b w:val="0"/>
        </w:rPr>
        <w:t>" пункта</w:t>
      </w:r>
      <w:r>
        <w:rPr>
          <w:b w:val="0"/>
        </w:rPr>
        <w:t xml:space="preserve"> 10 </w:t>
      </w:r>
      <w:r w:rsidRPr="00A50E0F">
        <w:rPr>
          <w:b w:val="0"/>
        </w:rPr>
        <w:t xml:space="preserve">Правил, утвержденных настоящим постановлением, не применяются к отношениям, связанным с осуществлением закупок, извещения об осуществлении которых размещены в единой </w:t>
      </w:r>
      <w:r w:rsidRPr="00A50E0F">
        <w:rPr>
          <w:b w:val="0"/>
        </w:rPr>
        <w:lastRenderedPageBreak/>
        <w:t>информационной системе в сфере закупок либо приглашения принять участие в</w:t>
      </w:r>
      <w:r>
        <w:rPr>
          <w:b w:val="0"/>
        </w:rPr>
        <w:t> </w:t>
      </w:r>
      <w:r w:rsidRPr="00A50E0F">
        <w:rPr>
          <w:b w:val="0"/>
        </w:rPr>
        <w:t>которых направлены до 1 января 2018 года, а также к договорам, заключ</w:t>
      </w:r>
      <w:r>
        <w:rPr>
          <w:b w:val="0"/>
        </w:rPr>
        <w:t>енным до </w:t>
      </w:r>
      <w:r w:rsidRPr="00A50E0F">
        <w:rPr>
          <w:b w:val="0"/>
        </w:rPr>
        <w:t>1 января 2018 года.</w:t>
      </w:r>
    </w:p>
    <w:p w:rsidR="008F5C60" w:rsidRPr="00DA403C" w:rsidRDefault="008F5C60" w:rsidP="008F5C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A403C">
        <w:rPr>
          <w:rFonts w:ascii="Times New Roman" w:hAnsi="Times New Roman"/>
          <w:bCs/>
          <w:sz w:val="28"/>
          <w:szCs w:val="28"/>
          <w:lang w:eastAsia="ru-RU"/>
        </w:rPr>
        <w:t>Председатель Правительства</w:t>
      </w:r>
    </w:p>
    <w:p w:rsidR="008F5C60" w:rsidRPr="00DA403C" w:rsidRDefault="008F5C60" w:rsidP="008F5C60">
      <w:pPr>
        <w:pStyle w:val="Style2"/>
        <w:widowControl/>
        <w:shd w:val="clear" w:color="auto" w:fill="auto"/>
        <w:spacing w:line="240" w:lineRule="auto"/>
        <w:jc w:val="left"/>
        <w:rPr>
          <w:b/>
        </w:rPr>
      </w:pPr>
      <w:r w:rsidRPr="00DA403C">
        <w:rPr>
          <w:rFonts w:ascii="Times New Roman" w:hAnsi="Times New Roman"/>
          <w:bCs/>
          <w:spacing w:val="0"/>
          <w:sz w:val="28"/>
          <w:szCs w:val="28"/>
        </w:rPr>
        <w:t xml:space="preserve">     Российской Федерации                                                                           Д.Медведев</w:t>
      </w:r>
    </w:p>
    <w:p w:rsidR="008F5C60" w:rsidRDefault="008F5C60" w:rsidP="002A6A9C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sectPr w:rsidR="008F5C60" w:rsidSect="008D2891">
          <w:headerReference w:type="even" r:id="rId9"/>
          <w:headerReference w:type="default" r:id="rId10"/>
          <w:pgSz w:w="12240" w:h="15840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BA2B81" w:rsidRPr="00B9099B" w:rsidRDefault="00BA2B81" w:rsidP="002A6A9C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</w:pPr>
      <w:r w:rsidRPr="00B9099B"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lastRenderedPageBreak/>
        <w:t>УТВЕРЖДЕНЫ</w:t>
      </w:r>
    </w:p>
    <w:p w:rsidR="00BA2B81" w:rsidRPr="00B9099B" w:rsidRDefault="00BA2B81" w:rsidP="002A6A9C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</w:pPr>
      <w:r w:rsidRPr="00B9099B"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t>постановлением Правительства Российской Федерации</w:t>
      </w:r>
    </w:p>
    <w:p w:rsidR="00BA2B81" w:rsidRPr="00B9099B" w:rsidRDefault="00BA2B81" w:rsidP="003E5C91">
      <w:pPr>
        <w:pStyle w:val="Style20"/>
        <w:widowControl/>
        <w:shd w:val="clear" w:color="auto" w:fill="auto"/>
        <w:spacing w:before="0" w:after="36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</w:pPr>
      <w:r w:rsidRPr="00B9099B"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t>от _________ № _____</w:t>
      </w:r>
    </w:p>
    <w:p w:rsidR="00BA2B81" w:rsidRPr="00B9099B" w:rsidRDefault="00BA2B81" w:rsidP="002A6A9C">
      <w:pPr>
        <w:pStyle w:val="Style25"/>
        <w:widowControl/>
        <w:shd w:val="clear" w:color="auto" w:fill="auto"/>
        <w:spacing w:before="0" w:after="65" w:line="240" w:lineRule="auto"/>
        <w:rPr>
          <w:rStyle w:val="CharStyle28"/>
          <w:rFonts w:ascii="Times New Roman" w:eastAsia="Times New Roman" w:hAnsi="Times New Roman"/>
          <w:color w:val="000000"/>
          <w:spacing w:val="0"/>
          <w:shd w:val="clear" w:color="auto" w:fill="auto"/>
        </w:rPr>
      </w:pPr>
      <w:r w:rsidRPr="00B9099B">
        <w:rPr>
          <w:rStyle w:val="CharStyle28"/>
          <w:rFonts w:ascii="Times New Roman" w:eastAsia="Times New Roman" w:hAnsi="Times New Roman"/>
          <w:b/>
          <w:bCs/>
          <w:color w:val="000000"/>
          <w:spacing w:val="0"/>
          <w:shd w:val="clear" w:color="auto" w:fill="auto"/>
        </w:rPr>
        <w:t>ПРАВИЛА</w:t>
      </w:r>
    </w:p>
    <w:p w:rsidR="00BA2B81" w:rsidRPr="00B9099B" w:rsidRDefault="002D71B3" w:rsidP="003E5C91">
      <w:pPr>
        <w:pStyle w:val="Style25"/>
        <w:widowControl/>
        <w:shd w:val="clear" w:color="auto" w:fill="auto"/>
        <w:spacing w:before="0" w:after="300" w:line="240" w:lineRule="auto"/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</w:pPr>
      <w:r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предоставления из федерального бюджета субсидий юридическим лицам, сто</w:t>
      </w:r>
      <w:r w:rsidR="00D8493C"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 </w:t>
      </w:r>
      <w:r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процентов акций (долей) которых принадлежит Российской Федерации, на</w:t>
      </w:r>
      <w:r w:rsidR="00D8493C"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 </w:t>
      </w:r>
      <w:r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осуществление капитальных вложений в объекты капитального строительства, находящиеся в собственности указанных юридических лиц, и</w:t>
      </w:r>
      <w:r w:rsidR="00D8493C"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 </w:t>
      </w:r>
      <w:r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(или)</w:t>
      </w:r>
      <w:r w:rsidR="00D8493C"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 </w:t>
      </w:r>
      <w:r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на</w:t>
      </w:r>
      <w:r w:rsidR="00D8493C"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 </w:t>
      </w:r>
      <w:r w:rsidRPr="00B9099B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приобретение ими объектов недвижимого имущества</w:t>
      </w:r>
    </w:p>
    <w:p w:rsidR="002D71B3" w:rsidRPr="003E5C91" w:rsidRDefault="007E7911" w:rsidP="008F5C60">
      <w:pPr>
        <w:pStyle w:val="ConsPlusTitle"/>
        <w:widowControl/>
        <w:spacing w:line="360" w:lineRule="auto"/>
        <w:ind w:firstLine="709"/>
        <w:jc w:val="both"/>
        <w:rPr>
          <w:b w:val="0"/>
          <w:spacing w:val="-5"/>
        </w:rPr>
      </w:pPr>
      <w:r w:rsidRPr="003E5C91">
        <w:rPr>
          <w:b w:val="0"/>
          <w:spacing w:val="-5"/>
        </w:rPr>
        <w:t>1. </w:t>
      </w:r>
      <w:r w:rsidR="00BA2B81" w:rsidRPr="003E5C91">
        <w:rPr>
          <w:b w:val="0"/>
          <w:spacing w:val="-5"/>
        </w:rPr>
        <w:t xml:space="preserve">Настоящие Правила </w:t>
      </w:r>
      <w:r w:rsidR="003630DA" w:rsidRPr="003E5C91">
        <w:rPr>
          <w:b w:val="0"/>
          <w:spacing w:val="-5"/>
        </w:rPr>
        <w:t>устанавливают</w:t>
      </w:r>
      <w:r w:rsidR="00610F21" w:rsidRPr="003E5C91">
        <w:rPr>
          <w:b w:val="0"/>
          <w:spacing w:val="-5"/>
        </w:rPr>
        <w:t xml:space="preserve"> порядок предоставления из</w:t>
      </w:r>
      <w:r w:rsidR="003607F9">
        <w:rPr>
          <w:b w:val="0"/>
          <w:spacing w:val="-5"/>
        </w:rPr>
        <w:t xml:space="preserve"> </w:t>
      </w:r>
      <w:r w:rsidR="00610F21" w:rsidRPr="003E5C91">
        <w:rPr>
          <w:b w:val="0"/>
          <w:spacing w:val="-5"/>
        </w:rPr>
        <w:t xml:space="preserve">федерального бюджета субсидий </w:t>
      </w:r>
      <w:r w:rsidR="002D71B3" w:rsidRPr="003E5C91">
        <w:rPr>
          <w:b w:val="0"/>
          <w:spacing w:val="-5"/>
        </w:rPr>
        <w:t>юридическим лицам, сто процентов акций (долей) которых принадлежит Российской Федерации (далее - юридические лица), на осуществление капитальных вложений в объекты капитального строительства, находящиеся в</w:t>
      </w:r>
      <w:r w:rsidR="003607F9">
        <w:rPr>
          <w:b w:val="0"/>
          <w:spacing w:val="-5"/>
        </w:rPr>
        <w:t> </w:t>
      </w:r>
      <w:r w:rsidR="002D71B3" w:rsidRPr="003E5C91">
        <w:rPr>
          <w:b w:val="0"/>
          <w:spacing w:val="-5"/>
        </w:rPr>
        <w:t>собственности указанных юридических лиц, и</w:t>
      </w:r>
      <w:r w:rsidR="00513F2E" w:rsidRPr="003E5C91">
        <w:rPr>
          <w:b w:val="0"/>
          <w:spacing w:val="-5"/>
        </w:rPr>
        <w:t xml:space="preserve"> </w:t>
      </w:r>
      <w:r w:rsidR="002D71B3" w:rsidRPr="003E5C91">
        <w:rPr>
          <w:b w:val="0"/>
          <w:spacing w:val="-5"/>
        </w:rPr>
        <w:t>(или) на</w:t>
      </w:r>
      <w:r w:rsidR="003607F9">
        <w:rPr>
          <w:b w:val="0"/>
          <w:spacing w:val="-5"/>
        </w:rPr>
        <w:t xml:space="preserve"> </w:t>
      </w:r>
      <w:r w:rsidR="002D71B3" w:rsidRPr="003E5C91">
        <w:rPr>
          <w:b w:val="0"/>
          <w:spacing w:val="-5"/>
        </w:rPr>
        <w:t>приобретение ими объектов недвижимого имущества</w:t>
      </w:r>
      <w:r w:rsidR="00F74AC6" w:rsidRPr="003E5C91">
        <w:rPr>
          <w:b w:val="0"/>
          <w:spacing w:val="-5"/>
        </w:rPr>
        <w:t xml:space="preserve"> (далее</w:t>
      </w:r>
      <w:r w:rsidR="004D3AA0" w:rsidRPr="003E5C91">
        <w:rPr>
          <w:b w:val="0"/>
          <w:spacing w:val="-5"/>
        </w:rPr>
        <w:t> </w:t>
      </w:r>
      <w:r w:rsidR="00F74AC6" w:rsidRPr="003E5C91">
        <w:rPr>
          <w:b w:val="0"/>
          <w:spacing w:val="-5"/>
        </w:rPr>
        <w:t>-</w:t>
      </w:r>
      <w:r w:rsidR="004D3AA0" w:rsidRPr="003E5C91">
        <w:rPr>
          <w:b w:val="0"/>
          <w:spacing w:val="-5"/>
        </w:rPr>
        <w:t> </w:t>
      </w:r>
      <w:r w:rsidR="00F74AC6" w:rsidRPr="003E5C91">
        <w:rPr>
          <w:b w:val="0"/>
          <w:spacing w:val="-5"/>
        </w:rPr>
        <w:t>субсидии)</w:t>
      </w:r>
      <w:r w:rsidR="002D71B3" w:rsidRPr="003E5C91">
        <w:rPr>
          <w:b w:val="0"/>
          <w:spacing w:val="-5"/>
        </w:rPr>
        <w:t xml:space="preserve">, включая требования к </w:t>
      </w:r>
      <w:r w:rsidR="00317A73" w:rsidRPr="003E5C91">
        <w:rPr>
          <w:b w:val="0"/>
          <w:spacing w:val="-5"/>
        </w:rPr>
        <w:t xml:space="preserve">договорам </w:t>
      </w:r>
      <w:r w:rsidR="002D71B3" w:rsidRPr="003E5C91">
        <w:rPr>
          <w:b w:val="0"/>
          <w:spacing w:val="-5"/>
        </w:rPr>
        <w:t>(</w:t>
      </w:r>
      <w:r w:rsidR="00317A73" w:rsidRPr="003E5C91">
        <w:rPr>
          <w:b w:val="0"/>
          <w:spacing w:val="-5"/>
        </w:rPr>
        <w:t>соглашениям</w:t>
      </w:r>
      <w:r w:rsidR="002D71B3" w:rsidRPr="003E5C91">
        <w:rPr>
          <w:b w:val="0"/>
          <w:spacing w:val="-5"/>
        </w:rPr>
        <w:t>) о</w:t>
      </w:r>
      <w:r w:rsidR="006A5837" w:rsidRPr="003E5C91">
        <w:rPr>
          <w:b w:val="0"/>
          <w:spacing w:val="-5"/>
        </w:rPr>
        <w:t xml:space="preserve"> </w:t>
      </w:r>
      <w:r w:rsidR="002D71B3" w:rsidRPr="003E5C91">
        <w:rPr>
          <w:b w:val="0"/>
          <w:spacing w:val="-5"/>
        </w:rPr>
        <w:t>предоставлении субсидий, срокам и</w:t>
      </w:r>
      <w:r w:rsidR="006A5837" w:rsidRPr="003E5C91">
        <w:rPr>
          <w:b w:val="0"/>
          <w:spacing w:val="-5"/>
        </w:rPr>
        <w:t xml:space="preserve"> </w:t>
      </w:r>
      <w:r w:rsidR="002D71B3" w:rsidRPr="003E5C91">
        <w:rPr>
          <w:b w:val="0"/>
          <w:spacing w:val="-5"/>
        </w:rPr>
        <w:t>условиям их</w:t>
      </w:r>
      <w:r w:rsidR="006A5837" w:rsidRPr="003E5C91">
        <w:rPr>
          <w:b w:val="0"/>
          <w:spacing w:val="-5"/>
        </w:rPr>
        <w:t xml:space="preserve"> </w:t>
      </w:r>
      <w:r w:rsidR="002D71B3" w:rsidRPr="003E5C91">
        <w:rPr>
          <w:b w:val="0"/>
          <w:spacing w:val="-5"/>
        </w:rPr>
        <w:t>предоставления.</w:t>
      </w:r>
    </w:p>
    <w:p w:rsidR="00610F21" w:rsidRPr="00076C4C" w:rsidRDefault="007E7911" w:rsidP="008F5C60">
      <w:pPr>
        <w:pStyle w:val="ConsPlusTitle"/>
        <w:widowControl/>
        <w:spacing w:line="360" w:lineRule="auto"/>
        <w:ind w:firstLine="709"/>
        <w:jc w:val="both"/>
        <w:rPr>
          <w:b w:val="0"/>
          <w:spacing w:val="-5"/>
        </w:rPr>
      </w:pPr>
      <w:r w:rsidRPr="00076C4C">
        <w:rPr>
          <w:b w:val="0"/>
          <w:spacing w:val="-5"/>
        </w:rPr>
        <w:t>2. </w:t>
      </w:r>
      <w:r w:rsidR="00610F21" w:rsidRPr="00076C4C">
        <w:rPr>
          <w:b w:val="0"/>
          <w:spacing w:val="-5"/>
        </w:rPr>
        <w:t xml:space="preserve">Субсидии предоставляются в </w:t>
      </w:r>
      <w:r w:rsidR="00B40B57" w:rsidRPr="00076C4C">
        <w:rPr>
          <w:b w:val="0"/>
          <w:spacing w:val="-5"/>
        </w:rPr>
        <w:t>объеме</w:t>
      </w:r>
      <w:r w:rsidR="003A4992" w:rsidRPr="00076C4C">
        <w:rPr>
          <w:b w:val="0"/>
          <w:spacing w:val="-5"/>
        </w:rPr>
        <w:t>, не превышающ</w:t>
      </w:r>
      <w:r w:rsidR="00160242" w:rsidRPr="00076C4C">
        <w:rPr>
          <w:b w:val="0"/>
          <w:spacing w:val="-5"/>
        </w:rPr>
        <w:t>ем</w:t>
      </w:r>
      <w:r w:rsidR="003A4992" w:rsidRPr="00076C4C">
        <w:rPr>
          <w:b w:val="0"/>
          <w:spacing w:val="-5"/>
        </w:rPr>
        <w:t xml:space="preserve"> размер средств, </w:t>
      </w:r>
      <w:r w:rsidR="00BA5261" w:rsidRPr="00076C4C">
        <w:rPr>
          <w:b w:val="0"/>
          <w:spacing w:val="-5"/>
        </w:rPr>
        <w:t>предусмотренный</w:t>
      </w:r>
      <w:r w:rsidR="001B42D1" w:rsidRPr="00076C4C">
        <w:rPr>
          <w:b w:val="0"/>
          <w:spacing w:val="-5"/>
        </w:rPr>
        <w:t xml:space="preserve"> решением о предоставлении субсидий</w:t>
      </w:r>
      <w:r w:rsidR="003A4992" w:rsidRPr="00076C4C">
        <w:rPr>
          <w:b w:val="0"/>
          <w:spacing w:val="-5"/>
        </w:rPr>
        <w:t xml:space="preserve">, </w:t>
      </w:r>
      <w:r w:rsidR="00ED0EEE" w:rsidRPr="00076C4C">
        <w:rPr>
          <w:b w:val="0"/>
          <w:spacing w:val="-5"/>
        </w:rPr>
        <w:t>принят</w:t>
      </w:r>
      <w:r w:rsidR="00BA5261" w:rsidRPr="00076C4C">
        <w:rPr>
          <w:b w:val="0"/>
          <w:spacing w:val="-5"/>
        </w:rPr>
        <w:t>ым</w:t>
      </w:r>
      <w:r w:rsidR="00ED0EEE" w:rsidRPr="00076C4C">
        <w:rPr>
          <w:b w:val="0"/>
          <w:spacing w:val="-5"/>
        </w:rPr>
        <w:t xml:space="preserve"> в</w:t>
      </w:r>
      <w:r w:rsidR="000C78CB">
        <w:rPr>
          <w:b w:val="0"/>
          <w:spacing w:val="-5"/>
        </w:rPr>
        <w:t xml:space="preserve"> </w:t>
      </w:r>
      <w:r w:rsidR="00ED0EEE" w:rsidRPr="00076C4C">
        <w:rPr>
          <w:b w:val="0"/>
          <w:spacing w:val="-5"/>
        </w:rPr>
        <w:t>соответствии с</w:t>
      </w:r>
      <w:r w:rsidR="00994A3A" w:rsidRPr="00076C4C">
        <w:rPr>
          <w:b w:val="0"/>
        </w:rPr>
        <w:t> </w:t>
      </w:r>
      <w:r w:rsidR="00076C4C">
        <w:rPr>
          <w:b w:val="0"/>
          <w:spacing w:val="-5"/>
        </w:rPr>
        <w:t>абзацем</w:t>
      </w:r>
      <w:r w:rsidR="006A5837">
        <w:rPr>
          <w:b w:val="0"/>
          <w:spacing w:val="-5"/>
        </w:rPr>
        <w:t xml:space="preserve"> </w:t>
      </w:r>
      <w:r w:rsidR="00F74AC6" w:rsidRPr="00076C4C">
        <w:rPr>
          <w:b w:val="0"/>
          <w:spacing w:val="-5"/>
        </w:rPr>
        <w:t>вторым</w:t>
      </w:r>
      <w:r w:rsidR="003A4992" w:rsidRPr="00076C4C">
        <w:rPr>
          <w:b w:val="0"/>
          <w:spacing w:val="-5"/>
        </w:rPr>
        <w:t xml:space="preserve"> пункт</w:t>
      </w:r>
      <w:r w:rsidR="00F74AC6" w:rsidRPr="00076C4C">
        <w:rPr>
          <w:b w:val="0"/>
          <w:spacing w:val="-5"/>
        </w:rPr>
        <w:t>а</w:t>
      </w:r>
      <w:r w:rsidR="00076C4C">
        <w:rPr>
          <w:b w:val="0"/>
          <w:spacing w:val="-5"/>
        </w:rPr>
        <w:t> </w:t>
      </w:r>
      <w:r w:rsidR="00F74AC6" w:rsidRPr="00076C4C">
        <w:rPr>
          <w:b w:val="0"/>
          <w:spacing w:val="-5"/>
        </w:rPr>
        <w:t>8</w:t>
      </w:r>
      <w:r w:rsidR="00076C4C">
        <w:rPr>
          <w:b w:val="0"/>
          <w:spacing w:val="-5"/>
        </w:rPr>
        <w:t xml:space="preserve"> статьи </w:t>
      </w:r>
      <w:r w:rsidR="003A4992" w:rsidRPr="00076C4C">
        <w:rPr>
          <w:b w:val="0"/>
          <w:spacing w:val="-5"/>
        </w:rPr>
        <w:t>78 Бюджетного кодекса Российской Федерации (далее</w:t>
      </w:r>
      <w:r w:rsidR="00D230A1">
        <w:rPr>
          <w:b w:val="0"/>
          <w:spacing w:val="-5"/>
        </w:rPr>
        <w:t> </w:t>
      </w:r>
      <w:r w:rsidR="00547F34" w:rsidRPr="00076C4C">
        <w:rPr>
          <w:b w:val="0"/>
          <w:spacing w:val="-5"/>
        </w:rPr>
        <w:t>-</w:t>
      </w:r>
      <w:r w:rsidR="00D230A1">
        <w:rPr>
          <w:b w:val="0"/>
          <w:spacing w:val="-5"/>
        </w:rPr>
        <w:t> </w:t>
      </w:r>
      <w:r w:rsidR="00350D10" w:rsidRPr="00076C4C">
        <w:rPr>
          <w:b w:val="0"/>
          <w:spacing w:val="-5"/>
        </w:rPr>
        <w:t>акт (решение</w:t>
      </w:r>
      <w:r w:rsidR="003A4992" w:rsidRPr="00076C4C">
        <w:rPr>
          <w:b w:val="0"/>
          <w:spacing w:val="-5"/>
        </w:rPr>
        <w:t>) о</w:t>
      </w:r>
      <w:r w:rsidR="006A5837">
        <w:rPr>
          <w:b w:val="0"/>
          <w:spacing w:val="-5"/>
        </w:rPr>
        <w:t xml:space="preserve"> </w:t>
      </w:r>
      <w:r w:rsidR="003A4992" w:rsidRPr="00076C4C">
        <w:rPr>
          <w:b w:val="0"/>
          <w:spacing w:val="-5"/>
        </w:rPr>
        <w:t>предоставлении субсидий),</w:t>
      </w:r>
      <w:r w:rsidR="00610F21" w:rsidRPr="00076C4C">
        <w:rPr>
          <w:b w:val="0"/>
          <w:spacing w:val="-5"/>
        </w:rPr>
        <w:t xml:space="preserve"> в</w:t>
      </w:r>
      <w:r w:rsidR="00C46878" w:rsidRPr="00076C4C">
        <w:rPr>
          <w:b w:val="0"/>
          <w:spacing w:val="-5"/>
        </w:rPr>
        <w:t xml:space="preserve"> </w:t>
      </w:r>
      <w:r w:rsidR="00610F21" w:rsidRPr="00076C4C">
        <w:rPr>
          <w:b w:val="0"/>
          <w:spacing w:val="-5"/>
        </w:rPr>
        <w:t>пределах лимитов бюджетных обязательств, доведенных в</w:t>
      </w:r>
      <w:r w:rsidR="006A5837">
        <w:rPr>
          <w:b w:val="0"/>
          <w:spacing w:val="-5"/>
        </w:rPr>
        <w:t xml:space="preserve"> </w:t>
      </w:r>
      <w:r w:rsidR="00610F21" w:rsidRPr="00076C4C">
        <w:rPr>
          <w:b w:val="0"/>
          <w:spacing w:val="-5"/>
        </w:rPr>
        <w:t>установленном порядке получателю средств федерального бюджета</w:t>
      </w:r>
      <w:r w:rsidR="00EC4456" w:rsidRPr="00076C4C">
        <w:rPr>
          <w:b w:val="0"/>
          <w:spacing w:val="-5"/>
        </w:rPr>
        <w:t>, предоставляющему субсидии,</w:t>
      </w:r>
      <w:r w:rsidR="00610F21" w:rsidRPr="00076C4C">
        <w:rPr>
          <w:b w:val="0"/>
          <w:spacing w:val="-5"/>
        </w:rPr>
        <w:t xml:space="preserve"> на цели</w:t>
      </w:r>
      <w:r w:rsidR="00160242" w:rsidRPr="00076C4C">
        <w:rPr>
          <w:b w:val="0"/>
          <w:spacing w:val="-5"/>
        </w:rPr>
        <w:t>, указанные в пункте</w:t>
      </w:r>
      <w:r w:rsidR="006A5837">
        <w:rPr>
          <w:b w:val="0"/>
          <w:spacing w:val="-5"/>
        </w:rPr>
        <w:t> </w:t>
      </w:r>
      <w:r w:rsidR="00160242" w:rsidRPr="00076C4C">
        <w:rPr>
          <w:b w:val="0"/>
          <w:spacing w:val="-5"/>
        </w:rPr>
        <w:t>1 настоящих Правил</w:t>
      </w:r>
      <w:r w:rsidR="00C06C63" w:rsidRPr="00076C4C">
        <w:rPr>
          <w:b w:val="0"/>
          <w:spacing w:val="-5"/>
        </w:rPr>
        <w:t>,</w:t>
      </w:r>
      <w:r w:rsidR="00CA776B" w:rsidRPr="00076C4C">
        <w:rPr>
          <w:spacing w:val="-5"/>
        </w:rPr>
        <w:t xml:space="preserve"> </w:t>
      </w:r>
      <w:r w:rsidR="00631509" w:rsidRPr="00076C4C">
        <w:rPr>
          <w:b w:val="0"/>
          <w:spacing w:val="-5"/>
        </w:rPr>
        <w:t xml:space="preserve">либо </w:t>
      </w:r>
      <w:r w:rsidR="00CA776B" w:rsidRPr="00076C4C">
        <w:rPr>
          <w:b w:val="0"/>
          <w:spacing w:val="-5"/>
        </w:rPr>
        <w:t>в случаях, установленных бюджетным законодательством Российской Федерации, на</w:t>
      </w:r>
      <w:r w:rsidR="006A5837">
        <w:rPr>
          <w:b w:val="0"/>
          <w:spacing w:val="-5"/>
        </w:rPr>
        <w:t xml:space="preserve"> </w:t>
      </w:r>
      <w:r w:rsidR="00CA776B" w:rsidRPr="00076C4C">
        <w:rPr>
          <w:b w:val="0"/>
          <w:spacing w:val="-5"/>
        </w:rPr>
        <w:t>срок, превышающий срок действия</w:t>
      </w:r>
      <w:r w:rsidR="00C67EED" w:rsidRPr="00076C4C">
        <w:rPr>
          <w:b w:val="0"/>
          <w:spacing w:val="-5"/>
        </w:rPr>
        <w:t xml:space="preserve"> указанных</w:t>
      </w:r>
      <w:r w:rsidR="00CA776B" w:rsidRPr="00076C4C">
        <w:rPr>
          <w:b w:val="0"/>
          <w:spacing w:val="-5"/>
        </w:rPr>
        <w:t xml:space="preserve"> лимитов бюджетных обязательств</w:t>
      </w:r>
      <w:r w:rsidR="00610F21" w:rsidRPr="00076C4C">
        <w:rPr>
          <w:b w:val="0"/>
          <w:spacing w:val="-5"/>
        </w:rPr>
        <w:t>.</w:t>
      </w:r>
    </w:p>
    <w:p w:rsidR="009A409D" w:rsidRPr="004A5A66" w:rsidRDefault="007E7911" w:rsidP="008F5C6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4A5A66">
        <w:rPr>
          <w:b w:val="0"/>
        </w:rPr>
        <w:t>3. </w:t>
      </w:r>
      <w:r w:rsidR="00BA5261" w:rsidRPr="004A5A66">
        <w:rPr>
          <w:b w:val="0"/>
        </w:rPr>
        <w:t>Объем предоставляемых субси</w:t>
      </w:r>
      <w:r w:rsidR="00076C4C">
        <w:rPr>
          <w:b w:val="0"/>
        </w:rPr>
        <w:t>дий, подлежащих согласно статье </w:t>
      </w:r>
      <w:r w:rsidR="00BA5261" w:rsidRPr="004A5A66">
        <w:rPr>
          <w:b w:val="0"/>
        </w:rPr>
        <w:t>179</w:t>
      </w:r>
      <w:r w:rsidR="00BA5261" w:rsidRPr="004A5A66">
        <w:rPr>
          <w:b w:val="0"/>
          <w:vertAlign w:val="superscript"/>
        </w:rPr>
        <w:t>1</w:t>
      </w:r>
      <w:r w:rsidR="00BA5261" w:rsidRPr="004A5A66">
        <w:rPr>
          <w:b w:val="0"/>
        </w:rPr>
        <w:t xml:space="preserve"> Бюджетного кодекса Российской Федерации предоставлению в соответствии с</w:t>
      </w:r>
      <w:r w:rsidR="00233D7B" w:rsidRPr="004A5A66">
        <w:rPr>
          <w:b w:val="0"/>
        </w:rPr>
        <w:t> </w:t>
      </w:r>
      <w:r w:rsidR="00BA5261" w:rsidRPr="004A5A66">
        <w:rPr>
          <w:b w:val="0"/>
        </w:rPr>
        <w:t xml:space="preserve">федеральной адресной инвестиционной программой, должен </w:t>
      </w:r>
      <w:r w:rsidR="00811285">
        <w:rPr>
          <w:b w:val="0"/>
        </w:rPr>
        <w:t xml:space="preserve">соответствовать </w:t>
      </w:r>
      <w:r w:rsidR="00BA5261" w:rsidRPr="004A5A66">
        <w:rPr>
          <w:b w:val="0"/>
        </w:rPr>
        <w:lastRenderedPageBreak/>
        <w:t>объем</w:t>
      </w:r>
      <w:r w:rsidR="00811285">
        <w:rPr>
          <w:b w:val="0"/>
        </w:rPr>
        <w:t>у</w:t>
      </w:r>
      <w:r w:rsidR="00BA5261" w:rsidRPr="004A5A66">
        <w:rPr>
          <w:b w:val="0"/>
        </w:rPr>
        <w:t xml:space="preserve"> бюджетных ассигнований на предоставление субсидий, предусмотренн</w:t>
      </w:r>
      <w:r w:rsidR="00811285">
        <w:rPr>
          <w:b w:val="0"/>
        </w:rPr>
        <w:t>ому</w:t>
      </w:r>
      <w:r w:rsidR="00BA5261" w:rsidRPr="004A5A66">
        <w:rPr>
          <w:b w:val="0"/>
        </w:rPr>
        <w:t xml:space="preserve"> указанной программой.</w:t>
      </w:r>
    </w:p>
    <w:p w:rsidR="00E37916" w:rsidRPr="003E5C91" w:rsidRDefault="0091473B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 w:rsidRPr="003E5C91">
        <w:rPr>
          <w:b w:val="0"/>
        </w:rPr>
        <w:t>4</w:t>
      </w:r>
      <w:r w:rsidR="00E37916" w:rsidRPr="003E5C91">
        <w:rPr>
          <w:b w:val="0"/>
        </w:rPr>
        <w:t>.</w:t>
      </w:r>
      <w:r w:rsidR="007E7911" w:rsidRPr="003E5C91">
        <w:rPr>
          <w:b w:val="0"/>
        </w:rPr>
        <w:t> </w:t>
      </w:r>
      <w:r w:rsidR="00104DFA" w:rsidRPr="003E5C91">
        <w:rPr>
          <w:b w:val="0"/>
        </w:rPr>
        <w:t>П</w:t>
      </w:r>
      <w:r w:rsidR="00E37916" w:rsidRPr="003E5C91">
        <w:rPr>
          <w:b w:val="0"/>
        </w:rPr>
        <w:t>еречисление субсидий</w:t>
      </w:r>
      <w:r w:rsidR="00FB41AA" w:rsidRPr="003E5C91">
        <w:rPr>
          <w:b w:val="0"/>
        </w:rPr>
        <w:t xml:space="preserve"> </w:t>
      </w:r>
      <w:r w:rsidR="00F74AC6" w:rsidRPr="003E5C91">
        <w:rPr>
          <w:b w:val="0"/>
        </w:rPr>
        <w:t>юридическим лицам</w:t>
      </w:r>
      <w:r w:rsidR="00E37916" w:rsidRPr="003E5C91">
        <w:rPr>
          <w:b w:val="0"/>
        </w:rPr>
        <w:t xml:space="preserve"> осуществляется</w:t>
      </w:r>
      <w:r w:rsidR="00104DFA" w:rsidRPr="003E5C91">
        <w:rPr>
          <w:b w:val="0"/>
        </w:rPr>
        <w:t xml:space="preserve"> в случаях, </w:t>
      </w:r>
      <w:r w:rsidR="00104DFA" w:rsidRPr="003E5C91">
        <w:rPr>
          <w:b w:val="0"/>
          <w:spacing w:val="-2"/>
        </w:rPr>
        <w:t>установленных бюджетным законодательством Российской Федерации,</w:t>
      </w:r>
      <w:r w:rsidR="0056237A" w:rsidRPr="003E5C91">
        <w:rPr>
          <w:b w:val="0"/>
          <w:spacing w:val="-2"/>
        </w:rPr>
        <w:t xml:space="preserve"> в</w:t>
      </w:r>
      <w:r w:rsidR="00D230A1" w:rsidRPr="003E5C91">
        <w:rPr>
          <w:b w:val="0"/>
          <w:spacing w:val="-2"/>
        </w:rPr>
        <w:t xml:space="preserve"> </w:t>
      </w:r>
      <w:r w:rsidR="0056237A" w:rsidRPr="003E5C91">
        <w:rPr>
          <w:b w:val="0"/>
          <w:spacing w:val="-2"/>
        </w:rPr>
        <w:t>пределах</w:t>
      </w:r>
      <w:r w:rsidR="0056237A" w:rsidRPr="003E5C91">
        <w:rPr>
          <w:b w:val="0"/>
        </w:rPr>
        <w:t xml:space="preserve"> суммы, необходимой для оплаты денежных обязательств юридических лиц, источником финансового обеспечения которых являются указанные субсидии,</w:t>
      </w:r>
      <w:r w:rsidR="00E37916" w:rsidRPr="003E5C91">
        <w:rPr>
          <w:b w:val="0"/>
        </w:rPr>
        <w:t xml:space="preserve"> на</w:t>
      </w:r>
      <w:r>
        <w:rPr>
          <w:b w:val="0"/>
        </w:rPr>
        <w:t> </w:t>
      </w:r>
      <w:r w:rsidR="00E37916" w:rsidRPr="003E5C91">
        <w:rPr>
          <w:b w:val="0"/>
        </w:rPr>
        <w:t>счета, открытые территориальным органам Федерального казначейства в</w:t>
      </w:r>
      <w:r>
        <w:rPr>
          <w:b w:val="0"/>
        </w:rPr>
        <w:t> </w:t>
      </w:r>
      <w:r w:rsidR="00E37916" w:rsidRPr="003E5C91">
        <w:rPr>
          <w:b w:val="0"/>
        </w:rPr>
        <w:t xml:space="preserve">учреждениях Центрального банка Российской Федерации для учета денежных средств </w:t>
      </w:r>
      <w:r w:rsidR="009A341E" w:rsidRPr="003E5C91">
        <w:rPr>
          <w:b w:val="0"/>
        </w:rPr>
        <w:t>юридических лиц</w:t>
      </w:r>
      <w:r w:rsidR="00E37916" w:rsidRPr="003E5C91">
        <w:rPr>
          <w:b w:val="0"/>
        </w:rPr>
        <w:t>, не являющихся участниками бюджетного процесса</w:t>
      </w:r>
      <w:r w:rsidR="00104DFA" w:rsidRPr="003E5C91">
        <w:rPr>
          <w:b w:val="0"/>
        </w:rPr>
        <w:t>.</w:t>
      </w:r>
      <w:r w:rsidR="00B45A8A" w:rsidRPr="003E5C91">
        <w:rPr>
          <w:b w:val="0"/>
        </w:rPr>
        <w:t xml:space="preserve"> </w:t>
      </w:r>
      <w:r w:rsidR="00104DFA" w:rsidRPr="003E5C91">
        <w:rPr>
          <w:b w:val="0"/>
        </w:rPr>
        <w:t>П</w:t>
      </w:r>
      <w:r w:rsidR="0056237A" w:rsidRPr="003E5C91">
        <w:rPr>
          <w:b w:val="0"/>
        </w:rPr>
        <w:t>олномочия получателя средств федерального бюджета по</w:t>
      </w:r>
      <w:r w:rsidR="00D57A56" w:rsidRPr="003E5C91">
        <w:rPr>
          <w:b w:val="0"/>
        </w:rPr>
        <w:t xml:space="preserve"> </w:t>
      </w:r>
      <w:r w:rsidR="0056237A" w:rsidRPr="003E5C91">
        <w:rPr>
          <w:b w:val="0"/>
        </w:rPr>
        <w:t>перечислению</w:t>
      </w:r>
      <w:r w:rsidR="00104DFA" w:rsidRPr="003E5C91">
        <w:rPr>
          <w:b w:val="0"/>
        </w:rPr>
        <w:t xml:space="preserve"> указанных</w:t>
      </w:r>
      <w:r w:rsidR="0056237A" w:rsidRPr="003E5C91">
        <w:rPr>
          <w:b w:val="0"/>
        </w:rPr>
        <w:t xml:space="preserve"> субсидий</w:t>
      </w:r>
      <w:r w:rsidR="00B40B57" w:rsidRPr="003E5C91">
        <w:rPr>
          <w:b w:val="0"/>
        </w:rPr>
        <w:t xml:space="preserve"> юридическим лицам</w:t>
      </w:r>
      <w:r w:rsidR="0056237A" w:rsidRPr="003E5C91">
        <w:rPr>
          <w:b w:val="0"/>
        </w:rPr>
        <w:t xml:space="preserve"> осуществляется территориальными органами Федерального казначейства.</w:t>
      </w:r>
    </w:p>
    <w:p w:rsidR="00E37916" w:rsidRPr="004A5A66" w:rsidRDefault="0091473B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5</w:t>
      </w:r>
      <w:r w:rsidR="007E7911" w:rsidRPr="004A5A66">
        <w:rPr>
          <w:b w:val="0"/>
        </w:rPr>
        <w:t>. </w:t>
      </w:r>
      <w:r w:rsidR="00E37916" w:rsidRPr="004A5A66">
        <w:rPr>
          <w:b w:val="0"/>
        </w:rPr>
        <w:t>Операции по зачислению и списанию средств на счетах, указанных в</w:t>
      </w:r>
      <w:r w:rsidR="00913340" w:rsidRPr="004A5A66">
        <w:rPr>
          <w:b w:val="0"/>
        </w:rPr>
        <w:t> </w:t>
      </w:r>
      <w:r w:rsidR="00076C4C">
        <w:rPr>
          <w:b w:val="0"/>
        </w:rPr>
        <w:t>подпункте </w:t>
      </w:r>
      <w:r w:rsidR="00B45A8A" w:rsidRPr="004A5A66">
        <w:rPr>
          <w:b w:val="0"/>
        </w:rPr>
        <w:t xml:space="preserve">"а" </w:t>
      </w:r>
      <w:r w:rsidR="00E37916" w:rsidRPr="004A5A66">
        <w:rPr>
          <w:b w:val="0"/>
        </w:rPr>
        <w:t>пункт</w:t>
      </w:r>
      <w:r w:rsidR="00B45A8A" w:rsidRPr="004A5A66">
        <w:rPr>
          <w:b w:val="0"/>
        </w:rPr>
        <w:t>а</w:t>
      </w:r>
      <w:r w:rsidR="00076C4C">
        <w:rPr>
          <w:b w:val="0"/>
        </w:rPr>
        <w:t> </w:t>
      </w:r>
      <w:r>
        <w:rPr>
          <w:b w:val="0"/>
        </w:rPr>
        <w:t>4</w:t>
      </w:r>
      <w:r w:rsidR="00E37916" w:rsidRPr="004A5A66">
        <w:rPr>
          <w:b w:val="0"/>
        </w:rPr>
        <w:t xml:space="preserve"> настоящих Правил,</w:t>
      </w:r>
      <w:r w:rsidR="00C71A4A" w:rsidRPr="004A5A66">
        <w:t xml:space="preserve"> </w:t>
      </w:r>
      <w:r w:rsidR="00C71A4A" w:rsidRPr="004A5A66">
        <w:rPr>
          <w:b w:val="0"/>
        </w:rPr>
        <w:t>осуществляются в порядке, установленном Федеральным казначейством, и</w:t>
      </w:r>
      <w:r w:rsidR="00E37916" w:rsidRPr="004A5A66">
        <w:rPr>
          <w:b w:val="0"/>
        </w:rPr>
        <w:t xml:space="preserve"> отражаются на лицевых счетах, предназначенных для учета операций со средствами </w:t>
      </w:r>
      <w:r w:rsidR="007E7911" w:rsidRPr="004A5A66">
        <w:rPr>
          <w:b w:val="0"/>
        </w:rPr>
        <w:t>юридических лиц</w:t>
      </w:r>
      <w:r w:rsidR="00E37916" w:rsidRPr="004A5A66">
        <w:rPr>
          <w:b w:val="0"/>
        </w:rPr>
        <w:t>, не</w:t>
      </w:r>
      <w:r w:rsidR="007E7911" w:rsidRPr="004A5A66">
        <w:rPr>
          <w:b w:val="0"/>
        </w:rPr>
        <w:t> </w:t>
      </w:r>
      <w:r w:rsidR="00E37916" w:rsidRPr="004A5A66">
        <w:rPr>
          <w:b w:val="0"/>
        </w:rPr>
        <w:t>являющихся участниками б</w:t>
      </w:r>
      <w:r w:rsidR="00FB41AA" w:rsidRPr="004A5A66">
        <w:rPr>
          <w:b w:val="0"/>
        </w:rPr>
        <w:t>юджетного процесса, открываемых юридически</w:t>
      </w:r>
      <w:r w:rsidR="00F74AC6" w:rsidRPr="004A5A66">
        <w:rPr>
          <w:b w:val="0"/>
        </w:rPr>
        <w:t>м</w:t>
      </w:r>
      <w:r w:rsidR="00FB41AA" w:rsidRPr="004A5A66">
        <w:rPr>
          <w:b w:val="0"/>
        </w:rPr>
        <w:t xml:space="preserve"> лиц</w:t>
      </w:r>
      <w:r w:rsidR="00F74AC6" w:rsidRPr="004A5A66">
        <w:rPr>
          <w:b w:val="0"/>
        </w:rPr>
        <w:t>ам</w:t>
      </w:r>
      <w:r w:rsidR="00E37916" w:rsidRPr="004A5A66">
        <w:rPr>
          <w:b w:val="0"/>
        </w:rPr>
        <w:t xml:space="preserve"> в порядке, установленном Федеральным казначейством.</w:t>
      </w:r>
    </w:p>
    <w:p w:rsidR="000838B6" w:rsidRPr="004A5A66" w:rsidRDefault="0091473B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6</w:t>
      </w:r>
      <w:r w:rsidR="00520429" w:rsidRPr="004A5A66">
        <w:rPr>
          <w:b w:val="0"/>
        </w:rPr>
        <w:t>.</w:t>
      </w:r>
      <w:r w:rsidR="000C78CB">
        <w:rPr>
          <w:b w:val="0"/>
        </w:rPr>
        <w:t> </w:t>
      </w:r>
      <w:r w:rsidR="000838B6" w:rsidRPr="004A5A66">
        <w:rPr>
          <w:b w:val="0"/>
        </w:rPr>
        <w:t>Операции по списанию средств, отраженных на лицевых счетах</w:t>
      </w:r>
      <w:r w:rsidR="00076C4C">
        <w:rPr>
          <w:b w:val="0"/>
        </w:rPr>
        <w:t>, указанных в пункте </w:t>
      </w:r>
      <w:r>
        <w:rPr>
          <w:b w:val="0"/>
        </w:rPr>
        <w:t>5</w:t>
      </w:r>
      <w:r w:rsidR="00060EA0">
        <w:rPr>
          <w:b w:val="0"/>
        </w:rPr>
        <w:t xml:space="preserve"> настоящих Правил</w:t>
      </w:r>
      <w:r w:rsidR="000838B6" w:rsidRPr="004A5A66">
        <w:rPr>
          <w:b w:val="0"/>
        </w:rPr>
        <w:t>, осуществляются после проведения территориальными органами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</w:t>
      </w:r>
      <w:r w:rsidR="00631509" w:rsidRPr="004A5A66">
        <w:rPr>
          <w:b w:val="0"/>
        </w:rPr>
        <w:t xml:space="preserve"> </w:t>
      </w:r>
      <w:r w:rsidR="000838B6" w:rsidRPr="004A5A66">
        <w:rPr>
          <w:b w:val="0"/>
        </w:rPr>
        <w:t>представлению в территориальные органы Федерального казначейства для</w:t>
      </w:r>
      <w:r w:rsidR="003607F9">
        <w:rPr>
          <w:b w:val="0"/>
        </w:rPr>
        <w:t> </w:t>
      </w:r>
      <w:r w:rsidR="000838B6" w:rsidRPr="004A5A66">
        <w:rPr>
          <w:b w:val="0"/>
        </w:rPr>
        <w:t>подтверждения возникновения</w:t>
      </w:r>
      <w:r w:rsidR="00390596" w:rsidRPr="004A5A66">
        <w:rPr>
          <w:b w:val="0"/>
        </w:rPr>
        <w:t xml:space="preserve"> денежных</w:t>
      </w:r>
      <w:r w:rsidR="000838B6" w:rsidRPr="004A5A66">
        <w:rPr>
          <w:b w:val="0"/>
        </w:rPr>
        <w:t xml:space="preserve"> обязательств</w:t>
      </w:r>
      <w:r w:rsidR="00390596" w:rsidRPr="004A5A66">
        <w:rPr>
          <w:b w:val="0"/>
        </w:rPr>
        <w:t xml:space="preserve"> юридических лиц</w:t>
      </w:r>
      <w:r w:rsidR="00B71A56" w:rsidRPr="004A5A66">
        <w:rPr>
          <w:b w:val="0"/>
        </w:rPr>
        <w:t>, источником финансового обеспечения которых явля</w:t>
      </w:r>
      <w:r w:rsidR="002C6BD9" w:rsidRPr="004A5A66">
        <w:rPr>
          <w:b w:val="0"/>
        </w:rPr>
        <w:t>е</w:t>
      </w:r>
      <w:r w:rsidR="00B71A56" w:rsidRPr="004A5A66">
        <w:rPr>
          <w:b w:val="0"/>
        </w:rPr>
        <w:t xml:space="preserve">тся </w:t>
      </w:r>
      <w:r w:rsidR="002C6BD9" w:rsidRPr="004A5A66">
        <w:rPr>
          <w:b w:val="0"/>
        </w:rPr>
        <w:t>субсидия</w:t>
      </w:r>
      <w:r w:rsidR="000838B6" w:rsidRPr="004A5A66">
        <w:rPr>
          <w:b w:val="0"/>
        </w:rPr>
        <w:t>.</w:t>
      </w:r>
      <w:r w:rsidR="002C6BD9" w:rsidRPr="004A5A66">
        <w:rPr>
          <w:b w:val="0"/>
        </w:rPr>
        <w:t xml:space="preserve"> </w:t>
      </w:r>
    </w:p>
    <w:p w:rsidR="0020687F" w:rsidRPr="004A5A66" w:rsidRDefault="0091473B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7</w:t>
      </w:r>
      <w:r w:rsidR="00E37916" w:rsidRPr="004A5A66">
        <w:rPr>
          <w:b w:val="0"/>
        </w:rPr>
        <w:t>.</w:t>
      </w:r>
      <w:r w:rsidR="000F5C7D" w:rsidRPr="004A5A66">
        <w:rPr>
          <w:b w:val="0"/>
        </w:rPr>
        <w:t> </w:t>
      </w:r>
      <w:r w:rsidR="00E37916" w:rsidRPr="004A5A66">
        <w:rPr>
          <w:b w:val="0"/>
        </w:rPr>
        <w:t xml:space="preserve">Субсидия предоставляется в соответствии с </w:t>
      </w:r>
      <w:r w:rsidR="00317A73" w:rsidRPr="004A5A66">
        <w:rPr>
          <w:b w:val="0"/>
        </w:rPr>
        <w:t xml:space="preserve">договором </w:t>
      </w:r>
      <w:r w:rsidR="00F74AC6" w:rsidRPr="004A5A66">
        <w:rPr>
          <w:b w:val="0"/>
        </w:rPr>
        <w:t>(</w:t>
      </w:r>
      <w:r w:rsidR="00317A73" w:rsidRPr="004A5A66">
        <w:rPr>
          <w:b w:val="0"/>
        </w:rPr>
        <w:t>соглашением</w:t>
      </w:r>
      <w:r w:rsidR="00F74AC6" w:rsidRPr="004A5A66">
        <w:rPr>
          <w:b w:val="0"/>
        </w:rPr>
        <w:t>)</w:t>
      </w:r>
      <w:r w:rsidR="00E37916" w:rsidRPr="004A5A66">
        <w:rPr>
          <w:b w:val="0"/>
        </w:rPr>
        <w:t xml:space="preserve">, заключаемым между получателем средств федерального бюджета, </w:t>
      </w:r>
      <w:r w:rsidR="00E37916" w:rsidRPr="004A5A66">
        <w:rPr>
          <w:b w:val="0"/>
        </w:rPr>
        <w:lastRenderedPageBreak/>
        <w:t xml:space="preserve">предоставляющим субсидию, и </w:t>
      </w:r>
      <w:r w:rsidR="00F74AC6" w:rsidRPr="004A5A66">
        <w:rPr>
          <w:b w:val="0"/>
        </w:rPr>
        <w:t>юридическим лицом</w:t>
      </w:r>
      <w:r w:rsidR="00FB16EC" w:rsidRPr="004A5A66">
        <w:rPr>
          <w:b w:val="0"/>
        </w:rPr>
        <w:t xml:space="preserve"> в соответствии с типовой формой, </w:t>
      </w:r>
      <w:r w:rsidR="00C67EED" w:rsidRPr="004A5A66">
        <w:rPr>
          <w:b w:val="0"/>
        </w:rPr>
        <w:t>установленной</w:t>
      </w:r>
      <w:r w:rsidR="00FB16EC" w:rsidRPr="004A5A66">
        <w:rPr>
          <w:b w:val="0"/>
        </w:rPr>
        <w:t xml:space="preserve"> Министерством финансов Российской Федерации</w:t>
      </w:r>
      <w:r w:rsidR="00E37916" w:rsidRPr="004A5A66">
        <w:rPr>
          <w:b w:val="0"/>
        </w:rPr>
        <w:t>.</w:t>
      </w:r>
      <w:r w:rsidR="006A0B35" w:rsidRPr="004A5A66">
        <w:rPr>
          <w:b w:val="0"/>
        </w:rPr>
        <w:t xml:space="preserve"> </w:t>
      </w:r>
    </w:p>
    <w:p w:rsidR="0020687F" w:rsidRPr="004A5A66" w:rsidRDefault="0091473B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8</w:t>
      </w:r>
      <w:r w:rsidR="000F5C7D" w:rsidRPr="004A5A66">
        <w:rPr>
          <w:b w:val="0"/>
        </w:rPr>
        <w:t>. </w:t>
      </w:r>
      <w:r w:rsidR="0020687F" w:rsidRPr="004A5A66">
        <w:rPr>
          <w:b w:val="0"/>
        </w:rPr>
        <w:t>Если иное не установлено актом (решением) о предоставлении субсидий, юридическое лицо должно на первое число месяца, предшествующего месяцу, в</w:t>
      </w:r>
      <w:r w:rsidR="00913340" w:rsidRPr="004A5A66">
        <w:rPr>
          <w:b w:val="0"/>
        </w:rPr>
        <w:t> </w:t>
      </w:r>
      <w:r w:rsidR="0020687F" w:rsidRPr="004A5A66">
        <w:rPr>
          <w:b w:val="0"/>
        </w:rPr>
        <w:t>котором планируется заключение договора (соглашения) о предоставлении субсидии, соответствовать следующим требованиям:</w:t>
      </w:r>
    </w:p>
    <w:p w:rsidR="0020687F" w:rsidRPr="004A5A66" w:rsidRDefault="000F5C7D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 w:rsidRPr="004A5A66">
        <w:rPr>
          <w:b w:val="0"/>
        </w:rPr>
        <w:t>а) </w:t>
      </w:r>
      <w:r w:rsidR="0020687F" w:rsidRPr="004A5A66">
        <w:rPr>
          <w:b w:val="0"/>
        </w:rPr>
        <w:t xml:space="preserve">у юридического лица должна отсутствовать </w:t>
      </w:r>
      <w:r w:rsidR="00B60D93" w:rsidRPr="00B60D93">
        <w:rPr>
          <w:b w:val="0"/>
        </w:rPr>
        <w:t xml:space="preserve">неисполненная обязанность </w:t>
      </w:r>
      <w:r w:rsidR="0020687F" w:rsidRPr="004A5A66">
        <w:rPr>
          <w:b w:val="0"/>
        </w:rPr>
        <w:t>по</w:t>
      </w:r>
      <w:r w:rsidR="00B60D93">
        <w:rPr>
          <w:b w:val="0"/>
        </w:rPr>
        <w:t xml:space="preserve"> уплате</w:t>
      </w:r>
      <w:r w:rsidR="0020687F" w:rsidRPr="004A5A66">
        <w:rPr>
          <w:b w:val="0"/>
        </w:rPr>
        <w:t xml:space="preserve"> налог</w:t>
      </w:r>
      <w:r w:rsidR="00B60D93">
        <w:rPr>
          <w:b w:val="0"/>
        </w:rPr>
        <w:t>ов</w:t>
      </w:r>
      <w:r w:rsidR="0020687F" w:rsidRPr="004A5A66">
        <w:rPr>
          <w:b w:val="0"/>
        </w:rPr>
        <w:t>, сбор</w:t>
      </w:r>
      <w:r w:rsidR="00B60D93">
        <w:rPr>
          <w:b w:val="0"/>
        </w:rPr>
        <w:t>ов,</w:t>
      </w:r>
      <w:r w:rsidR="00B60D93" w:rsidRPr="00B60D93">
        <w:t xml:space="preserve"> </w:t>
      </w:r>
      <w:r w:rsidR="00B60D93" w:rsidRPr="00F75085">
        <w:rPr>
          <w:b w:val="0"/>
        </w:rPr>
        <w:t>страховых взносов, пеней, штрафов, процентов</w:t>
      </w:r>
      <w:r w:rsidR="0020687F" w:rsidRPr="004A5A66">
        <w:rPr>
          <w:b w:val="0"/>
        </w:rPr>
        <w:t xml:space="preserve">, </w:t>
      </w:r>
      <w:r w:rsidR="00B60D93">
        <w:rPr>
          <w:b w:val="0"/>
        </w:rPr>
        <w:t xml:space="preserve">подлежащих уплате </w:t>
      </w:r>
      <w:r w:rsidR="0020687F" w:rsidRPr="004A5A66">
        <w:rPr>
          <w:b w:val="0"/>
        </w:rPr>
        <w:t>в соответствии с</w:t>
      </w:r>
      <w:r w:rsidR="006A5837">
        <w:rPr>
          <w:b w:val="0"/>
        </w:rPr>
        <w:t xml:space="preserve"> </w:t>
      </w:r>
      <w:r w:rsidR="0020687F" w:rsidRPr="004A5A66">
        <w:rPr>
          <w:b w:val="0"/>
        </w:rPr>
        <w:t>законодательством Российской Федерации</w:t>
      </w:r>
      <w:r w:rsidR="00B60D93">
        <w:rPr>
          <w:b w:val="0"/>
        </w:rPr>
        <w:t xml:space="preserve"> о</w:t>
      </w:r>
      <w:r w:rsidR="00F75085">
        <w:rPr>
          <w:b w:val="0"/>
        </w:rPr>
        <w:t> </w:t>
      </w:r>
      <w:r w:rsidR="00B60D93">
        <w:rPr>
          <w:b w:val="0"/>
        </w:rPr>
        <w:t>налогах и сборах</w:t>
      </w:r>
      <w:r w:rsidR="0020687F" w:rsidRPr="004A5A66">
        <w:rPr>
          <w:b w:val="0"/>
        </w:rPr>
        <w:t xml:space="preserve">; </w:t>
      </w:r>
    </w:p>
    <w:p w:rsidR="0020687F" w:rsidRDefault="00076C4C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б</w:t>
      </w:r>
      <w:r w:rsidR="000F5C7D" w:rsidRPr="004A5A66">
        <w:rPr>
          <w:b w:val="0"/>
        </w:rPr>
        <w:t>) </w:t>
      </w:r>
      <w:r w:rsidR="0020687F" w:rsidRPr="004A5A66">
        <w:rPr>
          <w:b w:val="0"/>
        </w:rPr>
        <w:t>юридическое лицо не должно находиться в процессе реорганизации, ликвидации, банкротства;</w:t>
      </w:r>
    </w:p>
    <w:p w:rsidR="0020687F" w:rsidRPr="004A5A66" w:rsidRDefault="00076C4C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Pr="004A5A66">
        <w:rPr>
          <w:b w:val="0"/>
        </w:rPr>
        <w:t xml:space="preserve">) у юридического лица должна отсутствовать просроченная задолженность по возврату в федеральный бюджет бюджетных инвестиций и субсидий, предоставленных </w:t>
      </w:r>
      <w:r w:rsidR="000C78CB" w:rsidRPr="004A5A66">
        <w:rPr>
          <w:b w:val="0"/>
        </w:rPr>
        <w:t>в</w:t>
      </w:r>
      <w:r w:rsidR="000C78CB">
        <w:rPr>
          <w:b w:val="0"/>
        </w:rPr>
        <w:t xml:space="preserve"> </w:t>
      </w:r>
      <w:r w:rsidR="000C78CB" w:rsidRPr="004A5A66">
        <w:rPr>
          <w:b w:val="0"/>
        </w:rPr>
        <w:t xml:space="preserve">том числе </w:t>
      </w:r>
      <w:r w:rsidRPr="004A5A66">
        <w:rPr>
          <w:b w:val="0"/>
        </w:rPr>
        <w:t>в</w:t>
      </w:r>
      <w:r w:rsidR="001E28F0">
        <w:rPr>
          <w:b w:val="0"/>
        </w:rPr>
        <w:t xml:space="preserve"> </w:t>
      </w:r>
      <w:r w:rsidRPr="004A5A66">
        <w:rPr>
          <w:b w:val="0"/>
        </w:rPr>
        <w:t>соответствии с</w:t>
      </w:r>
      <w:r w:rsidR="000C78CB">
        <w:rPr>
          <w:b w:val="0"/>
        </w:rPr>
        <w:t xml:space="preserve"> иными нормативными правовыми актами</w:t>
      </w:r>
      <w:r w:rsidRPr="004A5A66">
        <w:rPr>
          <w:b w:val="0"/>
        </w:rPr>
        <w:t>, и иная просроченная задолженность перед федеральным бюджетом</w:t>
      </w:r>
      <w:r w:rsidR="0020687F" w:rsidRPr="004A5A66">
        <w:rPr>
          <w:b w:val="0"/>
        </w:rPr>
        <w:t>.</w:t>
      </w:r>
    </w:p>
    <w:p w:rsidR="00F75085" w:rsidRDefault="0091473B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9</w:t>
      </w:r>
      <w:r w:rsidR="00F75085">
        <w:rPr>
          <w:b w:val="0"/>
        </w:rPr>
        <w:t>. </w:t>
      </w:r>
      <w:r w:rsidR="0020687F" w:rsidRPr="004A5A66">
        <w:rPr>
          <w:b w:val="0"/>
        </w:rPr>
        <w:t xml:space="preserve">Юридическое лицо </w:t>
      </w:r>
      <w:r w:rsidR="00F6750A" w:rsidRPr="004A5A66">
        <w:rPr>
          <w:b w:val="0"/>
        </w:rPr>
        <w:t>д</w:t>
      </w:r>
      <w:r w:rsidR="00D8493C" w:rsidRPr="004A5A66">
        <w:rPr>
          <w:b w:val="0"/>
        </w:rPr>
        <w:t>ля</w:t>
      </w:r>
      <w:r w:rsidR="0020687F" w:rsidRPr="004A5A66">
        <w:rPr>
          <w:b w:val="0"/>
        </w:rPr>
        <w:t xml:space="preserve"> заключения</w:t>
      </w:r>
      <w:r w:rsidR="00F6750A" w:rsidRPr="004A5A66">
        <w:rPr>
          <w:b w:val="0"/>
        </w:rPr>
        <w:t xml:space="preserve"> с ним</w:t>
      </w:r>
      <w:r w:rsidR="0020687F" w:rsidRPr="004A5A66">
        <w:rPr>
          <w:b w:val="0"/>
        </w:rPr>
        <w:t xml:space="preserve"> договора (соглашения) о</w:t>
      </w:r>
      <w:r w:rsidR="00913340" w:rsidRPr="004A5A66">
        <w:rPr>
          <w:b w:val="0"/>
        </w:rPr>
        <w:t> </w:t>
      </w:r>
      <w:r w:rsidR="0020687F" w:rsidRPr="004A5A66">
        <w:rPr>
          <w:b w:val="0"/>
        </w:rPr>
        <w:t>предоставлении субсидии представляет</w:t>
      </w:r>
      <w:r w:rsidR="00D8493C" w:rsidRPr="004A5A66">
        <w:rPr>
          <w:b w:val="0"/>
        </w:rPr>
        <w:t xml:space="preserve"> получателю средств федерального</w:t>
      </w:r>
      <w:r w:rsidR="00631509" w:rsidRPr="004A5A66">
        <w:rPr>
          <w:b w:val="0"/>
        </w:rPr>
        <w:t xml:space="preserve"> </w:t>
      </w:r>
      <w:r w:rsidR="00D8493C" w:rsidRPr="004A5A66">
        <w:rPr>
          <w:b w:val="0"/>
        </w:rPr>
        <w:t>бюджета, предоставляющему субсидию,</w:t>
      </w:r>
      <w:r w:rsidR="0020687F" w:rsidRPr="004A5A66">
        <w:rPr>
          <w:b w:val="0"/>
        </w:rPr>
        <w:t xml:space="preserve"> </w:t>
      </w:r>
      <w:r w:rsidR="00F75085">
        <w:rPr>
          <w:b w:val="0"/>
        </w:rPr>
        <w:t>следующие документы:</w:t>
      </w:r>
    </w:p>
    <w:p w:rsidR="00076C4C" w:rsidRDefault="00076C4C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а) </w:t>
      </w:r>
      <w:r w:rsidRPr="00F31888">
        <w:rPr>
          <w:b w:val="0"/>
        </w:rPr>
        <w:t xml:space="preserve">справку об исполнении </w:t>
      </w:r>
      <w:r>
        <w:rPr>
          <w:b w:val="0"/>
        </w:rPr>
        <w:t>юридическим лицом</w:t>
      </w:r>
      <w:r w:rsidRPr="00F31888">
        <w:rPr>
          <w:b w:val="0"/>
        </w:rPr>
        <w:t xml:space="preserve"> обязанности по уплате налогов, сборов, страховых взносо</w:t>
      </w:r>
      <w:r>
        <w:rPr>
          <w:b w:val="0"/>
        </w:rPr>
        <w:t xml:space="preserve">в, пеней, штрафов, процентов на </w:t>
      </w:r>
      <w:r w:rsidRPr="00F31888">
        <w:rPr>
          <w:b w:val="0"/>
        </w:rPr>
        <w:t>основании данных налогового органа</w:t>
      </w:r>
      <w:r>
        <w:rPr>
          <w:b w:val="0"/>
        </w:rPr>
        <w:t>;</w:t>
      </w:r>
    </w:p>
    <w:p w:rsidR="00076C4C" w:rsidRDefault="00076C4C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б) </w:t>
      </w:r>
      <w:r w:rsidRPr="00F31888">
        <w:rPr>
          <w:b w:val="0"/>
        </w:rPr>
        <w:t xml:space="preserve">выписку из единого государственного реестра юридических лиц, содержащую сведения о </w:t>
      </w:r>
      <w:r>
        <w:rPr>
          <w:b w:val="0"/>
        </w:rPr>
        <w:t>юридическом лице;</w:t>
      </w:r>
    </w:p>
    <w:p w:rsidR="0020687F" w:rsidRPr="004A5A66" w:rsidRDefault="00076C4C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F75085">
        <w:rPr>
          <w:b w:val="0"/>
        </w:rPr>
        <w:t>) </w:t>
      </w:r>
      <w:r w:rsidR="0020687F" w:rsidRPr="004A5A66">
        <w:rPr>
          <w:b w:val="0"/>
        </w:rPr>
        <w:t>справку, подписанную руководителем</w:t>
      </w:r>
      <w:r w:rsidR="00D8493C" w:rsidRPr="004A5A66">
        <w:rPr>
          <w:b w:val="0"/>
        </w:rPr>
        <w:t xml:space="preserve"> юридического лица</w:t>
      </w:r>
      <w:r w:rsidR="0020687F" w:rsidRPr="004A5A66">
        <w:rPr>
          <w:b w:val="0"/>
        </w:rPr>
        <w:t xml:space="preserve"> (иным уполномоченным лицом), подтверждающую соответствие</w:t>
      </w:r>
      <w:r w:rsidR="00F6750A" w:rsidRPr="004A5A66">
        <w:rPr>
          <w:b w:val="0"/>
        </w:rPr>
        <w:t xml:space="preserve"> </w:t>
      </w:r>
      <w:r>
        <w:rPr>
          <w:b w:val="0"/>
        </w:rPr>
        <w:t xml:space="preserve">юридического лица </w:t>
      </w:r>
      <w:r w:rsidR="0020687F" w:rsidRPr="004A5A66">
        <w:rPr>
          <w:b w:val="0"/>
        </w:rPr>
        <w:t>требованиям, установленным</w:t>
      </w:r>
      <w:r>
        <w:rPr>
          <w:b w:val="0"/>
        </w:rPr>
        <w:t xml:space="preserve"> подпункт</w:t>
      </w:r>
      <w:r w:rsidR="00F332FD">
        <w:rPr>
          <w:b w:val="0"/>
        </w:rPr>
        <w:t>ом</w:t>
      </w:r>
      <w:r>
        <w:rPr>
          <w:b w:val="0"/>
        </w:rPr>
        <w:t> "в" пункта </w:t>
      </w:r>
      <w:r w:rsidR="0091473B">
        <w:rPr>
          <w:b w:val="0"/>
        </w:rPr>
        <w:t>8</w:t>
      </w:r>
      <w:r w:rsidR="0020687F" w:rsidRPr="004A5A66">
        <w:rPr>
          <w:b w:val="0"/>
        </w:rPr>
        <w:t xml:space="preserve"> настоящи</w:t>
      </w:r>
      <w:r>
        <w:rPr>
          <w:b w:val="0"/>
        </w:rPr>
        <w:t>х Правил</w:t>
      </w:r>
      <w:r w:rsidR="0020687F" w:rsidRPr="004A5A66">
        <w:rPr>
          <w:b w:val="0"/>
        </w:rPr>
        <w:t>.</w:t>
      </w:r>
    </w:p>
    <w:p w:rsidR="006A0B35" w:rsidRPr="004A5A66" w:rsidRDefault="0020687F" w:rsidP="008F5C60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 w:rsidRPr="004A5A66">
        <w:rPr>
          <w:b w:val="0"/>
        </w:rPr>
        <w:lastRenderedPageBreak/>
        <w:t>1</w:t>
      </w:r>
      <w:r w:rsidR="0091473B">
        <w:rPr>
          <w:b w:val="0"/>
        </w:rPr>
        <w:t>0</w:t>
      </w:r>
      <w:r w:rsidR="000F5C7D" w:rsidRPr="004A5A66">
        <w:rPr>
          <w:b w:val="0"/>
        </w:rPr>
        <w:t>. </w:t>
      </w:r>
      <w:r w:rsidR="00317A73" w:rsidRPr="004A5A66">
        <w:rPr>
          <w:b w:val="0"/>
        </w:rPr>
        <w:t xml:space="preserve">Договор </w:t>
      </w:r>
      <w:r w:rsidR="00EC4B10" w:rsidRPr="004A5A66">
        <w:rPr>
          <w:b w:val="0"/>
        </w:rPr>
        <w:t>(</w:t>
      </w:r>
      <w:r w:rsidR="00317A73" w:rsidRPr="004A5A66">
        <w:rPr>
          <w:b w:val="0"/>
        </w:rPr>
        <w:t>соглашение</w:t>
      </w:r>
      <w:r w:rsidR="00EC4B10" w:rsidRPr="004A5A66">
        <w:rPr>
          <w:b w:val="0"/>
        </w:rPr>
        <w:t>)</w:t>
      </w:r>
      <w:r w:rsidR="006A0B35" w:rsidRPr="004A5A66">
        <w:rPr>
          <w:b w:val="0"/>
        </w:rPr>
        <w:t xml:space="preserve"> о предоставлен</w:t>
      </w:r>
      <w:r w:rsidR="00317A73" w:rsidRPr="004A5A66">
        <w:rPr>
          <w:b w:val="0"/>
        </w:rPr>
        <w:t>ии субсидии заключ</w:t>
      </w:r>
      <w:r w:rsidR="001C4D8E">
        <w:rPr>
          <w:b w:val="0"/>
        </w:rPr>
        <w:t>ается</w:t>
      </w:r>
      <w:r w:rsidR="006A0B35" w:rsidRPr="004A5A66">
        <w:rPr>
          <w:b w:val="0"/>
        </w:rPr>
        <w:t xml:space="preserve"> в</w:t>
      </w:r>
      <w:r w:rsidR="001C4D8E">
        <w:rPr>
          <w:b w:val="0"/>
        </w:rPr>
        <w:t> </w:t>
      </w:r>
      <w:r w:rsidR="006A0B35" w:rsidRPr="004A5A66">
        <w:rPr>
          <w:b w:val="0"/>
        </w:rPr>
        <w:t>отношении</w:t>
      </w:r>
      <w:r w:rsidR="001C4D8E">
        <w:rPr>
          <w:b w:val="0"/>
        </w:rPr>
        <w:t xml:space="preserve"> одного или</w:t>
      </w:r>
      <w:r w:rsidR="006A0B35" w:rsidRPr="004A5A66">
        <w:rPr>
          <w:b w:val="0"/>
        </w:rPr>
        <w:t xml:space="preserve"> нескольких объектов</w:t>
      </w:r>
      <w:r w:rsidR="00B9099B" w:rsidRPr="004A5A66">
        <w:rPr>
          <w:b w:val="0"/>
        </w:rPr>
        <w:t xml:space="preserve"> капитального строительства и (или) объект</w:t>
      </w:r>
      <w:r w:rsidR="001C4D8E">
        <w:rPr>
          <w:b w:val="0"/>
        </w:rPr>
        <w:t>ов</w:t>
      </w:r>
      <w:r w:rsidR="00B9099B" w:rsidRPr="004A5A66">
        <w:rPr>
          <w:b w:val="0"/>
        </w:rPr>
        <w:t xml:space="preserve"> недвижимого имущества</w:t>
      </w:r>
      <w:r w:rsidR="00215974" w:rsidRPr="004A5A66">
        <w:rPr>
          <w:b w:val="0"/>
        </w:rPr>
        <w:t xml:space="preserve"> и</w:t>
      </w:r>
      <w:r w:rsidR="006A0B35" w:rsidRPr="004A5A66">
        <w:rPr>
          <w:b w:val="0"/>
        </w:rPr>
        <w:t xml:space="preserve"> долж</w:t>
      </w:r>
      <w:r w:rsidR="00E60789" w:rsidRPr="004A5A66">
        <w:rPr>
          <w:b w:val="0"/>
        </w:rPr>
        <w:t>ен</w:t>
      </w:r>
      <w:r w:rsidR="006A0B35" w:rsidRPr="004A5A66">
        <w:rPr>
          <w:b w:val="0"/>
        </w:rPr>
        <w:t xml:space="preserve"> содержать</w:t>
      </w:r>
      <w:r w:rsidR="00A5763C" w:rsidRPr="004A5A66">
        <w:rPr>
          <w:b w:val="0"/>
        </w:rPr>
        <w:t>,</w:t>
      </w:r>
      <w:r w:rsidR="006A0B35" w:rsidRPr="004A5A66">
        <w:rPr>
          <w:b w:val="0"/>
        </w:rPr>
        <w:t xml:space="preserve"> в том числе:</w:t>
      </w:r>
    </w:p>
    <w:p w:rsidR="004A5A66" w:rsidRPr="004A5A66" w:rsidRDefault="000F5C7D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а) </w:t>
      </w:r>
      <w:r w:rsidR="00B20EC3" w:rsidRPr="004A5A66">
        <w:rPr>
          <w:b w:val="0"/>
        </w:rPr>
        <w:t>цел</w:t>
      </w:r>
      <w:r w:rsidR="00546EB4" w:rsidRPr="004A5A66">
        <w:rPr>
          <w:b w:val="0"/>
        </w:rPr>
        <w:t>евое назначение</w:t>
      </w:r>
      <w:r w:rsidR="00B20EC3" w:rsidRPr="004A5A66">
        <w:rPr>
          <w:b w:val="0"/>
        </w:rPr>
        <w:t xml:space="preserve"> субсидии, включая в отношении каждого объекта его</w:t>
      </w:r>
      <w:r w:rsidR="00AF5F84" w:rsidRPr="004A5A66">
        <w:rPr>
          <w:b w:val="0"/>
        </w:rPr>
        <w:t> </w:t>
      </w:r>
      <w:r w:rsidR="00B20EC3" w:rsidRPr="004A5A66">
        <w:rPr>
          <w:b w:val="0"/>
        </w:rPr>
        <w:t>наименование, мощность, сроки строительства (реконструкции, в том числе с</w:t>
      </w:r>
      <w:r w:rsidR="00913340" w:rsidRPr="004A5A66">
        <w:rPr>
          <w:b w:val="0"/>
        </w:rPr>
        <w:t> </w:t>
      </w:r>
      <w:r w:rsidR="00B20EC3" w:rsidRPr="004A5A66">
        <w:rPr>
          <w:b w:val="0"/>
        </w:rPr>
        <w:t>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</w:t>
      </w:r>
      <w:r w:rsidR="00CA776B" w:rsidRPr="004A5A66">
        <w:rPr>
          <w:b w:val="0"/>
        </w:rPr>
        <w:t>, соответствующие акту (решению) о предоставлении субсидий</w:t>
      </w:r>
      <w:r w:rsidR="00B20EC3" w:rsidRPr="004A5A66">
        <w:rPr>
          <w:b w:val="0"/>
        </w:rPr>
        <w:t>, а</w:t>
      </w:r>
      <w:r w:rsidR="00AF5F84" w:rsidRPr="004A5A66">
        <w:rPr>
          <w:b w:val="0"/>
        </w:rPr>
        <w:t> </w:t>
      </w:r>
      <w:r w:rsidR="00B20EC3" w:rsidRPr="004A5A66">
        <w:rPr>
          <w:b w:val="0"/>
        </w:rPr>
        <w:t xml:space="preserve">также общий объем капитальных вложений </w:t>
      </w:r>
      <w:r w:rsidR="00CA776B" w:rsidRPr="004A5A66">
        <w:rPr>
          <w:b w:val="0"/>
        </w:rPr>
        <w:t>с выделением</w:t>
      </w:r>
      <w:r w:rsidR="00F9087A" w:rsidRPr="004A5A66">
        <w:rPr>
          <w:b w:val="0"/>
        </w:rPr>
        <w:t xml:space="preserve"> объем</w:t>
      </w:r>
      <w:r w:rsidR="00CA776B" w:rsidRPr="004A5A66">
        <w:rPr>
          <w:b w:val="0"/>
        </w:rPr>
        <w:t>а</w:t>
      </w:r>
      <w:r w:rsidR="00F9087A" w:rsidRPr="004A5A66">
        <w:rPr>
          <w:b w:val="0"/>
        </w:rPr>
        <w:t xml:space="preserve"> предоставляемой</w:t>
      </w:r>
      <w:r w:rsidR="00B20EC3" w:rsidRPr="004A5A66">
        <w:rPr>
          <w:b w:val="0"/>
        </w:rPr>
        <w:t xml:space="preserve"> </w:t>
      </w:r>
      <w:r w:rsidR="00F9087A" w:rsidRPr="004A5A66">
        <w:rPr>
          <w:b w:val="0"/>
        </w:rPr>
        <w:t>субсидии</w:t>
      </w:r>
      <w:r w:rsidR="00CC19CD" w:rsidRPr="00CC19CD">
        <w:rPr>
          <w:b w:val="0"/>
        </w:rPr>
        <w:t>, который в текущем финансовом году и плановом периоде в случае, предусмотренном пункт</w:t>
      </w:r>
      <w:r w:rsidR="00CC19CD">
        <w:rPr>
          <w:b w:val="0"/>
        </w:rPr>
        <w:t>ом</w:t>
      </w:r>
      <w:r w:rsidR="001E28F0">
        <w:rPr>
          <w:b w:val="0"/>
        </w:rPr>
        <w:t> </w:t>
      </w:r>
      <w:r w:rsidR="00CC19CD" w:rsidRPr="00CC19CD">
        <w:rPr>
          <w:b w:val="0"/>
        </w:rPr>
        <w:t xml:space="preserve">3 настоящих Правил, должен </w:t>
      </w:r>
      <w:r w:rsidR="00811285">
        <w:rPr>
          <w:b w:val="0"/>
        </w:rPr>
        <w:t xml:space="preserve">соответствовать </w:t>
      </w:r>
      <w:r w:rsidR="00CC19CD" w:rsidRPr="00CC19CD">
        <w:rPr>
          <w:b w:val="0"/>
        </w:rPr>
        <w:t>объем</w:t>
      </w:r>
      <w:r w:rsidR="00811285">
        <w:rPr>
          <w:b w:val="0"/>
        </w:rPr>
        <w:t>у</w:t>
      </w:r>
      <w:r w:rsidR="00CC19CD" w:rsidRPr="00CC19CD">
        <w:rPr>
          <w:b w:val="0"/>
        </w:rPr>
        <w:t xml:space="preserve"> бюджетных ассигнований на предоставление субсидий, предусмотренн</w:t>
      </w:r>
      <w:r w:rsidR="00811285">
        <w:rPr>
          <w:b w:val="0"/>
        </w:rPr>
        <w:t>ому</w:t>
      </w:r>
      <w:r w:rsidR="00CC19CD" w:rsidRPr="00CC19CD">
        <w:rPr>
          <w:b w:val="0"/>
        </w:rPr>
        <w:t xml:space="preserve"> федеральной адресной инвестиционной программой</w:t>
      </w:r>
      <w:r w:rsidR="00966E77" w:rsidRPr="004A5A66">
        <w:rPr>
          <w:b w:val="0"/>
        </w:rPr>
        <w:t>;</w:t>
      </w:r>
    </w:p>
    <w:p w:rsidR="003C1915" w:rsidRPr="004A5A66" w:rsidRDefault="000F5C7D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б) </w:t>
      </w:r>
      <w:r w:rsidR="003C1915" w:rsidRPr="004A5A66">
        <w:rPr>
          <w:b w:val="0"/>
        </w:rPr>
        <w:t xml:space="preserve">показатели </w:t>
      </w:r>
      <w:r w:rsidR="00CA7772" w:rsidRPr="004A5A66">
        <w:rPr>
          <w:b w:val="0"/>
        </w:rPr>
        <w:t>результативности предоставления субсидии</w:t>
      </w:r>
      <w:r w:rsidR="007556E3" w:rsidRPr="004A5A66">
        <w:rPr>
          <w:b w:val="0"/>
        </w:rPr>
        <w:t xml:space="preserve"> и</w:t>
      </w:r>
      <w:r w:rsidR="00CA7772" w:rsidRPr="004A5A66">
        <w:rPr>
          <w:b w:val="0"/>
        </w:rPr>
        <w:t xml:space="preserve"> их</w:t>
      </w:r>
      <w:r w:rsidR="007556E3" w:rsidRPr="004A5A66">
        <w:rPr>
          <w:b w:val="0"/>
        </w:rPr>
        <w:t xml:space="preserve"> значения</w:t>
      </w:r>
      <w:r w:rsidR="00A450D6" w:rsidRPr="00834CE0">
        <w:rPr>
          <w:b w:val="0"/>
        </w:rPr>
        <w:t>, а</w:t>
      </w:r>
      <w:r w:rsidR="00A450D6">
        <w:rPr>
          <w:b w:val="0"/>
        </w:rPr>
        <w:t> </w:t>
      </w:r>
      <w:r w:rsidR="00A450D6" w:rsidRPr="00834CE0">
        <w:rPr>
          <w:b w:val="0"/>
        </w:rPr>
        <w:t>также услови</w:t>
      </w:r>
      <w:r w:rsidR="00A450D6">
        <w:rPr>
          <w:b w:val="0"/>
        </w:rPr>
        <w:t>е</w:t>
      </w:r>
      <w:r w:rsidR="00A450D6" w:rsidRPr="00834CE0">
        <w:rPr>
          <w:b w:val="0"/>
        </w:rPr>
        <w:t xml:space="preserve"> об их достижени</w:t>
      </w:r>
      <w:r w:rsidR="00A450D6">
        <w:rPr>
          <w:b w:val="0"/>
        </w:rPr>
        <w:t>и юридическим лицом</w:t>
      </w:r>
      <w:r w:rsidR="003C1915" w:rsidRPr="004A5A66">
        <w:rPr>
          <w:b w:val="0"/>
        </w:rPr>
        <w:t>;</w:t>
      </w:r>
    </w:p>
    <w:p w:rsidR="00215974" w:rsidRPr="004A5A66" w:rsidRDefault="000271ED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в</w:t>
      </w:r>
      <w:r w:rsidR="000F5C7D" w:rsidRPr="004A5A66">
        <w:rPr>
          <w:b w:val="0"/>
        </w:rPr>
        <w:t>) </w:t>
      </w:r>
      <w:r w:rsidR="006A0B35" w:rsidRPr="004A5A66">
        <w:rPr>
          <w:b w:val="0"/>
        </w:rPr>
        <w:t>положения, устанавливающие права и обязанности сторон</w:t>
      </w:r>
      <w:r w:rsidR="00EC4B10" w:rsidRPr="004A5A66">
        <w:rPr>
          <w:b w:val="0"/>
        </w:rPr>
        <w:t xml:space="preserve"> </w:t>
      </w:r>
      <w:r w:rsidR="00317A73" w:rsidRPr="004A5A66">
        <w:rPr>
          <w:b w:val="0"/>
        </w:rPr>
        <w:t xml:space="preserve">договора </w:t>
      </w:r>
      <w:r w:rsidR="00EC4B10" w:rsidRPr="004A5A66">
        <w:rPr>
          <w:b w:val="0"/>
        </w:rPr>
        <w:t>(</w:t>
      </w:r>
      <w:r w:rsidR="00317A73" w:rsidRPr="004A5A66">
        <w:rPr>
          <w:b w:val="0"/>
        </w:rPr>
        <w:t>соглашения</w:t>
      </w:r>
      <w:r w:rsidR="00EC4B10" w:rsidRPr="004A5A66">
        <w:rPr>
          <w:b w:val="0"/>
        </w:rPr>
        <w:t>)</w:t>
      </w:r>
      <w:r w:rsidR="006A0B35" w:rsidRPr="004A5A66">
        <w:rPr>
          <w:b w:val="0"/>
        </w:rPr>
        <w:t xml:space="preserve"> о предоставлении субсидии и порядок взаимодействия</w:t>
      </w:r>
      <w:r w:rsidR="009A341E" w:rsidRPr="004A5A66">
        <w:rPr>
          <w:b w:val="0"/>
        </w:rPr>
        <w:t xml:space="preserve"> сторон</w:t>
      </w:r>
      <w:r w:rsidR="00317A73" w:rsidRPr="004A5A66">
        <w:rPr>
          <w:b w:val="0"/>
        </w:rPr>
        <w:t xml:space="preserve"> при</w:t>
      </w:r>
      <w:r w:rsidR="00B9099B" w:rsidRPr="004A5A66">
        <w:rPr>
          <w:b w:val="0"/>
        </w:rPr>
        <w:t> его</w:t>
      </w:r>
      <w:r w:rsidR="00F332FD">
        <w:rPr>
          <w:b w:val="0"/>
        </w:rPr>
        <w:t xml:space="preserve"> </w:t>
      </w:r>
      <w:r w:rsidR="00317A73" w:rsidRPr="004A5A66">
        <w:rPr>
          <w:b w:val="0"/>
        </w:rPr>
        <w:t>реализации</w:t>
      </w:r>
      <w:r w:rsidR="006A0B35" w:rsidRPr="004A5A66">
        <w:rPr>
          <w:b w:val="0"/>
        </w:rPr>
        <w:t>;</w:t>
      </w:r>
    </w:p>
    <w:p w:rsidR="00755293" w:rsidRPr="004A5A66" w:rsidRDefault="002B0233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г</w:t>
      </w:r>
      <w:r w:rsidR="000F5C7D" w:rsidRPr="004A5A66">
        <w:rPr>
          <w:b w:val="0"/>
        </w:rPr>
        <w:t>) </w:t>
      </w:r>
      <w:r w:rsidR="00755293" w:rsidRPr="004A5A66">
        <w:rPr>
          <w:b w:val="0"/>
        </w:rPr>
        <w:t>положения, предусматривающие</w:t>
      </w:r>
      <w:r w:rsidR="00F74AC6" w:rsidRPr="004A5A66">
        <w:rPr>
          <w:b w:val="0"/>
        </w:rPr>
        <w:t xml:space="preserve"> в случаях, установленных бюджетным законодательством Российской Федерации</w:t>
      </w:r>
      <w:r w:rsidR="00C67EED" w:rsidRPr="004A5A66">
        <w:rPr>
          <w:b w:val="0"/>
        </w:rPr>
        <w:t>,</w:t>
      </w:r>
      <w:r w:rsidR="00755293" w:rsidRPr="004A5A66">
        <w:rPr>
          <w:b w:val="0"/>
        </w:rPr>
        <w:t xml:space="preserve"> перечисление субсидии </w:t>
      </w:r>
      <w:r w:rsidR="00F74AC6" w:rsidRPr="004A5A66">
        <w:rPr>
          <w:b w:val="0"/>
        </w:rPr>
        <w:t>юридическому</w:t>
      </w:r>
      <w:r w:rsidR="00631509" w:rsidRPr="004A5A66">
        <w:rPr>
          <w:b w:val="0"/>
        </w:rPr>
        <w:t xml:space="preserve"> </w:t>
      </w:r>
      <w:r w:rsidR="00F74AC6" w:rsidRPr="004A5A66">
        <w:rPr>
          <w:b w:val="0"/>
        </w:rPr>
        <w:t>лицу</w:t>
      </w:r>
      <w:r w:rsidR="000D2878" w:rsidRPr="004A5A66">
        <w:rPr>
          <w:b w:val="0"/>
        </w:rPr>
        <w:t xml:space="preserve"> </w:t>
      </w:r>
      <w:r w:rsidR="00610219" w:rsidRPr="004A5A66">
        <w:rPr>
          <w:b w:val="0"/>
        </w:rPr>
        <w:t>в пределах суммы, необходимой для оплаты денежных</w:t>
      </w:r>
      <w:r w:rsidR="00850BD9">
        <w:rPr>
          <w:b w:val="0"/>
        </w:rPr>
        <w:t xml:space="preserve"> </w:t>
      </w:r>
      <w:r w:rsidR="00610219" w:rsidRPr="004A5A66">
        <w:rPr>
          <w:b w:val="0"/>
        </w:rPr>
        <w:t xml:space="preserve">обязательств юридического лица, источником финансового обеспечения которых является субсидия, </w:t>
      </w:r>
      <w:r w:rsidR="000D2878" w:rsidRPr="004A5A66">
        <w:rPr>
          <w:b w:val="0"/>
        </w:rPr>
        <w:t>на счет, указанный в</w:t>
      </w:r>
      <w:r w:rsidR="00610219" w:rsidRPr="004A5A66">
        <w:rPr>
          <w:b w:val="0"/>
        </w:rPr>
        <w:t xml:space="preserve"> </w:t>
      </w:r>
      <w:r w:rsidR="000D2878" w:rsidRPr="004A5A66">
        <w:rPr>
          <w:b w:val="0"/>
        </w:rPr>
        <w:t>пункт</w:t>
      </w:r>
      <w:r w:rsidR="00123AF5" w:rsidRPr="004A5A66">
        <w:rPr>
          <w:b w:val="0"/>
        </w:rPr>
        <w:t>е</w:t>
      </w:r>
      <w:r w:rsidR="001E28F0">
        <w:rPr>
          <w:b w:val="0"/>
        </w:rPr>
        <w:t> </w:t>
      </w:r>
      <w:r w:rsidR="0091473B">
        <w:rPr>
          <w:b w:val="0"/>
        </w:rPr>
        <w:t>4</w:t>
      </w:r>
      <w:r w:rsidR="00FE09F0" w:rsidRPr="004A5A66">
        <w:rPr>
          <w:b w:val="0"/>
        </w:rPr>
        <w:t xml:space="preserve"> настоящих</w:t>
      </w:r>
      <w:r w:rsidR="00DC7757" w:rsidRPr="004A5A66">
        <w:rPr>
          <w:b w:val="0"/>
        </w:rPr>
        <w:t> </w:t>
      </w:r>
      <w:r w:rsidR="00FE09F0" w:rsidRPr="004A5A66">
        <w:rPr>
          <w:b w:val="0"/>
        </w:rPr>
        <w:t>Правил</w:t>
      </w:r>
      <w:r w:rsidR="00755293" w:rsidRPr="004A5A66">
        <w:rPr>
          <w:b w:val="0"/>
        </w:rPr>
        <w:t>;</w:t>
      </w:r>
    </w:p>
    <w:p w:rsidR="00546EB4" w:rsidRPr="004A5A66" w:rsidRDefault="002B0233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д</w:t>
      </w:r>
      <w:r w:rsidR="00654D8D" w:rsidRPr="004A5A66">
        <w:rPr>
          <w:b w:val="0"/>
        </w:rPr>
        <w:t>)</w:t>
      </w:r>
      <w:r w:rsidR="000F5C7D" w:rsidRPr="004A5A66">
        <w:rPr>
          <w:b w:val="0"/>
        </w:rPr>
        <w:t> </w:t>
      </w:r>
      <w:r w:rsidR="00B86331" w:rsidRPr="004A5A66">
        <w:rPr>
          <w:b w:val="0"/>
        </w:rPr>
        <w:t xml:space="preserve">обязанность юридического лица </w:t>
      </w:r>
      <w:r w:rsidR="00BF6C2C">
        <w:rPr>
          <w:b w:val="0"/>
        </w:rPr>
        <w:t xml:space="preserve">осуществлять закупки за счет полученных средств в порядке, </w:t>
      </w:r>
      <w:r w:rsidR="007E7911" w:rsidRPr="004A5A66">
        <w:rPr>
          <w:b w:val="0"/>
        </w:rPr>
        <w:t>установленн</w:t>
      </w:r>
      <w:r w:rsidR="00BF6C2C">
        <w:rPr>
          <w:b w:val="0"/>
        </w:rPr>
        <w:t>ом</w:t>
      </w:r>
      <w:r w:rsidR="007E7911" w:rsidRPr="004A5A66">
        <w:rPr>
          <w:b w:val="0"/>
        </w:rPr>
        <w:t xml:space="preserve"> законодательством Российской Федерации о</w:t>
      </w:r>
      <w:r w:rsidR="00BF6C2C">
        <w:rPr>
          <w:b w:val="0"/>
        </w:rPr>
        <w:t xml:space="preserve"> </w:t>
      </w:r>
      <w:r w:rsidR="007E7911" w:rsidRPr="004A5A66">
        <w:rPr>
          <w:b w:val="0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654D8D" w:rsidRPr="004A5A66">
        <w:rPr>
          <w:b w:val="0"/>
        </w:rPr>
        <w:t>;</w:t>
      </w:r>
    </w:p>
    <w:p w:rsidR="00654D8D" w:rsidRPr="008F5C60" w:rsidRDefault="002B0233" w:rsidP="008F5C60">
      <w:pPr>
        <w:pStyle w:val="ConsPlusTitle"/>
        <w:widowControl/>
        <w:spacing w:line="355" w:lineRule="auto"/>
        <w:ind w:firstLine="708"/>
        <w:jc w:val="both"/>
        <w:rPr>
          <w:b w:val="0"/>
          <w:spacing w:val="-3"/>
        </w:rPr>
      </w:pPr>
      <w:r w:rsidRPr="003E5C91">
        <w:rPr>
          <w:b w:val="0"/>
        </w:rPr>
        <w:lastRenderedPageBreak/>
        <w:t>е</w:t>
      </w:r>
      <w:r w:rsidR="00654D8D" w:rsidRPr="003E5C91">
        <w:rPr>
          <w:b w:val="0"/>
        </w:rPr>
        <w:t>)</w:t>
      </w:r>
      <w:r w:rsidR="000F5C7D" w:rsidRPr="003E5C91">
        <w:rPr>
          <w:b w:val="0"/>
        </w:rPr>
        <w:t> </w:t>
      </w:r>
      <w:r w:rsidR="00654D8D" w:rsidRPr="003E5C91">
        <w:rPr>
          <w:b w:val="0"/>
        </w:rPr>
        <w:t xml:space="preserve">обязанность </w:t>
      </w:r>
      <w:r w:rsidR="00F74AC6" w:rsidRPr="003E5C91">
        <w:rPr>
          <w:b w:val="0"/>
        </w:rPr>
        <w:t>юридического лица</w:t>
      </w:r>
      <w:r w:rsidR="00654D8D" w:rsidRPr="003E5C91">
        <w:rPr>
          <w:b w:val="0"/>
        </w:rPr>
        <w:t xml:space="preserve"> обеспечить финансовое обеспечение капитальных вложений в объекты</w:t>
      </w:r>
      <w:r w:rsidR="00DC7757" w:rsidRPr="003E5C91">
        <w:rPr>
          <w:b w:val="0"/>
        </w:rPr>
        <w:t xml:space="preserve"> капитального строительства и (или) объекты недвижимого имущества</w:t>
      </w:r>
      <w:r w:rsidR="00654D8D" w:rsidRPr="003E5C91">
        <w:rPr>
          <w:b w:val="0"/>
        </w:rPr>
        <w:t xml:space="preserve"> в размере, предусмотренном актом (решением) </w:t>
      </w:r>
      <w:r w:rsidR="00654D8D" w:rsidRPr="008F5C60">
        <w:rPr>
          <w:b w:val="0"/>
          <w:spacing w:val="-3"/>
        </w:rPr>
        <w:t>о</w:t>
      </w:r>
      <w:r w:rsidR="0092190D" w:rsidRPr="008F5C60">
        <w:rPr>
          <w:b w:val="0"/>
          <w:spacing w:val="-3"/>
        </w:rPr>
        <w:t> </w:t>
      </w:r>
      <w:r w:rsidR="00654D8D" w:rsidRPr="008F5C60">
        <w:rPr>
          <w:b w:val="0"/>
          <w:spacing w:val="-3"/>
        </w:rPr>
        <w:t xml:space="preserve">предоставлении субсидий и </w:t>
      </w:r>
      <w:r w:rsidR="00317A73" w:rsidRPr="008F5C60">
        <w:rPr>
          <w:b w:val="0"/>
          <w:spacing w:val="-3"/>
        </w:rPr>
        <w:t xml:space="preserve">договором </w:t>
      </w:r>
      <w:r w:rsidR="00234057" w:rsidRPr="008F5C60">
        <w:rPr>
          <w:b w:val="0"/>
          <w:spacing w:val="-3"/>
        </w:rPr>
        <w:t>(</w:t>
      </w:r>
      <w:r w:rsidR="00317A73" w:rsidRPr="008F5C60">
        <w:rPr>
          <w:b w:val="0"/>
          <w:spacing w:val="-3"/>
        </w:rPr>
        <w:t>соглашением</w:t>
      </w:r>
      <w:r w:rsidR="00234057" w:rsidRPr="008F5C60">
        <w:rPr>
          <w:b w:val="0"/>
          <w:spacing w:val="-3"/>
        </w:rPr>
        <w:t>)</w:t>
      </w:r>
      <w:r w:rsidR="00654D8D" w:rsidRPr="008F5C60">
        <w:rPr>
          <w:b w:val="0"/>
          <w:spacing w:val="-3"/>
        </w:rPr>
        <w:t xml:space="preserve"> о предоставлении субсидии;</w:t>
      </w:r>
    </w:p>
    <w:p w:rsidR="00546EB4" w:rsidRPr="004A5A66" w:rsidRDefault="002B0233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ж</w:t>
      </w:r>
      <w:r w:rsidR="000F5C7D" w:rsidRPr="004A5A66">
        <w:rPr>
          <w:b w:val="0"/>
        </w:rPr>
        <w:t>) </w:t>
      </w:r>
      <w:r w:rsidR="00654D8D" w:rsidRPr="004A5A66">
        <w:rPr>
          <w:b w:val="0"/>
        </w:rPr>
        <w:t xml:space="preserve">обязанность </w:t>
      </w:r>
      <w:r w:rsidR="00F74AC6" w:rsidRPr="004A5A66">
        <w:rPr>
          <w:b w:val="0"/>
        </w:rPr>
        <w:t>юридического лица</w:t>
      </w:r>
      <w:r w:rsidR="00654D8D" w:rsidRPr="004A5A66">
        <w:rPr>
          <w:b w:val="0"/>
        </w:rPr>
        <w:t xml:space="preserve"> обеспечить</w:t>
      </w:r>
      <w:r w:rsidR="00DC22A6" w:rsidRPr="004A5A66">
        <w:rPr>
          <w:b w:val="0"/>
        </w:rPr>
        <w:t xml:space="preserve"> </w:t>
      </w:r>
      <w:r w:rsidR="00233FEC">
        <w:rPr>
          <w:b w:val="0"/>
        </w:rPr>
        <w:t xml:space="preserve">финансовое обеспечение </w:t>
      </w:r>
      <w:r w:rsidR="009E3A2E">
        <w:rPr>
          <w:b w:val="0"/>
        </w:rPr>
        <w:t>работ, услуг</w:t>
      </w:r>
      <w:r w:rsidR="00233FEC">
        <w:rPr>
          <w:b w:val="0"/>
        </w:rPr>
        <w:t xml:space="preserve">, определенных в соответствии с </w:t>
      </w:r>
      <w:r w:rsidR="003167EA">
        <w:rPr>
          <w:b w:val="0"/>
        </w:rPr>
        <w:t>нормативными правовыми актами Правительства Российской Федерации</w:t>
      </w:r>
      <w:r w:rsidR="002C6F51">
        <w:rPr>
          <w:b w:val="0"/>
          <w:spacing w:val="-2"/>
        </w:rPr>
        <w:t>,</w:t>
      </w:r>
      <w:r w:rsidR="009E3A2E" w:rsidRPr="009E3A2E">
        <w:rPr>
          <w:b w:val="0"/>
          <w:spacing w:val="-2"/>
        </w:rPr>
        <w:t xml:space="preserve"> </w:t>
      </w:r>
      <w:r w:rsidR="00654D8D" w:rsidRPr="009E3A2E">
        <w:rPr>
          <w:b w:val="0"/>
          <w:spacing w:val="-2"/>
        </w:rPr>
        <w:t>без использования</w:t>
      </w:r>
      <w:r w:rsidR="00654D8D" w:rsidRPr="004A5A66">
        <w:rPr>
          <w:b w:val="0"/>
        </w:rPr>
        <w:t xml:space="preserve"> на </w:t>
      </w:r>
      <w:r w:rsidR="00C87176" w:rsidRPr="004A5A66">
        <w:rPr>
          <w:b w:val="0"/>
        </w:rPr>
        <w:t>эти</w:t>
      </w:r>
      <w:r w:rsidR="00654D8D" w:rsidRPr="004A5A66">
        <w:rPr>
          <w:b w:val="0"/>
        </w:rPr>
        <w:t xml:space="preserve"> цели </w:t>
      </w:r>
      <w:r w:rsidR="0004787B" w:rsidRPr="004A5A66">
        <w:rPr>
          <w:b w:val="0"/>
        </w:rPr>
        <w:t>средств</w:t>
      </w:r>
      <w:r w:rsidR="009E3A2E">
        <w:rPr>
          <w:b w:val="0"/>
        </w:rPr>
        <w:t>, предоставляемых из федерального бюджета</w:t>
      </w:r>
      <w:r w:rsidR="00654D8D" w:rsidRPr="004A5A66">
        <w:rPr>
          <w:b w:val="0"/>
        </w:rPr>
        <w:t>;</w:t>
      </w:r>
    </w:p>
    <w:p w:rsidR="00612223" w:rsidRPr="004A5A66" w:rsidRDefault="002B0233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з</w:t>
      </w:r>
      <w:r w:rsidR="000F5C7D" w:rsidRPr="004A5A66">
        <w:rPr>
          <w:b w:val="0"/>
        </w:rPr>
        <w:t>) </w:t>
      </w:r>
      <w:r w:rsidR="00612223" w:rsidRPr="004A5A66">
        <w:rPr>
          <w:b w:val="0"/>
        </w:rPr>
        <w:t xml:space="preserve">положения о </w:t>
      </w:r>
      <w:r w:rsidR="00410085" w:rsidRPr="004A5A66">
        <w:rPr>
          <w:b w:val="0"/>
        </w:rPr>
        <w:t>запрет</w:t>
      </w:r>
      <w:r w:rsidR="00612223" w:rsidRPr="004A5A66">
        <w:rPr>
          <w:b w:val="0"/>
        </w:rPr>
        <w:t>е:</w:t>
      </w:r>
      <w:r w:rsidR="00410085" w:rsidRPr="004A5A66">
        <w:rPr>
          <w:b w:val="0"/>
        </w:rPr>
        <w:t xml:space="preserve"> </w:t>
      </w:r>
    </w:p>
    <w:p w:rsidR="00410085" w:rsidRPr="004A5A66" w:rsidRDefault="00612223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 xml:space="preserve">на </w:t>
      </w:r>
      <w:r w:rsidR="00410085" w:rsidRPr="004A5A66">
        <w:rPr>
          <w:b w:val="0"/>
        </w:rPr>
        <w:t>приобретени</w:t>
      </w:r>
      <w:r w:rsidRPr="004A5A66">
        <w:rPr>
          <w:b w:val="0"/>
        </w:rPr>
        <w:t>е</w:t>
      </w:r>
      <w:r w:rsidR="000D2878" w:rsidRPr="004A5A66">
        <w:rPr>
          <w:b w:val="0"/>
        </w:rPr>
        <w:t xml:space="preserve"> </w:t>
      </w:r>
      <w:r w:rsidR="00F74AC6" w:rsidRPr="004A5A66">
        <w:rPr>
          <w:b w:val="0"/>
        </w:rPr>
        <w:t>юридическим лицом</w:t>
      </w:r>
      <w:r w:rsidR="00410085" w:rsidRPr="004A5A66">
        <w:rPr>
          <w:b w:val="0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r w:rsidR="00DC7757" w:rsidRPr="004A5A66">
        <w:rPr>
          <w:b w:val="0"/>
        </w:rPr>
        <w:t xml:space="preserve"> </w:t>
      </w:r>
      <w:r w:rsidR="00410085" w:rsidRPr="004A5A66">
        <w:rPr>
          <w:b w:val="0"/>
        </w:rPr>
        <w:t>(поставке)</w:t>
      </w:r>
      <w:r w:rsidR="00DC7757" w:rsidRPr="004A5A66">
        <w:rPr>
          <w:b w:val="0"/>
        </w:rPr>
        <w:t xml:space="preserve"> </w:t>
      </w:r>
      <w:r w:rsidR="00410085" w:rsidRPr="004A5A66">
        <w:rPr>
          <w:b w:val="0"/>
        </w:rPr>
        <w:t>высокотехнологичного импортного оборудования, сырья и</w:t>
      </w:r>
      <w:r w:rsidR="00DC7757" w:rsidRPr="004A5A66">
        <w:rPr>
          <w:b w:val="0"/>
        </w:rPr>
        <w:t xml:space="preserve"> </w:t>
      </w:r>
      <w:r w:rsidR="00410085" w:rsidRPr="004A5A66">
        <w:rPr>
          <w:b w:val="0"/>
        </w:rPr>
        <w:t>комплектующих изделий, а также иных операций,</w:t>
      </w:r>
      <w:r w:rsidR="00FA4D22" w:rsidRPr="004A5A66">
        <w:rPr>
          <w:b w:val="0"/>
        </w:rPr>
        <w:t xml:space="preserve"> связанных с достижением целей предоставления</w:t>
      </w:r>
      <w:r w:rsidR="00402E2E">
        <w:rPr>
          <w:b w:val="0"/>
        </w:rPr>
        <w:t xml:space="preserve"> </w:t>
      </w:r>
      <w:r w:rsidR="00FA4D22" w:rsidRPr="004A5A66">
        <w:rPr>
          <w:b w:val="0"/>
        </w:rPr>
        <w:t>этих средств и</w:t>
      </w:r>
      <w:r w:rsidR="00DC7757" w:rsidRPr="004A5A66">
        <w:rPr>
          <w:b w:val="0"/>
        </w:rPr>
        <w:t xml:space="preserve"> </w:t>
      </w:r>
      <w:r w:rsidR="00410085" w:rsidRPr="004A5A66">
        <w:rPr>
          <w:b w:val="0"/>
        </w:rPr>
        <w:t>определенных</w:t>
      </w:r>
      <w:r w:rsidR="00FA4D22" w:rsidRPr="004A5A66">
        <w:rPr>
          <w:b w:val="0"/>
        </w:rPr>
        <w:t xml:space="preserve"> актом (решением) о</w:t>
      </w:r>
      <w:r w:rsidR="00D57A56">
        <w:rPr>
          <w:b w:val="0"/>
        </w:rPr>
        <w:t xml:space="preserve"> </w:t>
      </w:r>
      <w:r w:rsidR="00FA4D22" w:rsidRPr="004A5A66">
        <w:rPr>
          <w:b w:val="0"/>
        </w:rPr>
        <w:t>предоставлении субсидий;</w:t>
      </w:r>
    </w:p>
    <w:p w:rsidR="006E7C8B" w:rsidRPr="00CC19CD" w:rsidRDefault="006E7C8B" w:rsidP="008F5C60">
      <w:pPr>
        <w:pStyle w:val="ConsPlusTitle"/>
        <w:widowControl/>
        <w:spacing w:line="355" w:lineRule="auto"/>
        <w:ind w:firstLine="708"/>
        <w:jc w:val="both"/>
        <w:rPr>
          <w:b w:val="0"/>
          <w:spacing w:val="-2"/>
        </w:rPr>
      </w:pPr>
      <w:r w:rsidRPr="00CC19CD">
        <w:rPr>
          <w:b w:val="0"/>
          <w:spacing w:val="-2"/>
        </w:rPr>
        <w:t>на перечисление юридическим лицом полученных средств в качестве взносов в уставные (складочные) капиталы других организаций, вкладов в</w:t>
      </w:r>
      <w:r w:rsidR="006A5837">
        <w:rPr>
          <w:b w:val="0"/>
          <w:spacing w:val="-2"/>
        </w:rPr>
        <w:t xml:space="preserve"> </w:t>
      </w:r>
      <w:r w:rsidRPr="00CC19CD">
        <w:rPr>
          <w:b w:val="0"/>
          <w:spacing w:val="-2"/>
        </w:rPr>
        <w:t>имущество таких организаций, не увеличивающих их уставные (складочные) капиталы;</w:t>
      </w:r>
    </w:p>
    <w:p w:rsidR="001B42D1" w:rsidRDefault="00CA776B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 w:rsidRPr="004A5A66">
        <w:rPr>
          <w:b w:val="0"/>
        </w:rPr>
        <w:t>на осуществление</w:t>
      </w:r>
      <w:r w:rsidR="00C67EED" w:rsidRPr="004A5A66">
        <w:rPr>
          <w:b w:val="0"/>
        </w:rPr>
        <w:t xml:space="preserve"> иных</w:t>
      </w:r>
      <w:r w:rsidRPr="004A5A66">
        <w:rPr>
          <w:b w:val="0"/>
        </w:rPr>
        <w:t xml:space="preserve"> операций, определенных нормативными правовыми</w:t>
      </w:r>
      <w:r w:rsidR="00994A3A">
        <w:rPr>
          <w:b w:val="0"/>
        </w:rPr>
        <w:t xml:space="preserve"> </w:t>
      </w:r>
      <w:r w:rsidRPr="004A5A66">
        <w:rPr>
          <w:b w:val="0"/>
        </w:rPr>
        <w:t>актами Правительством Российской Федерации, в том числе в</w:t>
      </w:r>
      <w:r w:rsidR="00994A3A">
        <w:rPr>
          <w:b w:val="0"/>
        </w:rPr>
        <w:t xml:space="preserve"> </w:t>
      </w:r>
      <w:r w:rsidRPr="004A5A66">
        <w:rPr>
          <w:b w:val="0"/>
        </w:rPr>
        <w:t>случаях,</w:t>
      </w:r>
      <w:r w:rsidR="00994A3A">
        <w:rPr>
          <w:b w:val="0"/>
        </w:rPr>
        <w:t xml:space="preserve"> </w:t>
      </w:r>
      <w:r w:rsidRPr="004A5A66">
        <w:rPr>
          <w:b w:val="0"/>
        </w:rPr>
        <w:t>установленных в соответствии с бюджетным законодательством Российской</w:t>
      </w:r>
      <w:r w:rsidR="00402E2E">
        <w:rPr>
          <w:b w:val="0"/>
        </w:rPr>
        <w:t xml:space="preserve"> </w:t>
      </w:r>
      <w:r w:rsidRPr="004A5A66">
        <w:rPr>
          <w:b w:val="0"/>
        </w:rPr>
        <w:t>Федерации, при осуществлении казначейского сопровождения субсидий;</w:t>
      </w:r>
    </w:p>
    <w:p w:rsidR="0091473B" w:rsidRPr="004A5A66" w:rsidRDefault="00BF6C2C" w:rsidP="008F5C60">
      <w:pPr>
        <w:pStyle w:val="ConsPlusTitle"/>
        <w:widowControl/>
        <w:spacing w:line="355" w:lineRule="auto"/>
        <w:ind w:firstLine="708"/>
        <w:jc w:val="both"/>
        <w:rPr>
          <w:b w:val="0"/>
        </w:rPr>
      </w:pPr>
      <w:r>
        <w:rPr>
          <w:b w:val="0"/>
        </w:rPr>
        <w:t>и</w:t>
      </w:r>
      <w:r w:rsidR="0091473B">
        <w:rPr>
          <w:b w:val="0"/>
        </w:rPr>
        <w:t>) </w:t>
      </w:r>
      <w:r w:rsidR="0091473B" w:rsidRPr="00F31888">
        <w:rPr>
          <w:b w:val="0"/>
        </w:rPr>
        <w:t xml:space="preserve">обязательство </w:t>
      </w:r>
      <w:r w:rsidR="0091473B">
        <w:rPr>
          <w:b w:val="0"/>
        </w:rPr>
        <w:t>юридического лица</w:t>
      </w:r>
      <w:r w:rsidR="0091473B" w:rsidRPr="00F31888">
        <w:rPr>
          <w:b w:val="0"/>
        </w:rPr>
        <w:t xml:space="preserve"> обеспечить осуществление </w:t>
      </w:r>
      <w:r w:rsidR="0091473B" w:rsidRPr="0091473B">
        <w:rPr>
          <w:b w:val="0"/>
          <w:spacing w:val="-2"/>
        </w:rPr>
        <w:t>эксплуатационных расходов, необходимых для содержания объектов капитального</w:t>
      </w:r>
      <w:r w:rsidR="0091473B" w:rsidRPr="00F31888">
        <w:rPr>
          <w:b w:val="0"/>
        </w:rPr>
        <w:t xml:space="preserve"> строительства и (или) объектов недвижимого имущества после ввода их в</w:t>
      </w:r>
      <w:r w:rsidR="0091473B">
        <w:rPr>
          <w:b w:val="0"/>
        </w:rPr>
        <w:t> </w:t>
      </w:r>
      <w:r w:rsidR="0091473B" w:rsidRPr="00F31888">
        <w:rPr>
          <w:b w:val="0"/>
        </w:rPr>
        <w:t>эксплуатацию и (или) приобретения, без использования на эти цели средств, предоставляемых из федерального бюджета, в том числе в соответствии с</w:t>
      </w:r>
      <w:r w:rsidR="009E3A2E">
        <w:rPr>
          <w:b w:val="0"/>
        </w:rPr>
        <w:t xml:space="preserve"> </w:t>
      </w:r>
      <w:r w:rsidR="0091473B" w:rsidRPr="00F31888">
        <w:rPr>
          <w:b w:val="0"/>
        </w:rPr>
        <w:t xml:space="preserve">иными </w:t>
      </w:r>
      <w:r w:rsidR="0091473B" w:rsidRPr="00F31888">
        <w:rPr>
          <w:b w:val="0"/>
        </w:rPr>
        <w:lastRenderedPageBreak/>
        <w:t>нормативными правовыми актами, регулирующими правила предоставления указанных средств;</w:t>
      </w:r>
    </w:p>
    <w:p w:rsidR="00B02EE5" w:rsidRPr="004A5A66" w:rsidRDefault="00BF6C2C" w:rsidP="008F5C60">
      <w:pPr>
        <w:pStyle w:val="ConsPlusTitle"/>
        <w:widowControl/>
        <w:spacing w:line="348" w:lineRule="auto"/>
        <w:ind w:firstLine="709"/>
        <w:jc w:val="both"/>
        <w:rPr>
          <w:b w:val="0"/>
        </w:rPr>
      </w:pPr>
      <w:r>
        <w:rPr>
          <w:b w:val="0"/>
        </w:rPr>
        <w:t>к</w:t>
      </w:r>
      <w:r w:rsidR="000F5C7D" w:rsidRPr="004A5A66">
        <w:rPr>
          <w:b w:val="0"/>
        </w:rPr>
        <w:t>) </w:t>
      </w:r>
      <w:r w:rsidR="00B02EE5" w:rsidRPr="004A5A66">
        <w:rPr>
          <w:b w:val="0"/>
        </w:rPr>
        <w:t>положение о возврате юридическим лицом в федеральный бюджет остатка субсидии, не использованного в отчетном финансовом году (за исключением субсидии, предоставляемой в пределах суммы, необходимой для оплаты денежных обязательств юридического лица, источником финансового обеспечения которых является субсидия), если получателем средств федерального бюджета, предоставляющим субсидию, не принято в</w:t>
      </w:r>
      <w:r w:rsidR="00BB7F31" w:rsidRPr="004A5A66">
        <w:rPr>
          <w:b w:val="0"/>
        </w:rPr>
        <w:t xml:space="preserve"> соответствии с пунктом </w:t>
      </w:r>
      <w:r w:rsidR="00B02EE5" w:rsidRPr="004A5A66">
        <w:rPr>
          <w:b w:val="0"/>
        </w:rPr>
        <w:t>1</w:t>
      </w:r>
      <w:r w:rsidR="0091473B">
        <w:rPr>
          <w:b w:val="0"/>
        </w:rPr>
        <w:t>1</w:t>
      </w:r>
      <w:r w:rsidR="00B02EE5" w:rsidRPr="004A5A66">
        <w:rPr>
          <w:b w:val="0"/>
        </w:rPr>
        <w:t xml:space="preserve"> настоящих Правил решение о наличии потребности в</w:t>
      </w:r>
      <w:r w:rsidR="00BB7F31" w:rsidRPr="004A5A66">
        <w:rPr>
          <w:b w:val="0"/>
        </w:rPr>
        <w:t xml:space="preserve"> </w:t>
      </w:r>
      <w:r w:rsidR="00B02EE5" w:rsidRPr="004A5A66">
        <w:rPr>
          <w:b w:val="0"/>
        </w:rPr>
        <w:t>использовании этих средств на цели предоставления субсидии в</w:t>
      </w:r>
      <w:r w:rsidR="006A5837">
        <w:rPr>
          <w:b w:val="0"/>
        </w:rPr>
        <w:t xml:space="preserve"> </w:t>
      </w:r>
      <w:r w:rsidR="00B02EE5" w:rsidRPr="004A5A66">
        <w:rPr>
          <w:b w:val="0"/>
        </w:rPr>
        <w:t>текущем финансовом году (далее - решение о наличии потребности в остатке субсидии)</w:t>
      </w:r>
      <w:r w:rsidR="001B42D1" w:rsidRPr="004A5A66">
        <w:rPr>
          <w:b w:val="0"/>
        </w:rPr>
        <w:t>;</w:t>
      </w:r>
    </w:p>
    <w:p w:rsidR="00913340" w:rsidRDefault="00BF6C2C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л</w:t>
      </w:r>
      <w:r w:rsidR="000F5C7D" w:rsidRPr="004A5A66">
        <w:rPr>
          <w:b w:val="0"/>
        </w:rPr>
        <w:t>) </w:t>
      </w:r>
      <w:r w:rsidR="003C1915" w:rsidRPr="004A5A66">
        <w:rPr>
          <w:b w:val="0"/>
        </w:rPr>
        <w:t xml:space="preserve">порядок и сроки представления </w:t>
      </w:r>
      <w:r w:rsidR="00644595" w:rsidRPr="004A5A66">
        <w:rPr>
          <w:b w:val="0"/>
        </w:rPr>
        <w:t>юридическим лицом</w:t>
      </w:r>
      <w:r w:rsidR="003C1915" w:rsidRPr="004A5A66">
        <w:rPr>
          <w:b w:val="0"/>
        </w:rPr>
        <w:t xml:space="preserve"> установленной </w:t>
      </w:r>
      <w:r w:rsidR="0004787B" w:rsidRPr="004A5A66">
        <w:rPr>
          <w:b w:val="0"/>
        </w:rPr>
        <w:t>получателем</w:t>
      </w:r>
      <w:r w:rsidR="003C1915" w:rsidRPr="004A5A66">
        <w:rPr>
          <w:b w:val="0"/>
        </w:rPr>
        <w:t xml:space="preserve"> средств федерального бюджета, предоставляющим субсидию, отчетности о расходах, источником финансового обеспечения которых является субсидия</w:t>
      </w:r>
      <w:r w:rsidR="004907FC" w:rsidRPr="004A5A66">
        <w:rPr>
          <w:b w:val="0"/>
        </w:rPr>
        <w:t>,</w:t>
      </w:r>
      <w:r w:rsidR="00913340" w:rsidRPr="004A5A66">
        <w:rPr>
          <w:b w:val="0"/>
        </w:rPr>
        <w:t xml:space="preserve"> </w:t>
      </w:r>
      <w:r w:rsidR="00CA776B" w:rsidRPr="004A5A66">
        <w:rPr>
          <w:b w:val="0"/>
        </w:rPr>
        <w:t>и</w:t>
      </w:r>
      <w:r w:rsidR="006A5837">
        <w:rPr>
          <w:b w:val="0"/>
        </w:rPr>
        <w:t xml:space="preserve"> </w:t>
      </w:r>
      <w:r w:rsidR="00913340" w:rsidRPr="004A5A66">
        <w:rPr>
          <w:b w:val="0"/>
        </w:rPr>
        <w:t>о</w:t>
      </w:r>
      <w:r w:rsidR="006A5837">
        <w:rPr>
          <w:b w:val="0"/>
        </w:rPr>
        <w:t xml:space="preserve"> </w:t>
      </w:r>
      <w:r w:rsidR="00913340" w:rsidRPr="004A5A66">
        <w:rPr>
          <w:b w:val="0"/>
        </w:rPr>
        <w:t>достижении значений показателей результативности предоставления субсидии;</w:t>
      </w:r>
    </w:p>
    <w:p w:rsidR="004A5A66" w:rsidRPr="004A5A66" w:rsidRDefault="00BF6C2C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м</w:t>
      </w:r>
      <w:r w:rsidR="004A5A66">
        <w:rPr>
          <w:b w:val="0"/>
        </w:rPr>
        <w:t>) </w:t>
      </w:r>
      <w:r w:rsidR="004A5A66" w:rsidRPr="004A5A66">
        <w:rPr>
          <w:b w:val="0"/>
        </w:rPr>
        <w:t xml:space="preserve">право получателя средств федерального бюджета, предоставляющего субсидию, на проведение проверок соблюдения </w:t>
      </w:r>
      <w:r w:rsidR="004A5A66">
        <w:rPr>
          <w:b w:val="0"/>
        </w:rPr>
        <w:t>юридическим лицом</w:t>
      </w:r>
      <w:r w:rsidR="004A5A66" w:rsidRPr="004A5A66">
        <w:rPr>
          <w:b w:val="0"/>
        </w:rPr>
        <w:t xml:space="preserve"> условий,</w:t>
      </w:r>
      <w:r w:rsidR="00402E2E">
        <w:rPr>
          <w:b w:val="0"/>
        </w:rPr>
        <w:t xml:space="preserve"> </w:t>
      </w:r>
      <w:r w:rsidR="001C4D8E">
        <w:rPr>
          <w:b w:val="0"/>
        </w:rPr>
        <w:t>определенных</w:t>
      </w:r>
      <w:r w:rsidR="004A5A66" w:rsidRPr="004A5A66">
        <w:rPr>
          <w:b w:val="0"/>
        </w:rPr>
        <w:t xml:space="preserve"> </w:t>
      </w:r>
      <w:r w:rsidR="00513F2E">
        <w:rPr>
          <w:b w:val="0"/>
        </w:rPr>
        <w:t>договором (</w:t>
      </w:r>
      <w:r w:rsidR="004A5A66" w:rsidRPr="004A5A66">
        <w:rPr>
          <w:b w:val="0"/>
        </w:rPr>
        <w:t>соглашением</w:t>
      </w:r>
      <w:r w:rsidR="00513F2E">
        <w:rPr>
          <w:b w:val="0"/>
        </w:rPr>
        <w:t>)</w:t>
      </w:r>
      <w:r w:rsidR="004A5A66" w:rsidRPr="004A5A66">
        <w:rPr>
          <w:b w:val="0"/>
        </w:rPr>
        <w:t xml:space="preserve"> о предоставлении субсидии</w:t>
      </w:r>
      <w:r w:rsidR="004A5A66">
        <w:rPr>
          <w:b w:val="0"/>
        </w:rPr>
        <w:t>;</w:t>
      </w:r>
    </w:p>
    <w:p w:rsidR="009A341E" w:rsidRPr="004A5A66" w:rsidRDefault="00BF6C2C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н</w:t>
      </w:r>
      <w:r w:rsidR="000F5C7D" w:rsidRPr="004A5A66">
        <w:rPr>
          <w:b w:val="0"/>
        </w:rPr>
        <w:t>) </w:t>
      </w:r>
      <w:r w:rsidR="000271ED" w:rsidRPr="004A5A66">
        <w:rPr>
          <w:b w:val="0"/>
        </w:rPr>
        <w:t xml:space="preserve">ответственность </w:t>
      </w:r>
      <w:r w:rsidR="00644595" w:rsidRPr="004A5A66">
        <w:rPr>
          <w:b w:val="0"/>
        </w:rPr>
        <w:t>юридического лица</w:t>
      </w:r>
      <w:r w:rsidR="000271ED" w:rsidRPr="004A5A66">
        <w:rPr>
          <w:b w:val="0"/>
        </w:rPr>
        <w:t xml:space="preserve"> за нарушение условий, определенных </w:t>
      </w:r>
      <w:r w:rsidR="00317A73" w:rsidRPr="004A5A66">
        <w:rPr>
          <w:b w:val="0"/>
        </w:rPr>
        <w:t xml:space="preserve">договором </w:t>
      </w:r>
      <w:r w:rsidR="00644595" w:rsidRPr="004A5A66">
        <w:rPr>
          <w:b w:val="0"/>
        </w:rPr>
        <w:t>(</w:t>
      </w:r>
      <w:r w:rsidR="00317A73" w:rsidRPr="004A5A66">
        <w:rPr>
          <w:b w:val="0"/>
        </w:rPr>
        <w:t>соглашением</w:t>
      </w:r>
      <w:r w:rsidR="00644595" w:rsidRPr="004A5A66">
        <w:rPr>
          <w:b w:val="0"/>
        </w:rPr>
        <w:t>)</w:t>
      </w:r>
      <w:r w:rsidR="000271ED" w:rsidRPr="004A5A66">
        <w:rPr>
          <w:b w:val="0"/>
        </w:rPr>
        <w:t xml:space="preserve"> о предоставлении субсидии</w:t>
      </w:r>
      <w:r w:rsidR="009A341E" w:rsidRPr="004A5A66">
        <w:rPr>
          <w:b w:val="0"/>
        </w:rPr>
        <w:t>;</w:t>
      </w:r>
    </w:p>
    <w:p w:rsidR="004907FC" w:rsidRPr="004A5A66" w:rsidRDefault="00BF6C2C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>
        <w:rPr>
          <w:b w:val="0"/>
        </w:rPr>
        <w:t>о</w:t>
      </w:r>
      <w:r w:rsidR="009A341E" w:rsidRPr="004A5A66">
        <w:rPr>
          <w:b w:val="0"/>
        </w:rPr>
        <w:t>) </w:t>
      </w:r>
      <w:r w:rsidR="00E2575B" w:rsidRPr="004A5A66">
        <w:rPr>
          <w:b w:val="0"/>
        </w:rPr>
        <w:t xml:space="preserve">обязанность </w:t>
      </w:r>
      <w:r w:rsidR="009A341E" w:rsidRPr="004A5A66">
        <w:rPr>
          <w:b w:val="0"/>
        </w:rPr>
        <w:t xml:space="preserve">юридического лица </w:t>
      </w:r>
      <w:r w:rsidR="00E2575B" w:rsidRPr="004A5A66">
        <w:rPr>
          <w:b w:val="0"/>
        </w:rPr>
        <w:t>п</w:t>
      </w:r>
      <w:r w:rsidR="00CA7772" w:rsidRPr="004A5A66">
        <w:rPr>
          <w:b w:val="0"/>
        </w:rPr>
        <w:t>о возврат</w:t>
      </w:r>
      <w:r w:rsidR="00E2575B" w:rsidRPr="004A5A66">
        <w:rPr>
          <w:b w:val="0"/>
        </w:rPr>
        <w:t>у</w:t>
      </w:r>
      <w:r w:rsidR="000271ED" w:rsidRPr="004A5A66">
        <w:rPr>
          <w:b w:val="0"/>
        </w:rPr>
        <w:t xml:space="preserve"> </w:t>
      </w:r>
      <w:r w:rsidR="00904F61" w:rsidRPr="004A5A66">
        <w:rPr>
          <w:b w:val="0"/>
        </w:rPr>
        <w:t>соответствующих</w:t>
      </w:r>
      <w:r w:rsidR="000271ED" w:rsidRPr="004A5A66">
        <w:rPr>
          <w:b w:val="0"/>
        </w:rPr>
        <w:t xml:space="preserve"> средств</w:t>
      </w:r>
      <w:r w:rsidR="00631509" w:rsidRPr="004A5A66">
        <w:rPr>
          <w:b w:val="0"/>
        </w:rPr>
        <w:t xml:space="preserve"> </w:t>
      </w:r>
      <w:r w:rsidR="00E540C9" w:rsidRPr="004A5A66">
        <w:rPr>
          <w:b w:val="0"/>
        </w:rPr>
        <w:t>в</w:t>
      </w:r>
      <w:r w:rsidR="00913340" w:rsidRPr="004A5A66">
        <w:rPr>
          <w:b w:val="0"/>
        </w:rPr>
        <w:t> </w:t>
      </w:r>
      <w:r w:rsidR="00E540C9" w:rsidRPr="004A5A66">
        <w:rPr>
          <w:b w:val="0"/>
        </w:rPr>
        <w:t>федеральный бюджет</w:t>
      </w:r>
      <w:r w:rsidR="000271ED" w:rsidRPr="004A5A66">
        <w:rPr>
          <w:b w:val="0"/>
        </w:rPr>
        <w:t xml:space="preserve"> в случае установления по итогам проверок,</w:t>
      </w:r>
      <w:r w:rsidR="00850BD9">
        <w:rPr>
          <w:b w:val="0"/>
        </w:rPr>
        <w:t xml:space="preserve"> </w:t>
      </w:r>
      <w:r w:rsidR="000271ED" w:rsidRPr="004A5A66">
        <w:rPr>
          <w:b w:val="0"/>
        </w:rPr>
        <w:t>проведенных получателем средств федерального бюджета, предоставляющим субсидию, и</w:t>
      </w:r>
      <w:r w:rsidR="00913340" w:rsidRPr="004A5A66">
        <w:rPr>
          <w:b w:val="0"/>
        </w:rPr>
        <w:t> </w:t>
      </w:r>
      <w:r w:rsidR="000271ED" w:rsidRPr="004A5A66">
        <w:rPr>
          <w:b w:val="0"/>
        </w:rPr>
        <w:t>уполномоченными органами госуда</w:t>
      </w:r>
      <w:r w:rsidR="00E36322" w:rsidRPr="004A5A66">
        <w:rPr>
          <w:b w:val="0"/>
        </w:rPr>
        <w:t>рственного финансового контроля,</w:t>
      </w:r>
      <w:r w:rsidR="000271ED" w:rsidRPr="004A5A66">
        <w:rPr>
          <w:b w:val="0"/>
        </w:rPr>
        <w:t xml:space="preserve"> факта нарушения целей</w:t>
      </w:r>
      <w:r w:rsidR="002E5FEB" w:rsidRPr="004A5A66">
        <w:rPr>
          <w:b w:val="0"/>
        </w:rPr>
        <w:t>,</w:t>
      </w:r>
      <w:r w:rsidR="000271ED" w:rsidRPr="004A5A66">
        <w:rPr>
          <w:b w:val="0"/>
        </w:rPr>
        <w:t xml:space="preserve"> </w:t>
      </w:r>
      <w:r w:rsidR="008A69DE" w:rsidRPr="004A5A66">
        <w:rPr>
          <w:b w:val="0"/>
        </w:rPr>
        <w:t>условий</w:t>
      </w:r>
      <w:r w:rsidR="002E5FEB" w:rsidRPr="004A5A66">
        <w:rPr>
          <w:b w:val="0"/>
        </w:rPr>
        <w:t xml:space="preserve"> и порядка</w:t>
      </w:r>
      <w:r w:rsidR="008A69DE" w:rsidRPr="004A5A66">
        <w:rPr>
          <w:b w:val="0"/>
        </w:rPr>
        <w:t xml:space="preserve"> предоставления субсидии.</w:t>
      </w:r>
    </w:p>
    <w:p w:rsidR="00B9099B" w:rsidRPr="004A5A66" w:rsidRDefault="00B9099B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 w:rsidRPr="004A5A66">
        <w:rPr>
          <w:b w:val="0"/>
        </w:rPr>
        <w:t>1</w:t>
      </w:r>
      <w:r w:rsidR="0091473B">
        <w:rPr>
          <w:b w:val="0"/>
        </w:rPr>
        <w:t>1</w:t>
      </w:r>
      <w:r w:rsidRPr="004A5A66">
        <w:rPr>
          <w:b w:val="0"/>
        </w:rPr>
        <w:t>. В договор (соглашение) о предоставлении субсидии в дополнение к</w:t>
      </w:r>
      <w:r w:rsidR="00267958" w:rsidRPr="004A5A66">
        <w:rPr>
          <w:b w:val="0"/>
        </w:rPr>
        <w:t> </w:t>
      </w:r>
      <w:r w:rsidRPr="004A5A66">
        <w:rPr>
          <w:b w:val="0"/>
        </w:rPr>
        <w:t>по</w:t>
      </w:r>
      <w:r w:rsidR="001E28F0">
        <w:rPr>
          <w:b w:val="0"/>
        </w:rPr>
        <w:t>ложениям, установленным пунктом </w:t>
      </w:r>
      <w:r w:rsidRPr="004A5A66">
        <w:rPr>
          <w:b w:val="0"/>
        </w:rPr>
        <w:t>1</w:t>
      </w:r>
      <w:r w:rsidR="0091473B">
        <w:rPr>
          <w:b w:val="0"/>
        </w:rPr>
        <w:t>0</w:t>
      </w:r>
      <w:r w:rsidRPr="004A5A66">
        <w:rPr>
          <w:b w:val="0"/>
        </w:rPr>
        <w:t xml:space="preserve"> настоящих Правил, также включаются </w:t>
      </w:r>
      <w:r w:rsidRPr="004A5A66">
        <w:rPr>
          <w:b w:val="0"/>
        </w:rPr>
        <w:lastRenderedPageBreak/>
        <w:t>положения, содержащие условия, определенные иными нормативными правовыми актами Правительства Российской Федерации.</w:t>
      </w:r>
    </w:p>
    <w:p w:rsidR="002A6A9C" w:rsidRPr="004A5A66" w:rsidRDefault="002A6A9C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 w:rsidRPr="004A5A66">
        <w:rPr>
          <w:b w:val="0"/>
        </w:rPr>
        <w:t>1</w:t>
      </w:r>
      <w:r w:rsidR="0091473B">
        <w:rPr>
          <w:b w:val="0"/>
        </w:rPr>
        <w:t>2</w:t>
      </w:r>
      <w:r w:rsidRPr="004A5A66">
        <w:rPr>
          <w:b w:val="0"/>
        </w:rPr>
        <w:t>. Остаток субсидии (за исключением субсидии, предоставляемой в пределах суммы, необходимой для оплаты денежных обязательств юридического лица</w:t>
      </w:r>
      <w:r w:rsidR="00A6529C" w:rsidRPr="004A5A66">
        <w:rPr>
          <w:b w:val="0"/>
        </w:rPr>
        <w:t>, источником финансового обеспечения которых является субсидия</w:t>
      </w:r>
      <w:r w:rsidRPr="004A5A66">
        <w:rPr>
          <w:b w:val="0"/>
        </w:rPr>
        <w:t>), не использованный в течение отчетного финансового года,</w:t>
      </w:r>
      <w:r w:rsidR="00BE7EF3">
        <w:rPr>
          <w:b w:val="0"/>
        </w:rPr>
        <w:t xml:space="preserve"> </w:t>
      </w:r>
      <w:r w:rsidRPr="004A5A66">
        <w:rPr>
          <w:b w:val="0"/>
        </w:rPr>
        <w:t>подлежат возврату юридическим лицом в доход федерального бюджета, кроме</w:t>
      </w:r>
      <w:r w:rsidR="00A450D6">
        <w:rPr>
          <w:b w:val="0"/>
        </w:rPr>
        <w:t xml:space="preserve"> </w:t>
      </w:r>
      <w:r w:rsidRPr="004A5A66">
        <w:rPr>
          <w:b w:val="0"/>
        </w:rPr>
        <w:t>случая если получателем средств федерального бюджета, предоставляющим субсидию, принято решение о наличии потребности в</w:t>
      </w:r>
      <w:r w:rsidR="00A450D6">
        <w:rPr>
          <w:b w:val="0"/>
        </w:rPr>
        <w:t xml:space="preserve"> </w:t>
      </w:r>
      <w:r w:rsidRPr="004A5A66">
        <w:rPr>
          <w:b w:val="0"/>
        </w:rPr>
        <w:t>остатке</w:t>
      </w:r>
      <w:r w:rsidR="00A450D6">
        <w:rPr>
          <w:b w:val="0"/>
        </w:rPr>
        <w:t xml:space="preserve"> </w:t>
      </w:r>
      <w:r w:rsidRPr="004A5A66">
        <w:rPr>
          <w:b w:val="0"/>
        </w:rPr>
        <w:t>субсидии.</w:t>
      </w:r>
    </w:p>
    <w:p w:rsidR="002A6A9C" w:rsidRPr="004A5A66" w:rsidRDefault="002A6A9C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 w:rsidRPr="004A5A66">
        <w:rPr>
          <w:b w:val="0"/>
        </w:rPr>
        <w:t>В решение о наличии потребности в остатке субсидии включ</w:t>
      </w:r>
      <w:r w:rsidR="00994A3A">
        <w:rPr>
          <w:b w:val="0"/>
        </w:rPr>
        <w:t>ается один или</w:t>
      </w:r>
      <w:r w:rsidRPr="004A5A66">
        <w:rPr>
          <w:b w:val="0"/>
        </w:rPr>
        <w:t xml:space="preserve"> несколько объектов капитального строительства и (или) объектов недвижимого имущества.</w:t>
      </w:r>
    </w:p>
    <w:p w:rsidR="002A6A9C" w:rsidRPr="004A5A66" w:rsidRDefault="002A6A9C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 w:rsidRPr="004A5A66">
        <w:rPr>
          <w:b w:val="0"/>
        </w:rPr>
        <w:t xml:space="preserve">Решение о наличии потребности в остатке субсидии подлежит согласованию с </w:t>
      </w:r>
      <w:r w:rsidR="0091473B">
        <w:rPr>
          <w:b w:val="0"/>
        </w:rPr>
        <w:t xml:space="preserve">Министерством финансов Российской Федерации, а </w:t>
      </w:r>
      <w:r w:rsidR="00302838">
        <w:rPr>
          <w:b w:val="0"/>
        </w:rPr>
        <w:t>при</w:t>
      </w:r>
      <w:r w:rsidR="0091473B">
        <w:rPr>
          <w:b w:val="0"/>
        </w:rPr>
        <w:t xml:space="preserve"> предоставлени</w:t>
      </w:r>
      <w:r w:rsidR="00302838">
        <w:rPr>
          <w:b w:val="0"/>
        </w:rPr>
        <w:t>и субсидии, подлежащей согласно статье 179</w:t>
      </w:r>
      <w:r w:rsidR="00302838">
        <w:rPr>
          <w:b w:val="0"/>
          <w:vertAlign w:val="superscript"/>
        </w:rPr>
        <w:t>1</w:t>
      </w:r>
      <w:r w:rsidR="00302838">
        <w:rPr>
          <w:b w:val="0"/>
        </w:rPr>
        <w:t> Бюджетного кодекса Российской Федерации предоставлению в соответствии с федеральной адресной инвестиционной программой, -</w:t>
      </w:r>
      <w:r w:rsidR="0091473B">
        <w:rPr>
          <w:b w:val="0"/>
        </w:rPr>
        <w:t xml:space="preserve"> </w:t>
      </w:r>
      <w:r w:rsidR="00302838">
        <w:rPr>
          <w:b w:val="0"/>
        </w:rPr>
        <w:t xml:space="preserve">также с </w:t>
      </w:r>
      <w:r w:rsidRPr="004A5A66">
        <w:rPr>
          <w:b w:val="0"/>
        </w:rPr>
        <w:t>Министерством экономического развития Российской Федерации. На</w:t>
      </w:r>
      <w:r w:rsidR="00302838">
        <w:rPr>
          <w:b w:val="0"/>
        </w:rPr>
        <w:t xml:space="preserve"> </w:t>
      </w:r>
      <w:r w:rsidRPr="004A5A66">
        <w:rPr>
          <w:b w:val="0"/>
        </w:rPr>
        <w:t xml:space="preserve">согласование в </w:t>
      </w:r>
      <w:r w:rsidR="00302838">
        <w:rPr>
          <w:b w:val="0"/>
        </w:rPr>
        <w:t xml:space="preserve">указанные федеральные органы исполнительной власти эти </w:t>
      </w:r>
      <w:r w:rsidRPr="004A5A66">
        <w:rPr>
          <w:b w:val="0"/>
        </w:rPr>
        <w:t>решения представляется вместе с пояснительной запиской, содержащей обоснование</w:t>
      </w:r>
      <w:r w:rsidR="00302838">
        <w:rPr>
          <w:b w:val="0"/>
        </w:rPr>
        <w:t xml:space="preserve"> необходимости их принятия</w:t>
      </w:r>
      <w:r w:rsidRPr="004A5A66">
        <w:rPr>
          <w:b w:val="0"/>
        </w:rPr>
        <w:t>.</w:t>
      </w:r>
    </w:p>
    <w:p w:rsidR="00586C76" w:rsidRPr="004A5A66" w:rsidRDefault="00586C76" w:rsidP="008F5C60">
      <w:pPr>
        <w:pStyle w:val="ConsPlusTitle"/>
        <w:widowControl/>
        <w:spacing w:line="348" w:lineRule="auto"/>
        <w:ind w:firstLine="708"/>
        <w:jc w:val="both"/>
        <w:rPr>
          <w:b w:val="0"/>
        </w:rPr>
      </w:pPr>
      <w:r w:rsidRPr="004A5A66">
        <w:rPr>
          <w:b w:val="0"/>
        </w:rPr>
        <w:t>К решени</w:t>
      </w:r>
      <w:r w:rsidR="00A8543C" w:rsidRPr="004A5A66">
        <w:rPr>
          <w:b w:val="0"/>
        </w:rPr>
        <w:t>ям</w:t>
      </w:r>
      <w:r w:rsidRPr="004A5A66">
        <w:rPr>
          <w:b w:val="0"/>
        </w:rPr>
        <w:t xml:space="preserve"> о наличии потребности в остатк</w:t>
      </w:r>
      <w:r w:rsidR="00A8543C" w:rsidRPr="004A5A66">
        <w:rPr>
          <w:b w:val="0"/>
        </w:rPr>
        <w:t>ах</w:t>
      </w:r>
      <w:r w:rsidRPr="004A5A66">
        <w:rPr>
          <w:b w:val="0"/>
        </w:rPr>
        <w:t xml:space="preserve"> субсиди</w:t>
      </w:r>
      <w:r w:rsidR="00A8543C" w:rsidRPr="004A5A66">
        <w:rPr>
          <w:b w:val="0"/>
        </w:rPr>
        <w:t>й</w:t>
      </w:r>
      <w:r w:rsidRPr="004A5A66">
        <w:rPr>
          <w:b w:val="0"/>
        </w:rPr>
        <w:t xml:space="preserve"> применяются требования, установленные иными нормативными правовыми актами Правительства Российской Федерации</w:t>
      </w:r>
      <w:r w:rsidR="00A8543C" w:rsidRPr="004A5A66">
        <w:rPr>
          <w:b w:val="0"/>
        </w:rPr>
        <w:t>, приняты</w:t>
      </w:r>
      <w:r w:rsidR="009109B0" w:rsidRPr="004A5A66">
        <w:rPr>
          <w:b w:val="0"/>
        </w:rPr>
        <w:t>ми</w:t>
      </w:r>
      <w:r w:rsidR="00A8543C" w:rsidRPr="004A5A66">
        <w:rPr>
          <w:b w:val="0"/>
        </w:rPr>
        <w:t xml:space="preserve"> в соответствии с бюджетным законодательством Российской Федерации.</w:t>
      </w:r>
    </w:p>
    <w:p w:rsidR="00E60789" w:rsidRPr="004A5A66" w:rsidRDefault="00E60789" w:rsidP="008F5C60">
      <w:pPr>
        <w:pStyle w:val="ConsPlusTitle"/>
        <w:widowControl/>
        <w:spacing w:line="348" w:lineRule="auto"/>
        <w:ind w:firstLine="709"/>
        <w:jc w:val="both"/>
        <w:rPr>
          <w:b w:val="0"/>
        </w:rPr>
      </w:pPr>
      <w:r w:rsidRPr="004A5A66">
        <w:rPr>
          <w:b w:val="0"/>
        </w:rPr>
        <w:t>1</w:t>
      </w:r>
      <w:r w:rsidR="0091473B">
        <w:rPr>
          <w:b w:val="0"/>
        </w:rPr>
        <w:t>3</w:t>
      </w:r>
      <w:r w:rsidR="000F5C7D" w:rsidRPr="004A5A66">
        <w:rPr>
          <w:b w:val="0"/>
        </w:rPr>
        <w:t>. </w:t>
      </w:r>
      <w:r w:rsidRPr="004A5A66">
        <w:rPr>
          <w:b w:val="0"/>
        </w:rPr>
        <w:t>Получатель средств федерального бюджета, предоставляющий субсидии, и федеральный орган исполнительной власти, осуществляющий функции по</w:t>
      </w:r>
      <w:r w:rsidR="002B0233" w:rsidRPr="004A5A66">
        <w:rPr>
          <w:b w:val="0"/>
        </w:rPr>
        <w:t> </w:t>
      </w:r>
      <w:r w:rsidRPr="004A5A66">
        <w:rPr>
          <w:b w:val="0"/>
        </w:rPr>
        <w:t>контролю</w:t>
      </w:r>
      <w:r w:rsidR="00E70F9B">
        <w:rPr>
          <w:b w:val="0"/>
        </w:rPr>
        <w:t xml:space="preserve"> и надзору</w:t>
      </w:r>
      <w:r w:rsidRPr="004A5A66">
        <w:rPr>
          <w:b w:val="0"/>
        </w:rPr>
        <w:t xml:space="preserve"> в финансово-бюджетной сфере, проводят проверки соблюдения юридическими лицами целей</w:t>
      </w:r>
      <w:r w:rsidR="002E5FEB" w:rsidRPr="004A5A66">
        <w:rPr>
          <w:b w:val="0"/>
        </w:rPr>
        <w:t>,</w:t>
      </w:r>
      <w:r w:rsidRPr="004A5A66">
        <w:rPr>
          <w:b w:val="0"/>
        </w:rPr>
        <w:t xml:space="preserve"> условий</w:t>
      </w:r>
      <w:r w:rsidR="002E5FEB" w:rsidRPr="004A5A66">
        <w:rPr>
          <w:b w:val="0"/>
        </w:rPr>
        <w:t xml:space="preserve"> и порядка</w:t>
      </w:r>
      <w:r w:rsidRPr="004A5A66">
        <w:rPr>
          <w:b w:val="0"/>
        </w:rPr>
        <w:t xml:space="preserve"> предоставления субсидий.</w:t>
      </w:r>
    </w:p>
    <w:p w:rsidR="00F96A4D" w:rsidRPr="004A5A66" w:rsidRDefault="001F2E27" w:rsidP="003E5C91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 w:rsidRPr="004A5A66">
        <w:rPr>
          <w:b w:val="0"/>
        </w:rPr>
        <w:lastRenderedPageBreak/>
        <w:t>1</w:t>
      </w:r>
      <w:r w:rsidR="0091473B">
        <w:rPr>
          <w:b w:val="0"/>
        </w:rPr>
        <w:t>4</w:t>
      </w:r>
      <w:r w:rsidR="000F5C7D" w:rsidRPr="004A5A66">
        <w:rPr>
          <w:b w:val="0"/>
        </w:rPr>
        <w:t>. </w:t>
      </w:r>
      <w:r w:rsidR="00F96A4D" w:rsidRPr="004A5A66">
        <w:rPr>
          <w:b w:val="0"/>
        </w:rPr>
        <w:t>В случае установления</w:t>
      </w:r>
      <w:r w:rsidR="00A90C23" w:rsidRPr="004A5A66">
        <w:rPr>
          <w:b w:val="0"/>
        </w:rPr>
        <w:t xml:space="preserve"> </w:t>
      </w:r>
      <w:r w:rsidR="002E5FEB" w:rsidRPr="004A5A66">
        <w:rPr>
          <w:b w:val="0"/>
        </w:rPr>
        <w:t>получателем средств федерального бюджета, предоставляющим субсидию,</w:t>
      </w:r>
      <w:r w:rsidR="00A90C23" w:rsidRPr="004A5A66">
        <w:rPr>
          <w:b w:val="0"/>
        </w:rPr>
        <w:t xml:space="preserve"> или </w:t>
      </w:r>
      <w:r w:rsidR="002E5FEB" w:rsidRPr="004A5A66">
        <w:rPr>
          <w:b w:val="0"/>
        </w:rPr>
        <w:t>федеральным органом исполнительной власти, осуществляющим функции по контролю</w:t>
      </w:r>
      <w:r w:rsidR="00E70F9B">
        <w:rPr>
          <w:b w:val="0"/>
        </w:rPr>
        <w:t xml:space="preserve"> и надзору</w:t>
      </w:r>
      <w:r w:rsidR="002E5FEB" w:rsidRPr="004A5A66">
        <w:rPr>
          <w:b w:val="0"/>
        </w:rPr>
        <w:t xml:space="preserve"> в финансово-бюджетной сфере, </w:t>
      </w:r>
      <w:r w:rsidR="00F96A4D" w:rsidRPr="004A5A66">
        <w:rPr>
          <w:b w:val="0"/>
        </w:rPr>
        <w:t>факта на</w:t>
      </w:r>
      <w:r w:rsidR="002E5FEB" w:rsidRPr="004A5A66">
        <w:rPr>
          <w:b w:val="0"/>
        </w:rPr>
        <w:t>рушения юридическим лицом целей,</w:t>
      </w:r>
      <w:r w:rsidR="00F96A4D" w:rsidRPr="004A5A66">
        <w:rPr>
          <w:b w:val="0"/>
        </w:rPr>
        <w:t xml:space="preserve"> условий</w:t>
      </w:r>
      <w:r w:rsidR="002E5FEB" w:rsidRPr="004A5A66">
        <w:rPr>
          <w:b w:val="0"/>
        </w:rPr>
        <w:t xml:space="preserve"> и порядка</w:t>
      </w:r>
      <w:r w:rsidR="00F96A4D" w:rsidRPr="004A5A66">
        <w:rPr>
          <w:b w:val="0"/>
        </w:rPr>
        <w:t xml:space="preserve"> предоставления субсидии, соответствующие средства подлежат возврату юридическим лицом в</w:t>
      </w:r>
      <w:r w:rsidR="006A5837">
        <w:rPr>
          <w:b w:val="0"/>
        </w:rPr>
        <w:t xml:space="preserve"> </w:t>
      </w:r>
      <w:r w:rsidR="00F96A4D" w:rsidRPr="004A5A66">
        <w:rPr>
          <w:b w:val="0"/>
        </w:rPr>
        <w:t>федеральный бюджет:</w:t>
      </w:r>
    </w:p>
    <w:p w:rsidR="00F96A4D" w:rsidRPr="004A5A66" w:rsidRDefault="000F5C7D" w:rsidP="003E5C91">
      <w:pPr>
        <w:pStyle w:val="ConsPlusTitle"/>
        <w:widowControl/>
        <w:spacing w:line="355" w:lineRule="auto"/>
        <w:ind w:firstLine="709"/>
        <w:jc w:val="both"/>
        <w:rPr>
          <w:b w:val="0"/>
        </w:rPr>
      </w:pPr>
      <w:r w:rsidRPr="004A5A66">
        <w:rPr>
          <w:b w:val="0"/>
        </w:rPr>
        <w:t>а) </w:t>
      </w:r>
      <w:r w:rsidR="00A813FD" w:rsidRPr="004A5A66">
        <w:rPr>
          <w:b w:val="0"/>
        </w:rPr>
        <w:t xml:space="preserve">на основании требования получателя средств федерального бюджета, предоставляющего субсидию, </w:t>
      </w:r>
      <w:r w:rsidR="00950556" w:rsidRPr="004A5A66">
        <w:rPr>
          <w:b w:val="0"/>
        </w:rPr>
        <w:t>не позднее</w:t>
      </w:r>
      <w:r w:rsidR="00A813FD" w:rsidRPr="004A5A66">
        <w:rPr>
          <w:b w:val="0"/>
        </w:rPr>
        <w:t xml:space="preserve"> </w:t>
      </w:r>
      <w:r w:rsidR="00872BF2">
        <w:rPr>
          <w:b w:val="0"/>
        </w:rPr>
        <w:t>3</w:t>
      </w:r>
      <w:r w:rsidR="00F55918" w:rsidRPr="004A5A66">
        <w:rPr>
          <w:b w:val="0"/>
        </w:rPr>
        <w:t>0</w:t>
      </w:r>
      <w:r w:rsidR="00A813FD" w:rsidRPr="004A5A66">
        <w:rPr>
          <w:b w:val="0"/>
        </w:rPr>
        <w:t>-</w:t>
      </w:r>
      <w:r w:rsidR="00950556" w:rsidRPr="004A5A66">
        <w:rPr>
          <w:b w:val="0"/>
        </w:rPr>
        <w:t>го</w:t>
      </w:r>
      <w:r w:rsidR="00A813FD" w:rsidRPr="004A5A66">
        <w:rPr>
          <w:b w:val="0"/>
        </w:rPr>
        <w:t xml:space="preserve"> рабоч</w:t>
      </w:r>
      <w:r w:rsidR="00950556" w:rsidRPr="004A5A66">
        <w:rPr>
          <w:b w:val="0"/>
        </w:rPr>
        <w:t>его</w:t>
      </w:r>
      <w:r w:rsidR="00A813FD" w:rsidRPr="004A5A66">
        <w:rPr>
          <w:b w:val="0"/>
        </w:rPr>
        <w:t xml:space="preserve"> дн</w:t>
      </w:r>
      <w:r w:rsidR="00950556" w:rsidRPr="004A5A66">
        <w:rPr>
          <w:b w:val="0"/>
        </w:rPr>
        <w:t>я</w:t>
      </w:r>
      <w:r w:rsidR="00A813FD" w:rsidRPr="004A5A66">
        <w:rPr>
          <w:b w:val="0"/>
        </w:rPr>
        <w:t xml:space="preserve"> </w:t>
      </w:r>
      <w:r w:rsidR="00706497" w:rsidRPr="004A5A66">
        <w:rPr>
          <w:b w:val="0"/>
        </w:rPr>
        <w:t>со дня</w:t>
      </w:r>
      <w:r w:rsidR="00A813FD" w:rsidRPr="004A5A66">
        <w:rPr>
          <w:b w:val="0"/>
        </w:rPr>
        <w:t xml:space="preserve"> получения</w:t>
      </w:r>
      <w:r w:rsidR="00950556" w:rsidRPr="004A5A66">
        <w:rPr>
          <w:b w:val="0"/>
        </w:rPr>
        <w:t xml:space="preserve"> указанного требования</w:t>
      </w:r>
      <w:r w:rsidR="00A813FD" w:rsidRPr="004A5A66">
        <w:rPr>
          <w:b w:val="0"/>
        </w:rPr>
        <w:t xml:space="preserve"> юридическим лицом;</w:t>
      </w:r>
    </w:p>
    <w:p w:rsidR="00CC19CD" w:rsidRDefault="000F5C7D" w:rsidP="003E5C91">
      <w:pPr>
        <w:pStyle w:val="ConsPlusTitle"/>
        <w:widowControl/>
        <w:spacing w:after="720" w:line="355" w:lineRule="auto"/>
        <w:ind w:firstLine="709"/>
        <w:jc w:val="both"/>
        <w:rPr>
          <w:b w:val="0"/>
        </w:rPr>
      </w:pPr>
      <w:r w:rsidRPr="004A5A66">
        <w:rPr>
          <w:b w:val="0"/>
        </w:rPr>
        <w:t>б) </w:t>
      </w:r>
      <w:r w:rsidR="00A813FD" w:rsidRPr="004A5A66">
        <w:rPr>
          <w:b w:val="0"/>
        </w:rPr>
        <w:t>на основании представления</w:t>
      </w:r>
      <w:r w:rsidR="00E2575B" w:rsidRPr="004A5A66">
        <w:rPr>
          <w:b w:val="0"/>
        </w:rPr>
        <w:t xml:space="preserve"> и (или)</w:t>
      </w:r>
      <w:r w:rsidR="00A90C23" w:rsidRPr="004A5A66">
        <w:rPr>
          <w:b w:val="0"/>
        </w:rPr>
        <w:t xml:space="preserve"> предписания</w:t>
      </w:r>
      <w:r w:rsidR="00A813FD" w:rsidRPr="004A5A66">
        <w:rPr>
          <w:b w:val="0"/>
        </w:rPr>
        <w:t xml:space="preserve"> федерального органа исполнительной власти, осуществляющего функции по контролю</w:t>
      </w:r>
      <w:r w:rsidR="006A5837">
        <w:rPr>
          <w:b w:val="0"/>
        </w:rPr>
        <w:t xml:space="preserve"> и надзору</w:t>
      </w:r>
      <w:r w:rsidR="00A813FD" w:rsidRPr="004A5A66">
        <w:rPr>
          <w:b w:val="0"/>
        </w:rPr>
        <w:t xml:space="preserve"> в</w:t>
      </w:r>
      <w:r w:rsidR="006A5837">
        <w:rPr>
          <w:b w:val="0"/>
        </w:rPr>
        <w:t> </w:t>
      </w:r>
      <w:r w:rsidR="00A813FD" w:rsidRPr="004A5A66">
        <w:rPr>
          <w:b w:val="0"/>
        </w:rPr>
        <w:t>финансово-бюджетной сфере, в сроки, установленные в соответствии с</w:t>
      </w:r>
      <w:r w:rsidR="006A5837">
        <w:rPr>
          <w:b w:val="0"/>
        </w:rPr>
        <w:t> </w:t>
      </w:r>
      <w:r w:rsidR="00A813FD" w:rsidRPr="004A5A66">
        <w:rPr>
          <w:b w:val="0"/>
        </w:rPr>
        <w:t>бюджетным законодательством Российской Федерации.</w:t>
      </w:r>
    </w:p>
    <w:p w:rsidR="00343D95" w:rsidRPr="004A5A66" w:rsidRDefault="00343D95" w:rsidP="00F332FD">
      <w:pPr>
        <w:pStyle w:val="ConsPlusTitle"/>
        <w:widowControl/>
        <w:spacing w:line="360" w:lineRule="auto"/>
        <w:jc w:val="center"/>
        <w:rPr>
          <w:b w:val="0"/>
        </w:rPr>
      </w:pPr>
      <w:r>
        <w:rPr>
          <w:b w:val="0"/>
        </w:rPr>
        <w:t>____________</w:t>
      </w:r>
    </w:p>
    <w:sectPr w:rsidR="00343D95" w:rsidRPr="004A5A66" w:rsidSect="008D2891">
      <w:pgSz w:w="12240" w:h="15840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2C" w:rsidRDefault="00B0092C">
      <w:pPr>
        <w:spacing w:after="0" w:line="240" w:lineRule="auto"/>
      </w:pPr>
      <w:r>
        <w:separator/>
      </w:r>
    </w:p>
  </w:endnote>
  <w:endnote w:type="continuationSeparator" w:id="0">
    <w:p w:rsidR="00B0092C" w:rsidRDefault="00B0092C">
      <w:pPr>
        <w:spacing w:after="0" w:line="240" w:lineRule="auto"/>
      </w:pPr>
      <w:r>
        <w:continuationSeparator/>
      </w:r>
    </w:p>
  </w:endnote>
  <w:endnote w:type="continuationNotice" w:id="1">
    <w:p w:rsidR="00B0092C" w:rsidRDefault="00B00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2C" w:rsidRDefault="00B0092C">
      <w:pPr>
        <w:spacing w:after="0" w:line="240" w:lineRule="auto"/>
      </w:pPr>
      <w:r>
        <w:separator/>
      </w:r>
    </w:p>
  </w:footnote>
  <w:footnote w:type="continuationSeparator" w:id="0">
    <w:p w:rsidR="00B0092C" w:rsidRDefault="00B0092C">
      <w:pPr>
        <w:spacing w:after="0" w:line="240" w:lineRule="auto"/>
      </w:pPr>
      <w:r>
        <w:continuationSeparator/>
      </w:r>
    </w:p>
  </w:footnote>
  <w:footnote w:type="continuationNotice" w:id="1">
    <w:p w:rsidR="00B0092C" w:rsidRDefault="00B00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B" w:rsidRDefault="00CC4ABB" w:rsidP="005A7EA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ABB" w:rsidRDefault="00CC4A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B" w:rsidRPr="00765E37" w:rsidRDefault="00CC4ABB" w:rsidP="00765E37">
    <w:pPr>
      <w:pStyle w:val="a4"/>
      <w:jc w:val="center"/>
      <w:rPr>
        <w:rFonts w:ascii="Times New Roman" w:hAnsi="Times New Roman"/>
        <w:sz w:val="28"/>
        <w:szCs w:val="28"/>
      </w:rPr>
    </w:pPr>
    <w:r w:rsidRPr="00765E37">
      <w:rPr>
        <w:rStyle w:val="a7"/>
        <w:rFonts w:ascii="Times New Roman" w:hAnsi="Times New Roman"/>
        <w:sz w:val="28"/>
        <w:szCs w:val="28"/>
      </w:rPr>
      <w:fldChar w:fldCharType="begin"/>
    </w:r>
    <w:r w:rsidRPr="00765E37">
      <w:rPr>
        <w:rStyle w:val="a7"/>
        <w:rFonts w:ascii="Times New Roman" w:hAnsi="Times New Roman"/>
        <w:sz w:val="28"/>
        <w:szCs w:val="28"/>
      </w:rPr>
      <w:instrText xml:space="preserve"> PAGE </w:instrText>
    </w:r>
    <w:r w:rsidRPr="00765E37">
      <w:rPr>
        <w:rStyle w:val="a7"/>
        <w:rFonts w:ascii="Times New Roman" w:hAnsi="Times New Roman"/>
        <w:sz w:val="28"/>
        <w:szCs w:val="28"/>
      </w:rPr>
      <w:fldChar w:fldCharType="separate"/>
    </w:r>
    <w:r w:rsidR="008F5C60">
      <w:rPr>
        <w:rStyle w:val="a7"/>
        <w:rFonts w:ascii="Times New Roman" w:hAnsi="Times New Roman"/>
        <w:noProof/>
        <w:sz w:val="28"/>
        <w:szCs w:val="28"/>
      </w:rPr>
      <w:t>4</w:t>
    </w:r>
    <w:r w:rsidRPr="00765E37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3C01A4A"/>
    <w:multiLevelType w:val="hybridMultilevel"/>
    <w:tmpl w:val="13109F48"/>
    <w:lvl w:ilvl="0" w:tplc="91D084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B0C081A"/>
    <w:multiLevelType w:val="hybridMultilevel"/>
    <w:tmpl w:val="08AE5B72"/>
    <w:lvl w:ilvl="0" w:tplc="11AEB4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405ADE"/>
    <w:multiLevelType w:val="hybridMultilevel"/>
    <w:tmpl w:val="B5945F32"/>
    <w:lvl w:ilvl="0" w:tplc="54AA671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5335F8F"/>
    <w:multiLevelType w:val="hybridMultilevel"/>
    <w:tmpl w:val="014E4D30"/>
    <w:lvl w:ilvl="0" w:tplc="AE1615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C532C9F"/>
    <w:multiLevelType w:val="multilevel"/>
    <w:tmpl w:val="D76869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FED186B"/>
    <w:multiLevelType w:val="multilevel"/>
    <w:tmpl w:val="36B066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AAD0EE5"/>
    <w:multiLevelType w:val="multilevel"/>
    <w:tmpl w:val="2F0C377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FF"/>
    <w:rsid w:val="000020F3"/>
    <w:rsid w:val="00003338"/>
    <w:rsid w:val="000052AB"/>
    <w:rsid w:val="000066FA"/>
    <w:rsid w:val="00007E88"/>
    <w:rsid w:val="00010B5D"/>
    <w:rsid w:val="00010B5E"/>
    <w:rsid w:val="0001160C"/>
    <w:rsid w:val="00013848"/>
    <w:rsid w:val="000145A1"/>
    <w:rsid w:val="00015815"/>
    <w:rsid w:val="000159C8"/>
    <w:rsid w:val="0001607C"/>
    <w:rsid w:val="000164A4"/>
    <w:rsid w:val="000177EF"/>
    <w:rsid w:val="00017DC8"/>
    <w:rsid w:val="00017DCF"/>
    <w:rsid w:val="000225C6"/>
    <w:rsid w:val="00023B81"/>
    <w:rsid w:val="00024802"/>
    <w:rsid w:val="00025448"/>
    <w:rsid w:val="000259F7"/>
    <w:rsid w:val="00025A53"/>
    <w:rsid w:val="00026805"/>
    <w:rsid w:val="000271ED"/>
    <w:rsid w:val="00027640"/>
    <w:rsid w:val="0002778B"/>
    <w:rsid w:val="0002784B"/>
    <w:rsid w:val="000343EB"/>
    <w:rsid w:val="000369FD"/>
    <w:rsid w:val="00036C5E"/>
    <w:rsid w:val="00036F5D"/>
    <w:rsid w:val="00037F82"/>
    <w:rsid w:val="00041CE3"/>
    <w:rsid w:val="000438B1"/>
    <w:rsid w:val="000438BE"/>
    <w:rsid w:val="000455B4"/>
    <w:rsid w:val="00046642"/>
    <w:rsid w:val="0004787B"/>
    <w:rsid w:val="000478CD"/>
    <w:rsid w:val="0005063C"/>
    <w:rsid w:val="00052F15"/>
    <w:rsid w:val="00053170"/>
    <w:rsid w:val="00053AC8"/>
    <w:rsid w:val="0005502E"/>
    <w:rsid w:val="00060893"/>
    <w:rsid w:val="00060EA0"/>
    <w:rsid w:val="000624D9"/>
    <w:rsid w:val="00063B6F"/>
    <w:rsid w:val="000645B0"/>
    <w:rsid w:val="00066710"/>
    <w:rsid w:val="000701CF"/>
    <w:rsid w:val="0007192A"/>
    <w:rsid w:val="000722DA"/>
    <w:rsid w:val="000731B8"/>
    <w:rsid w:val="000760F8"/>
    <w:rsid w:val="00076C4C"/>
    <w:rsid w:val="000807E4"/>
    <w:rsid w:val="00081C06"/>
    <w:rsid w:val="00082052"/>
    <w:rsid w:val="00082B7E"/>
    <w:rsid w:val="000838B6"/>
    <w:rsid w:val="00083D49"/>
    <w:rsid w:val="00084B1B"/>
    <w:rsid w:val="00085C0E"/>
    <w:rsid w:val="00086F59"/>
    <w:rsid w:val="00091F3B"/>
    <w:rsid w:val="0009384F"/>
    <w:rsid w:val="00093C21"/>
    <w:rsid w:val="000958DE"/>
    <w:rsid w:val="0009682B"/>
    <w:rsid w:val="00097D72"/>
    <w:rsid w:val="000A1857"/>
    <w:rsid w:val="000A1A18"/>
    <w:rsid w:val="000A2D2B"/>
    <w:rsid w:val="000A2EA5"/>
    <w:rsid w:val="000A438E"/>
    <w:rsid w:val="000A62A8"/>
    <w:rsid w:val="000A62F5"/>
    <w:rsid w:val="000B2780"/>
    <w:rsid w:val="000B2BFD"/>
    <w:rsid w:val="000B60EE"/>
    <w:rsid w:val="000B79B9"/>
    <w:rsid w:val="000C0744"/>
    <w:rsid w:val="000C0E62"/>
    <w:rsid w:val="000C1F3F"/>
    <w:rsid w:val="000C1FE3"/>
    <w:rsid w:val="000C2C13"/>
    <w:rsid w:val="000C31FA"/>
    <w:rsid w:val="000C33A7"/>
    <w:rsid w:val="000C6228"/>
    <w:rsid w:val="000C6541"/>
    <w:rsid w:val="000C78CB"/>
    <w:rsid w:val="000D0880"/>
    <w:rsid w:val="000D0885"/>
    <w:rsid w:val="000D209D"/>
    <w:rsid w:val="000D2878"/>
    <w:rsid w:val="000D355A"/>
    <w:rsid w:val="000D35E5"/>
    <w:rsid w:val="000D3757"/>
    <w:rsid w:val="000D5D98"/>
    <w:rsid w:val="000D6115"/>
    <w:rsid w:val="000D6961"/>
    <w:rsid w:val="000D7225"/>
    <w:rsid w:val="000D727A"/>
    <w:rsid w:val="000D74DF"/>
    <w:rsid w:val="000E2C48"/>
    <w:rsid w:val="000E3719"/>
    <w:rsid w:val="000E3A43"/>
    <w:rsid w:val="000E4C42"/>
    <w:rsid w:val="000E766E"/>
    <w:rsid w:val="000F11E6"/>
    <w:rsid w:val="000F2A03"/>
    <w:rsid w:val="000F5C7D"/>
    <w:rsid w:val="000F66A6"/>
    <w:rsid w:val="00101381"/>
    <w:rsid w:val="00101650"/>
    <w:rsid w:val="00102185"/>
    <w:rsid w:val="001021BF"/>
    <w:rsid w:val="0010325D"/>
    <w:rsid w:val="0010412B"/>
    <w:rsid w:val="001042C4"/>
    <w:rsid w:val="001044B9"/>
    <w:rsid w:val="00104DFA"/>
    <w:rsid w:val="001076F7"/>
    <w:rsid w:val="00107A74"/>
    <w:rsid w:val="00107E27"/>
    <w:rsid w:val="001103C3"/>
    <w:rsid w:val="00110E1B"/>
    <w:rsid w:val="00113892"/>
    <w:rsid w:val="00114F60"/>
    <w:rsid w:val="001163CD"/>
    <w:rsid w:val="001168DD"/>
    <w:rsid w:val="00116CD3"/>
    <w:rsid w:val="00116D91"/>
    <w:rsid w:val="00117A30"/>
    <w:rsid w:val="00117F55"/>
    <w:rsid w:val="00120012"/>
    <w:rsid w:val="001203AC"/>
    <w:rsid w:val="001204D1"/>
    <w:rsid w:val="00121AC9"/>
    <w:rsid w:val="00122098"/>
    <w:rsid w:val="00122A9B"/>
    <w:rsid w:val="001235D2"/>
    <w:rsid w:val="00123AF5"/>
    <w:rsid w:val="00124A93"/>
    <w:rsid w:val="00126377"/>
    <w:rsid w:val="00126424"/>
    <w:rsid w:val="00126815"/>
    <w:rsid w:val="00126D2B"/>
    <w:rsid w:val="001271A9"/>
    <w:rsid w:val="00132584"/>
    <w:rsid w:val="00132EE5"/>
    <w:rsid w:val="001342C8"/>
    <w:rsid w:val="0013732F"/>
    <w:rsid w:val="00137595"/>
    <w:rsid w:val="00140534"/>
    <w:rsid w:val="00141279"/>
    <w:rsid w:val="00141430"/>
    <w:rsid w:val="00141BDB"/>
    <w:rsid w:val="00141E23"/>
    <w:rsid w:val="00144993"/>
    <w:rsid w:val="00145247"/>
    <w:rsid w:val="00147710"/>
    <w:rsid w:val="00147875"/>
    <w:rsid w:val="0015094E"/>
    <w:rsid w:val="001515A6"/>
    <w:rsid w:val="0015361E"/>
    <w:rsid w:val="001542D5"/>
    <w:rsid w:val="00154365"/>
    <w:rsid w:val="001547AA"/>
    <w:rsid w:val="001557BB"/>
    <w:rsid w:val="00156036"/>
    <w:rsid w:val="0015664D"/>
    <w:rsid w:val="001573AB"/>
    <w:rsid w:val="00160242"/>
    <w:rsid w:val="0016070D"/>
    <w:rsid w:val="0016075E"/>
    <w:rsid w:val="001625BF"/>
    <w:rsid w:val="00162830"/>
    <w:rsid w:val="001656B7"/>
    <w:rsid w:val="0016604B"/>
    <w:rsid w:val="00166644"/>
    <w:rsid w:val="00167CD5"/>
    <w:rsid w:val="00172C7D"/>
    <w:rsid w:val="00175CF5"/>
    <w:rsid w:val="0017617A"/>
    <w:rsid w:val="001764AC"/>
    <w:rsid w:val="0017699C"/>
    <w:rsid w:val="0018000A"/>
    <w:rsid w:val="00180EE5"/>
    <w:rsid w:val="0018124F"/>
    <w:rsid w:val="0018164D"/>
    <w:rsid w:val="00181ACC"/>
    <w:rsid w:val="00181D84"/>
    <w:rsid w:val="00182E08"/>
    <w:rsid w:val="0018430A"/>
    <w:rsid w:val="00184AF7"/>
    <w:rsid w:val="00186D99"/>
    <w:rsid w:val="00187B38"/>
    <w:rsid w:val="00187F0D"/>
    <w:rsid w:val="00190F3C"/>
    <w:rsid w:val="0019238A"/>
    <w:rsid w:val="00192E67"/>
    <w:rsid w:val="00193EDF"/>
    <w:rsid w:val="00197DD5"/>
    <w:rsid w:val="001A11A1"/>
    <w:rsid w:val="001A1805"/>
    <w:rsid w:val="001A2DB7"/>
    <w:rsid w:val="001A4BF7"/>
    <w:rsid w:val="001B0839"/>
    <w:rsid w:val="001B0F01"/>
    <w:rsid w:val="001B1894"/>
    <w:rsid w:val="001B1AAD"/>
    <w:rsid w:val="001B1BF7"/>
    <w:rsid w:val="001B2497"/>
    <w:rsid w:val="001B33AA"/>
    <w:rsid w:val="001B3950"/>
    <w:rsid w:val="001B3A56"/>
    <w:rsid w:val="001B4069"/>
    <w:rsid w:val="001B42D1"/>
    <w:rsid w:val="001B4D2C"/>
    <w:rsid w:val="001B5387"/>
    <w:rsid w:val="001B5D9C"/>
    <w:rsid w:val="001B67DD"/>
    <w:rsid w:val="001B7051"/>
    <w:rsid w:val="001C18FD"/>
    <w:rsid w:val="001C298A"/>
    <w:rsid w:val="001C3127"/>
    <w:rsid w:val="001C4D8E"/>
    <w:rsid w:val="001D0809"/>
    <w:rsid w:val="001D1191"/>
    <w:rsid w:val="001D227D"/>
    <w:rsid w:val="001D3FCC"/>
    <w:rsid w:val="001D4DF6"/>
    <w:rsid w:val="001D61F9"/>
    <w:rsid w:val="001D651E"/>
    <w:rsid w:val="001D6D78"/>
    <w:rsid w:val="001D6DBA"/>
    <w:rsid w:val="001D704D"/>
    <w:rsid w:val="001D7D2E"/>
    <w:rsid w:val="001E031F"/>
    <w:rsid w:val="001E0531"/>
    <w:rsid w:val="001E10A4"/>
    <w:rsid w:val="001E120C"/>
    <w:rsid w:val="001E14FC"/>
    <w:rsid w:val="001E1CED"/>
    <w:rsid w:val="001E28F0"/>
    <w:rsid w:val="001E2F08"/>
    <w:rsid w:val="001E3444"/>
    <w:rsid w:val="001E3658"/>
    <w:rsid w:val="001E4807"/>
    <w:rsid w:val="001E6219"/>
    <w:rsid w:val="001E6602"/>
    <w:rsid w:val="001E671D"/>
    <w:rsid w:val="001E6FC2"/>
    <w:rsid w:val="001F1A82"/>
    <w:rsid w:val="001F1F12"/>
    <w:rsid w:val="001F2E27"/>
    <w:rsid w:val="001F308E"/>
    <w:rsid w:val="001F46DF"/>
    <w:rsid w:val="001F52FF"/>
    <w:rsid w:val="001F629C"/>
    <w:rsid w:val="001F79D3"/>
    <w:rsid w:val="00200446"/>
    <w:rsid w:val="00200B6E"/>
    <w:rsid w:val="00201470"/>
    <w:rsid w:val="00202B1E"/>
    <w:rsid w:val="00204217"/>
    <w:rsid w:val="00204D1D"/>
    <w:rsid w:val="0020687F"/>
    <w:rsid w:val="00207CD3"/>
    <w:rsid w:val="002106AB"/>
    <w:rsid w:val="00211DBC"/>
    <w:rsid w:val="00212C4A"/>
    <w:rsid w:val="00214266"/>
    <w:rsid w:val="0021529B"/>
    <w:rsid w:val="00215974"/>
    <w:rsid w:val="00217B37"/>
    <w:rsid w:val="0022037B"/>
    <w:rsid w:val="0022108E"/>
    <w:rsid w:val="00222152"/>
    <w:rsid w:val="00223322"/>
    <w:rsid w:val="00224492"/>
    <w:rsid w:val="0022589D"/>
    <w:rsid w:val="00226310"/>
    <w:rsid w:val="00226358"/>
    <w:rsid w:val="002303A0"/>
    <w:rsid w:val="002310DD"/>
    <w:rsid w:val="00231FC7"/>
    <w:rsid w:val="00233504"/>
    <w:rsid w:val="00233D7B"/>
    <w:rsid w:val="00233FEC"/>
    <w:rsid w:val="00234057"/>
    <w:rsid w:val="0023451D"/>
    <w:rsid w:val="0023649B"/>
    <w:rsid w:val="00236A0D"/>
    <w:rsid w:val="00236BD0"/>
    <w:rsid w:val="00237103"/>
    <w:rsid w:val="00237B71"/>
    <w:rsid w:val="00237CB3"/>
    <w:rsid w:val="00237E37"/>
    <w:rsid w:val="00240A97"/>
    <w:rsid w:val="00241577"/>
    <w:rsid w:val="00243301"/>
    <w:rsid w:val="00243C79"/>
    <w:rsid w:val="00244F39"/>
    <w:rsid w:val="002518F7"/>
    <w:rsid w:val="00253226"/>
    <w:rsid w:val="002534C0"/>
    <w:rsid w:val="00253C2B"/>
    <w:rsid w:val="0025435D"/>
    <w:rsid w:val="00255447"/>
    <w:rsid w:val="00255A73"/>
    <w:rsid w:val="00255DC3"/>
    <w:rsid w:val="00257C8F"/>
    <w:rsid w:val="00261BD7"/>
    <w:rsid w:val="00261D48"/>
    <w:rsid w:val="00264798"/>
    <w:rsid w:val="00266FFC"/>
    <w:rsid w:val="00267958"/>
    <w:rsid w:val="002700D3"/>
    <w:rsid w:val="0027043A"/>
    <w:rsid w:val="002709F9"/>
    <w:rsid w:val="002714D6"/>
    <w:rsid w:val="0027643B"/>
    <w:rsid w:val="002817D1"/>
    <w:rsid w:val="00281FE8"/>
    <w:rsid w:val="00282B78"/>
    <w:rsid w:val="00285FD5"/>
    <w:rsid w:val="00286AC4"/>
    <w:rsid w:val="00286E1E"/>
    <w:rsid w:val="00287A18"/>
    <w:rsid w:val="00287C68"/>
    <w:rsid w:val="00292CB0"/>
    <w:rsid w:val="002932A0"/>
    <w:rsid w:val="00295F26"/>
    <w:rsid w:val="00296014"/>
    <w:rsid w:val="002A0F85"/>
    <w:rsid w:val="002A1D65"/>
    <w:rsid w:val="002A2051"/>
    <w:rsid w:val="002A2514"/>
    <w:rsid w:val="002A5E84"/>
    <w:rsid w:val="002A6182"/>
    <w:rsid w:val="002A6A9C"/>
    <w:rsid w:val="002B0233"/>
    <w:rsid w:val="002B0868"/>
    <w:rsid w:val="002B3A68"/>
    <w:rsid w:val="002B6608"/>
    <w:rsid w:val="002B6BA9"/>
    <w:rsid w:val="002B6E67"/>
    <w:rsid w:val="002B7B68"/>
    <w:rsid w:val="002C1261"/>
    <w:rsid w:val="002C1390"/>
    <w:rsid w:val="002C1EC4"/>
    <w:rsid w:val="002C4C87"/>
    <w:rsid w:val="002C5C1B"/>
    <w:rsid w:val="002C644D"/>
    <w:rsid w:val="002C6BD9"/>
    <w:rsid w:val="002C6F51"/>
    <w:rsid w:val="002C768A"/>
    <w:rsid w:val="002C7771"/>
    <w:rsid w:val="002C7ADD"/>
    <w:rsid w:val="002D0714"/>
    <w:rsid w:val="002D0EB7"/>
    <w:rsid w:val="002D37E8"/>
    <w:rsid w:val="002D4FA3"/>
    <w:rsid w:val="002D71B3"/>
    <w:rsid w:val="002E011B"/>
    <w:rsid w:val="002E2666"/>
    <w:rsid w:val="002E32A6"/>
    <w:rsid w:val="002E35E3"/>
    <w:rsid w:val="002E3E51"/>
    <w:rsid w:val="002E43DD"/>
    <w:rsid w:val="002E4E8C"/>
    <w:rsid w:val="002E598B"/>
    <w:rsid w:val="002E5FEB"/>
    <w:rsid w:val="002F15BE"/>
    <w:rsid w:val="002F1603"/>
    <w:rsid w:val="002F1FAA"/>
    <w:rsid w:val="002F21FB"/>
    <w:rsid w:val="002F2220"/>
    <w:rsid w:val="002F2799"/>
    <w:rsid w:val="002F3B01"/>
    <w:rsid w:val="002F54EF"/>
    <w:rsid w:val="002F561F"/>
    <w:rsid w:val="002F62C1"/>
    <w:rsid w:val="002F64EE"/>
    <w:rsid w:val="002F7135"/>
    <w:rsid w:val="002F76A6"/>
    <w:rsid w:val="002F79CD"/>
    <w:rsid w:val="00300B2B"/>
    <w:rsid w:val="00302672"/>
    <w:rsid w:val="00302838"/>
    <w:rsid w:val="0030334E"/>
    <w:rsid w:val="003033A3"/>
    <w:rsid w:val="00303900"/>
    <w:rsid w:val="0030513C"/>
    <w:rsid w:val="0030728B"/>
    <w:rsid w:val="00307A74"/>
    <w:rsid w:val="00307C85"/>
    <w:rsid w:val="003112D3"/>
    <w:rsid w:val="00311A10"/>
    <w:rsid w:val="00313911"/>
    <w:rsid w:val="00314B71"/>
    <w:rsid w:val="00314E54"/>
    <w:rsid w:val="003167EA"/>
    <w:rsid w:val="00316EDF"/>
    <w:rsid w:val="00317A73"/>
    <w:rsid w:val="003208CE"/>
    <w:rsid w:val="0032164B"/>
    <w:rsid w:val="00322678"/>
    <w:rsid w:val="003230CF"/>
    <w:rsid w:val="00324D31"/>
    <w:rsid w:val="00324EBF"/>
    <w:rsid w:val="0032686C"/>
    <w:rsid w:val="0032759B"/>
    <w:rsid w:val="00330343"/>
    <w:rsid w:val="0033137D"/>
    <w:rsid w:val="00331D7D"/>
    <w:rsid w:val="003333B5"/>
    <w:rsid w:val="0033434D"/>
    <w:rsid w:val="00334906"/>
    <w:rsid w:val="00334F6B"/>
    <w:rsid w:val="00335E8C"/>
    <w:rsid w:val="00336D77"/>
    <w:rsid w:val="0033761F"/>
    <w:rsid w:val="003377B5"/>
    <w:rsid w:val="003415D9"/>
    <w:rsid w:val="00342C61"/>
    <w:rsid w:val="0034398B"/>
    <w:rsid w:val="00343D95"/>
    <w:rsid w:val="00350D10"/>
    <w:rsid w:val="00351A9E"/>
    <w:rsid w:val="0035247F"/>
    <w:rsid w:val="00352E04"/>
    <w:rsid w:val="00353206"/>
    <w:rsid w:val="00353269"/>
    <w:rsid w:val="003532D3"/>
    <w:rsid w:val="0035368C"/>
    <w:rsid w:val="00353F70"/>
    <w:rsid w:val="00354108"/>
    <w:rsid w:val="003542F9"/>
    <w:rsid w:val="00355700"/>
    <w:rsid w:val="00355988"/>
    <w:rsid w:val="00356285"/>
    <w:rsid w:val="00357025"/>
    <w:rsid w:val="00357424"/>
    <w:rsid w:val="00357B94"/>
    <w:rsid w:val="003607F9"/>
    <w:rsid w:val="00362E14"/>
    <w:rsid w:val="003630DA"/>
    <w:rsid w:val="003645BC"/>
    <w:rsid w:val="00367284"/>
    <w:rsid w:val="003678BC"/>
    <w:rsid w:val="0036798F"/>
    <w:rsid w:val="00371A49"/>
    <w:rsid w:val="00371D9E"/>
    <w:rsid w:val="003772CB"/>
    <w:rsid w:val="003778F7"/>
    <w:rsid w:val="00380DFC"/>
    <w:rsid w:val="00380EC4"/>
    <w:rsid w:val="00381257"/>
    <w:rsid w:val="00383EF7"/>
    <w:rsid w:val="00384C33"/>
    <w:rsid w:val="003863C0"/>
    <w:rsid w:val="00386A6F"/>
    <w:rsid w:val="00390596"/>
    <w:rsid w:val="003906BC"/>
    <w:rsid w:val="00392E51"/>
    <w:rsid w:val="003936C4"/>
    <w:rsid w:val="003951E3"/>
    <w:rsid w:val="003965F5"/>
    <w:rsid w:val="00396696"/>
    <w:rsid w:val="00396E90"/>
    <w:rsid w:val="003972D0"/>
    <w:rsid w:val="003974A4"/>
    <w:rsid w:val="003A14C4"/>
    <w:rsid w:val="003A1966"/>
    <w:rsid w:val="003A3047"/>
    <w:rsid w:val="003A4992"/>
    <w:rsid w:val="003A5370"/>
    <w:rsid w:val="003A6254"/>
    <w:rsid w:val="003A72A4"/>
    <w:rsid w:val="003B1016"/>
    <w:rsid w:val="003B3B8A"/>
    <w:rsid w:val="003B44C1"/>
    <w:rsid w:val="003B735C"/>
    <w:rsid w:val="003C1179"/>
    <w:rsid w:val="003C1915"/>
    <w:rsid w:val="003C2A6F"/>
    <w:rsid w:val="003C3706"/>
    <w:rsid w:val="003C39F9"/>
    <w:rsid w:val="003C3C3F"/>
    <w:rsid w:val="003C6337"/>
    <w:rsid w:val="003C7829"/>
    <w:rsid w:val="003D2366"/>
    <w:rsid w:val="003D3257"/>
    <w:rsid w:val="003D3FE8"/>
    <w:rsid w:val="003D60BF"/>
    <w:rsid w:val="003D6798"/>
    <w:rsid w:val="003D6A92"/>
    <w:rsid w:val="003D7B29"/>
    <w:rsid w:val="003E0B22"/>
    <w:rsid w:val="003E18FA"/>
    <w:rsid w:val="003E22A8"/>
    <w:rsid w:val="003E41E7"/>
    <w:rsid w:val="003E4674"/>
    <w:rsid w:val="003E505D"/>
    <w:rsid w:val="003E51A4"/>
    <w:rsid w:val="003E5C91"/>
    <w:rsid w:val="003F007B"/>
    <w:rsid w:val="003F01C4"/>
    <w:rsid w:val="003F1D50"/>
    <w:rsid w:val="003F36CA"/>
    <w:rsid w:val="003F3B62"/>
    <w:rsid w:val="003F4E01"/>
    <w:rsid w:val="003F5A62"/>
    <w:rsid w:val="003F69D2"/>
    <w:rsid w:val="003F69F9"/>
    <w:rsid w:val="003F6A0C"/>
    <w:rsid w:val="003F6C45"/>
    <w:rsid w:val="003F6F3E"/>
    <w:rsid w:val="00400457"/>
    <w:rsid w:val="0040164E"/>
    <w:rsid w:val="00402E2E"/>
    <w:rsid w:val="004039C2"/>
    <w:rsid w:val="00403A69"/>
    <w:rsid w:val="00407F56"/>
    <w:rsid w:val="00410085"/>
    <w:rsid w:val="00410EF9"/>
    <w:rsid w:val="00412CE7"/>
    <w:rsid w:val="00414D3B"/>
    <w:rsid w:val="00414EDF"/>
    <w:rsid w:val="004155E1"/>
    <w:rsid w:val="00416B42"/>
    <w:rsid w:val="004176E1"/>
    <w:rsid w:val="004177DA"/>
    <w:rsid w:val="004202A5"/>
    <w:rsid w:val="00420F92"/>
    <w:rsid w:val="004221ED"/>
    <w:rsid w:val="004227D9"/>
    <w:rsid w:val="004241AF"/>
    <w:rsid w:val="004243B8"/>
    <w:rsid w:val="00424589"/>
    <w:rsid w:val="00424B5E"/>
    <w:rsid w:val="00424DC7"/>
    <w:rsid w:val="004255E0"/>
    <w:rsid w:val="00425A5B"/>
    <w:rsid w:val="00430AF7"/>
    <w:rsid w:val="00431F0E"/>
    <w:rsid w:val="00433012"/>
    <w:rsid w:val="00437649"/>
    <w:rsid w:val="00440706"/>
    <w:rsid w:val="004423A5"/>
    <w:rsid w:val="0044327C"/>
    <w:rsid w:val="00444E25"/>
    <w:rsid w:val="00445117"/>
    <w:rsid w:val="00445C63"/>
    <w:rsid w:val="004463BB"/>
    <w:rsid w:val="00446FF5"/>
    <w:rsid w:val="00447E19"/>
    <w:rsid w:val="0045076D"/>
    <w:rsid w:val="00451AB0"/>
    <w:rsid w:val="00451BED"/>
    <w:rsid w:val="00453B5E"/>
    <w:rsid w:val="00454B55"/>
    <w:rsid w:val="00455F4D"/>
    <w:rsid w:val="00456A47"/>
    <w:rsid w:val="00457B9F"/>
    <w:rsid w:val="0046010C"/>
    <w:rsid w:val="004614CC"/>
    <w:rsid w:val="00463128"/>
    <w:rsid w:val="00463773"/>
    <w:rsid w:val="0046456A"/>
    <w:rsid w:val="004649FF"/>
    <w:rsid w:val="00464A62"/>
    <w:rsid w:val="00464A8F"/>
    <w:rsid w:val="0046520E"/>
    <w:rsid w:val="0046589A"/>
    <w:rsid w:val="004661E9"/>
    <w:rsid w:val="00470D56"/>
    <w:rsid w:val="00470E41"/>
    <w:rsid w:val="00471290"/>
    <w:rsid w:val="00474599"/>
    <w:rsid w:val="004758D7"/>
    <w:rsid w:val="00476776"/>
    <w:rsid w:val="00477F96"/>
    <w:rsid w:val="00481DBA"/>
    <w:rsid w:val="00482DB7"/>
    <w:rsid w:val="00482E92"/>
    <w:rsid w:val="0048341D"/>
    <w:rsid w:val="0048427C"/>
    <w:rsid w:val="004844E7"/>
    <w:rsid w:val="00485819"/>
    <w:rsid w:val="00486F49"/>
    <w:rsid w:val="0048712D"/>
    <w:rsid w:val="0048793C"/>
    <w:rsid w:val="0049033C"/>
    <w:rsid w:val="004907FC"/>
    <w:rsid w:val="00490813"/>
    <w:rsid w:val="00490831"/>
    <w:rsid w:val="004908AB"/>
    <w:rsid w:val="00491182"/>
    <w:rsid w:val="00491B9B"/>
    <w:rsid w:val="004920C7"/>
    <w:rsid w:val="00493DBC"/>
    <w:rsid w:val="00495572"/>
    <w:rsid w:val="00495B4D"/>
    <w:rsid w:val="00495DBE"/>
    <w:rsid w:val="00496C2B"/>
    <w:rsid w:val="004977B0"/>
    <w:rsid w:val="004A0920"/>
    <w:rsid w:val="004A0BB1"/>
    <w:rsid w:val="004A1B0F"/>
    <w:rsid w:val="004A33B8"/>
    <w:rsid w:val="004A43CF"/>
    <w:rsid w:val="004A4D06"/>
    <w:rsid w:val="004A5A66"/>
    <w:rsid w:val="004A68A9"/>
    <w:rsid w:val="004B1461"/>
    <w:rsid w:val="004B1626"/>
    <w:rsid w:val="004B18EF"/>
    <w:rsid w:val="004B579F"/>
    <w:rsid w:val="004B6155"/>
    <w:rsid w:val="004B635F"/>
    <w:rsid w:val="004B7573"/>
    <w:rsid w:val="004C19FE"/>
    <w:rsid w:val="004C28C4"/>
    <w:rsid w:val="004C38F6"/>
    <w:rsid w:val="004C39A2"/>
    <w:rsid w:val="004C7ACC"/>
    <w:rsid w:val="004D02F5"/>
    <w:rsid w:val="004D1A2E"/>
    <w:rsid w:val="004D1AE8"/>
    <w:rsid w:val="004D2624"/>
    <w:rsid w:val="004D2DBE"/>
    <w:rsid w:val="004D2EFC"/>
    <w:rsid w:val="004D34CE"/>
    <w:rsid w:val="004D3AA0"/>
    <w:rsid w:val="004D4147"/>
    <w:rsid w:val="004D5617"/>
    <w:rsid w:val="004D66D8"/>
    <w:rsid w:val="004D6B9B"/>
    <w:rsid w:val="004E24F3"/>
    <w:rsid w:val="004E2580"/>
    <w:rsid w:val="004E2F25"/>
    <w:rsid w:val="004E3851"/>
    <w:rsid w:val="004E6827"/>
    <w:rsid w:val="004F0295"/>
    <w:rsid w:val="004F176D"/>
    <w:rsid w:val="004F2510"/>
    <w:rsid w:val="004F27FB"/>
    <w:rsid w:val="004F2949"/>
    <w:rsid w:val="004F337B"/>
    <w:rsid w:val="004F40D5"/>
    <w:rsid w:val="004F4402"/>
    <w:rsid w:val="004F543E"/>
    <w:rsid w:val="004F5707"/>
    <w:rsid w:val="004F5B43"/>
    <w:rsid w:val="004F748C"/>
    <w:rsid w:val="004F7A91"/>
    <w:rsid w:val="00500202"/>
    <w:rsid w:val="0050144D"/>
    <w:rsid w:val="00502297"/>
    <w:rsid w:val="00504D7E"/>
    <w:rsid w:val="00506492"/>
    <w:rsid w:val="005079EA"/>
    <w:rsid w:val="00511068"/>
    <w:rsid w:val="00511C1C"/>
    <w:rsid w:val="0051222C"/>
    <w:rsid w:val="0051350C"/>
    <w:rsid w:val="00513F2E"/>
    <w:rsid w:val="00514130"/>
    <w:rsid w:val="00520429"/>
    <w:rsid w:val="005220FC"/>
    <w:rsid w:val="00522882"/>
    <w:rsid w:val="005231FB"/>
    <w:rsid w:val="0052337D"/>
    <w:rsid w:val="0052392B"/>
    <w:rsid w:val="005240E0"/>
    <w:rsid w:val="00525A2E"/>
    <w:rsid w:val="005260F0"/>
    <w:rsid w:val="005262BE"/>
    <w:rsid w:val="005268F6"/>
    <w:rsid w:val="00531701"/>
    <w:rsid w:val="005319DE"/>
    <w:rsid w:val="00532DED"/>
    <w:rsid w:val="00533CD6"/>
    <w:rsid w:val="005341ED"/>
    <w:rsid w:val="005343F1"/>
    <w:rsid w:val="00534A79"/>
    <w:rsid w:val="00534ED8"/>
    <w:rsid w:val="00537D53"/>
    <w:rsid w:val="005400B9"/>
    <w:rsid w:val="00541B14"/>
    <w:rsid w:val="00545470"/>
    <w:rsid w:val="00545D36"/>
    <w:rsid w:val="00545E14"/>
    <w:rsid w:val="00546B6D"/>
    <w:rsid w:val="00546D0C"/>
    <w:rsid w:val="00546EB4"/>
    <w:rsid w:val="00547F34"/>
    <w:rsid w:val="0055056C"/>
    <w:rsid w:val="00550594"/>
    <w:rsid w:val="005517A7"/>
    <w:rsid w:val="005523E2"/>
    <w:rsid w:val="0055309B"/>
    <w:rsid w:val="00553363"/>
    <w:rsid w:val="005547C5"/>
    <w:rsid w:val="0055671E"/>
    <w:rsid w:val="005569E1"/>
    <w:rsid w:val="005616FD"/>
    <w:rsid w:val="00561C9B"/>
    <w:rsid w:val="00561F15"/>
    <w:rsid w:val="00561F78"/>
    <w:rsid w:val="0056237A"/>
    <w:rsid w:val="005623AB"/>
    <w:rsid w:val="00563396"/>
    <w:rsid w:val="00564223"/>
    <w:rsid w:val="00564451"/>
    <w:rsid w:val="00564CC3"/>
    <w:rsid w:val="00565670"/>
    <w:rsid w:val="00566424"/>
    <w:rsid w:val="00567993"/>
    <w:rsid w:val="00570F72"/>
    <w:rsid w:val="0057228E"/>
    <w:rsid w:val="005737F4"/>
    <w:rsid w:val="0057562A"/>
    <w:rsid w:val="00576C6A"/>
    <w:rsid w:val="005778D8"/>
    <w:rsid w:val="00582256"/>
    <w:rsid w:val="005836BC"/>
    <w:rsid w:val="005842CF"/>
    <w:rsid w:val="005847BD"/>
    <w:rsid w:val="005857B2"/>
    <w:rsid w:val="005869C6"/>
    <w:rsid w:val="00586C76"/>
    <w:rsid w:val="00586F2A"/>
    <w:rsid w:val="0059071A"/>
    <w:rsid w:val="00591924"/>
    <w:rsid w:val="005919E8"/>
    <w:rsid w:val="00591E94"/>
    <w:rsid w:val="00592505"/>
    <w:rsid w:val="00592D72"/>
    <w:rsid w:val="00595345"/>
    <w:rsid w:val="0059542F"/>
    <w:rsid w:val="0059735E"/>
    <w:rsid w:val="005A0836"/>
    <w:rsid w:val="005A0F21"/>
    <w:rsid w:val="005A2520"/>
    <w:rsid w:val="005A5185"/>
    <w:rsid w:val="005A66E9"/>
    <w:rsid w:val="005A6E84"/>
    <w:rsid w:val="005A7EAC"/>
    <w:rsid w:val="005B1BA2"/>
    <w:rsid w:val="005C08CB"/>
    <w:rsid w:val="005C1741"/>
    <w:rsid w:val="005C2500"/>
    <w:rsid w:val="005C4064"/>
    <w:rsid w:val="005C66F8"/>
    <w:rsid w:val="005C70A4"/>
    <w:rsid w:val="005C75A0"/>
    <w:rsid w:val="005D17C2"/>
    <w:rsid w:val="005D2EDF"/>
    <w:rsid w:val="005D3A98"/>
    <w:rsid w:val="005D4787"/>
    <w:rsid w:val="005D4959"/>
    <w:rsid w:val="005E0436"/>
    <w:rsid w:val="005E09E5"/>
    <w:rsid w:val="005E3994"/>
    <w:rsid w:val="005E41DC"/>
    <w:rsid w:val="005E4C2B"/>
    <w:rsid w:val="005E5477"/>
    <w:rsid w:val="005E7AAC"/>
    <w:rsid w:val="005F0393"/>
    <w:rsid w:val="005F064F"/>
    <w:rsid w:val="005F14BF"/>
    <w:rsid w:val="005F3CE4"/>
    <w:rsid w:val="005F48AA"/>
    <w:rsid w:val="005F5136"/>
    <w:rsid w:val="005F676D"/>
    <w:rsid w:val="005F7AB4"/>
    <w:rsid w:val="00604AAF"/>
    <w:rsid w:val="006053B2"/>
    <w:rsid w:val="00605785"/>
    <w:rsid w:val="00606153"/>
    <w:rsid w:val="0060671D"/>
    <w:rsid w:val="006072BA"/>
    <w:rsid w:val="00607449"/>
    <w:rsid w:val="00607D33"/>
    <w:rsid w:val="00610219"/>
    <w:rsid w:val="006104C8"/>
    <w:rsid w:val="00610C72"/>
    <w:rsid w:val="00610F21"/>
    <w:rsid w:val="00612223"/>
    <w:rsid w:val="006142E0"/>
    <w:rsid w:val="00614CDD"/>
    <w:rsid w:val="0061556D"/>
    <w:rsid w:val="0061695B"/>
    <w:rsid w:val="00616F70"/>
    <w:rsid w:val="00617276"/>
    <w:rsid w:val="00622048"/>
    <w:rsid w:val="0062324F"/>
    <w:rsid w:val="00624183"/>
    <w:rsid w:val="00624C2F"/>
    <w:rsid w:val="0062508B"/>
    <w:rsid w:val="00625EFF"/>
    <w:rsid w:val="00626531"/>
    <w:rsid w:val="0062789B"/>
    <w:rsid w:val="00627BCD"/>
    <w:rsid w:val="00627E31"/>
    <w:rsid w:val="00630836"/>
    <w:rsid w:val="00630E9B"/>
    <w:rsid w:val="006311AA"/>
    <w:rsid w:val="00631509"/>
    <w:rsid w:val="00632476"/>
    <w:rsid w:val="006338A0"/>
    <w:rsid w:val="00634612"/>
    <w:rsid w:val="00634963"/>
    <w:rsid w:val="00634984"/>
    <w:rsid w:val="00640AA6"/>
    <w:rsid w:val="0064323E"/>
    <w:rsid w:val="006432FC"/>
    <w:rsid w:val="0064398B"/>
    <w:rsid w:val="00644595"/>
    <w:rsid w:val="006454ED"/>
    <w:rsid w:val="00645AC4"/>
    <w:rsid w:val="00646A73"/>
    <w:rsid w:val="00650007"/>
    <w:rsid w:val="006517C1"/>
    <w:rsid w:val="00654D8D"/>
    <w:rsid w:val="00655632"/>
    <w:rsid w:val="00655A69"/>
    <w:rsid w:val="00655EE2"/>
    <w:rsid w:val="00657E02"/>
    <w:rsid w:val="00660149"/>
    <w:rsid w:val="0066137A"/>
    <w:rsid w:val="00662832"/>
    <w:rsid w:val="0066321C"/>
    <w:rsid w:val="00663DF1"/>
    <w:rsid w:val="00664190"/>
    <w:rsid w:val="0066434F"/>
    <w:rsid w:val="00666A8A"/>
    <w:rsid w:val="006702AC"/>
    <w:rsid w:val="00670835"/>
    <w:rsid w:val="00671DEA"/>
    <w:rsid w:val="00672107"/>
    <w:rsid w:val="0067490E"/>
    <w:rsid w:val="00674C79"/>
    <w:rsid w:val="00675612"/>
    <w:rsid w:val="00675864"/>
    <w:rsid w:val="006761B0"/>
    <w:rsid w:val="006764AB"/>
    <w:rsid w:val="00680C65"/>
    <w:rsid w:val="00680DC4"/>
    <w:rsid w:val="00683D7A"/>
    <w:rsid w:val="00683DF4"/>
    <w:rsid w:val="00684442"/>
    <w:rsid w:val="00687FFB"/>
    <w:rsid w:val="006908FA"/>
    <w:rsid w:val="00691346"/>
    <w:rsid w:val="006930CA"/>
    <w:rsid w:val="0069646E"/>
    <w:rsid w:val="00696D17"/>
    <w:rsid w:val="006979FD"/>
    <w:rsid w:val="00697D46"/>
    <w:rsid w:val="006A0B35"/>
    <w:rsid w:val="006A1FDA"/>
    <w:rsid w:val="006A2554"/>
    <w:rsid w:val="006A3C2B"/>
    <w:rsid w:val="006A3CC1"/>
    <w:rsid w:val="006A3ED3"/>
    <w:rsid w:val="006A5837"/>
    <w:rsid w:val="006A6EAC"/>
    <w:rsid w:val="006B0831"/>
    <w:rsid w:val="006B369A"/>
    <w:rsid w:val="006B7F43"/>
    <w:rsid w:val="006C00E7"/>
    <w:rsid w:val="006C0324"/>
    <w:rsid w:val="006C0BFD"/>
    <w:rsid w:val="006C0D9F"/>
    <w:rsid w:val="006C29FB"/>
    <w:rsid w:val="006C3F57"/>
    <w:rsid w:val="006C3F5B"/>
    <w:rsid w:val="006C4769"/>
    <w:rsid w:val="006C6C88"/>
    <w:rsid w:val="006C738D"/>
    <w:rsid w:val="006C7419"/>
    <w:rsid w:val="006D0337"/>
    <w:rsid w:val="006D17F5"/>
    <w:rsid w:val="006D2471"/>
    <w:rsid w:val="006D3059"/>
    <w:rsid w:val="006D4295"/>
    <w:rsid w:val="006D4816"/>
    <w:rsid w:val="006D6C4D"/>
    <w:rsid w:val="006D6EEF"/>
    <w:rsid w:val="006E1368"/>
    <w:rsid w:val="006E2E97"/>
    <w:rsid w:val="006E45A6"/>
    <w:rsid w:val="006E4F2E"/>
    <w:rsid w:val="006E524F"/>
    <w:rsid w:val="006E621C"/>
    <w:rsid w:val="006E7C8B"/>
    <w:rsid w:val="006F0073"/>
    <w:rsid w:val="006F0303"/>
    <w:rsid w:val="006F07E2"/>
    <w:rsid w:val="006F2027"/>
    <w:rsid w:val="006F22FE"/>
    <w:rsid w:val="006F3306"/>
    <w:rsid w:val="006F33ED"/>
    <w:rsid w:val="006F3B14"/>
    <w:rsid w:val="006F40B9"/>
    <w:rsid w:val="006F6FFE"/>
    <w:rsid w:val="006F7EEC"/>
    <w:rsid w:val="0070265C"/>
    <w:rsid w:val="00702A29"/>
    <w:rsid w:val="00705C2B"/>
    <w:rsid w:val="00705EA5"/>
    <w:rsid w:val="00706497"/>
    <w:rsid w:val="00706684"/>
    <w:rsid w:val="00706D28"/>
    <w:rsid w:val="00707C4A"/>
    <w:rsid w:val="00710145"/>
    <w:rsid w:val="00710736"/>
    <w:rsid w:val="00710A65"/>
    <w:rsid w:val="00710DF2"/>
    <w:rsid w:val="00711730"/>
    <w:rsid w:val="007129FE"/>
    <w:rsid w:val="0071726C"/>
    <w:rsid w:val="00717696"/>
    <w:rsid w:val="007177BE"/>
    <w:rsid w:val="00720857"/>
    <w:rsid w:val="00721285"/>
    <w:rsid w:val="00721425"/>
    <w:rsid w:val="0072400D"/>
    <w:rsid w:val="00724824"/>
    <w:rsid w:val="0072556E"/>
    <w:rsid w:val="00726186"/>
    <w:rsid w:val="00726306"/>
    <w:rsid w:val="00727DC1"/>
    <w:rsid w:val="00727E1D"/>
    <w:rsid w:val="00730A36"/>
    <w:rsid w:val="00730F0F"/>
    <w:rsid w:val="00731253"/>
    <w:rsid w:val="0073255C"/>
    <w:rsid w:val="00732AE9"/>
    <w:rsid w:val="0073606D"/>
    <w:rsid w:val="00736987"/>
    <w:rsid w:val="00736D27"/>
    <w:rsid w:val="00736FBC"/>
    <w:rsid w:val="007416BC"/>
    <w:rsid w:val="007419F8"/>
    <w:rsid w:val="0074285C"/>
    <w:rsid w:val="00742AA8"/>
    <w:rsid w:val="007446C6"/>
    <w:rsid w:val="007447A1"/>
    <w:rsid w:val="00745D35"/>
    <w:rsid w:val="00746013"/>
    <w:rsid w:val="00746515"/>
    <w:rsid w:val="007465B5"/>
    <w:rsid w:val="007474C8"/>
    <w:rsid w:val="00751C8F"/>
    <w:rsid w:val="0075204E"/>
    <w:rsid w:val="00752102"/>
    <w:rsid w:val="00753B19"/>
    <w:rsid w:val="00754F54"/>
    <w:rsid w:val="00755293"/>
    <w:rsid w:val="007556E3"/>
    <w:rsid w:val="0075638E"/>
    <w:rsid w:val="00756676"/>
    <w:rsid w:val="00757099"/>
    <w:rsid w:val="00757FC7"/>
    <w:rsid w:val="00757FD9"/>
    <w:rsid w:val="007606C7"/>
    <w:rsid w:val="007618BF"/>
    <w:rsid w:val="00761FEC"/>
    <w:rsid w:val="0076242B"/>
    <w:rsid w:val="00763ACA"/>
    <w:rsid w:val="00763F46"/>
    <w:rsid w:val="0076448D"/>
    <w:rsid w:val="00764A49"/>
    <w:rsid w:val="00765E37"/>
    <w:rsid w:val="0076675F"/>
    <w:rsid w:val="0076686B"/>
    <w:rsid w:val="00766931"/>
    <w:rsid w:val="00767EAF"/>
    <w:rsid w:val="00773122"/>
    <w:rsid w:val="00774B76"/>
    <w:rsid w:val="00776087"/>
    <w:rsid w:val="00777855"/>
    <w:rsid w:val="007778E6"/>
    <w:rsid w:val="007804CB"/>
    <w:rsid w:val="00780A07"/>
    <w:rsid w:val="00780E14"/>
    <w:rsid w:val="00785633"/>
    <w:rsid w:val="007868E2"/>
    <w:rsid w:val="00786FEF"/>
    <w:rsid w:val="00787E27"/>
    <w:rsid w:val="00790E19"/>
    <w:rsid w:val="00791B34"/>
    <w:rsid w:val="00791CDA"/>
    <w:rsid w:val="007925D7"/>
    <w:rsid w:val="0079347A"/>
    <w:rsid w:val="007938D8"/>
    <w:rsid w:val="00795F35"/>
    <w:rsid w:val="00795FB7"/>
    <w:rsid w:val="007966D0"/>
    <w:rsid w:val="00797BC3"/>
    <w:rsid w:val="00797F4A"/>
    <w:rsid w:val="007A0695"/>
    <w:rsid w:val="007A0C44"/>
    <w:rsid w:val="007A14D8"/>
    <w:rsid w:val="007A2841"/>
    <w:rsid w:val="007A2981"/>
    <w:rsid w:val="007A424F"/>
    <w:rsid w:val="007A56EC"/>
    <w:rsid w:val="007A58B9"/>
    <w:rsid w:val="007A5F07"/>
    <w:rsid w:val="007A7773"/>
    <w:rsid w:val="007B0475"/>
    <w:rsid w:val="007B1A90"/>
    <w:rsid w:val="007B4C45"/>
    <w:rsid w:val="007C20A1"/>
    <w:rsid w:val="007C2494"/>
    <w:rsid w:val="007C4EC0"/>
    <w:rsid w:val="007C4F84"/>
    <w:rsid w:val="007C72FE"/>
    <w:rsid w:val="007C7849"/>
    <w:rsid w:val="007C7B30"/>
    <w:rsid w:val="007D0E08"/>
    <w:rsid w:val="007D1EAB"/>
    <w:rsid w:val="007D4680"/>
    <w:rsid w:val="007D4E27"/>
    <w:rsid w:val="007E1FFF"/>
    <w:rsid w:val="007E240D"/>
    <w:rsid w:val="007E60A0"/>
    <w:rsid w:val="007E7655"/>
    <w:rsid w:val="007E7911"/>
    <w:rsid w:val="007F0B85"/>
    <w:rsid w:val="007F30B9"/>
    <w:rsid w:val="007F45D8"/>
    <w:rsid w:val="007F4D86"/>
    <w:rsid w:val="007F5A98"/>
    <w:rsid w:val="007F6A90"/>
    <w:rsid w:val="007F72CE"/>
    <w:rsid w:val="007F7CE9"/>
    <w:rsid w:val="00800637"/>
    <w:rsid w:val="008018E9"/>
    <w:rsid w:val="0080285C"/>
    <w:rsid w:val="00803146"/>
    <w:rsid w:val="0080439B"/>
    <w:rsid w:val="00804BF5"/>
    <w:rsid w:val="00805053"/>
    <w:rsid w:val="00805535"/>
    <w:rsid w:val="008065F7"/>
    <w:rsid w:val="008065FA"/>
    <w:rsid w:val="00806B83"/>
    <w:rsid w:val="00807500"/>
    <w:rsid w:val="00811285"/>
    <w:rsid w:val="00812CB4"/>
    <w:rsid w:val="00813362"/>
    <w:rsid w:val="00814087"/>
    <w:rsid w:val="00814D1A"/>
    <w:rsid w:val="008156DF"/>
    <w:rsid w:val="0081620A"/>
    <w:rsid w:val="0081666F"/>
    <w:rsid w:val="008176AE"/>
    <w:rsid w:val="0082006C"/>
    <w:rsid w:val="00820CC6"/>
    <w:rsid w:val="00820E8D"/>
    <w:rsid w:val="00821834"/>
    <w:rsid w:val="00822900"/>
    <w:rsid w:val="00822A82"/>
    <w:rsid w:val="00822AA5"/>
    <w:rsid w:val="00824B72"/>
    <w:rsid w:val="00826584"/>
    <w:rsid w:val="00827521"/>
    <w:rsid w:val="00827E6A"/>
    <w:rsid w:val="00830D35"/>
    <w:rsid w:val="00831520"/>
    <w:rsid w:val="0083229C"/>
    <w:rsid w:val="00837ABE"/>
    <w:rsid w:val="00842B12"/>
    <w:rsid w:val="008438FA"/>
    <w:rsid w:val="00843B1D"/>
    <w:rsid w:val="00843E49"/>
    <w:rsid w:val="008441A4"/>
    <w:rsid w:val="008462D4"/>
    <w:rsid w:val="008464CB"/>
    <w:rsid w:val="00846BB0"/>
    <w:rsid w:val="00847240"/>
    <w:rsid w:val="00847727"/>
    <w:rsid w:val="00850744"/>
    <w:rsid w:val="00850BC9"/>
    <w:rsid w:val="00850BD9"/>
    <w:rsid w:val="00851490"/>
    <w:rsid w:val="0085149A"/>
    <w:rsid w:val="008535FA"/>
    <w:rsid w:val="00853B48"/>
    <w:rsid w:val="008556D3"/>
    <w:rsid w:val="008560AA"/>
    <w:rsid w:val="00862A01"/>
    <w:rsid w:val="0086300A"/>
    <w:rsid w:val="00864193"/>
    <w:rsid w:val="0086429F"/>
    <w:rsid w:val="00865751"/>
    <w:rsid w:val="008669B9"/>
    <w:rsid w:val="008707ED"/>
    <w:rsid w:val="00872BF2"/>
    <w:rsid w:val="00872C4B"/>
    <w:rsid w:val="00873E73"/>
    <w:rsid w:val="0087498B"/>
    <w:rsid w:val="008761F0"/>
    <w:rsid w:val="0087753F"/>
    <w:rsid w:val="008810D9"/>
    <w:rsid w:val="0088244A"/>
    <w:rsid w:val="00882CF6"/>
    <w:rsid w:val="00882E56"/>
    <w:rsid w:val="00882FCD"/>
    <w:rsid w:val="008832E9"/>
    <w:rsid w:val="00883649"/>
    <w:rsid w:val="00885289"/>
    <w:rsid w:val="00891085"/>
    <w:rsid w:val="00892768"/>
    <w:rsid w:val="008958B0"/>
    <w:rsid w:val="00896201"/>
    <w:rsid w:val="0089667D"/>
    <w:rsid w:val="00897DB9"/>
    <w:rsid w:val="008A0503"/>
    <w:rsid w:val="008A1EEF"/>
    <w:rsid w:val="008A252D"/>
    <w:rsid w:val="008A4DE2"/>
    <w:rsid w:val="008A5589"/>
    <w:rsid w:val="008A66D8"/>
    <w:rsid w:val="008A69DE"/>
    <w:rsid w:val="008A6AD4"/>
    <w:rsid w:val="008B0297"/>
    <w:rsid w:val="008B26CE"/>
    <w:rsid w:val="008B6327"/>
    <w:rsid w:val="008C03C7"/>
    <w:rsid w:val="008C181D"/>
    <w:rsid w:val="008C233A"/>
    <w:rsid w:val="008C74A2"/>
    <w:rsid w:val="008D0182"/>
    <w:rsid w:val="008D0A3C"/>
    <w:rsid w:val="008D1667"/>
    <w:rsid w:val="008D194E"/>
    <w:rsid w:val="008D2891"/>
    <w:rsid w:val="008D2F06"/>
    <w:rsid w:val="008D30DC"/>
    <w:rsid w:val="008D690C"/>
    <w:rsid w:val="008D691C"/>
    <w:rsid w:val="008D6E0B"/>
    <w:rsid w:val="008D7B40"/>
    <w:rsid w:val="008E026F"/>
    <w:rsid w:val="008E072B"/>
    <w:rsid w:val="008E1E9F"/>
    <w:rsid w:val="008E3740"/>
    <w:rsid w:val="008E37A5"/>
    <w:rsid w:val="008E3AA0"/>
    <w:rsid w:val="008E3FE0"/>
    <w:rsid w:val="008E7FB3"/>
    <w:rsid w:val="008F0ED3"/>
    <w:rsid w:val="008F1380"/>
    <w:rsid w:val="008F2E4E"/>
    <w:rsid w:val="008F40DF"/>
    <w:rsid w:val="008F5C60"/>
    <w:rsid w:val="00901920"/>
    <w:rsid w:val="00904598"/>
    <w:rsid w:val="009046C7"/>
    <w:rsid w:val="00904F61"/>
    <w:rsid w:val="009109B0"/>
    <w:rsid w:val="00911622"/>
    <w:rsid w:val="00912FD3"/>
    <w:rsid w:val="009131A9"/>
    <w:rsid w:val="00913340"/>
    <w:rsid w:val="009135A3"/>
    <w:rsid w:val="00913D48"/>
    <w:rsid w:val="00914132"/>
    <w:rsid w:val="009145C4"/>
    <w:rsid w:val="0091473B"/>
    <w:rsid w:val="00915344"/>
    <w:rsid w:val="00915E9E"/>
    <w:rsid w:val="0091643D"/>
    <w:rsid w:val="00920452"/>
    <w:rsid w:val="009206CA"/>
    <w:rsid w:val="0092190D"/>
    <w:rsid w:val="00921D4D"/>
    <w:rsid w:val="00921DA1"/>
    <w:rsid w:val="0092262B"/>
    <w:rsid w:val="009244C4"/>
    <w:rsid w:val="009254EE"/>
    <w:rsid w:val="00925E15"/>
    <w:rsid w:val="009273C7"/>
    <w:rsid w:val="00930006"/>
    <w:rsid w:val="00930595"/>
    <w:rsid w:val="00930B6A"/>
    <w:rsid w:val="00930F16"/>
    <w:rsid w:val="00933E97"/>
    <w:rsid w:val="00933EAD"/>
    <w:rsid w:val="009368AB"/>
    <w:rsid w:val="00936E00"/>
    <w:rsid w:val="009370E6"/>
    <w:rsid w:val="009370F5"/>
    <w:rsid w:val="0093733A"/>
    <w:rsid w:val="00937B14"/>
    <w:rsid w:val="00937F34"/>
    <w:rsid w:val="00940511"/>
    <w:rsid w:val="00940854"/>
    <w:rsid w:val="00940E48"/>
    <w:rsid w:val="009429DB"/>
    <w:rsid w:val="00942AEA"/>
    <w:rsid w:val="0094498A"/>
    <w:rsid w:val="009469BA"/>
    <w:rsid w:val="00946A50"/>
    <w:rsid w:val="009472A5"/>
    <w:rsid w:val="009475E9"/>
    <w:rsid w:val="00950556"/>
    <w:rsid w:val="00951063"/>
    <w:rsid w:val="00954377"/>
    <w:rsid w:val="00955991"/>
    <w:rsid w:val="00957178"/>
    <w:rsid w:val="00960D1A"/>
    <w:rsid w:val="00961CEE"/>
    <w:rsid w:val="0096206D"/>
    <w:rsid w:val="00962449"/>
    <w:rsid w:val="00962FE7"/>
    <w:rsid w:val="009647C9"/>
    <w:rsid w:val="00964A95"/>
    <w:rsid w:val="00965889"/>
    <w:rsid w:val="0096684C"/>
    <w:rsid w:val="00966E77"/>
    <w:rsid w:val="00967C7E"/>
    <w:rsid w:val="00971862"/>
    <w:rsid w:val="00972574"/>
    <w:rsid w:val="0097678F"/>
    <w:rsid w:val="009774D7"/>
    <w:rsid w:val="009775D6"/>
    <w:rsid w:val="009775EC"/>
    <w:rsid w:val="00980154"/>
    <w:rsid w:val="009815C0"/>
    <w:rsid w:val="009832AE"/>
    <w:rsid w:val="009843D4"/>
    <w:rsid w:val="009849C6"/>
    <w:rsid w:val="00984ECC"/>
    <w:rsid w:val="00986651"/>
    <w:rsid w:val="0098682A"/>
    <w:rsid w:val="00987C6B"/>
    <w:rsid w:val="0099114D"/>
    <w:rsid w:val="00993F15"/>
    <w:rsid w:val="00994574"/>
    <w:rsid w:val="009945A1"/>
    <w:rsid w:val="00994A3A"/>
    <w:rsid w:val="00994C04"/>
    <w:rsid w:val="0099724D"/>
    <w:rsid w:val="009978DD"/>
    <w:rsid w:val="0099797F"/>
    <w:rsid w:val="009A07CB"/>
    <w:rsid w:val="009A0846"/>
    <w:rsid w:val="009A0E4D"/>
    <w:rsid w:val="009A17EA"/>
    <w:rsid w:val="009A2A61"/>
    <w:rsid w:val="009A2F3F"/>
    <w:rsid w:val="009A33F0"/>
    <w:rsid w:val="009A341E"/>
    <w:rsid w:val="009A3502"/>
    <w:rsid w:val="009A409D"/>
    <w:rsid w:val="009A501D"/>
    <w:rsid w:val="009A6BA9"/>
    <w:rsid w:val="009A7B99"/>
    <w:rsid w:val="009B016B"/>
    <w:rsid w:val="009B0251"/>
    <w:rsid w:val="009B0A39"/>
    <w:rsid w:val="009B43C7"/>
    <w:rsid w:val="009B4A2A"/>
    <w:rsid w:val="009B4ABF"/>
    <w:rsid w:val="009B4C6A"/>
    <w:rsid w:val="009B60E5"/>
    <w:rsid w:val="009B741C"/>
    <w:rsid w:val="009B7D52"/>
    <w:rsid w:val="009B7DF7"/>
    <w:rsid w:val="009C063B"/>
    <w:rsid w:val="009C087C"/>
    <w:rsid w:val="009C0E37"/>
    <w:rsid w:val="009C127F"/>
    <w:rsid w:val="009C337E"/>
    <w:rsid w:val="009C35A0"/>
    <w:rsid w:val="009C44F1"/>
    <w:rsid w:val="009C70B4"/>
    <w:rsid w:val="009C7CA8"/>
    <w:rsid w:val="009D078C"/>
    <w:rsid w:val="009D0899"/>
    <w:rsid w:val="009D1A71"/>
    <w:rsid w:val="009D1AA4"/>
    <w:rsid w:val="009D1DAD"/>
    <w:rsid w:val="009D2719"/>
    <w:rsid w:val="009D2A2C"/>
    <w:rsid w:val="009D4095"/>
    <w:rsid w:val="009D641F"/>
    <w:rsid w:val="009D65C0"/>
    <w:rsid w:val="009E08D3"/>
    <w:rsid w:val="009E3257"/>
    <w:rsid w:val="009E354F"/>
    <w:rsid w:val="009E3A2E"/>
    <w:rsid w:val="009E4C46"/>
    <w:rsid w:val="009E5243"/>
    <w:rsid w:val="009E5507"/>
    <w:rsid w:val="009F065B"/>
    <w:rsid w:val="009F0E5B"/>
    <w:rsid w:val="009F53E1"/>
    <w:rsid w:val="009F67C7"/>
    <w:rsid w:val="009F6CB4"/>
    <w:rsid w:val="009F76EE"/>
    <w:rsid w:val="009F7D04"/>
    <w:rsid w:val="00A07814"/>
    <w:rsid w:val="00A07B47"/>
    <w:rsid w:val="00A10A49"/>
    <w:rsid w:val="00A12D71"/>
    <w:rsid w:val="00A13A50"/>
    <w:rsid w:val="00A14113"/>
    <w:rsid w:val="00A143E7"/>
    <w:rsid w:val="00A1600E"/>
    <w:rsid w:val="00A16EAF"/>
    <w:rsid w:val="00A16F62"/>
    <w:rsid w:val="00A17601"/>
    <w:rsid w:val="00A179A5"/>
    <w:rsid w:val="00A17F46"/>
    <w:rsid w:val="00A20376"/>
    <w:rsid w:val="00A20523"/>
    <w:rsid w:val="00A20CA8"/>
    <w:rsid w:val="00A22169"/>
    <w:rsid w:val="00A2270A"/>
    <w:rsid w:val="00A244D9"/>
    <w:rsid w:val="00A265F0"/>
    <w:rsid w:val="00A26E8F"/>
    <w:rsid w:val="00A279D6"/>
    <w:rsid w:val="00A3378D"/>
    <w:rsid w:val="00A3462E"/>
    <w:rsid w:val="00A3696C"/>
    <w:rsid w:val="00A3754B"/>
    <w:rsid w:val="00A3779D"/>
    <w:rsid w:val="00A4052F"/>
    <w:rsid w:val="00A4085C"/>
    <w:rsid w:val="00A4118C"/>
    <w:rsid w:val="00A41AA0"/>
    <w:rsid w:val="00A4336A"/>
    <w:rsid w:val="00A450D6"/>
    <w:rsid w:val="00A45300"/>
    <w:rsid w:val="00A4750F"/>
    <w:rsid w:val="00A47DEB"/>
    <w:rsid w:val="00A513E1"/>
    <w:rsid w:val="00A52A7B"/>
    <w:rsid w:val="00A554B1"/>
    <w:rsid w:val="00A561CA"/>
    <w:rsid w:val="00A56440"/>
    <w:rsid w:val="00A573C6"/>
    <w:rsid w:val="00A5763C"/>
    <w:rsid w:val="00A60429"/>
    <w:rsid w:val="00A61CD0"/>
    <w:rsid w:val="00A62F29"/>
    <w:rsid w:val="00A63CE5"/>
    <w:rsid w:val="00A64BDA"/>
    <w:rsid w:val="00A6529C"/>
    <w:rsid w:val="00A66502"/>
    <w:rsid w:val="00A66576"/>
    <w:rsid w:val="00A70945"/>
    <w:rsid w:val="00A712E5"/>
    <w:rsid w:val="00A71B32"/>
    <w:rsid w:val="00A733A7"/>
    <w:rsid w:val="00A73D0B"/>
    <w:rsid w:val="00A75E74"/>
    <w:rsid w:val="00A763C9"/>
    <w:rsid w:val="00A76ABA"/>
    <w:rsid w:val="00A813FD"/>
    <w:rsid w:val="00A8543C"/>
    <w:rsid w:val="00A86896"/>
    <w:rsid w:val="00A86F55"/>
    <w:rsid w:val="00A87202"/>
    <w:rsid w:val="00A9019E"/>
    <w:rsid w:val="00A90C23"/>
    <w:rsid w:val="00A91207"/>
    <w:rsid w:val="00A92679"/>
    <w:rsid w:val="00A93C43"/>
    <w:rsid w:val="00A95C22"/>
    <w:rsid w:val="00A97BBB"/>
    <w:rsid w:val="00A97F0E"/>
    <w:rsid w:val="00AA01FD"/>
    <w:rsid w:val="00AA1452"/>
    <w:rsid w:val="00AA14C5"/>
    <w:rsid w:val="00AA14D9"/>
    <w:rsid w:val="00AA1D3F"/>
    <w:rsid w:val="00AA2A1D"/>
    <w:rsid w:val="00AA30AF"/>
    <w:rsid w:val="00AA35FA"/>
    <w:rsid w:val="00AA3B5D"/>
    <w:rsid w:val="00AA403E"/>
    <w:rsid w:val="00AA73B1"/>
    <w:rsid w:val="00AA7D86"/>
    <w:rsid w:val="00AB009B"/>
    <w:rsid w:val="00AB0124"/>
    <w:rsid w:val="00AB121B"/>
    <w:rsid w:val="00AB14F7"/>
    <w:rsid w:val="00AB41F8"/>
    <w:rsid w:val="00AB648E"/>
    <w:rsid w:val="00AB6F07"/>
    <w:rsid w:val="00AC0C9D"/>
    <w:rsid w:val="00AC164F"/>
    <w:rsid w:val="00AC180A"/>
    <w:rsid w:val="00AC23A9"/>
    <w:rsid w:val="00AC2592"/>
    <w:rsid w:val="00AC2B2E"/>
    <w:rsid w:val="00AC514E"/>
    <w:rsid w:val="00AC5F2C"/>
    <w:rsid w:val="00AD1D08"/>
    <w:rsid w:val="00AD3475"/>
    <w:rsid w:val="00AD3AB8"/>
    <w:rsid w:val="00AD4291"/>
    <w:rsid w:val="00AD7D18"/>
    <w:rsid w:val="00AE0BDC"/>
    <w:rsid w:val="00AE26D7"/>
    <w:rsid w:val="00AE2D49"/>
    <w:rsid w:val="00AE3B1C"/>
    <w:rsid w:val="00AE43CC"/>
    <w:rsid w:val="00AE47E2"/>
    <w:rsid w:val="00AE536A"/>
    <w:rsid w:val="00AE546A"/>
    <w:rsid w:val="00AE5FEF"/>
    <w:rsid w:val="00AE60D8"/>
    <w:rsid w:val="00AE7BE6"/>
    <w:rsid w:val="00AF01AE"/>
    <w:rsid w:val="00AF02AC"/>
    <w:rsid w:val="00AF06D1"/>
    <w:rsid w:val="00AF116B"/>
    <w:rsid w:val="00AF2520"/>
    <w:rsid w:val="00AF32C6"/>
    <w:rsid w:val="00AF33B1"/>
    <w:rsid w:val="00AF3F88"/>
    <w:rsid w:val="00AF50CA"/>
    <w:rsid w:val="00AF5F84"/>
    <w:rsid w:val="00AF7E7F"/>
    <w:rsid w:val="00AF7ECF"/>
    <w:rsid w:val="00B005CC"/>
    <w:rsid w:val="00B0092C"/>
    <w:rsid w:val="00B0284F"/>
    <w:rsid w:val="00B02A4E"/>
    <w:rsid w:val="00B02EE5"/>
    <w:rsid w:val="00B04D70"/>
    <w:rsid w:val="00B0555A"/>
    <w:rsid w:val="00B05D85"/>
    <w:rsid w:val="00B05E7D"/>
    <w:rsid w:val="00B06796"/>
    <w:rsid w:val="00B0765F"/>
    <w:rsid w:val="00B10039"/>
    <w:rsid w:val="00B104D3"/>
    <w:rsid w:val="00B11068"/>
    <w:rsid w:val="00B164AD"/>
    <w:rsid w:val="00B20EC3"/>
    <w:rsid w:val="00B22BD9"/>
    <w:rsid w:val="00B23DB9"/>
    <w:rsid w:val="00B258F5"/>
    <w:rsid w:val="00B30112"/>
    <w:rsid w:val="00B31EC1"/>
    <w:rsid w:val="00B340F4"/>
    <w:rsid w:val="00B3465B"/>
    <w:rsid w:val="00B34B44"/>
    <w:rsid w:val="00B35414"/>
    <w:rsid w:val="00B35D76"/>
    <w:rsid w:val="00B40B24"/>
    <w:rsid w:val="00B40B57"/>
    <w:rsid w:val="00B40F11"/>
    <w:rsid w:val="00B4107C"/>
    <w:rsid w:val="00B41806"/>
    <w:rsid w:val="00B437F9"/>
    <w:rsid w:val="00B45A8A"/>
    <w:rsid w:val="00B4641B"/>
    <w:rsid w:val="00B474AA"/>
    <w:rsid w:val="00B479B8"/>
    <w:rsid w:val="00B51493"/>
    <w:rsid w:val="00B532A5"/>
    <w:rsid w:val="00B537AA"/>
    <w:rsid w:val="00B542D7"/>
    <w:rsid w:val="00B54E77"/>
    <w:rsid w:val="00B5519B"/>
    <w:rsid w:val="00B55DD9"/>
    <w:rsid w:val="00B5749C"/>
    <w:rsid w:val="00B57FE0"/>
    <w:rsid w:val="00B60D93"/>
    <w:rsid w:val="00B62311"/>
    <w:rsid w:val="00B62A6A"/>
    <w:rsid w:val="00B64BBF"/>
    <w:rsid w:val="00B64E0E"/>
    <w:rsid w:val="00B64E41"/>
    <w:rsid w:val="00B6676F"/>
    <w:rsid w:val="00B70BEF"/>
    <w:rsid w:val="00B71A56"/>
    <w:rsid w:val="00B71E4B"/>
    <w:rsid w:val="00B72989"/>
    <w:rsid w:val="00B72992"/>
    <w:rsid w:val="00B7459E"/>
    <w:rsid w:val="00B758F6"/>
    <w:rsid w:val="00B75C42"/>
    <w:rsid w:val="00B75D4A"/>
    <w:rsid w:val="00B80773"/>
    <w:rsid w:val="00B80DB9"/>
    <w:rsid w:val="00B82E59"/>
    <w:rsid w:val="00B842D1"/>
    <w:rsid w:val="00B84B56"/>
    <w:rsid w:val="00B84FD0"/>
    <w:rsid w:val="00B85364"/>
    <w:rsid w:val="00B86331"/>
    <w:rsid w:val="00B86590"/>
    <w:rsid w:val="00B86D95"/>
    <w:rsid w:val="00B905FA"/>
    <w:rsid w:val="00B9099B"/>
    <w:rsid w:val="00B90AED"/>
    <w:rsid w:val="00B92138"/>
    <w:rsid w:val="00B92E20"/>
    <w:rsid w:val="00B93365"/>
    <w:rsid w:val="00B94C66"/>
    <w:rsid w:val="00B95A36"/>
    <w:rsid w:val="00B9613D"/>
    <w:rsid w:val="00B97283"/>
    <w:rsid w:val="00BA0AB7"/>
    <w:rsid w:val="00BA1326"/>
    <w:rsid w:val="00BA148B"/>
    <w:rsid w:val="00BA1720"/>
    <w:rsid w:val="00BA2B81"/>
    <w:rsid w:val="00BA48CF"/>
    <w:rsid w:val="00BA4960"/>
    <w:rsid w:val="00BA515B"/>
    <w:rsid w:val="00BA5261"/>
    <w:rsid w:val="00BA6649"/>
    <w:rsid w:val="00BA669F"/>
    <w:rsid w:val="00BA7B11"/>
    <w:rsid w:val="00BA7F1A"/>
    <w:rsid w:val="00BB2662"/>
    <w:rsid w:val="00BB3D42"/>
    <w:rsid w:val="00BB7F31"/>
    <w:rsid w:val="00BC04F7"/>
    <w:rsid w:val="00BC1178"/>
    <w:rsid w:val="00BC153E"/>
    <w:rsid w:val="00BC1F17"/>
    <w:rsid w:val="00BC23D2"/>
    <w:rsid w:val="00BC3B83"/>
    <w:rsid w:val="00BC3CA2"/>
    <w:rsid w:val="00BC50E2"/>
    <w:rsid w:val="00BC6119"/>
    <w:rsid w:val="00BC6A36"/>
    <w:rsid w:val="00BD07D0"/>
    <w:rsid w:val="00BD1C70"/>
    <w:rsid w:val="00BD2A45"/>
    <w:rsid w:val="00BD2F75"/>
    <w:rsid w:val="00BD3DD4"/>
    <w:rsid w:val="00BD4088"/>
    <w:rsid w:val="00BD5ABB"/>
    <w:rsid w:val="00BD5F3E"/>
    <w:rsid w:val="00BD6BCE"/>
    <w:rsid w:val="00BE03A2"/>
    <w:rsid w:val="00BE080E"/>
    <w:rsid w:val="00BE1C79"/>
    <w:rsid w:val="00BE211F"/>
    <w:rsid w:val="00BE2125"/>
    <w:rsid w:val="00BE45D7"/>
    <w:rsid w:val="00BE4DA9"/>
    <w:rsid w:val="00BE5DE7"/>
    <w:rsid w:val="00BE6C18"/>
    <w:rsid w:val="00BE7EF3"/>
    <w:rsid w:val="00BF1381"/>
    <w:rsid w:val="00BF2333"/>
    <w:rsid w:val="00BF28CA"/>
    <w:rsid w:val="00BF29BE"/>
    <w:rsid w:val="00BF60EE"/>
    <w:rsid w:val="00BF6C2C"/>
    <w:rsid w:val="00BF7A5A"/>
    <w:rsid w:val="00C0022C"/>
    <w:rsid w:val="00C00F91"/>
    <w:rsid w:val="00C01655"/>
    <w:rsid w:val="00C05195"/>
    <w:rsid w:val="00C06C63"/>
    <w:rsid w:val="00C11877"/>
    <w:rsid w:val="00C123C1"/>
    <w:rsid w:val="00C123D5"/>
    <w:rsid w:val="00C12C7F"/>
    <w:rsid w:val="00C13EF9"/>
    <w:rsid w:val="00C154E1"/>
    <w:rsid w:val="00C15DFF"/>
    <w:rsid w:val="00C1669F"/>
    <w:rsid w:val="00C200D3"/>
    <w:rsid w:val="00C2121B"/>
    <w:rsid w:val="00C22319"/>
    <w:rsid w:val="00C23916"/>
    <w:rsid w:val="00C23BC9"/>
    <w:rsid w:val="00C246B3"/>
    <w:rsid w:val="00C262D3"/>
    <w:rsid w:val="00C26C0F"/>
    <w:rsid w:val="00C26E27"/>
    <w:rsid w:val="00C30386"/>
    <w:rsid w:val="00C30DB5"/>
    <w:rsid w:val="00C341F3"/>
    <w:rsid w:val="00C3457E"/>
    <w:rsid w:val="00C3474D"/>
    <w:rsid w:val="00C34C13"/>
    <w:rsid w:val="00C3629D"/>
    <w:rsid w:val="00C378C4"/>
    <w:rsid w:val="00C423D8"/>
    <w:rsid w:val="00C445B3"/>
    <w:rsid w:val="00C446CF"/>
    <w:rsid w:val="00C44D66"/>
    <w:rsid w:val="00C46065"/>
    <w:rsid w:val="00C46138"/>
    <w:rsid w:val="00C46878"/>
    <w:rsid w:val="00C477ED"/>
    <w:rsid w:val="00C501E7"/>
    <w:rsid w:val="00C5044F"/>
    <w:rsid w:val="00C514BF"/>
    <w:rsid w:val="00C5234F"/>
    <w:rsid w:val="00C52C80"/>
    <w:rsid w:val="00C537BC"/>
    <w:rsid w:val="00C57D04"/>
    <w:rsid w:val="00C6067A"/>
    <w:rsid w:val="00C63167"/>
    <w:rsid w:val="00C6358C"/>
    <w:rsid w:val="00C635F2"/>
    <w:rsid w:val="00C63A81"/>
    <w:rsid w:val="00C65B26"/>
    <w:rsid w:val="00C669FA"/>
    <w:rsid w:val="00C6774E"/>
    <w:rsid w:val="00C67EED"/>
    <w:rsid w:val="00C70E9B"/>
    <w:rsid w:val="00C71A4A"/>
    <w:rsid w:val="00C71B88"/>
    <w:rsid w:val="00C724D8"/>
    <w:rsid w:val="00C7452A"/>
    <w:rsid w:val="00C74C11"/>
    <w:rsid w:val="00C80F5B"/>
    <w:rsid w:val="00C849EF"/>
    <w:rsid w:val="00C85860"/>
    <w:rsid w:val="00C862A9"/>
    <w:rsid w:val="00C87176"/>
    <w:rsid w:val="00C87F57"/>
    <w:rsid w:val="00C9088E"/>
    <w:rsid w:val="00C93FB7"/>
    <w:rsid w:val="00C9422B"/>
    <w:rsid w:val="00C95E9C"/>
    <w:rsid w:val="00C96338"/>
    <w:rsid w:val="00C96548"/>
    <w:rsid w:val="00C96AE9"/>
    <w:rsid w:val="00C97D27"/>
    <w:rsid w:val="00CA0E7A"/>
    <w:rsid w:val="00CA15AF"/>
    <w:rsid w:val="00CA2F1F"/>
    <w:rsid w:val="00CA3480"/>
    <w:rsid w:val="00CA3842"/>
    <w:rsid w:val="00CA43B9"/>
    <w:rsid w:val="00CA5279"/>
    <w:rsid w:val="00CA66A0"/>
    <w:rsid w:val="00CA70C2"/>
    <w:rsid w:val="00CA776B"/>
    <w:rsid w:val="00CA7772"/>
    <w:rsid w:val="00CB07EF"/>
    <w:rsid w:val="00CB0E09"/>
    <w:rsid w:val="00CB2A1C"/>
    <w:rsid w:val="00CB31BF"/>
    <w:rsid w:val="00CB3800"/>
    <w:rsid w:val="00CB3F40"/>
    <w:rsid w:val="00CB413A"/>
    <w:rsid w:val="00CB41D7"/>
    <w:rsid w:val="00CB41E1"/>
    <w:rsid w:val="00CB4A20"/>
    <w:rsid w:val="00CB4F3A"/>
    <w:rsid w:val="00CB5E71"/>
    <w:rsid w:val="00CC0634"/>
    <w:rsid w:val="00CC0E66"/>
    <w:rsid w:val="00CC19CD"/>
    <w:rsid w:val="00CC1CD9"/>
    <w:rsid w:val="00CC2F92"/>
    <w:rsid w:val="00CC42CC"/>
    <w:rsid w:val="00CC4632"/>
    <w:rsid w:val="00CC4A8F"/>
    <w:rsid w:val="00CC4ABB"/>
    <w:rsid w:val="00CC5B0F"/>
    <w:rsid w:val="00CC5FF6"/>
    <w:rsid w:val="00CC7FA9"/>
    <w:rsid w:val="00CD023F"/>
    <w:rsid w:val="00CD0734"/>
    <w:rsid w:val="00CD0745"/>
    <w:rsid w:val="00CD3647"/>
    <w:rsid w:val="00CD3A37"/>
    <w:rsid w:val="00CD4749"/>
    <w:rsid w:val="00CD4C90"/>
    <w:rsid w:val="00CD736F"/>
    <w:rsid w:val="00CD774F"/>
    <w:rsid w:val="00CD79CA"/>
    <w:rsid w:val="00CE58EB"/>
    <w:rsid w:val="00CE65CE"/>
    <w:rsid w:val="00CE6AAF"/>
    <w:rsid w:val="00CF04C5"/>
    <w:rsid w:val="00CF09F6"/>
    <w:rsid w:val="00CF15D1"/>
    <w:rsid w:val="00CF20EA"/>
    <w:rsid w:val="00CF257D"/>
    <w:rsid w:val="00CF2606"/>
    <w:rsid w:val="00CF3D2A"/>
    <w:rsid w:val="00CF3E61"/>
    <w:rsid w:val="00CF509F"/>
    <w:rsid w:val="00CF55E8"/>
    <w:rsid w:val="00CF6924"/>
    <w:rsid w:val="00CF7594"/>
    <w:rsid w:val="00CF7817"/>
    <w:rsid w:val="00CF7C85"/>
    <w:rsid w:val="00D00462"/>
    <w:rsid w:val="00D01DC1"/>
    <w:rsid w:val="00D037FB"/>
    <w:rsid w:val="00D04282"/>
    <w:rsid w:val="00D05271"/>
    <w:rsid w:val="00D05677"/>
    <w:rsid w:val="00D06086"/>
    <w:rsid w:val="00D063F7"/>
    <w:rsid w:val="00D102FA"/>
    <w:rsid w:val="00D11640"/>
    <w:rsid w:val="00D1563D"/>
    <w:rsid w:val="00D15901"/>
    <w:rsid w:val="00D223AB"/>
    <w:rsid w:val="00D224A7"/>
    <w:rsid w:val="00D23090"/>
    <w:rsid w:val="00D230A1"/>
    <w:rsid w:val="00D23744"/>
    <w:rsid w:val="00D271C7"/>
    <w:rsid w:val="00D27955"/>
    <w:rsid w:val="00D27B18"/>
    <w:rsid w:val="00D27BE9"/>
    <w:rsid w:val="00D31100"/>
    <w:rsid w:val="00D3112D"/>
    <w:rsid w:val="00D3395D"/>
    <w:rsid w:val="00D346F6"/>
    <w:rsid w:val="00D34986"/>
    <w:rsid w:val="00D34D4A"/>
    <w:rsid w:val="00D35572"/>
    <w:rsid w:val="00D36349"/>
    <w:rsid w:val="00D375AA"/>
    <w:rsid w:val="00D40621"/>
    <w:rsid w:val="00D416FB"/>
    <w:rsid w:val="00D4248D"/>
    <w:rsid w:val="00D443FA"/>
    <w:rsid w:val="00D501E0"/>
    <w:rsid w:val="00D50792"/>
    <w:rsid w:val="00D519D3"/>
    <w:rsid w:val="00D52572"/>
    <w:rsid w:val="00D53684"/>
    <w:rsid w:val="00D53756"/>
    <w:rsid w:val="00D552FA"/>
    <w:rsid w:val="00D5550E"/>
    <w:rsid w:val="00D5658D"/>
    <w:rsid w:val="00D56664"/>
    <w:rsid w:val="00D568A9"/>
    <w:rsid w:val="00D57A56"/>
    <w:rsid w:val="00D57A75"/>
    <w:rsid w:val="00D57FE2"/>
    <w:rsid w:val="00D6196A"/>
    <w:rsid w:val="00D66B6B"/>
    <w:rsid w:val="00D6798B"/>
    <w:rsid w:val="00D70CC7"/>
    <w:rsid w:val="00D71AF2"/>
    <w:rsid w:val="00D73D46"/>
    <w:rsid w:val="00D73E7E"/>
    <w:rsid w:val="00D74107"/>
    <w:rsid w:val="00D74E9A"/>
    <w:rsid w:val="00D76CFE"/>
    <w:rsid w:val="00D76E8B"/>
    <w:rsid w:val="00D8020D"/>
    <w:rsid w:val="00D804D9"/>
    <w:rsid w:val="00D80FDE"/>
    <w:rsid w:val="00D81829"/>
    <w:rsid w:val="00D82664"/>
    <w:rsid w:val="00D83CC3"/>
    <w:rsid w:val="00D83F27"/>
    <w:rsid w:val="00D83F7C"/>
    <w:rsid w:val="00D8493C"/>
    <w:rsid w:val="00D859D0"/>
    <w:rsid w:val="00D85A57"/>
    <w:rsid w:val="00D85BB5"/>
    <w:rsid w:val="00D86C8C"/>
    <w:rsid w:val="00D86C9B"/>
    <w:rsid w:val="00D86F29"/>
    <w:rsid w:val="00D9124F"/>
    <w:rsid w:val="00D91716"/>
    <w:rsid w:val="00D925A2"/>
    <w:rsid w:val="00D93629"/>
    <w:rsid w:val="00D93BF4"/>
    <w:rsid w:val="00D94D61"/>
    <w:rsid w:val="00D974EC"/>
    <w:rsid w:val="00DA1734"/>
    <w:rsid w:val="00DA1B77"/>
    <w:rsid w:val="00DA3223"/>
    <w:rsid w:val="00DA3DDF"/>
    <w:rsid w:val="00DA403C"/>
    <w:rsid w:val="00DA6387"/>
    <w:rsid w:val="00DA65DB"/>
    <w:rsid w:val="00DB0862"/>
    <w:rsid w:val="00DB12E7"/>
    <w:rsid w:val="00DB1C81"/>
    <w:rsid w:val="00DB2588"/>
    <w:rsid w:val="00DB28D4"/>
    <w:rsid w:val="00DB3DF5"/>
    <w:rsid w:val="00DB3EC6"/>
    <w:rsid w:val="00DB6483"/>
    <w:rsid w:val="00DB78E9"/>
    <w:rsid w:val="00DB7EF8"/>
    <w:rsid w:val="00DC02DB"/>
    <w:rsid w:val="00DC22A6"/>
    <w:rsid w:val="00DC3DDD"/>
    <w:rsid w:val="00DC45E4"/>
    <w:rsid w:val="00DC5073"/>
    <w:rsid w:val="00DC6C73"/>
    <w:rsid w:val="00DC7757"/>
    <w:rsid w:val="00DD06FE"/>
    <w:rsid w:val="00DD0A70"/>
    <w:rsid w:val="00DD0E7E"/>
    <w:rsid w:val="00DD2991"/>
    <w:rsid w:val="00DD35FE"/>
    <w:rsid w:val="00DD3693"/>
    <w:rsid w:val="00DD44FA"/>
    <w:rsid w:val="00DD48B6"/>
    <w:rsid w:val="00DD5912"/>
    <w:rsid w:val="00DD68EA"/>
    <w:rsid w:val="00DE0A9D"/>
    <w:rsid w:val="00DE1450"/>
    <w:rsid w:val="00DE1C10"/>
    <w:rsid w:val="00DE5527"/>
    <w:rsid w:val="00DE5533"/>
    <w:rsid w:val="00DE6005"/>
    <w:rsid w:val="00DE61B6"/>
    <w:rsid w:val="00DE7D74"/>
    <w:rsid w:val="00DF0AE6"/>
    <w:rsid w:val="00DF15B4"/>
    <w:rsid w:val="00DF3B6D"/>
    <w:rsid w:val="00DF4160"/>
    <w:rsid w:val="00DF56EE"/>
    <w:rsid w:val="00DF62E5"/>
    <w:rsid w:val="00DF64B3"/>
    <w:rsid w:val="00DF666C"/>
    <w:rsid w:val="00DF6722"/>
    <w:rsid w:val="00DF7AF2"/>
    <w:rsid w:val="00E00C43"/>
    <w:rsid w:val="00E00CFD"/>
    <w:rsid w:val="00E02A96"/>
    <w:rsid w:val="00E035AB"/>
    <w:rsid w:val="00E036EA"/>
    <w:rsid w:val="00E04ED8"/>
    <w:rsid w:val="00E04F4A"/>
    <w:rsid w:val="00E04FCE"/>
    <w:rsid w:val="00E055D1"/>
    <w:rsid w:val="00E07C15"/>
    <w:rsid w:val="00E10232"/>
    <w:rsid w:val="00E126A1"/>
    <w:rsid w:val="00E134C2"/>
    <w:rsid w:val="00E13AFC"/>
    <w:rsid w:val="00E17CD7"/>
    <w:rsid w:val="00E206DE"/>
    <w:rsid w:val="00E20B2F"/>
    <w:rsid w:val="00E20EC2"/>
    <w:rsid w:val="00E21009"/>
    <w:rsid w:val="00E221E5"/>
    <w:rsid w:val="00E23857"/>
    <w:rsid w:val="00E23A79"/>
    <w:rsid w:val="00E24A24"/>
    <w:rsid w:val="00E24D68"/>
    <w:rsid w:val="00E2575B"/>
    <w:rsid w:val="00E257C7"/>
    <w:rsid w:val="00E26C5C"/>
    <w:rsid w:val="00E30537"/>
    <w:rsid w:val="00E31C89"/>
    <w:rsid w:val="00E32CF9"/>
    <w:rsid w:val="00E33496"/>
    <w:rsid w:val="00E33EEC"/>
    <w:rsid w:val="00E34A5F"/>
    <w:rsid w:val="00E34B04"/>
    <w:rsid w:val="00E34CDC"/>
    <w:rsid w:val="00E34FD1"/>
    <w:rsid w:val="00E35253"/>
    <w:rsid w:val="00E36254"/>
    <w:rsid w:val="00E36322"/>
    <w:rsid w:val="00E37316"/>
    <w:rsid w:val="00E37916"/>
    <w:rsid w:val="00E420F4"/>
    <w:rsid w:val="00E427AE"/>
    <w:rsid w:val="00E44081"/>
    <w:rsid w:val="00E44D19"/>
    <w:rsid w:val="00E506C9"/>
    <w:rsid w:val="00E50D8F"/>
    <w:rsid w:val="00E517E1"/>
    <w:rsid w:val="00E51BEC"/>
    <w:rsid w:val="00E529D4"/>
    <w:rsid w:val="00E53059"/>
    <w:rsid w:val="00E540C9"/>
    <w:rsid w:val="00E54FBA"/>
    <w:rsid w:val="00E57709"/>
    <w:rsid w:val="00E57C46"/>
    <w:rsid w:val="00E60738"/>
    <w:rsid w:val="00E60789"/>
    <w:rsid w:val="00E60D06"/>
    <w:rsid w:val="00E62AF1"/>
    <w:rsid w:val="00E66749"/>
    <w:rsid w:val="00E70F9B"/>
    <w:rsid w:val="00E71748"/>
    <w:rsid w:val="00E72343"/>
    <w:rsid w:val="00E7379D"/>
    <w:rsid w:val="00E7562E"/>
    <w:rsid w:val="00E7793B"/>
    <w:rsid w:val="00E8011B"/>
    <w:rsid w:val="00E80843"/>
    <w:rsid w:val="00E81472"/>
    <w:rsid w:val="00E81862"/>
    <w:rsid w:val="00E83ECF"/>
    <w:rsid w:val="00E844E3"/>
    <w:rsid w:val="00E84716"/>
    <w:rsid w:val="00E84B07"/>
    <w:rsid w:val="00E876BA"/>
    <w:rsid w:val="00E8799C"/>
    <w:rsid w:val="00E87FF8"/>
    <w:rsid w:val="00E90088"/>
    <w:rsid w:val="00E91912"/>
    <w:rsid w:val="00E9339A"/>
    <w:rsid w:val="00E93B28"/>
    <w:rsid w:val="00E95B9D"/>
    <w:rsid w:val="00E97859"/>
    <w:rsid w:val="00EA163D"/>
    <w:rsid w:val="00EA1A23"/>
    <w:rsid w:val="00EA2CC8"/>
    <w:rsid w:val="00EA3BB9"/>
    <w:rsid w:val="00EA43FA"/>
    <w:rsid w:val="00EA490C"/>
    <w:rsid w:val="00EA52E4"/>
    <w:rsid w:val="00EA586A"/>
    <w:rsid w:val="00EA61B2"/>
    <w:rsid w:val="00EA68CC"/>
    <w:rsid w:val="00EB2D37"/>
    <w:rsid w:val="00EB398B"/>
    <w:rsid w:val="00EB3C72"/>
    <w:rsid w:val="00EB3C75"/>
    <w:rsid w:val="00EB411A"/>
    <w:rsid w:val="00EB48A9"/>
    <w:rsid w:val="00EB4BF8"/>
    <w:rsid w:val="00EB6352"/>
    <w:rsid w:val="00EB71D9"/>
    <w:rsid w:val="00EB7896"/>
    <w:rsid w:val="00EC0445"/>
    <w:rsid w:val="00EC0BC8"/>
    <w:rsid w:val="00EC1A43"/>
    <w:rsid w:val="00EC2671"/>
    <w:rsid w:val="00EC2F50"/>
    <w:rsid w:val="00EC420F"/>
    <w:rsid w:val="00EC4456"/>
    <w:rsid w:val="00EC4B10"/>
    <w:rsid w:val="00EC4F6F"/>
    <w:rsid w:val="00EC52E6"/>
    <w:rsid w:val="00EC551C"/>
    <w:rsid w:val="00EC5B76"/>
    <w:rsid w:val="00EC67B4"/>
    <w:rsid w:val="00EC72CD"/>
    <w:rsid w:val="00ED0179"/>
    <w:rsid w:val="00ED06F6"/>
    <w:rsid w:val="00ED0EEE"/>
    <w:rsid w:val="00ED1E11"/>
    <w:rsid w:val="00ED1F95"/>
    <w:rsid w:val="00ED2072"/>
    <w:rsid w:val="00ED43F2"/>
    <w:rsid w:val="00ED4D83"/>
    <w:rsid w:val="00EE0715"/>
    <w:rsid w:val="00EE40C7"/>
    <w:rsid w:val="00EE53AE"/>
    <w:rsid w:val="00EE5557"/>
    <w:rsid w:val="00EE557C"/>
    <w:rsid w:val="00EF0D99"/>
    <w:rsid w:val="00EF15E9"/>
    <w:rsid w:val="00EF3DEB"/>
    <w:rsid w:val="00EF5B03"/>
    <w:rsid w:val="00F006C3"/>
    <w:rsid w:val="00F00A7A"/>
    <w:rsid w:val="00F015A0"/>
    <w:rsid w:val="00F0169E"/>
    <w:rsid w:val="00F02D23"/>
    <w:rsid w:val="00F04051"/>
    <w:rsid w:val="00F060F8"/>
    <w:rsid w:val="00F06AE3"/>
    <w:rsid w:val="00F120CD"/>
    <w:rsid w:val="00F125D1"/>
    <w:rsid w:val="00F158BF"/>
    <w:rsid w:val="00F15919"/>
    <w:rsid w:val="00F21146"/>
    <w:rsid w:val="00F22B7A"/>
    <w:rsid w:val="00F257B9"/>
    <w:rsid w:val="00F272A8"/>
    <w:rsid w:val="00F273C9"/>
    <w:rsid w:val="00F3310C"/>
    <w:rsid w:val="00F332FD"/>
    <w:rsid w:val="00F33635"/>
    <w:rsid w:val="00F347B1"/>
    <w:rsid w:val="00F347BD"/>
    <w:rsid w:val="00F34B05"/>
    <w:rsid w:val="00F370FD"/>
    <w:rsid w:val="00F372E2"/>
    <w:rsid w:val="00F37374"/>
    <w:rsid w:val="00F37F58"/>
    <w:rsid w:val="00F41740"/>
    <w:rsid w:val="00F41CBF"/>
    <w:rsid w:val="00F4256A"/>
    <w:rsid w:val="00F428A6"/>
    <w:rsid w:val="00F43707"/>
    <w:rsid w:val="00F43C70"/>
    <w:rsid w:val="00F43CE1"/>
    <w:rsid w:val="00F50C2E"/>
    <w:rsid w:val="00F513B0"/>
    <w:rsid w:val="00F51C1B"/>
    <w:rsid w:val="00F52D1E"/>
    <w:rsid w:val="00F55021"/>
    <w:rsid w:val="00F55918"/>
    <w:rsid w:val="00F56F8F"/>
    <w:rsid w:val="00F57037"/>
    <w:rsid w:val="00F57BFD"/>
    <w:rsid w:val="00F57DB4"/>
    <w:rsid w:val="00F60528"/>
    <w:rsid w:val="00F616AF"/>
    <w:rsid w:val="00F61C5D"/>
    <w:rsid w:val="00F62190"/>
    <w:rsid w:val="00F63D9A"/>
    <w:rsid w:val="00F65FAC"/>
    <w:rsid w:val="00F6750A"/>
    <w:rsid w:val="00F705A0"/>
    <w:rsid w:val="00F7252D"/>
    <w:rsid w:val="00F72876"/>
    <w:rsid w:val="00F734F9"/>
    <w:rsid w:val="00F73794"/>
    <w:rsid w:val="00F74AC6"/>
    <w:rsid w:val="00F75085"/>
    <w:rsid w:val="00F753BB"/>
    <w:rsid w:val="00F75A7B"/>
    <w:rsid w:val="00F75E19"/>
    <w:rsid w:val="00F763A3"/>
    <w:rsid w:val="00F76C3E"/>
    <w:rsid w:val="00F77751"/>
    <w:rsid w:val="00F80455"/>
    <w:rsid w:val="00F80C4A"/>
    <w:rsid w:val="00F81474"/>
    <w:rsid w:val="00F81CBA"/>
    <w:rsid w:val="00F83670"/>
    <w:rsid w:val="00F85348"/>
    <w:rsid w:val="00F86A15"/>
    <w:rsid w:val="00F86D27"/>
    <w:rsid w:val="00F87843"/>
    <w:rsid w:val="00F9087A"/>
    <w:rsid w:val="00F9265C"/>
    <w:rsid w:val="00F9333A"/>
    <w:rsid w:val="00F94C2C"/>
    <w:rsid w:val="00F9534A"/>
    <w:rsid w:val="00F9635E"/>
    <w:rsid w:val="00F96A4D"/>
    <w:rsid w:val="00F972C2"/>
    <w:rsid w:val="00F97E5F"/>
    <w:rsid w:val="00FA00E6"/>
    <w:rsid w:val="00FA0917"/>
    <w:rsid w:val="00FA0FEB"/>
    <w:rsid w:val="00FA18F5"/>
    <w:rsid w:val="00FA307D"/>
    <w:rsid w:val="00FA4981"/>
    <w:rsid w:val="00FA4D22"/>
    <w:rsid w:val="00FA4DF0"/>
    <w:rsid w:val="00FA668A"/>
    <w:rsid w:val="00FA739A"/>
    <w:rsid w:val="00FA746D"/>
    <w:rsid w:val="00FB12D9"/>
    <w:rsid w:val="00FB16EC"/>
    <w:rsid w:val="00FB31B8"/>
    <w:rsid w:val="00FB41AA"/>
    <w:rsid w:val="00FB567D"/>
    <w:rsid w:val="00FB5A54"/>
    <w:rsid w:val="00FC284A"/>
    <w:rsid w:val="00FC313C"/>
    <w:rsid w:val="00FC33C3"/>
    <w:rsid w:val="00FD2F7F"/>
    <w:rsid w:val="00FD3799"/>
    <w:rsid w:val="00FD4D2A"/>
    <w:rsid w:val="00FD4FB5"/>
    <w:rsid w:val="00FD6BEF"/>
    <w:rsid w:val="00FE07AB"/>
    <w:rsid w:val="00FE09F0"/>
    <w:rsid w:val="00FE1256"/>
    <w:rsid w:val="00FE2CD5"/>
    <w:rsid w:val="00FE51A0"/>
    <w:rsid w:val="00FE5C27"/>
    <w:rsid w:val="00FE5C2F"/>
    <w:rsid w:val="00FE69D3"/>
    <w:rsid w:val="00FE77FA"/>
    <w:rsid w:val="00FE794F"/>
    <w:rsid w:val="00FE7E42"/>
    <w:rsid w:val="00FF0AA6"/>
    <w:rsid w:val="00FF0BDD"/>
    <w:rsid w:val="00FF2211"/>
    <w:rsid w:val="00FF33DB"/>
    <w:rsid w:val="00FF3997"/>
    <w:rsid w:val="00FF52B8"/>
    <w:rsid w:val="00FF53C0"/>
    <w:rsid w:val="00FF5FEE"/>
    <w:rsid w:val="00FF60F2"/>
    <w:rsid w:val="00FF67C0"/>
    <w:rsid w:val="00FF768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52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rsid w:val="001F52FF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F52FF"/>
    <w:pPr>
      <w:widowControl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1F52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1F52FF"/>
    <w:rPr>
      <w:rFonts w:cs="Times New Roman"/>
    </w:rPr>
  </w:style>
  <w:style w:type="paragraph" w:styleId="a4">
    <w:name w:val="header"/>
    <w:basedOn w:val="a0"/>
    <w:link w:val="a5"/>
    <w:rsid w:val="001F52F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F52FF"/>
    <w:rPr>
      <w:rFonts w:ascii="Calibri" w:eastAsia="Times New Roman" w:hAnsi="Calibri" w:cs="Times New Roman"/>
    </w:rPr>
  </w:style>
  <w:style w:type="character" w:styleId="a6">
    <w:name w:val="Strong"/>
    <w:qFormat/>
    <w:rsid w:val="001F52FF"/>
    <w:rPr>
      <w:rFonts w:cs="Times New Roman"/>
      <w:b/>
      <w:bCs/>
    </w:rPr>
  </w:style>
  <w:style w:type="paragraph" w:customStyle="1" w:styleId="ConsPlusNormal">
    <w:name w:val="ConsPlusNormal"/>
    <w:rsid w:val="001F5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rsid w:val="001F52FF"/>
    <w:rPr>
      <w:rFonts w:cs="Times New Roman"/>
    </w:rPr>
  </w:style>
  <w:style w:type="character" w:customStyle="1" w:styleId="FontStyle20">
    <w:name w:val="Font Style20"/>
    <w:rsid w:val="001F52FF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semiHidden/>
    <w:rsid w:val="001F52FF"/>
    <w:rPr>
      <w:rFonts w:cs="Times New Roman"/>
      <w:sz w:val="16"/>
      <w:szCs w:val="16"/>
    </w:rPr>
  </w:style>
  <w:style w:type="paragraph" w:styleId="a9">
    <w:name w:val="annotation text"/>
    <w:basedOn w:val="a0"/>
    <w:link w:val="aa"/>
    <w:semiHidden/>
    <w:rsid w:val="001F52FF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semiHidden/>
    <w:locked/>
    <w:rsid w:val="001F52FF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0"/>
    <w:link w:val="ac"/>
    <w:semiHidden/>
    <w:rsid w:val="001F52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1F52FF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semiHidden/>
    <w:rsid w:val="00767EAF"/>
    <w:rPr>
      <w:b/>
      <w:bCs/>
    </w:rPr>
  </w:style>
  <w:style w:type="paragraph" w:styleId="ae">
    <w:name w:val="footer"/>
    <w:basedOn w:val="a0"/>
    <w:rsid w:val="00765E37"/>
    <w:pPr>
      <w:tabs>
        <w:tab w:val="center" w:pos="4677"/>
        <w:tab w:val="right" w:pos="9355"/>
      </w:tabs>
    </w:pPr>
  </w:style>
  <w:style w:type="paragraph" w:styleId="af">
    <w:name w:val="footnote text"/>
    <w:basedOn w:val="a0"/>
    <w:semiHidden/>
    <w:rsid w:val="00FB5A5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0">
    <w:name w:val="footnote reference"/>
    <w:semiHidden/>
    <w:rsid w:val="00FB5A54"/>
    <w:rPr>
      <w:rFonts w:cs="Times New Roman"/>
      <w:vertAlign w:val="superscript"/>
    </w:rPr>
  </w:style>
  <w:style w:type="paragraph" w:styleId="a">
    <w:name w:val="List"/>
    <w:basedOn w:val="a0"/>
    <w:rsid w:val="00FB5A54"/>
    <w:pPr>
      <w:numPr>
        <w:numId w:val="7"/>
      </w:numPr>
      <w:spacing w:before="40" w:after="40" w:line="240" w:lineRule="auto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E40C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f1">
    <w:name w:val="Table Grid"/>
    <w:basedOn w:val="a2"/>
    <w:locked/>
    <w:rsid w:val="0094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 Style 21"/>
    <w:link w:val="Style20"/>
    <w:uiPriority w:val="99"/>
    <w:locked/>
    <w:rsid w:val="0080439B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80439B"/>
    <w:pPr>
      <w:widowControl w:val="0"/>
      <w:shd w:val="clear" w:color="auto" w:fill="FFFFFF"/>
      <w:spacing w:before="300" w:after="420" w:line="240" w:lineRule="atLeast"/>
      <w:jc w:val="center"/>
    </w:pPr>
    <w:rPr>
      <w:rFonts w:eastAsia="Calibri"/>
      <w:sz w:val="26"/>
      <w:szCs w:val="26"/>
      <w:lang w:val="x-none" w:eastAsia="x-none"/>
    </w:rPr>
  </w:style>
  <w:style w:type="character" w:customStyle="1" w:styleId="CharStyle3Exact">
    <w:name w:val="Char Style 3 Exact"/>
    <w:link w:val="Style2"/>
    <w:uiPriority w:val="99"/>
    <w:locked/>
    <w:rsid w:val="00BA2B81"/>
    <w:rPr>
      <w:spacing w:val="1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BA2B81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uiPriority w:val="99"/>
    <w:rsid w:val="00BA2B81"/>
    <w:rPr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BA2B81"/>
    <w:pPr>
      <w:widowControl w:val="0"/>
      <w:shd w:val="clear" w:color="auto" w:fill="FFFFFF"/>
      <w:spacing w:after="0" w:line="326" w:lineRule="exact"/>
      <w:jc w:val="right"/>
    </w:pPr>
    <w:rPr>
      <w:rFonts w:eastAsia="Calibri"/>
      <w:spacing w:val="1"/>
      <w:sz w:val="20"/>
      <w:szCs w:val="20"/>
      <w:lang w:eastAsia="ru-RU"/>
    </w:rPr>
  </w:style>
  <w:style w:type="paragraph" w:customStyle="1" w:styleId="Style25">
    <w:name w:val="Style 25"/>
    <w:basedOn w:val="a0"/>
    <w:link w:val="CharStyle26"/>
    <w:uiPriority w:val="99"/>
    <w:rsid w:val="00BA2B81"/>
    <w:pPr>
      <w:widowControl w:val="0"/>
      <w:shd w:val="clear" w:color="auto" w:fill="FFFFFF"/>
      <w:spacing w:before="720" w:after="600" w:line="317" w:lineRule="exact"/>
      <w:jc w:val="center"/>
    </w:pPr>
    <w:rPr>
      <w:rFonts w:eastAsia="Calibri"/>
      <w:b/>
      <w:bCs/>
      <w:sz w:val="26"/>
      <w:szCs w:val="26"/>
      <w:lang w:eastAsia="ru-RU"/>
    </w:rPr>
  </w:style>
  <w:style w:type="paragraph" w:styleId="af2">
    <w:name w:val="Revision"/>
    <w:hidden/>
    <w:uiPriority w:val="99"/>
    <w:semiHidden/>
    <w:rsid w:val="004907F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52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rsid w:val="001F52FF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F52FF"/>
    <w:pPr>
      <w:widowControl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1F52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1F52FF"/>
    <w:rPr>
      <w:rFonts w:cs="Times New Roman"/>
    </w:rPr>
  </w:style>
  <w:style w:type="paragraph" w:styleId="a4">
    <w:name w:val="header"/>
    <w:basedOn w:val="a0"/>
    <w:link w:val="a5"/>
    <w:rsid w:val="001F52F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F52FF"/>
    <w:rPr>
      <w:rFonts w:ascii="Calibri" w:eastAsia="Times New Roman" w:hAnsi="Calibri" w:cs="Times New Roman"/>
    </w:rPr>
  </w:style>
  <w:style w:type="character" w:styleId="a6">
    <w:name w:val="Strong"/>
    <w:qFormat/>
    <w:rsid w:val="001F52FF"/>
    <w:rPr>
      <w:rFonts w:cs="Times New Roman"/>
      <w:b/>
      <w:bCs/>
    </w:rPr>
  </w:style>
  <w:style w:type="paragraph" w:customStyle="1" w:styleId="ConsPlusNormal">
    <w:name w:val="ConsPlusNormal"/>
    <w:rsid w:val="001F5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rsid w:val="001F52FF"/>
    <w:rPr>
      <w:rFonts w:cs="Times New Roman"/>
    </w:rPr>
  </w:style>
  <w:style w:type="character" w:customStyle="1" w:styleId="FontStyle20">
    <w:name w:val="Font Style20"/>
    <w:rsid w:val="001F52FF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semiHidden/>
    <w:rsid w:val="001F52FF"/>
    <w:rPr>
      <w:rFonts w:cs="Times New Roman"/>
      <w:sz w:val="16"/>
      <w:szCs w:val="16"/>
    </w:rPr>
  </w:style>
  <w:style w:type="paragraph" w:styleId="a9">
    <w:name w:val="annotation text"/>
    <w:basedOn w:val="a0"/>
    <w:link w:val="aa"/>
    <w:semiHidden/>
    <w:rsid w:val="001F52FF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semiHidden/>
    <w:locked/>
    <w:rsid w:val="001F52FF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0"/>
    <w:link w:val="ac"/>
    <w:semiHidden/>
    <w:rsid w:val="001F52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1F52FF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semiHidden/>
    <w:rsid w:val="00767EAF"/>
    <w:rPr>
      <w:b/>
      <w:bCs/>
    </w:rPr>
  </w:style>
  <w:style w:type="paragraph" w:styleId="ae">
    <w:name w:val="footer"/>
    <w:basedOn w:val="a0"/>
    <w:rsid w:val="00765E37"/>
    <w:pPr>
      <w:tabs>
        <w:tab w:val="center" w:pos="4677"/>
        <w:tab w:val="right" w:pos="9355"/>
      </w:tabs>
    </w:pPr>
  </w:style>
  <w:style w:type="paragraph" w:styleId="af">
    <w:name w:val="footnote text"/>
    <w:basedOn w:val="a0"/>
    <w:semiHidden/>
    <w:rsid w:val="00FB5A5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0">
    <w:name w:val="footnote reference"/>
    <w:semiHidden/>
    <w:rsid w:val="00FB5A54"/>
    <w:rPr>
      <w:rFonts w:cs="Times New Roman"/>
      <w:vertAlign w:val="superscript"/>
    </w:rPr>
  </w:style>
  <w:style w:type="paragraph" w:styleId="a">
    <w:name w:val="List"/>
    <w:basedOn w:val="a0"/>
    <w:rsid w:val="00FB5A54"/>
    <w:pPr>
      <w:numPr>
        <w:numId w:val="7"/>
      </w:numPr>
      <w:spacing w:before="40" w:after="40" w:line="240" w:lineRule="auto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E40C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f1">
    <w:name w:val="Table Grid"/>
    <w:basedOn w:val="a2"/>
    <w:locked/>
    <w:rsid w:val="0094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 Style 21"/>
    <w:link w:val="Style20"/>
    <w:uiPriority w:val="99"/>
    <w:locked/>
    <w:rsid w:val="0080439B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80439B"/>
    <w:pPr>
      <w:widowControl w:val="0"/>
      <w:shd w:val="clear" w:color="auto" w:fill="FFFFFF"/>
      <w:spacing w:before="300" w:after="420" w:line="240" w:lineRule="atLeast"/>
      <w:jc w:val="center"/>
    </w:pPr>
    <w:rPr>
      <w:rFonts w:eastAsia="Calibri"/>
      <w:sz w:val="26"/>
      <w:szCs w:val="26"/>
      <w:lang w:val="x-none" w:eastAsia="x-none"/>
    </w:rPr>
  </w:style>
  <w:style w:type="character" w:customStyle="1" w:styleId="CharStyle3Exact">
    <w:name w:val="Char Style 3 Exact"/>
    <w:link w:val="Style2"/>
    <w:uiPriority w:val="99"/>
    <w:locked/>
    <w:rsid w:val="00BA2B81"/>
    <w:rPr>
      <w:spacing w:val="1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BA2B81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uiPriority w:val="99"/>
    <w:rsid w:val="00BA2B81"/>
    <w:rPr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BA2B81"/>
    <w:pPr>
      <w:widowControl w:val="0"/>
      <w:shd w:val="clear" w:color="auto" w:fill="FFFFFF"/>
      <w:spacing w:after="0" w:line="326" w:lineRule="exact"/>
      <w:jc w:val="right"/>
    </w:pPr>
    <w:rPr>
      <w:rFonts w:eastAsia="Calibri"/>
      <w:spacing w:val="1"/>
      <w:sz w:val="20"/>
      <w:szCs w:val="20"/>
      <w:lang w:eastAsia="ru-RU"/>
    </w:rPr>
  </w:style>
  <w:style w:type="paragraph" w:customStyle="1" w:styleId="Style25">
    <w:name w:val="Style 25"/>
    <w:basedOn w:val="a0"/>
    <w:link w:val="CharStyle26"/>
    <w:uiPriority w:val="99"/>
    <w:rsid w:val="00BA2B81"/>
    <w:pPr>
      <w:widowControl w:val="0"/>
      <w:shd w:val="clear" w:color="auto" w:fill="FFFFFF"/>
      <w:spacing w:before="720" w:after="600" w:line="317" w:lineRule="exact"/>
      <w:jc w:val="center"/>
    </w:pPr>
    <w:rPr>
      <w:rFonts w:eastAsia="Calibri"/>
      <w:b/>
      <w:bCs/>
      <w:sz w:val="26"/>
      <w:szCs w:val="26"/>
      <w:lang w:eastAsia="ru-RU"/>
    </w:rPr>
  </w:style>
  <w:style w:type="paragraph" w:styleId="af2">
    <w:name w:val="Revision"/>
    <w:hidden/>
    <w:uiPriority w:val="99"/>
    <w:semiHidden/>
    <w:rsid w:val="004907F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68BA-4AD6-4478-A54F-07D9D00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ztn40</cp:lastModifiedBy>
  <cp:revision>2</cp:revision>
  <cp:lastPrinted>2016-07-26T15:35:00Z</cp:lastPrinted>
  <dcterms:created xsi:type="dcterms:W3CDTF">2017-07-21T16:00:00Z</dcterms:created>
  <dcterms:modified xsi:type="dcterms:W3CDTF">2017-07-21T16:00:00Z</dcterms:modified>
</cp:coreProperties>
</file>