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6" w:rsidRDefault="00BF5BC6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BF5BC6" w:rsidRDefault="00BF5BC6">
      <w:pPr>
        <w:pStyle w:val="ConsPlusTitle"/>
        <w:jc w:val="center"/>
      </w:pPr>
    </w:p>
    <w:p w:rsidR="00BF5BC6" w:rsidRDefault="00BF5BC6">
      <w:pPr>
        <w:pStyle w:val="ConsPlusTitle"/>
        <w:jc w:val="center"/>
      </w:pPr>
      <w:r>
        <w:t>ПРИКАЗ</w:t>
      </w:r>
    </w:p>
    <w:p w:rsidR="00BF5BC6" w:rsidRDefault="00BF5BC6">
      <w:pPr>
        <w:pStyle w:val="ConsPlusTitle"/>
        <w:jc w:val="center"/>
      </w:pPr>
      <w:r>
        <w:t>от 15 августа 2006 г. N 271</w:t>
      </w:r>
    </w:p>
    <w:p w:rsidR="00BF5BC6" w:rsidRDefault="00BF5BC6">
      <w:pPr>
        <w:pStyle w:val="ConsPlusTitle"/>
        <w:jc w:val="center"/>
      </w:pPr>
    </w:p>
    <w:p w:rsidR="00BF5BC6" w:rsidRDefault="00BF5BC6">
      <w:pPr>
        <w:pStyle w:val="ConsPlusTitle"/>
        <w:jc w:val="center"/>
      </w:pPr>
      <w:r>
        <w:t>ОБ ОРГАНИЗАЦИИ РАБОТЫ В МИНИСТЕРСТВЕ</w:t>
      </w:r>
    </w:p>
    <w:p w:rsidR="00BF5BC6" w:rsidRDefault="00BF5BC6">
      <w:pPr>
        <w:pStyle w:val="ConsPlusTitle"/>
        <w:jc w:val="center"/>
      </w:pPr>
      <w:r>
        <w:t>ФИНАНСОВ РОССИЙСКОЙ ФЕДЕРАЦИИ ПО ИСПОЛНЕНИЮ</w:t>
      </w:r>
    </w:p>
    <w:p w:rsidR="00BF5BC6" w:rsidRDefault="00BF5BC6">
      <w:pPr>
        <w:pStyle w:val="ConsPlusTitle"/>
        <w:jc w:val="center"/>
      </w:pPr>
      <w:r>
        <w:t>СУДЕБНЫХ АКТОВ О ВЗЫСКАНИИ ДЕНЕЖНЫХ СРЕДСТВ ПО ИСКАМ</w:t>
      </w:r>
    </w:p>
    <w:p w:rsidR="00BF5BC6" w:rsidRDefault="00BF5BC6">
      <w:pPr>
        <w:pStyle w:val="ConsPlusTitle"/>
        <w:jc w:val="center"/>
      </w:pPr>
      <w:r>
        <w:t xml:space="preserve">К РОССИЙСКОЙ ФЕДЕРАЦИИ В СООТВЕТСТВИИ С </w:t>
      </w:r>
      <w:proofErr w:type="gramStart"/>
      <w:r>
        <w:t>БЮДЖЕТНЫМ</w:t>
      </w:r>
      <w:proofErr w:type="gramEnd"/>
    </w:p>
    <w:p w:rsidR="00BF5BC6" w:rsidRDefault="00BF5BC6">
      <w:pPr>
        <w:pStyle w:val="ConsPlusTitle"/>
        <w:jc w:val="center"/>
      </w:pPr>
      <w:r>
        <w:t>КОДЕКСОМ РОССИЙСКОЙ ФЕДЕРАЦИИ</w:t>
      </w:r>
    </w:p>
    <w:p w:rsidR="00BF5BC6" w:rsidRDefault="00BF5BC6">
      <w:pPr>
        <w:pStyle w:val="ConsPlusNormal"/>
        <w:jc w:val="center"/>
      </w:pPr>
    </w:p>
    <w:p w:rsidR="00BF5BC6" w:rsidRDefault="00BF5BC6">
      <w:pPr>
        <w:pStyle w:val="ConsPlusNormal"/>
        <w:ind w:firstLine="540"/>
        <w:jc w:val="both"/>
      </w:pPr>
      <w:proofErr w:type="gramStart"/>
      <w:r>
        <w:t xml:space="preserve">Во исполнение главы 24.1 Бюджетного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и в целях организации работы в Министерстве финансов Российской Федерации по исполнению судебных актов по искам к Российской Федерации о возмещении вреда, причиненного незаконными действиями (бездействием) государственных органов Российской Федерации или их должностных лиц, в том числе в результате издания государственными органами Российской Федерации актов, не соответствующих закону или иному нормативному правовому</w:t>
      </w:r>
      <w:proofErr w:type="gramEnd"/>
      <w:r>
        <w:t xml:space="preserve"> акту, а также судебных актов по иным искам о взыскании денежных средств за счет казны Российской Федерации (за исключением судебных актов о взыскании денежных сре</w:t>
      </w:r>
      <w:proofErr w:type="gramStart"/>
      <w:r>
        <w:t>дств в п</w:t>
      </w:r>
      <w:proofErr w:type="gramEnd"/>
      <w:r>
        <w:t>орядке субсидиарной ответственности главных распорядителей средств федерального бюджета) приказываю:</w:t>
      </w:r>
    </w:p>
    <w:p w:rsidR="00BF5BC6" w:rsidRDefault="00BF5BC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работы </w:t>
      </w:r>
      <w:proofErr w:type="gramStart"/>
      <w:r>
        <w:t>в Министерстве финансов Российской Федерации по исполнению судебных актов о взыскании денежных средств по искам к Российской Федерации</w:t>
      </w:r>
      <w:proofErr w:type="gramEnd"/>
      <w:r>
        <w:t xml:space="preserve">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F5BC6" w:rsidRDefault="00BF5BC6">
      <w:pPr>
        <w:pStyle w:val="ConsPlusNormal"/>
        <w:ind w:firstLine="540"/>
        <w:jc w:val="both"/>
      </w:pPr>
      <w:bookmarkStart w:id="0" w:name="P14"/>
      <w:bookmarkEnd w:id="0"/>
      <w:r>
        <w:t xml:space="preserve">2. </w:t>
      </w:r>
      <w:proofErr w:type="gramStart"/>
      <w:r>
        <w:t>Исполнительные документы, выданные на основании судебных актов по искам к Российской Федерации о возмещении вреда, причиненного незаконными действиями (бездействием) государственных органов Российской Федерации или их должностных лиц, в том числе в результате издания государственными органами Российской Федерации актов, не соответствующих закону или иному нормативному правовому акту, а также судебных актов по иным искам о взыскании денежных средств за счет казны</w:t>
      </w:r>
      <w:proofErr w:type="gramEnd"/>
      <w:r>
        <w:t xml:space="preserve"> Российской Федерации (за исключением судебных актов о взыскании денежных сре</w:t>
      </w:r>
      <w:proofErr w:type="gramStart"/>
      <w:r>
        <w:t>дств в п</w:t>
      </w:r>
      <w:proofErr w:type="gramEnd"/>
      <w:r>
        <w:t xml:space="preserve">орядке субсидиарной ответственности главных распорядителей средств федерального бюджета), поступившие в Министерство финансов Российской Федерации после вступления в силу настоящего Приказа, исполняются в соответствии с </w:t>
      </w:r>
      <w:hyperlink w:anchor="P34" w:history="1">
        <w:r>
          <w:rPr>
            <w:color w:val="0000FF"/>
          </w:rPr>
          <w:t>Порядком,</w:t>
        </w:r>
      </w:hyperlink>
      <w:r>
        <w:t xml:space="preserve"> утвержденным настоящим Приказом.</w:t>
      </w:r>
    </w:p>
    <w:p w:rsidR="00BF5BC6" w:rsidRDefault="00BF5BC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Исполнительные документы, указанные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Приказа, поступившие в Министерство финансов Российской Федерации в период с 1 января 2006 года и до вступления в силу настоящего Приказа, исполняются в соответствии с Приказом Министерства финансов Российской Федерации от 23 марта 2006 г. N 105 "Об организации работы в Министерстве финансов Российской Федерации по исполнению судебных актов о взыскании денежных средств</w:t>
      </w:r>
      <w:proofErr w:type="gramEnd"/>
      <w:r>
        <w:t xml:space="preserve"> по искам к Российской Федерации".</w:t>
      </w:r>
    </w:p>
    <w:p w:rsidR="00BF5BC6" w:rsidRDefault="00BF5BC6">
      <w:pPr>
        <w:pStyle w:val="ConsPlusNormal"/>
        <w:ind w:firstLine="540"/>
        <w:jc w:val="both"/>
      </w:pPr>
      <w:r>
        <w:t xml:space="preserve">4. </w:t>
      </w:r>
      <w:proofErr w:type="gramStart"/>
      <w:r>
        <w:t>Расходы по исполнению судебных актов по искам к Российской Федерации о возмещении вреда, причиненного незаконными действиями (бездействием) государственных органов Российской Федерации или их должностных лиц, в том числе в результате издания государственными органами Российской Федерации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Российской Федерации</w:t>
      </w:r>
      <w:proofErr w:type="gramEnd"/>
      <w:r>
        <w:t xml:space="preserve"> (за исключением судебных актов о взыскании денежных сре</w:t>
      </w:r>
      <w:proofErr w:type="gramStart"/>
      <w:r>
        <w:t>дств в п</w:t>
      </w:r>
      <w:proofErr w:type="gramEnd"/>
      <w:r>
        <w:t>орядке субсидиарной ответственности главных распорядителей средств федерального бюджета) осуществлять за счет ассигнований, предусмотренных на эти цели федеральным законом о федеральном бюджете по соответствующим кодам бюджетной классификации Российской Федерации.</w:t>
      </w:r>
    </w:p>
    <w:p w:rsidR="00BF5BC6" w:rsidRDefault="00BF5BC6">
      <w:pPr>
        <w:pStyle w:val="ConsPlusNormal"/>
        <w:ind w:firstLine="540"/>
        <w:jc w:val="both"/>
      </w:pPr>
      <w:r>
        <w:t>При исполнении судебных актов в объемах, превышающих ассигнования, утвержденные федеральным законом о федеральном бюджете на эти цели, вносятся соответствующие изменения в бюджетную роспись.</w:t>
      </w:r>
    </w:p>
    <w:p w:rsidR="00BF5BC6" w:rsidRDefault="00BF5BC6">
      <w:pPr>
        <w:pStyle w:val="ConsPlusNormal"/>
        <w:ind w:firstLine="540"/>
        <w:jc w:val="both"/>
      </w:pPr>
      <w:r>
        <w:t>5. Настоящий Приказ вступает в силу с момента подписания.</w:t>
      </w:r>
    </w:p>
    <w:p w:rsidR="00BF5BC6" w:rsidRDefault="00BF5BC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jc w:val="right"/>
      </w:pPr>
      <w:r>
        <w:t>Министр</w:t>
      </w:r>
    </w:p>
    <w:p w:rsidR="00BF5BC6" w:rsidRDefault="00BF5BC6">
      <w:pPr>
        <w:pStyle w:val="ConsPlusNormal"/>
        <w:jc w:val="right"/>
      </w:pPr>
      <w:r>
        <w:t>А.Л.КУДРИН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jc w:val="right"/>
        <w:outlineLvl w:val="0"/>
      </w:pPr>
      <w:r>
        <w:t>Утвержден</w:t>
      </w:r>
    </w:p>
    <w:p w:rsidR="00BF5BC6" w:rsidRDefault="00BF5BC6">
      <w:pPr>
        <w:pStyle w:val="ConsPlusNormal"/>
        <w:jc w:val="right"/>
      </w:pPr>
      <w:r>
        <w:t>Приказом</w:t>
      </w:r>
    </w:p>
    <w:p w:rsidR="00BF5BC6" w:rsidRDefault="00BF5BC6">
      <w:pPr>
        <w:pStyle w:val="ConsPlusNormal"/>
        <w:jc w:val="right"/>
      </w:pPr>
      <w:r>
        <w:t>Министерства финансов</w:t>
      </w:r>
    </w:p>
    <w:p w:rsidR="00BF5BC6" w:rsidRDefault="00BF5BC6">
      <w:pPr>
        <w:pStyle w:val="ConsPlusNormal"/>
        <w:jc w:val="right"/>
      </w:pPr>
      <w:r>
        <w:t>Российской Федерации</w:t>
      </w:r>
    </w:p>
    <w:p w:rsidR="00BF5BC6" w:rsidRDefault="00BF5BC6">
      <w:pPr>
        <w:pStyle w:val="ConsPlusNormal"/>
        <w:jc w:val="right"/>
      </w:pPr>
      <w:r>
        <w:t>от 15 августа 2006 г. N 271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Title"/>
        <w:jc w:val="center"/>
      </w:pPr>
      <w:bookmarkStart w:id="1" w:name="P34"/>
      <w:bookmarkEnd w:id="1"/>
      <w:r>
        <w:t>ПОРЯДОК</w:t>
      </w:r>
    </w:p>
    <w:p w:rsidR="00BF5BC6" w:rsidRDefault="00BF5BC6">
      <w:pPr>
        <w:pStyle w:val="ConsPlusTitle"/>
        <w:jc w:val="center"/>
      </w:pPr>
      <w:r>
        <w:t>ОРГАНИЗАЦИИ РАБОТЫ В МИНИСТЕРСТВЕ ФИНАНСОВ</w:t>
      </w:r>
    </w:p>
    <w:p w:rsidR="00BF5BC6" w:rsidRDefault="00BF5BC6">
      <w:pPr>
        <w:pStyle w:val="ConsPlusTitle"/>
        <w:jc w:val="center"/>
      </w:pPr>
      <w:r>
        <w:t>РОССИЙСКОЙ ФЕДЕРАЦИИ ПО ИСПОЛНЕНИЮ СУДЕБНЫХ АКТОВ</w:t>
      </w:r>
    </w:p>
    <w:p w:rsidR="00BF5BC6" w:rsidRDefault="00BF5BC6">
      <w:pPr>
        <w:pStyle w:val="ConsPlusTitle"/>
        <w:jc w:val="center"/>
      </w:pPr>
      <w:r>
        <w:t>О ВЗЫСКАНИИ ДЕНЕЖНЫХ СРЕДСТВ ПО ИСКАМ К РОССИЙСКОЙ ФЕДЕРАЦИИ</w:t>
      </w:r>
    </w:p>
    <w:p w:rsidR="00BF5BC6" w:rsidRDefault="00BF5BC6">
      <w:pPr>
        <w:pStyle w:val="ConsPlusTitle"/>
        <w:jc w:val="center"/>
      </w:pPr>
      <w:r>
        <w:t>В СООТВЕТСТВИИ С БЮДЖЕТНЫМ КОДЕКСОМ</w:t>
      </w:r>
    </w:p>
    <w:p w:rsidR="00BF5BC6" w:rsidRDefault="00BF5BC6">
      <w:pPr>
        <w:pStyle w:val="ConsPlusTitle"/>
        <w:jc w:val="center"/>
      </w:pPr>
      <w:r>
        <w:t>РОССИЙСКОЙ ФЕДЕРАЦИИ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  <w:proofErr w:type="gramStart"/>
      <w:r>
        <w:t>Исполнение судебных актов по искам к Российской Федерации о возмещении вреда, причиненного незаконными действиями (бездействием) государственных органов Российской Федерации или их должностных лиц, в том числе в результате издания государственными органами Российской Федерации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Российской Федерации (за исключением</w:t>
      </w:r>
      <w:proofErr w:type="gramEnd"/>
      <w:r>
        <w:t xml:space="preserve"> судебных актов о взыскании денежных сре</w:t>
      </w:r>
      <w:proofErr w:type="gramStart"/>
      <w:r>
        <w:t>дств в п</w:t>
      </w:r>
      <w:proofErr w:type="gramEnd"/>
      <w:r>
        <w:t>орядке субсидиарной ответственности главных распорядителей средств федерального бюджета) осуществляется в следующем порядке:</w:t>
      </w:r>
    </w:p>
    <w:p w:rsidR="00BF5BC6" w:rsidRDefault="00BF5BC6">
      <w:pPr>
        <w:pStyle w:val="ConsPlusNormal"/>
        <w:ind w:firstLine="540"/>
        <w:jc w:val="both"/>
      </w:pPr>
      <w:bookmarkStart w:id="2" w:name="P42"/>
      <w:bookmarkEnd w:id="2"/>
      <w:r>
        <w:t xml:space="preserve">1. </w:t>
      </w:r>
      <w:proofErr w:type="gramStart"/>
      <w:r>
        <w:t xml:space="preserve">В соответствии со статьей 242.1 Бюджетного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исполнение судебных актов производится на основании предъявленных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сроков предъявления исполнительных документов, восстановлению пропущенного срока предъявления исполнительных документов.</w:t>
      </w:r>
      <w:proofErr w:type="gramEnd"/>
    </w:p>
    <w:p w:rsidR="00BF5BC6" w:rsidRDefault="00BF5BC6">
      <w:pPr>
        <w:pStyle w:val="ConsPlusNormal"/>
        <w:ind w:firstLine="540"/>
        <w:jc w:val="both"/>
      </w:pPr>
      <w:r>
        <w:t>К исполнительному документу (за исключением судебного приказа), направляемому для исполнения, должны быть приложены надлежащим образом заверенная судом копия судебного акта, на основании которого он выдан, а также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BF5BC6" w:rsidRDefault="00BF5BC6">
      <w:pPr>
        <w:pStyle w:val="ConsPlusNormal"/>
        <w:ind w:firstLine="540"/>
        <w:jc w:val="both"/>
      </w:pPr>
      <w:r>
        <w:t>Заявление подписывается взыскателем либо его представителем с приложением доверенности или иного документа, удостоверяющего полномочия представителя.</w:t>
      </w:r>
    </w:p>
    <w:p w:rsidR="00BF5BC6" w:rsidRDefault="00BF5BC6">
      <w:pPr>
        <w:pStyle w:val="ConsPlusNormal"/>
        <w:ind w:firstLine="540"/>
        <w:jc w:val="both"/>
      </w:pPr>
      <w:r>
        <w:t>Дубликат исполнительного листа направляется на исполнение вместе с определением суда о его выдаче.</w:t>
      </w:r>
    </w:p>
    <w:p w:rsidR="00BF5BC6" w:rsidRDefault="00BF5BC6">
      <w:pPr>
        <w:pStyle w:val="ConsPlusNormal"/>
        <w:ind w:firstLine="540"/>
        <w:jc w:val="both"/>
      </w:pPr>
      <w:r>
        <w:t xml:space="preserve">2. Исполнительные документы с приложениями, указанными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поступившие в Министерство финансов Российской Федерации (далее - Министерство), регистрируются в установленном порядке Департаментом управления делами и контроля в автоматизированной информационной системе Министерства финансов Российской Федерации (далее - "АИС Финансы"). Департаментом управления делами и контроля регистрируются сведения:</w:t>
      </w:r>
    </w:p>
    <w:p w:rsidR="00BF5BC6" w:rsidRDefault="00BF5BC6">
      <w:pPr>
        <w:pStyle w:val="ConsPlusNormal"/>
        <w:ind w:firstLine="540"/>
        <w:jc w:val="both"/>
      </w:pPr>
      <w:r>
        <w:t>- номер регистрации исполнительного листа в Департаменте управления делами и контроля;</w:t>
      </w:r>
    </w:p>
    <w:p w:rsidR="00BF5BC6" w:rsidRDefault="00BF5BC6">
      <w:pPr>
        <w:pStyle w:val="ConsPlusNormal"/>
        <w:ind w:firstLine="540"/>
        <w:jc w:val="both"/>
      </w:pPr>
      <w:r>
        <w:t>- дата регистрации исполнительного листа в Департаменте управления делами и контроля;</w:t>
      </w:r>
    </w:p>
    <w:p w:rsidR="00BF5BC6" w:rsidRDefault="00BF5BC6">
      <w:pPr>
        <w:pStyle w:val="ConsPlusNormal"/>
        <w:ind w:firstLine="540"/>
        <w:jc w:val="both"/>
      </w:pPr>
      <w:r>
        <w:t>- номер исполнительного листа;</w:t>
      </w:r>
    </w:p>
    <w:p w:rsidR="00BF5BC6" w:rsidRDefault="00BF5BC6">
      <w:pPr>
        <w:pStyle w:val="ConsPlusNormal"/>
        <w:ind w:firstLine="540"/>
        <w:jc w:val="both"/>
      </w:pPr>
      <w:r>
        <w:lastRenderedPageBreak/>
        <w:t>- дата выдачи исполнительного листа;</w:t>
      </w:r>
    </w:p>
    <w:p w:rsidR="00BF5BC6" w:rsidRDefault="00BF5BC6">
      <w:pPr>
        <w:pStyle w:val="ConsPlusNormal"/>
        <w:ind w:firstLine="540"/>
        <w:jc w:val="both"/>
      </w:pPr>
      <w:r>
        <w:t>- наименование/Ф.И.О. и адрес взыскателя;</w:t>
      </w:r>
    </w:p>
    <w:p w:rsidR="00BF5BC6" w:rsidRDefault="00BF5BC6">
      <w:pPr>
        <w:pStyle w:val="ConsPlusNormal"/>
        <w:ind w:firstLine="540"/>
        <w:jc w:val="both"/>
      </w:pPr>
      <w:r>
        <w:t>- регион взыскателя;</w:t>
      </w:r>
    </w:p>
    <w:p w:rsidR="00BF5BC6" w:rsidRDefault="00BF5BC6">
      <w:pPr>
        <w:pStyle w:val="ConsPlusNormal"/>
        <w:ind w:firstLine="540"/>
        <w:jc w:val="both"/>
      </w:pPr>
      <w:r>
        <w:t>- дата направления исполнительного листа в Правовой департамент;</w:t>
      </w:r>
    </w:p>
    <w:p w:rsidR="00BF5BC6" w:rsidRDefault="00BF5BC6">
      <w:pPr>
        <w:pStyle w:val="ConsPlusNormal"/>
        <w:ind w:firstLine="540"/>
        <w:jc w:val="both"/>
      </w:pPr>
      <w:r>
        <w:t>- номер и дата описи направления исполнительного листа в Правовой департамент;</w:t>
      </w:r>
    </w:p>
    <w:p w:rsidR="00BF5BC6" w:rsidRDefault="00BF5BC6">
      <w:pPr>
        <w:pStyle w:val="ConsPlusNormal"/>
        <w:ind w:firstLine="540"/>
        <w:jc w:val="both"/>
      </w:pPr>
      <w:r>
        <w:t>- количество листов в приложении к пакету документов.</w:t>
      </w:r>
    </w:p>
    <w:p w:rsidR="00BF5BC6" w:rsidRDefault="00BF5BC6">
      <w:pPr>
        <w:pStyle w:val="ConsPlusNormal"/>
        <w:ind w:firstLine="540"/>
        <w:jc w:val="both"/>
      </w:pPr>
      <w:r>
        <w:t xml:space="preserve">Исполнительные документы с приложениями, указанными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зарегистрированные в установленном порядке Департаментом управления делами и контроля, направляются по описи в Правовой департамент не позднее рабочего дня, следующего за днем их регистрации в Министерстве.</w:t>
      </w:r>
    </w:p>
    <w:p w:rsidR="00BF5BC6" w:rsidRDefault="00BF5BC6">
      <w:pPr>
        <w:pStyle w:val="ConsPlusNormal"/>
        <w:ind w:firstLine="540"/>
        <w:jc w:val="both"/>
      </w:pPr>
      <w:r>
        <w:t xml:space="preserve">Опись составляется в двух экземплярах по форме согласно </w:t>
      </w:r>
      <w:hyperlink w:anchor="P122" w:history="1">
        <w:r>
          <w:rPr>
            <w:color w:val="0000FF"/>
          </w:rPr>
          <w:t>Приложению N 1</w:t>
        </w:r>
      </w:hyperlink>
      <w:r>
        <w:t xml:space="preserve"> к настоящему Порядку:</w:t>
      </w:r>
    </w:p>
    <w:p w:rsidR="00BF5BC6" w:rsidRDefault="00BF5BC6">
      <w:pPr>
        <w:pStyle w:val="ConsPlusNormal"/>
        <w:ind w:firstLine="540"/>
        <w:jc w:val="both"/>
      </w:pPr>
      <w:r>
        <w:t>- первый экземпляр описи передается вместе с поступившими документами под роспись ответственному сотруднику Правового департамента;</w:t>
      </w:r>
    </w:p>
    <w:p w:rsidR="00BF5BC6" w:rsidRDefault="00BF5BC6">
      <w:pPr>
        <w:pStyle w:val="ConsPlusNormal"/>
        <w:ind w:firstLine="540"/>
        <w:jc w:val="both"/>
      </w:pPr>
      <w:r>
        <w:t>- второй экземпляр описи с распиской Правового департамента в течение 5 дней возвращается в Департамент управления делами и контроля.</w:t>
      </w:r>
    </w:p>
    <w:p w:rsidR="00BF5BC6" w:rsidRDefault="00BF5BC6">
      <w:pPr>
        <w:pStyle w:val="ConsPlusNormal"/>
        <w:ind w:firstLine="540"/>
        <w:jc w:val="both"/>
      </w:pPr>
      <w:r>
        <w:t>3. Правовой департамент регистрирует поступившие исполнительные листы с приложениями в "АИС Финансы". Правовым департаментом регистрируются сведения:</w:t>
      </w:r>
    </w:p>
    <w:p w:rsidR="00BF5BC6" w:rsidRDefault="00BF5BC6">
      <w:pPr>
        <w:pStyle w:val="ConsPlusNormal"/>
        <w:ind w:firstLine="540"/>
        <w:jc w:val="both"/>
      </w:pPr>
      <w:r>
        <w:t>- дата регистрации исполнительного листа в Правовом департаменте;</w:t>
      </w:r>
    </w:p>
    <w:p w:rsidR="00BF5BC6" w:rsidRDefault="00BF5BC6">
      <w:pPr>
        <w:pStyle w:val="ConsPlusNormal"/>
        <w:ind w:firstLine="540"/>
        <w:jc w:val="both"/>
      </w:pPr>
      <w:r>
        <w:t>- Ф.И.О. исполнителя от Правового департамента;</w:t>
      </w:r>
    </w:p>
    <w:p w:rsidR="00BF5BC6" w:rsidRDefault="00BF5BC6">
      <w:pPr>
        <w:pStyle w:val="ConsPlusNormal"/>
        <w:ind w:firstLine="540"/>
        <w:jc w:val="both"/>
      </w:pPr>
      <w:r>
        <w:t>- сумма, предъявленная к взысканию по исполнительному листу;</w:t>
      </w:r>
    </w:p>
    <w:p w:rsidR="00BF5BC6" w:rsidRDefault="00BF5BC6">
      <w:pPr>
        <w:pStyle w:val="ConsPlusNormal"/>
        <w:ind w:firstLine="540"/>
        <w:jc w:val="both"/>
      </w:pPr>
      <w:r>
        <w:t>- регион и наименование судебного органа, выдавшего исполнительный лист;</w:t>
      </w:r>
    </w:p>
    <w:p w:rsidR="00BF5BC6" w:rsidRDefault="00BF5BC6">
      <w:pPr>
        <w:pStyle w:val="ConsPlusNormal"/>
        <w:ind w:firstLine="540"/>
        <w:jc w:val="both"/>
      </w:pPr>
      <w:r>
        <w:t>- вид предъявленных требований;</w:t>
      </w:r>
    </w:p>
    <w:p w:rsidR="00BF5BC6" w:rsidRDefault="00BF5BC6">
      <w:pPr>
        <w:pStyle w:val="ConsPlusNormal"/>
        <w:ind w:firstLine="540"/>
        <w:jc w:val="both"/>
      </w:pPr>
      <w:r>
        <w:t>- номер судебного дела.</w:t>
      </w:r>
    </w:p>
    <w:p w:rsidR="00BF5BC6" w:rsidRDefault="00BF5BC6">
      <w:pPr>
        <w:pStyle w:val="ConsPlusNormal"/>
        <w:ind w:firstLine="540"/>
        <w:jc w:val="both"/>
      </w:pPr>
      <w:r>
        <w:t>4. Правовой департамент проверяет поступившие документы на соответствие требованиям, предъявляемым законодательством Российской Федерации к исполнительным документам: на наличие оснований для возврата исполнительных документов без исполнения или отсутствие оснований для их возврата.</w:t>
      </w:r>
    </w:p>
    <w:p w:rsidR="00BF5BC6" w:rsidRDefault="00BF5BC6">
      <w:pPr>
        <w:pStyle w:val="ConsPlusNormal"/>
        <w:ind w:firstLine="540"/>
        <w:jc w:val="both"/>
      </w:pPr>
      <w:r>
        <w:t xml:space="preserve">5. Правовой департамент при наличии оснований, указанных в Бюджетном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Федерации, в течение 75 дней со дня поступления документов в Министерство возвращает без исполнения поступившие документы взыскателю с указанием в сопроводительном письме в соответствии с пунктом 3 статьи 242.1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причин возврата.</w:t>
      </w:r>
    </w:p>
    <w:p w:rsidR="00BF5BC6" w:rsidRDefault="00BF5BC6">
      <w:pPr>
        <w:pStyle w:val="ConsPlusNormal"/>
        <w:ind w:firstLine="540"/>
        <w:jc w:val="both"/>
      </w:pPr>
      <w:r>
        <w:t>В случае отмены судебного акта (постановления) Правовой департамент возвращает оригинал исполнительного документа в суд, выдавший его, а остальные документы - взыскателю.</w:t>
      </w:r>
    </w:p>
    <w:p w:rsidR="00BF5BC6" w:rsidRDefault="00BF5BC6">
      <w:pPr>
        <w:pStyle w:val="ConsPlusNormal"/>
        <w:ind w:firstLine="540"/>
        <w:jc w:val="both"/>
      </w:pPr>
      <w:r>
        <w:t>При возврате исполнительных документов взыскателю или в суд в "АИС Финансы" Правовым департаментом регистрируются сведения:</w:t>
      </w:r>
    </w:p>
    <w:p w:rsidR="00BF5BC6" w:rsidRDefault="00BF5BC6">
      <w:pPr>
        <w:pStyle w:val="ConsPlusNormal"/>
        <w:ind w:firstLine="540"/>
        <w:jc w:val="both"/>
      </w:pPr>
      <w:r>
        <w:t>- результат рассмотрения исполнительного листа в Правовом департаменте;</w:t>
      </w:r>
    </w:p>
    <w:p w:rsidR="00BF5BC6" w:rsidRDefault="00BF5BC6">
      <w:pPr>
        <w:pStyle w:val="ConsPlusNormal"/>
        <w:ind w:firstLine="540"/>
        <w:jc w:val="both"/>
      </w:pPr>
      <w:r>
        <w:t>- адресат (кому возвращены документы);</w:t>
      </w:r>
    </w:p>
    <w:p w:rsidR="00BF5BC6" w:rsidRDefault="00BF5BC6">
      <w:pPr>
        <w:pStyle w:val="ConsPlusNormal"/>
        <w:ind w:firstLine="540"/>
        <w:jc w:val="both"/>
      </w:pPr>
      <w:r>
        <w:t>- причина возврата;</w:t>
      </w:r>
    </w:p>
    <w:p w:rsidR="00BF5BC6" w:rsidRDefault="00BF5BC6">
      <w:pPr>
        <w:pStyle w:val="ConsPlusNormal"/>
        <w:ind w:firstLine="540"/>
        <w:jc w:val="both"/>
      </w:pPr>
      <w:r>
        <w:t>- номер и дата сопроводительного письма взыскателю;</w:t>
      </w:r>
    </w:p>
    <w:p w:rsidR="00BF5BC6" w:rsidRDefault="00BF5BC6">
      <w:pPr>
        <w:pStyle w:val="ConsPlusNormal"/>
        <w:ind w:firstLine="540"/>
        <w:jc w:val="both"/>
      </w:pPr>
      <w:r>
        <w:t>- номер и дата сопроводительного письма в суд;</w:t>
      </w:r>
    </w:p>
    <w:p w:rsidR="00BF5BC6" w:rsidRDefault="00BF5BC6">
      <w:pPr>
        <w:pStyle w:val="ConsPlusNormal"/>
        <w:ind w:firstLine="540"/>
        <w:jc w:val="both"/>
      </w:pPr>
      <w:r>
        <w:t>- Ф.И.О. руководителя, подписавшего сопроводительное письмо.</w:t>
      </w:r>
    </w:p>
    <w:p w:rsidR="00BF5BC6" w:rsidRDefault="00BF5BC6">
      <w:pPr>
        <w:pStyle w:val="ConsPlusNormal"/>
        <w:ind w:firstLine="540"/>
        <w:jc w:val="both"/>
      </w:pPr>
      <w:bookmarkStart w:id="3" w:name="P77"/>
      <w:bookmarkEnd w:id="3"/>
      <w:r>
        <w:t xml:space="preserve">6. </w:t>
      </w:r>
      <w:proofErr w:type="gramStart"/>
      <w:r>
        <w:t xml:space="preserve">При отсутствии оснований для возврата представленных взыскателем или судом документов Правовой департамент не позднее 75 дней со дня их поступления в Министерство направляет в Административный департамент по описи по форме согласно </w:t>
      </w:r>
      <w:hyperlink w:anchor="P165" w:history="1">
        <w:r>
          <w:rPr>
            <w:color w:val="0000FF"/>
          </w:rPr>
          <w:t>Приложению N 2</w:t>
        </w:r>
      </w:hyperlink>
      <w:r>
        <w:t xml:space="preserve"> к настоящему Порядку оригиналы представленных документов (за исключением судебных актов (постановлений)) с отметкой на заявлении взыскателя или сопроводительном письме суда "Решение вступило в законную силу и</w:t>
      </w:r>
      <w:proofErr w:type="gramEnd"/>
      <w:r>
        <w:t xml:space="preserve"> подлежит исполнению".</w:t>
      </w:r>
    </w:p>
    <w:p w:rsidR="00BF5BC6" w:rsidRDefault="00BF5BC6">
      <w:pPr>
        <w:pStyle w:val="ConsPlusNormal"/>
        <w:ind w:firstLine="540"/>
        <w:jc w:val="both"/>
      </w:pPr>
      <w:r>
        <w:t>В "АИС Финансы" Правовым департаментом регистрируются сведения:</w:t>
      </w:r>
    </w:p>
    <w:p w:rsidR="00BF5BC6" w:rsidRDefault="00BF5BC6">
      <w:pPr>
        <w:pStyle w:val="ConsPlusNormal"/>
        <w:ind w:firstLine="540"/>
        <w:jc w:val="both"/>
      </w:pPr>
      <w:r>
        <w:t>- результат рассмотрения исполнительного листа;</w:t>
      </w:r>
    </w:p>
    <w:p w:rsidR="00BF5BC6" w:rsidRDefault="00BF5BC6">
      <w:pPr>
        <w:pStyle w:val="ConsPlusNormal"/>
        <w:ind w:firstLine="540"/>
        <w:jc w:val="both"/>
      </w:pPr>
      <w:r>
        <w:t>- номер и дата описи исполнительных документов, направленных из Правового департамента в Административный департамент.</w:t>
      </w:r>
    </w:p>
    <w:p w:rsidR="00BF5BC6" w:rsidRDefault="00BF5BC6">
      <w:pPr>
        <w:pStyle w:val="ConsPlusNormal"/>
        <w:ind w:firstLine="540"/>
        <w:jc w:val="both"/>
      </w:pPr>
      <w:r>
        <w:t xml:space="preserve">7. Правовой департамент ведет учет и осуществляет хранение копий исполнительных </w:t>
      </w:r>
      <w:r>
        <w:lastRenderedPageBreak/>
        <w:t>документов и иных документов, связанных с их исполнением.</w:t>
      </w:r>
    </w:p>
    <w:p w:rsidR="00BF5BC6" w:rsidRDefault="00BF5BC6">
      <w:pPr>
        <w:pStyle w:val="ConsPlusNormal"/>
        <w:ind w:firstLine="540"/>
        <w:jc w:val="both"/>
      </w:pPr>
      <w:r>
        <w:t xml:space="preserve">8. Административный департамент не позднее 15 рабочих дней со дня получения документов, указанных в </w:t>
      </w:r>
      <w:hyperlink w:anchor="P77" w:history="1">
        <w:r>
          <w:rPr>
            <w:color w:val="0000FF"/>
          </w:rPr>
          <w:t>пункте 6</w:t>
        </w:r>
      </w:hyperlink>
      <w:r>
        <w:t xml:space="preserve"> настоящего Порядка, осуществляет их исполнение путем перечисления денежных средств по реквизитам, указанным взыскателем в его заявлении.</w:t>
      </w:r>
    </w:p>
    <w:p w:rsidR="00BF5BC6" w:rsidRDefault="00BF5BC6">
      <w:pPr>
        <w:pStyle w:val="ConsPlusNormal"/>
        <w:ind w:firstLine="540"/>
        <w:jc w:val="both"/>
      </w:pPr>
      <w:r>
        <w:t>В "АИС Финансы" Административным департаментом регистрируются сведения:</w:t>
      </w:r>
    </w:p>
    <w:p w:rsidR="00BF5BC6" w:rsidRDefault="00BF5BC6">
      <w:pPr>
        <w:pStyle w:val="ConsPlusNormal"/>
        <w:ind w:firstLine="540"/>
        <w:jc w:val="both"/>
      </w:pPr>
      <w:r>
        <w:t>- дата регистрации исполнительного листа в Административном департаменте;</w:t>
      </w:r>
    </w:p>
    <w:p w:rsidR="00BF5BC6" w:rsidRDefault="00BF5BC6">
      <w:pPr>
        <w:pStyle w:val="ConsPlusNormal"/>
        <w:ind w:firstLine="540"/>
        <w:jc w:val="both"/>
      </w:pPr>
      <w:r>
        <w:t>- дата получения исполнительных документов от Правового департамента;</w:t>
      </w:r>
    </w:p>
    <w:p w:rsidR="00BF5BC6" w:rsidRDefault="00BF5BC6">
      <w:pPr>
        <w:pStyle w:val="ConsPlusNormal"/>
        <w:ind w:firstLine="540"/>
        <w:jc w:val="both"/>
      </w:pPr>
      <w:r>
        <w:t>- Ф.И.О. исполнителя от Административного департамента;</w:t>
      </w:r>
    </w:p>
    <w:p w:rsidR="00BF5BC6" w:rsidRDefault="00BF5BC6">
      <w:pPr>
        <w:pStyle w:val="ConsPlusNormal"/>
        <w:ind w:firstLine="540"/>
        <w:jc w:val="both"/>
      </w:pPr>
      <w:r>
        <w:t>- коды бюджетной классификации;</w:t>
      </w:r>
    </w:p>
    <w:p w:rsidR="00BF5BC6" w:rsidRDefault="00BF5BC6">
      <w:pPr>
        <w:pStyle w:val="ConsPlusNormal"/>
        <w:ind w:firstLine="540"/>
        <w:jc w:val="both"/>
      </w:pPr>
      <w:r>
        <w:t>- реквизиты банковского счета, указанные взыскателем в его заявлении;</w:t>
      </w:r>
    </w:p>
    <w:p w:rsidR="00BF5BC6" w:rsidRDefault="00BF5BC6">
      <w:pPr>
        <w:pStyle w:val="ConsPlusNormal"/>
        <w:ind w:firstLine="540"/>
        <w:jc w:val="both"/>
      </w:pPr>
      <w:r>
        <w:t>- получатель денежных средств (взыскатель/доверенное лицо);</w:t>
      </w:r>
    </w:p>
    <w:p w:rsidR="00BF5BC6" w:rsidRDefault="00BF5BC6">
      <w:pPr>
        <w:pStyle w:val="ConsPlusNormal"/>
        <w:ind w:firstLine="540"/>
        <w:jc w:val="both"/>
      </w:pPr>
      <w:r>
        <w:t>- результат (исполнено);</w:t>
      </w:r>
    </w:p>
    <w:p w:rsidR="00BF5BC6" w:rsidRDefault="00BF5BC6">
      <w:pPr>
        <w:pStyle w:val="ConsPlusNormal"/>
        <w:ind w:firstLine="540"/>
        <w:jc w:val="both"/>
      </w:pPr>
      <w:r>
        <w:t>- номер платежного поручения;</w:t>
      </w:r>
    </w:p>
    <w:p w:rsidR="00BF5BC6" w:rsidRDefault="00BF5BC6">
      <w:pPr>
        <w:pStyle w:val="ConsPlusNormal"/>
        <w:ind w:firstLine="540"/>
        <w:jc w:val="both"/>
      </w:pPr>
      <w:r>
        <w:t>- дата платежного поручения;</w:t>
      </w:r>
    </w:p>
    <w:p w:rsidR="00BF5BC6" w:rsidRDefault="00BF5BC6">
      <w:pPr>
        <w:pStyle w:val="ConsPlusNormal"/>
        <w:ind w:firstLine="540"/>
        <w:jc w:val="both"/>
      </w:pPr>
      <w:r>
        <w:t>- дата акцептования платежного поручения.</w:t>
      </w:r>
    </w:p>
    <w:p w:rsidR="00BF5BC6" w:rsidRDefault="00BF5BC6">
      <w:pPr>
        <w:pStyle w:val="ConsPlusNormal"/>
        <w:ind w:firstLine="540"/>
        <w:jc w:val="both"/>
      </w:pPr>
      <w:r>
        <w:t>Перечисление денежных средств осуществляется платежным поручением, формируемым Административным департаментом, в пределах лимитов бюджетных обязательств и объемов финансирования расходов, отраженных по соответствующим кодам бюджетной классификации Российской Федерации на лицевом счете получателя средств федерального бюджета, открытом Министерству в Управлении Федерального казначейства по г. Москве.</w:t>
      </w:r>
    </w:p>
    <w:p w:rsidR="00BF5BC6" w:rsidRDefault="00BF5BC6">
      <w:pPr>
        <w:pStyle w:val="ConsPlusNormal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в заявлении взыскателя содержатся неполные или неверные сведения о реквизитах банковского счета, на который подлежит перечислению взыскиваемая сумма, Административный департамент в течение 15 рабочих дней со дня получения от Правового департамента оригиналов исполнительных документов с приложениями направляет взыскателю запрос об уточнении реквизитов банковского счета взыскателя - получателя средств.</w:t>
      </w:r>
    </w:p>
    <w:p w:rsidR="00BF5BC6" w:rsidRDefault="00BF5BC6">
      <w:pPr>
        <w:pStyle w:val="ConsPlusNormal"/>
        <w:ind w:firstLine="540"/>
        <w:jc w:val="both"/>
      </w:pPr>
      <w:r>
        <w:t xml:space="preserve">10. Административный департамент по истечении 2-месячного срока со дня оплаты направляет с сопроводительным письмом по форме согласно </w:t>
      </w:r>
      <w:hyperlink w:anchor="P193" w:history="1">
        <w:r>
          <w:rPr>
            <w:color w:val="0000FF"/>
          </w:rPr>
          <w:t>Приложению N 3</w:t>
        </w:r>
      </w:hyperlink>
      <w:r>
        <w:t xml:space="preserve"> к настоящему Порядку оригинал исполнительного листа в суд, его выдавший, с отметкой об исполнении с указанием суммы, номера и даты платежного поручения, заверенный подписью уполномоченного лица и печатью Министерства.</w:t>
      </w:r>
    </w:p>
    <w:p w:rsidR="00BF5BC6" w:rsidRDefault="00BF5BC6">
      <w:pPr>
        <w:pStyle w:val="ConsPlusNormal"/>
        <w:ind w:firstLine="540"/>
        <w:jc w:val="both"/>
      </w:pPr>
      <w:r>
        <w:t>В "АИС Финансы" Административным департаментом регистрируются сведения:</w:t>
      </w:r>
    </w:p>
    <w:p w:rsidR="00BF5BC6" w:rsidRDefault="00BF5BC6">
      <w:pPr>
        <w:pStyle w:val="ConsPlusNormal"/>
        <w:ind w:firstLine="540"/>
        <w:jc w:val="both"/>
      </w:pPr>
      <w:r>
        <w:t>- номер и дата сопроводительного письма в суд.</w:t>
      </w:r>
    </w:p>
    <w:p w:rsidR="00BF5BC6" w:rsidRDefault="00BF5BC6">
      <w:pPr>
        <w:pStyle w:val="ConsPlusNormal"/>
        <w:ind w:firstLine="540"/>
        <w:jc w:val="both"/>
      </w:pPr>
      <w:r>
        <w:t>11. Департамент бюджетной политики предусматривает по соответствующим кодам бюджетной классификации Российской Федерации в сводной бюджетной росписи федерального бюджета, утвержденной на соответствующий финансовый год, ассигнования федерального бюджета для исполнения судебных актов о взыскании денежных средств по искам к Российской Федерации и в установленном порядке доводит эти показатели до Административного департамента.</w:t>
      </w:r>
    </w:p>
    <w:p w:rsidR="00BF5BC6" w:rsidRDefault="00BF5BC6">
      <w:pPr>
        <w:pStyle w:val="ConsPlusNormal"/>
        <w:ind w:firstLine="540"/>
        <w:jc w:val="both"/>
      </w:pPr>
      <w:r>
        <w:t>12. Административный департамент при необходимости в установленном порядке направляет в Департамент бюджетной политики предложения по изменению показателей сводной бюджетной росписи федерального бюджета на оплату исполнительных листов судебных органов.</w:t>
      </w:r>
    </w:p>
    <w:p w:rsidR="00BF5BC6" w:rsidRDefault="00BF5BC6">
      <w:pPr>
        <w:pStyle w:val="ConsPlusNormal"/>
        <w:ind w:firstLine="540"/>
        <w:jc w:val="both"/>
      </w:pPr>
      <w:r>
        <w:t>13. Административный департамент в установленном порядке обеспечивает:</w:t>
      </w:r>
    </w:p>
    <w:p w:rsidR="00BF5BC6" w:rsidRDefault="00BF5BC6">
      <w:pPr>
        <w:pStyle w:val="ConsPlusNormal"/>
        <w:ind w:firstLine="540"/>
        <w:jc w:val="both"/>
      </w:pPr>
      <w:r>
        <w:t>- ведение бухгалтерского учета и составление отчетности по вышеуказанным операциям со средствами федерального бюджета;</w:t>
      </w:r>
    </w:p>
    <w:p w:rsidR="00BF5BC6" w:rsidRDefault="00BF5BC6">
      <w:pPr>
        <w:pStyle w:val="ConsPlusNormal"/>
        <w:ind w:firstLine="540"/>
        <w:jc w:val="both"/>
      </w:pPr>
      <w:r>
        <w:t>- хранение копий оплаченных исполнительных документов и приложенных оригиналов документов, поступивших из Правового департамента, до сдачи их в архив.</w:t>
      </w:r>
    </w:p>
    <w:p w:rsidR="00BF5BC6" w:rsidRDefault="00BF5BC6">
      <w:pPr>
        <w:pStyle w:val="ConsPlusNormal"/>
        <w:ind w:firstLine="540"/>
        <w:jc w:val="both"/>
      </w:pPr>
      <w:r>
        <w:t>14. Организация работы Административного департамента, Департамента управления делами и контроля и Правового департамента осуществляется на основе единой информации в "АИС Финансы".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jc w:val="right"/>
        <w:outlineLvl w:val="1"/>
      </w:pPr>
      <w:r>
        <w:t>Приложение N 1</w:t>
      </w:r>
    </w:p>
    <w:p w:rsidR="00BF5BC6" w:rsidRDefault="00BF5BC6">
      <w:pPr>
        <w:pStyle w:val="ConsPlusNormal"/>
        <w:jc w:val="right"/>
      </w:pPr>
      <w:r>
        <w:t>к Порядку организации работы</w:t>
      </w:r>
    </w:p>
    <w:p w:rsidR="00BF5BC6" w:rsidRDefault="00BF5BC6">
      <w:pPr>
        <w:pStyle w:val="ConsPlusNormal"/>
        <w:jc w:val="right"/>
      </w:pPr>
      <w:r>
        <w:t>в Министерстве финансов</w:t>
      </w:r>
    </w:p>
    <w:p w:rsidR="00BF5BC6" w:rsidRDefault="00BF5BC6">
      <w:pPr>
        <w:pStyle w:val="ConsPlusNormal"/>
        <w:jc w:val="right"/>
      </w:pPr>
      <w:r>
        <w:t>Российской Федерации</w:t>
      </w:r>
    </w:p>
    <w:p w:rsidR="00BF5BC6" w:rsidRDefault="00BF5BC6">
      <w:pPr>
        <w:pStyle w:val="ConsPlusNormal"/>
        <w:jc w:val="right"/>
      </w:pPr>
      <w:r>
        <w:t>по исполнению судебных актов</w:t>
      </w:r>
    </w:p>
    <w:p w:rsidR="00BF5BC6" w:rsidRDefault="00BF5BC6">
      <w:pPr>
        <w:pStyle w:val="ConsPlusNormal"/>
        <w:jc w:val="right"/>
      </w:pPr>
      <w:r>
        <w:t>о взыскании денежных средств</w:t>
      </w:r>
    </w:p>
    <w:p w:rsidR="00BF5BC6" w:rsidRDefault="00BF5BC6">
      <w:pPr>
        <w:pStyle w:val="ConsPlusNormal"/>
        <w:jc w:val="right"/>
      </w:pPr>
      <w:r>
        <w:t>по искам к Российской Федерации,</w:t>
      </w:r>
    </w:p>
    <w:p w:rsidR="00BF5BC6" w:rsidRDefault="00BF5B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</w:t>
      </w:r>
      <w:bookmarkStart w:id="4" w:name="_GoBack"/>
      <w:bookmarkEnd w:id="4"/>
      <w:r>
        <w:t>Приказом</w:t>
      </w:r>
    </w:p>
    <w:p w:rsidR="00BF5BC6" w:rsidRDefault="00BF5BC6">
      <w:pPr>
        <w:pStyle w:val="ConsPlusNormal"/>
        <w:jc w:val="right"/>
      </w:pPr>
      <w:r>
        <w:t>Министерства финансов</w:t>
      </w:r>
    </w:p>
    <w:p w:rsidR="00BF5BC6" w:rsidRDefault="00BF5BC6">
      <w:pPr>
        <w:pStyle w:val="ConsPlusNormal"/>
        <w:jc w:val="right"/>
      </w:pPr>
      <w:r>
        <w:t>Российской Федерации</w:t>
      </w:r>
    </w:p>
    <w:p w:rsidR="00BF5BC6" w:rsidRDefault="00BF5BC6">
      <w:pPr>
        <w:pStyle w:val="ConsPlusNormal"/>
        <w:jc w:val="right"/>
      </w:pPr>
      <w:r>
        <w:t>от 15 августа 2006 г. N 271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jc w:val="center"/>
      </w:pPr>
      <w:bookmarkStart w:id="5" w:name="P122"/>
      <w:bookmarkEnd w:id="5"/>
      <w:r>
        <w:t xml:space="preserve">Опись N ________ </w:t>
      </w:r>
      <w:proofErr w:type="gramStart"/>
      <w:r>
        <w:t>от</w:t>
      </w:r>
      <w:proofErr w:type="gramEnd"/>
      <w:r>
        <w:t xml:space="preserve"> __________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jc w:val="center"/>
      </w:pPr>
      <w:r>
        <w:t>исполнительных документов, направленных</w:t>
      </w:r>
    </w:p>
    <w:p w:rsidR="00BF5BC6" w:rsidRDefault="00BF5BC6">
      <w:pPr>
        <w:pStyle w:val="ConsPlusNormal"/>
        <w:jc w:val="center"/>
      </w:pPr>
      <w:r>
        <w:t>из Департамента управления делами и контроля</w:t>
      </w:r>
    </w:p>
    <w:p w:rsidR="00BF5BC6" w:rsidRDefault="00BF5BC6">
      <w:pPr>
        <w:pStyle w:val="ConsPlusNormal"/>
        <w:jc w:val="center"/>
      </w:pPr>
      <w:r>
        <w:t>в Правовой департамент</w:t>
      </w:r>
    </w:p>
    <w:p w:rsidR="00BF5BC6" w:rsidRDefault="00BF5BC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680"/>
        <w:gridCol w:w="720"/>
        <w:gridCol w:w="1800"/>
        <w:gridCol w:w="1200"/>
        <w:gridCol w:w="1080"/>
      </w:tblGrid>
      <w:tr w:rsidR="00BF5BC6">
        <w:trPr>
          <w:trHeight w:val="240"/>
        </w:trPr>
        <w:tc>
          <w:tcPr>
            <w:tcW w:w="60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 N </w:t>
            </w:r>
          </w:p>
          <w:p w:rsidR="00BF5BC6" w:rsidRDefault="00BF5BC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  Номер и  </w:t>
            </w:r>
          </w:p>
          <w:p w:rsidR="00BF5BC6" w:rsidRDefault="00BF5BC6">
            <w:pPr>
              <w:pStyle w:val="ConsPlusNonformat"/>
              <w:jc w:val="both"/>
            </w:pPr>
            <w:r>
              <w:t xml:space="preserve">   дата    </w:t>
            </w:r>
          </w:p>
          <w:p w:rsidR="00BF5BC6" w:rsidRDefault="00BF5BC6">
            <w:pPr>
              <w:pStyle w:val="ConsPlusNonformat"/>
              <w:jc w:val="both"/>
            </w:pPr>
            <w:r>
              <w:t>регистрации</w:t>
            </w:r>
          </w:p>
          <w:p w:rsidR="00BF5BC6" w:rsidRDefault="00BF5BC6">
            <w:pPr>
              <w:pStyle w:val="ConsPlusNonformat"/>
              <w:jc w:val="both"/>
            </w:pPr>
            <w:r>
              <w:t xml:space="preserve">  в МФ РФ  </w:t>
            </w:r>
          </w:p>
        </w:tc>
        <w:tc>
          <w:tcPr>
            <w:tcW w:w="168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 Взыскатель </w:t>
            </w:r>
          </w:p>
          <w:p w:rsidR="00BF5BC6" w:rsidRDefault="00BF5BC6">
            <w:pPr>
              <w:pStyle w:val="ConsPlusNonformat"/>
              <w:jc w:val="both"/>
            </w:pPr>
            <w:proofErr w:type="gramStart"/>
            <w:r>
              <w:t xml:space="preserve">(Ф.И.О. или </w:t>
            </w:r>
            <w:proofErr w:type="gramEnd"/>
          </w:p>
          <w:p w:rsidR="00BF5BC6" w:rsidRDefault="00BF5BC6">
            <w:pPr>
              <w:pStyle w:val="ConsPlusNonformat"/>
              <w:jc w:val="both"/>
            </w:pPr>
            <w:r>
              <w:t>наименование</w:t>
            </w:r>
          </w:p>
          <w:p w:rsidR="00BF5BC6" w:rsidRDefault="00BF5BC6">
            <w:pPr>
              <w:pStyle w:val="ConsPlusNonformat"/>
              <w:jc w:val="both"/>
            </w:pPr>
            <w:r>
              <w:t>организации)</w:t>
            </w:r>
          </w:p>
        </w:tc>
        <w:tc>
          <w:tcPr>
            <w:tcW w:w="72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Ре- </w:t>
            </w:r>
          </w:p>
          <w:p w:rsidR="00BF5BC6" w:rsidRDefault="00BF5BC6">
            <w:pPr>
              <w:pStyle w:val="ConsPlusNonformat"/>
              <w:jc w:val="both"/>
            </w:pPr>
            <w:proofErr w:type="spellStart"/>
            <w:r>
              <w:t>гион</w:t>
            </w:r>
            <w:proofErr w:type="spellEnd"/>
          </w:p>
        </w:tc>
        <w:tc>
          <w:tcPr>
            <w:tcW w:w="180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N и дата вы- </w:t>
            </w:r>
          </w:p>
          <w:p w:rsidR="00BF5BC6" w:rsidRDefault="00BF5BC6">
            <w:pPr>
              <w:pStyle w:val="ConsPlusNonformat"/>
              <w:jc w:val="both"/>
            </w:pPr>
            <w:r>
              <w:t xml:space="preserve">дачи </w:t>
            </w:r>
            <w:proofErr w:type="spellStart"/>
            <w:r>
              <w:t>испол</w:t>
            </w:r>
            <w:proofErr w:type="spellEnd"/>
            <w:r>
              <w:t xml:space="preserve">-  </w:t>
            </w:r>
          </w:p>
          <w:p w:rsidR="00BF5BC6" w:rsidRDefault="00BF5BC6">
            <w:pPr>
              <w:pStyle w:val="ConsPlusNonformat"/>
              <w:jc w:val="both"/>
            </w:pPr>
            <w:proofErr w:type="spellStart"/>
            <w:r>
              <w:t>нительного</w:t>
            </w:r>
            <w:proofErr w:type="spellEnd"/>
            <w:r>
              <w:t xml:space="preserve">   </w:t>
            </w:r>
          </w:p>
          <w:p w:rsidR="00BF5BC6" w:rsidRDefault="00BF5BC6">
            <w:pPr>
              <w:pStyle w:val="ConsPlusNonformat"/>
              <w:jc w:val="both"/>
            </w:pPr>
            <w:r>
              <w:t xml:space="preserve">документа    </w:t>
            </w:r>
          </w:p>
        </w:tc>
        <w:tc>
          <w:tcPr>
            <w:tcW w:w="120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 Кол-во </w:t>
            </w:r>
          </w:p>
          <w:p w:rsidR="00BF5BC6" w:rsidRDefault="00BF5BC6">
            <w:pPr>
              <w:pStyle w:val="ConsPlusNonformat"/>
              <w:jc w:val="both"/>
            </w:pPr>
            <w:r>
              <w:t xml:space="preserve">листов </w:t>
            </w:r>
            <w:proofErr w:type="gramStart"/>
            <w:r>
              <w:t>в</w:t>
            </w:r>
            <w:proofErr w:type="gramEnd"/>
          </w:p>
          <w:p w:rsidR="00BF5BC6" w:rsidRDefault="00BF5BC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пакете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BF5BC6" w:rsidRDefault="00BF5BC6">
            <w:pPr>
              <w:pStyle w:val="ConsPlusNonformat"/>
              <w:jc w:val="both"/>
            </w:pPr>
            <w:proofErr w:type="spellStart"/>
            <w:r>
              <w:t>Допол</w:t>
            </w:r>
            <w:proofErr w:type="spellEnd"/>
            <w:r>
              <w:t xml:space="preserve">- </w:t>
            </w:r>
          </w:p>
          <w:p w:rsidR="00BF5BC6" w:rsidRDefault="00BF5BC6">
            <w:pPr>
              <w:pStyle w:val="ConsPlusNonformat"/>
              <w:jc w:val="both"/>
            </w:pPr>
            <w:proofErr w:type="spellStart"/>
            <w:r>
              <w:t>нитель</w:t>
            </w:r>
            <w:proofErr w:type="spellEnd"/>
            <w:r>
              <w:t>-</w:t>
            </w:r>
          </w:p>
          <w:p w:rsidR="00BF5BC6" w:rsidRDefault="00BF5BC6">
            <w:pPr>
              <w:pStyle w:val="ConsPlusNonformat"/>
              <w:jc w:val="both"/>
            </w:pPr>
            <w:proofErr w:type="spellStart"/>
            <w:r>
              <w:t>ные</w:t>
            </w:r>
            <w:proofErr w:type="spellEnd"/>
            <w:r>
              <w:t xml:space="preserve">    </w:t>
            </w:r>
          </w:p>
          <w:p w:rsidR="00BF5BC6" w:rsidRDefault="00BF5BC6">
            <w:pPr>
              <w:pStyle w:val="ConsPlusNonformat"/>
              <w:jc w:val="both"/>
            </w:pPr>
            <w:r>
              <w:t xml:space="preserve">данные </w:t>
            </w:r>
          </w:p>
        </w:tc>
      </w:tr>
      <w:tr w:rsidR="00BF5B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156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72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180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     5      </w:t>
            </w:r>
          </w:p>
        </w:tc>
        <w:tc>
          <w:tcPr>
            <w:tcW w:w="120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108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  7   </w:t>
            </w:r>
          </w:p>
        </w:tc>
      </w:tr>
    </w:tbl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nformat"/>
        <w:jc w:val="both"/>
      </w:pPr>
      <w:r>
        <w:t>__________________________________________________________________</w:t>
      </w:r>
    </w:p>
    <w:p w:rsidR="00BF5BC6" w:rsidRDefault="00BF5BC6">
      <w:pPr>
        <w:pStyle w:val="ConsPlusNonformat"/>
        <w:jc w:val="both"/>
      </w:pPr>
      <w:r>
        <w:t xml:space="preserve">    Итого описи:    док.      Всего исп. листов -</w:t>
      </w:r>
    </w:p>
    <w:p w:rsidR="00BF5BC6" w:rsidRDefault="00BF5BC6">
      <w:pPr>
        <w:pStyle w:val="ConsPlusNonformat"/>
        <w:jc w:val="both"/>
      </w:pPr>
      <w:r>
        <w:t xml:space="preserve">    Опись составил ___________ (дата, подпись) ___________</w:t>
      </w:r>
    </w:p>
    <w:p w:rsidR="00BF5BC6" w:rsidRDefault="00BF5BC6">
      <w:pPr>
        <w:pStyle w:val="ConsPlusNonformat"/>
        <w:jc w:val="both"/>
      </w:pPr>
      <w:r>
        <w:t xml:space="preserve">    Получил ______________ (дата, подпись разборчиво) ____________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 xml:space="preserve">                         Время выдачи описи -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jc w:val="right"/>
        <w:outlineLvl w:val="1"/>
      </w:pPr>
      <w:r>
        <w:t>Приложение N 2</w:t>
      </w:r>
    </w:p>
    <w:p w:rsidR="00BF5BC6" w:rsidRDefault="00BF5BC6">
      <w:pPr>
        <w:pStyle w:val="ConsPlusNormal"/>
        <w:jc w:val="right"/>
      </w:pPr>
      <w:r>
        <w:t>к Порядку организации работы</w:t>
      </w:r>
    </w:p>
    <w:p w:rsidR="00BF5BC6" w:rsidRDefault="00BF5BC6">
      <w:pPr>
        <w:pStyle w:val="ConsPlusNormal"/>
        <w:jc w:val="right"/>
      </w:pPr>
      <w:r>
        <w:t>в Министерстве финансов</w:t>
      </w:r>
    </w:p>
    <w:p w:rsidR="00BF5BC6" w:rsidRDefault="00BF5BC6">
      <w:pPr>
        <w:pStyle w:val="ConsPlusNormal"/>
        <w:jc w:val="right"/>
      </w:pPr>
      <w:r>
        <w:t>Российской Федерации</w:t>
      </w:r>
    </w:p>
    <w:p w:rsidR="00BF5BC6" w:rsidRDefault="00BF5BC6">
      <w:pPr>
        <w:pStyle w:val="ConsPlusNormal"/>
        <w:jc w:val="right"/>
      </w:pPr>
      <w:r>
        <w:t>по исполнению судебных актов</w:t>
      </w:r>
    </w:p>
    <w:p w:rsidR="00BF5BC6" w:rsidRDefault="00BF5BC6">
      <w:pPr>
        <w:pStyle w:val="ConsPlusNormal"/>
        <w:jc w:val="right"/>
      </w:pPr>
      <w:r>
        <w:t>о взыскании денежных средств</w:t>
      </w:r>
    </w:p>
    <w:p w:rsidR="00BF5BC6" w:rsidRDefault="00BF5BC6">
      <w:pPr>
        <w:pStyle w:val="ConsPlusNormal"/>
        <w:jc w:val="right"/>
      </w:pPr>
      <w:r>
        <w:t>по искам к Российской Федерации,</w:t>
      </w:r>
    </w:p>
    <w:p w:rsidR="00BF5BC6" w:rsidRDefault="00BF5B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F5BC6" w:rsidRDefault="00BF5BC6">
      <w:pPr>
        <w:pStyle w:val="ConsPlusNormal"/>
        <w:jc w:val="right"/>
      </w:pPr>
      <w:r>
        <w:t>Министерства финансов</w:t>
      </w:r>
    </w:p>
    <w:p w:rsidR="00BF5BC6" w:rsidRDefault="00BF5BC6">
      <w:pPr>
        <w:pStyle w:val="ConsPlusNormal"/>
        <w:jc w:val="right"/>
      </w:pPr>
      <w:r>
        <w:t>Российской Федерации</w:t>
      </w:r>
    </w:p>
    <w:p w:rsidR="00BF5BC6" w:rsidRDefault="00BF5BC6">
      <w:pPr>
        <w:pStyle w:val="ConsPlusNormal"/>
        <w:jc w:val="right"/>
      </w:pPr>
      <w:r>
        <w:t>от 15 августа 2006 г. N 271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nformat"/>
        <w:jc w:val="both"/>
      </w:pPr>
      <w:r>
        <w:t xml:space="preserve">                                      Административный департамент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>Номер документа</w:t>
      </w:r>
    </w:p>
    <w:p w:rsidR="00BF5BC6" w:rsidRDefault="00BF5BC6">
      <w:pPr>
        <w:pStyle w:val="ConsPlusNonformat"/>
        <w:jc w:val="both"/>
      </w:pPr>
      <w:r>
        <w:t>Дата документа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bookmarkStart w:id="6" w:name="P165"/>
      <w:bookmarkEnd w:id="6"/>
      <w:r>
        <w:t xml:space="preserve">                              Опись</w:t>
      </w:r>
    </w:p>
    <w:p w:rsidR="00BF5BC6" w:rsidRDefault="00BF5BC6">
      <w:pPr>
        <w:pStyle w:val="ConsPlusNonformat"/>
        <w:jc w:val="both"/>
      </w:pPr>
      <w:r>
        <w:t xml:space="preserve">       исполнительных документов, направленных из </w:t>
      </w:r>
      <w:proofErr w:type="gramStart"/>
      <w:r>
        <w:t>Правового</w:t>
      </w:r>
      <w:proofErr w:type="gramEnd"/>
    </w:p>
    <w:p w:rsidR="00BF5BC6" w:rsidRDefault="00BF5BC6">
      <w:pPr>
        <w:pStyle w:val="ConsPlusNonformat"/>
        <w:jc w:val="both"/>
      </w:pPr>
      <w:r>
        <w:lastRenderedPageBreak/>
        <w:t xml:space="preserve">           департамента в Административный департамент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 xml:space="preserve">    Правовой    департамент    направляет   подлинники   </w:t>
      </w:r>
      <w:proofErr w:type="gramStart"/>
      <w:r>
        <w:t>следующих</w:t>
      </w:r>
      <w:proofErr w:type="gramEnd"/>
    </w:p>
    <w:p w:rsidR="00BF5BC6" w:rsidRDefault="00BF5BC6">
      <w:pPr>
        <w:pStyle w:val="ConsPlusNonformat"/>
        <w:jc w:val="both"/>
      </w:pPr>
      <w:r>
        <w:t>исполнительных документов:</w:t>
      </w:r>
    </w:p>
    <w:p w:rsidR="00BF5BC6" w:rsidRDefault="00BF5BC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920"/>
      </w:tblGrid>
      <w:tr w:rsidR="00BF5BC6">
        <w:trPr>
          <w:trHeight w:val="240"/>
        </w:trPr>
        <w:tc>
          <w:tcPr>
            <w:tcW w:w="60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 N </w:t>
            </w:r>
          </w:p>
          <w:p w:rsidR="00BF5BC6" w:rsidRDefault="00BF5BC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    Номер и дата   </w:t>
            </w:r>
          </w:p>
          <w:p w:rsidR="00BF5BC6" w:rsidRDefault="00BF5BC6">
            <w:pPr>
              <w:pStyle w:val="ConsPlusNonformat"/>
              <w:jc w:val="both"/>
            </w:pPr>
            <w:r>
              <w:t>регистрации в МФ РФ</w:t>
            </w:r>
          </w:p>
        </w:tc>
        <w:tc>
          <w:tcPr>
            <w:tcW w:w="324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Взыскатель (Ф.И.О. или  </w:t>
            </w:r>
            <w:proofErr w:type="gramEnd"/>
          </w:p>
          <w:p w:rsidR="00BF5BC6" w:rsidRDefault="00BF5BC6">
            <w:pPr>
              <w:pStyle w:val="ConsPlusNonformat"/>
              <w:jc w:val="both"/>
            </w:pPr>
            <w:r>
              <w:t>наименование организации)</w:t>
            </w:r>
          </w:p>
        </w:tc>
        <w:tc>
          <w:tcPr>
            <w:tcW w:w="1920" w:type="dxa"/>
          </w:tcPr>
          <w:p w:rsidR="00BF5BC6" w:rsidRDefault="00BF5BC6">
            <w:pPr>
              <w:pStyle w:val="ConsPlusNonformat"/>
              <w:jc w:val="both"/>
            </w:pPr>
            <w:r>
              <w:t xml:space="preserve">Кол-во листов </w:t>
            </w:r>
          </w:p>
          <w:p w:rsidR="00BF5BC6" w:rsidRDefault="00BF5BC6">
            <w:pPr>
              <w:pStyle w:val="ConsPlusNonformat"/>
              <w:jc w:val="both"/>
            </w:pPr>
            <w:r>
              <w:t xml:space="preserve">   в пакете   </w:t>
            </w:r>
          </w:p>
        </w:tc>
      </w:tr>
      <w:tr w:rsidR="00BF5B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       2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          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F5BC6" w:rsidRDefault="00BF5BC6">
            <w:pPr>
              <w:pStyle w:val="ConsPlusNonformat"/>
              <w:jc w:val="both"/>
            </w:pPr>
            <w:r>
              <w:t xml:space="preserve">       4      </w:t>
            </w:r>
          </w:p>
        </w:tc>
      </w:tr>
    </w:tbl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nformat"/>
        <w:jc w:val="both"/>
      </w:pPr>
      <w:proofErr w:type="gramStart"/>
      <w:r>
        <w:t>Приложение: на ___ л. (в том числе ______ подлинных исполнительных</w:t>
      </w:r>
      <w:proofErr w:type="gramEnd"/>
    </w:p>
    <w:p w:rsidR="00BF5BC6" w:rsidRDefault="00BF5BC6">
      <w:pPr>
        <w:pStyle w:val="ConsPlusNonformat"/>
        <w:jc w:val="both"/>
      </w:pPr>
      <w:r>
        <w:t>листов).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>Должность</w:t>
      </w:r>
    </w:p>
    <w:p w:rsidR="00BF5BC6" w:rsidRDefault="00BF5BC6">
      <w:pPr>
        <w:pStyle w:val="ConsPlusNonformat"/>
        <w:jc w:val="both"/>
      </w:pPr>
      <w:r>
        <w:t>ответственного лица        подпись        расшифровка подписи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>Исполнитель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>N телефона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jc w:val="right"/>
        <w:outlineLvl w:val="1"/>
      </w:pPr>
      <w:bookmarkStart w:id="7" w:name="P193"/>
      <w:bookmarkEnd w:id="7"/>
      <w:r>
        <w:t>Приложение N 3</w:t>
      </w:r>
    </w:p>
    <w:p w:rsidR="00BF5BC6" w:rsidRDefault="00BF5BC6">
      <w:pPr>
        <w:pStyle w:val="ConsPlusNormal"/>
        <w:jc w:val="right"/>
      </w:pPr>
      <w:r>
        <w:t>к Порядку организации работы</w:t>
      </w:r>
    </w:p>
    <w:p w:rsidR="00BF5BC6" w:rsidRDefault="00BF5BC6">
      <w:pPr>
        <w:pStyle w:val="ConsPlusNormal"/>
        <w:jc w:val="right"/>
      </w:pPr>
      <w:r>
        <w:t>в Министерстве финансов</w:t>
      </w:r>
    </w:p>
    <w:p w:rsidR="00BF5BC6" w:rsidRDefault="00BF5BC6">
      <w:pPr>
        <w:pStyle w:val="ConsPlusNormal"/>
        <w:jc w:val="right"/>
      </w:pPr>
      <w:r>
        <w:t>Российской Федерации</w:t>
      </w:r>
    </w:p>
    <w:p w:rsidR="00BF5BC6" w:rsidRDefault="00BF5BC6">
      <w:pPr>
        <w:pStyle w:val="ConsPlusNormal"/>
        <w:jc w:val="right"/>
      </w:pPr>
      <w:r>
        <w:t>по исполнению судебных актов</w:t>
      </w:r>
    </w:p>
    <w:p w:rsidR="00BF5BC6" w:rsidRDefault="00BF5BC6">
      <w:pPr>
        <w:pStyle w:val="ConsPlusNormal"/>
        <w:jc w:val="right"/>
      </w:pPr>
      <w:r>
        <w:t>о взыскании денежных средств</w:t>
      </w:r>
    </w:p>
    <w:p w:rsidR="00BF5BC6" w:rsidRDefault="00BF5BC6">
      <w:pPr>
        <w:pStyle w:val="ConsPlusNormal"/>
        <w:jc w:val="right"/>
      </w:pPr>
      <w:r>
        <w:t>по искам к Российской Федерации,</w:t>
      </w:r>
    </w:p>
    <w:p w:rsidR="00BF5BC6" w:rsidRDefault="00BF5BC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F5BC6" w:rsidRDefault="00BF5BC6">
      <w:pPr>
        <w:pStyle w:val="ConsPlusNormal"/>
        <w:jc w:val="right"/>
      </w:pPr>
      <w:r>
        <w:t>Министерства финансов</w:t>
      </w:r>
    </w:p>
    <w:p w:rsidR="00BF5BC6" w:rsidRDefault="00BF5BC6">
      <w:pPr>
        <w:pStyle w:val="ConsPlusNormal"/>
        <w:jc w:val="right"/>
      </w:pPr>
      <w:r>
        <w:t>Российской Федерации</w:t>
      </w:r>
    </w:p>
    <w:p w:rsidR="00BF5BC6" w:rsidRDefault="00BF5BC6">
      <w:pPr>
        <w:pStyle w:val="ConsPlusNormal"/>
        <w:jc w:val="right"/>
      </w:pPr>
      <w:r>
        <w:t>от 15 августа 2006 г. N 271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nformat"/>
        <w:jc w:val="both"/>
      </w:pPr>
      <w:r>
        <w:t>Номер документа</w:t>
      </w:r>
    </w:p>
    <w:p w:rsidR="00BF5BC6" w:rsidRDefault="00BF5BC6">
      <w:pPr>
        <w:pStyle w:val="ConsPlusNonformat"/>
        <w:jc w:val="both"/>
      </w:pPr>
      <w:r>
        <w:t>Дата документа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 xml:space="preserve">                                     Наименование судебного органа</w:t>
      </w:r>
    </w:p>
    <w:p w:rsidR="00BF5BC6" w:rsidRDefault="00BF5BC6">
      <w:pPr>
        <w:pStyle w:val="ConsPlusNonformat"/>
        <w:jc w:val="both"/>
      </w:pPr>
      <w:r>
        <w:t xml:space="preserve">                                            Адрес судебного органа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 xml:space="preserve">    Административный  департамент Министерства финансов </w:t>
      </w:r>
      <w:proofErr w:type="gramStart"/>
      <w:r>
        <w:t>Российской</w:t>
      </w:r>
      <w:proofErr w:type="gramEnd"/>
    </w:p>
    <w:p w:rsidR="00BF5BC6" w:rsidRDefault="00BF5BC6">
      <w:pPr>
        <w:pStyle w:val="ConsPlusNonformat"/>
        <w:jc w:val="both"/>
      </w:pPr>
      <w:r>
        <w:t>Федерации направляет оригинал исполнительного листа по делу N ___,</w:t>
      </w:r>
    </w:p>
    <w:p w:rsidR="00BF5BC6" w:rsidRDefault="00BF5BC6">
      <w:pPr>
        <w:pStyle w:val="ConsPlusNonformat"/>
        <w:jc w:val="both"/>
      </w:pPr>
      <w:proofErr w:type="gramStart"/>
      <w:r>
        <w:t>выданный</w:t>
      </w:r>
      <w:proofErr w:type="gramEnd"/>
      <w:r>
        <w:t xml:space="preserve"> __________ 200_ года ____________________________________</w:t>
      </w:r>
    </w:p>
    <w:p w:rsidR="00BF5BC6" w:rsidRDefault="00BF5BC6">
      <w:pPr>
        <w:pStyle w:val="ConsPlusNonformat"/>
        <w:jc w:val="both"/>
      </w:pPr>
      <w:r>
        <w:t xml:space="preserve">                                (наименование судебного органа)</w:t>
      </w:r>
    </w:p>
    <w:p w:rsidR="00BF5BC6" w:rsidRDefault="00BF5BC6">
      <w:pPr>
        <w:pStyle w:val="ConsPlusNonformat"/>
        <w:jc w:val="both"/>
      </w:pPr>
      <w:r>
        <w:t>по иску _______________________________________ к казне Российской</w:t>
      </w:r>
    </w:p>
    <w:p w:rsidR="00BF5BC6" w:rsidRDefault="00BF5BC6">
      <w:pPr>
        <w:pStyle w:val="ConsPlusNonformat"/>
        <w:jc w:val="both"/>
      </w:pPr>
      <w:r>
        <w:t xml:space="preserve">            (наименование/Ф.И.О. взыскателя)</w:t>
      </w:r>
    </w:p>
    <w:p w:rsidR="00BF5BC6" w:rsidRDefault="00BF5BC6">
      <w:pPr>
        <w:pStyle w:val="ConsPlusNonformat"/>
        <w:jc w:val="both"/>
      </w:pPr>
      <w:r>
        <w:t>Федерации на сумму ______________ рублей, с отметкой об оплате.</w:t>
      </w:r>
    </w:p>
    <w:p w:rsidR="00BF5BC6" w:rsidRDefault="00BF5BC6">
      <w:pPr>
        <w:pStyle w:val="ConsPlusNonformat"/>
        <w:jc w:val="both"/>
      </w:pPr>
      <w:r>
        <w:t xml:space="preserve">                    (сумма иска)</w:t>
      </w:r>
    </w:p>
    <w:p w:rsidR="00BF5BC6" w:rsidRDefault="00BF5BC6">
      <w:pPr>
        <w:pStyle w:val="ConsPlusNonformat"/>
        <w:jc w:val="both"/>
      </w:pPr>
      <w:r>
        <w:t xml:space="preserve">    Приложение: 1 лист (оригинал исполнительного листа).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 xml:space="preserve">    Заместитель директора</w:t>
      </w:r>
    </w:p>
    <w:p w:rsidR="00BF5BC6" w:rsidRDefault="00BF5BC6">
      <w:pPr>
        <w:pStyle w:val="ConsPlusNonformat"/>
        <w:jc w:val="both"/>
      </w:pPr>
      <w:r>
        <w:t xml:space="preserve">    Административного департамента                  Подпись</w:t>
      </w:r>
    </w:p>
    <w:p w:rsidR="00BF5BC6" w:rsidRDefault="00BF5BC6">
      <w:pPr>
        <w:pStyle w:val="ConsPlusNonformat"/>
        <w:jc w:val="both"/>
      </w:pPr>
    </w:p>
    <w:p w:rsidR="00BF5BC6" w:rsidRDefault="00BF5BC6">
      <w:pPr>
        <w:pStyle w:val="ConsPlusNonformat"/>
        <w:jc w:val="both"/>
      </w:pPr>
      <w:r>
        <w:t xml:space="preserve">    Ф.И.О. исполнителя</w:t>
      </w: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ind w:firstLine="540"/>
        <w:jc w:val="both"/>
      </w:pPr>
    </w:p>
    <w:p w:rsidR="00BF5BC6" w:rsidRDefault="00BF5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A58" w:rsidRDefault="00891FC3"/>
    <w:sectPr w:rsidR="00330A58" w:rsidSect="00F5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6"/>
    <w:rsid w:val="00511537"/>
    <w:rsid w:val="00891FC3"/>
    <w:rsid w:val="00A24357"/>
    <w:rsid w:val="00BF5BC6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3C74AFB428A22C793A633D46C94F33416AD05DBE886C845A46A74E0D95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3C74AFB428A22C793A633D46C94F33416AD05DBE886C845A46A74E09E5EE1934528FF7E92BFE6D45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03C74AFB428A22C793A633D46C94F33416AD05DBE886C845A46A74E0D95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03C74AFB428A22C793A633D46C94F33416AD05DBE886C845A46A74E09E5EE1934528FF7E92BFE6D45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3C74AFB428A22C793A633D46C94F33416AD05DBE886C845A46A74E09E5EE1934528FF7E92BFE6D45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АЛЕКСАНДРОВНА</dc:creator>
  <cp:lastModifiedBy>Парамонов Алексей Игоревич</cp:lastModifiedBy>
  <cp:revision>2</cp:revision>
  <dcterms:created xsi:type="dcterms:W3CDTF">2017-06-02T09:16:00Z</dcterms:created>
  <dcterms:modified xsi:type="dcterms:W3CDTF">2017-06-02T09:16:00Z</dcterms:modified>
</cp:coreProperties>
</file>