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6322A9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353F">
        <w:rPr>
          <w:b/>
          <w:sz w:val="28"/>
          <w:szCs w:val="28"/>
          <w:lang w:val="en-US"/>
        </w:rPr>
        <w:t>6</w:t>
      </w:r>
      <w:r w:rsidR="00EF695D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21353F">
        <w:rPr>
          <w:b/>
          <w:sz w:val="28"/>
          <w:szCs w:val="28"/>
          <w:lang w:val="en-US"/>
        </w:rPr>
        <w:t>30</w:t>
      </w:r>
      <w:r w:rsidR="00BA6611" w:rsidRPr="00715E19">
        <w:rPr>
          <w:b/>
          <w:sz w:val="28"/>
          <w:szCs w:val="28"/>
        </w:rPr>
        <w:t xml:space="preserve"> </w:t>
      </w:r>
      <w:r w:rsidR="008E1E02">
        <w:rPr>
          <w:b/>
          <w:sz w:val="28"/>
          <w:szCs w:val="28"/>
        </w:rPr>
        <w:t>июня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Pr="00715E19" w:rsidRDefault="00BA6611" w:rsidP="00EB1F7F">
      <w:pPr>
        <w:spacing w:before="120" w:line="360" w:lineRule="auto"/>
        <w:rPr>
          <w:sz w:val="28"/>
          <w:szCs w:val="28"/>
        </w:rPr>
      </w:pPr>
    </w:p>
    <w:p w:rsidR="00947522" w:rsidRDefault="00947522" w:rsidP="006322A9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947522">
        <w:rPr>
          <w:b/>
          <w:sz w:val="28"/>
          <w:szCs w:val="28"/>
        </w:rPr>
        <w:t xml:space="preserve">О рассмотрении </w:t>
      </w:r>
      <w:r w:rsidR="006322A9" w:rsidRPr="006322A9">
        <w:rPr>
          <w:b/>
          <w:sz w:val="28"/>
          <w:szCs w:val="28"/>
        </w:rPr>
        <w:t>материалов, связанных с Отчетом Счетной палаты Российской Федерации о проведении ежегодного контрольного мероприятия по исполнению федеральным органом исполнительной власти федерального бюджета, и включающих «Предписание Счетной палаты Российской Федерации», направленное в Минфин России по результатам проведенного ежегодного контрольного мероприятия, а также принятые Минфином России меры по выполнению указанного предписания</w:t>
      </w:r>
      <w:r w:rsidR="005C1923">
        <w:rPr>
          <w:b/>
          <w:sz w:val="28"/>
          <w:szCs w:val="28"/>
        </w:rPr>
        <w:t>.</w:t>
      </w:r>
    </w:p>
    <w:sectPr w:rsidR="00947522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1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5"/>
  </w:num>
  <w:num w:numId="4">
    <w:abstractNumId w:val="9"/>
  </w:num>
  <w:num w:numId="5">
    <w:abstractNumId w:val="36"/>
  </w:num>
  <w:num w:numId="6">
    <w:abstractNumId w:val="30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9"/>
  </w:num>
  <w:num w:numId="13">
    <w:abstractNumId w:val="23"/>
  </w:num>
  <w:num w:numId="14">
    <w:abstractNumId w:val="7"/>
  </w:num>
  <w:num w:numId="15">
    <w:abstractNumId w:val="12"/>
  </w:num>
  <w:num w:numId="16">
    <w:abstractNumId w:val="28"/>
  </w:num>
  <w:num w:numId="17">
    <w:abstractNumId w:val="20"/>
  </w:num>
  <w:num w:numId="18">
    <w:abstractNumId w:val="35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353F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22A9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1E02"/>
    <w:rsid w:val="008E356C"/>
    <w:rsid w:val="0091388C"/>
    <w:rsid w:val="00936CBE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4A3D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E11AC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A112-9D0E-4F71-B861-AF7CD73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2017-06-26T12:41:00Z</dcterms:created>
  <dcterms:modified xsi:type="dcterms:W3CDTF">2017-06-26T12:41:00Z</dcterms:modified>
</cp:coreProperties>
</file>