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C" w:rsidRDefault="0083312C" w:rsidP="00833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2C">
        <w:rPr>
          <w:rFonts w:ascii="Times New Roman" w:hAnsi="Times New Roman" w:cs="Times New Roman"/>
          <w:b/>
          <w:sz w:val="28"/>
          <w:szCs w:val="28"/>
        </w:rPr>
        <w:t>Департамента бюджетной политики в сфере контрактной системы</w:t>
      </w:r>
    </w:p>
    <w:p w:rsidR="00050709" w:rsidRDefault="00050709" w:rsidP="00EE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информационного обеспечения в сфере закупок </w:t>
      </w:r>
    </w:p>
    <w:p w:rsidR="00050709" w:rsidRDefault="00050709" w:rsidP="00EE05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709" w:rsidRPr="00B01C64" w:rsidRDefault="00050709" w:rsidP="00EE05CC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01C64">
        <w:rPr>
          <w:rFonts w:cs="Times New Roman"/>
          <w:szCs w:val="28"/>
        </w:rPr>
        <w:t>Бюджетный кодекс Российской Федерации</w:t>
      </w:r>
      <w:r w:rsidR="0083312C">
        <w:rPr>
          <w:rFonts w:cs="Times New Roman"/>
          <w:szCs w:val="28"/>
        </w:rPr>
        <w:t>;</w:t>
      </w:r>
    </w:p>
    <w:p w:rsidR="00050709" w:rsidRDefault="00050709" w:rsidP="00EE05CC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</w:t>
      </w:r>
      <w:r w:rsidR="004E1CFC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5.04.2013 № 44-ФЗ «О контрактной системе в сфере закупок товаров, работ, услуг для обеспечения государственных и муниципальных нужд»</w:t>
      </w:r>
      <w:r w:rsidR="0083312C">
        <w:rPr>
          <w:rFonts w:cs="Times New Roman"/>
          <w:szCs w:val="28"/>
        </w:rPr>
        <w:t>;</w:t>
      </w:r>
    </w:p>
    <w:p w:rsidR="00050709" w:rsidRPr="00B01C64" w:rsidRDefault="00050709" w:rsidP="00EE05CC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01C64">
        <w:rPr>
          <w:rFonts w:cs="Times New Roman"/>
          <w:szCs w:val="28"/>
        </w:rPr>
        <w:t>Федеральный закон от 18.07.2011 № 223-ФЗ «О закупках товаров, работ, услуг отдельными видами юридических лиц»</w:t>
      </w:r>
      <w:r w:rsidR="0083312C">
        <w:rPr>
          <w:rFonts w:cs="Times New Roman"/>
          <w:szCs w:val="28"/>
        </w:rPr>
        <w:t>;</w:t>
      </w:r>
    </w:p>
    <w:p w:rsidR="00050709" w:rsidRDefault="00050709" w:rsidP="00EE05CC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cs="Times New Roman"/>
          <w:szCs w:val="28"/>
        </w:rPr>
      </w:pPr>
      <w:r w:rsidRPr="00FF6977">
        <w:rPr>
          <w:rFonts w:cs="Times New Roman"/>
          <w:szCs w:val="28"/>
        </w:rPr>
        <w:t xml:space="preserve">Постановление Правительства РФ от 29.10.2015 N 1168 </w:t>
      </w:r>
      <w:r w:rsidR="00B01C64">
        <w:rPr>
          <w:rFonts w:cs="Times New Roman"/>
          <w:szCs w:val="28"/>
        </w:rPr>
        <w:t>«</w:t>
      </w:r>
      <w:r w:rsidRPr="00FF6977">
        <w:rPr>
          <w:rFonts w:cs="Times New Roman"/>
          <w:szCs w:val="28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</w:t>
      </w:r>
      <w:r w:rsidR="00B01C64">
        <w:rPr>
          <w:rFonts w:cs="Times New Roman"/>
          <w:szCs w:val="28"/>
        </w:rPr>
        <w:t>арственных и муниципальных нужд»</w:t>
      </w:r>
      <w:r w:rsidR="0083312C">
        <w:rPr>
          <w:rFonts w:cs="Times New Roman"/>
          <w:szCs w:val="28"/>
        </w:rPr>
        <w:t>;</w:t>
      </w:r>
    </w:p>
    <w:p w:rsidR="00050709" w:rsidRDefault="00050709" w:rsidP="00EE05CC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01C64">
        <w:rPr>
          <w:rFonts w:cs="Times New Roman"/>
          <w:szCs w:val="28"/>
        </w:rPr>
        <w:t xml:space="preserve">Постановление Правительства РФ от 21.11.2013 N 1043 </w:t>
      </w:r>
      <w:r w:rsidR="00B01C64">
        <w:rPr>
          <w:rFonts w:cs="Times New Roman"/>
          <w:szCs w:val="28"/>
        </w:rPr>
        <w:t>«</w:t>
      </w:r>
      <w:r w:rsidRPr="00B01C64">
        <w:rPr>
          <w:rFonts w:cs="Times New Roman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 w:rsidR="00B01C64">
        <w:rPr>
          <w:rFonts w:cs="Times New Roman"/>
          <w:szCs w:val="28"/>
        </w:rPr>
        <w:t>в закупок товаров, работ, услуг»</w:t>
      </w:r>
      <w:r w:rsidR="0083312C">
        <w:rPr>
          <w:rFonts w:cs="Times New Roman"/>
          <w:szCs w:val="28"/>
        </w:rPr>
        <w:t>;</w:t>
      </w:r>
    </w:p>
    <w:p w:rsidR="004E1CFC" w:rsidRDefault="004E1CFC" w:rsidP="00EE05CC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01C64">
        <w:rPr>
          <w:rFonts w:cs="Times New Roman"/>
          <w:szCs w:val="28"/>
        </w:rPr>
        <w:t>Постановление Правительства</w:t>
      </w:r>
      <w:r w:rsidR="008D694C">
        <w:rPr>
          <w:rFonts w:cs="Times New Roman"/>
          <w:szCs w:val="28"/>
        </w:rPr>
        <w:t xml:space="preserve"> РФ от 31.10.2014 № 1132 «</w:t>
      </w:r>
      <w:r>
        <w:rPr>
          <w:rFonts w:cs="Times New Roman"/>
          <w:szCs w:val="28"/>
        </w:rPr>
        <w:t>О порядке ведения реестра договоров, заключенных заказчиками по результатам закупки»</w:t>
      </w:r>
      <w:r w:rsidR="0083312C">
        <w:rPr>
          <w:rFonts w:cs="Times New Roman"/>
          <w:szCs w:val="28"/>
        </w:rPr>
        <w:t>;</w:t>
      </w:r>
    </w:p>
    <w:p w:rsidR="004E1CFC" w:rsidRDefault="004E1CFC" w:rsidP="00EE05CC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РФ от 23.12.2015 № 1414 «О порядке функционирования информационной системы в сфере закупок</w:t>
      </w:r>
      <w:r w:rsidR="00B635BD">
        <w:rPr>
          <w:rFonts w:cs="Times New Roman"/>
          <w:szCs w:val="28"/>
        </w:rPr>
        <w:t>»</w:t>
      </w:r>
      <w:r w:rsidR="0083312C">
        <w:rPr>
          <w:rFonts w:cs="Times New Roman"/>
          <w:szCs w:val="28"/>
        </w:rPr>
        <w:t>;</w:t>
      </w:r>
    </w:p>
    <w:p w:rsidR="00B635BD" w:rsidRDefault="00B635BD" w:rsidP="00EE05CC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</w:t>
      </w:r>
      <w:r w:rsidR="0083312C">
        <w:rPr>
          <w:rFonts w:cs="Times New Roman"/>
          <w:szCs w:val="28"/>
        </w:rPr>
        <w:t>;</w:t>
      </w:r>
    </w:p>
    <w:p w:rsidR="00B635BD" w:rsidRPr="00EE05CC" w:rsidRDefault="00B635BD" w:rsidP="00EE05CC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Постановление Правительства РФ от 13.04.2017 № 442 «Об определении федерального органа</w:t>
      </w:r>
      <w:r w:rsidR="00EE05CC">
        <w:rPr>
          <w:rFonts w:cs="Times New Roman"/>
          <w:szCs w:val="28"/>
        </w:rPr>
        <w:t xml:space="preserve">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</w:t>
      </w:r>
      <w:proofErr w:type="gramEnd"/>
      <w:r w:rsidR="00EE05CC">
        <w:rPr>
          <w:rFonts w:cs="Times New Roman"/>
          <w:szCs w:val="28"/>
        </w:rPr>
        <w:t xml:space="preserve"> о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30 сентября 2014 г. № 996»</w:t>
      </w:r>
      <w:r w:rsidR="0083312C">
        <w:rPr>
          <w:rFonts w:cs="Times New Roman"/>
          <w:szCs w:val="28"/>
        </w:rPr>
        <w:t>.</w:t>
      </w:r>
      <w:bookmarkStart w:id="0" w:name="_GoBack"/>
      <w:bookmarkEnd w:id="0"/>
    </w:p>
    <w:sectPr w:rsidR="00B635BD" w:rsidRPr="00EE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39"/>
    <w:multiLevelType w:val="hybridMultilevel"/>
    <w:tmpl w:val="A30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DA8"/>
    <w:multiLevelType w:val="hybridMultilevel"/>
    <w:tmpl w:val="E31C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5A5F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9"/>
    <w:rsid w:val="0003477E"/>
    <w:rsid w:val="00050709"/>
    <w:rsid w:val="001460C9"/>
    <w:rsid w:val="001A552A"/>
    <w:rsid w:val="002E195A"/>
    <w:rsid w:val="003613AE"/>
    <w:rsid w:val="00380B75"/>
    <w:rsid w:val="003D51E9"/>
    <w:rsid w:val="004067B9"/>
    <w:rsid w:val="004E1CFC"/>
    <w:rsid w:val="0083312C"/>
    <w:rsid w:val="008D694C"/>
    <w:rsid w:val="00962DDF"/>
    <w:rsid w:val="009A5ABD"/>
    <w:rsid w:val="009F5E30"/>
    <w:rsid w:val="00B01C64"/>
    <w:rsid w:val="00B635BD"/>
    <w:rsid w:val="00C63D41"/>
    <w:rsid w:val="00CD03A6"/>
    <w:rsid w:val="00DA4B35"/>
    <w:rsid w:val="00E00DB0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0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0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МАРЕСЕВА ЕКАТЕРИНА ВЛАДИМИРОВНА</cp:lastModifiedBy>
  <cp:revision>2</cp:revision>
  <dcterms:created xsi:type="dcterms:W3CDTF">2017-05-25T09:29:00Z</dcterms:created>
  <dcterms:modified xsi:type="dcterms:W3CDTF">2017-05-25T09:29:00Z</dcterms:modified>
</cp:coreProperties>
</file>