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E2" w:rsidRDefault="004E60E2" w:rsidP="004E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E2">
        <w:rPr>
          <w:rFonts w:ascii="Times New Roman" w:hAnsi="Times New Roman" w:cs="Times New Roman"/>
          <w:b/>
          <w:sz w:val="28"/>
          <w:szCs w:val="28"/>
        </w:rPr>
        <w:t>Департамента бюджетной политики в сфере контрактной системы</w:t>
      </w:r>
    </w:p>
    <w:p w:rsidR="00746B52" w:rsidRDefault="00746B52" w:rsidP="0074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Отдел нормативно-правового регулирования исполнения контрактов</w:t>
      </w:r>
    </w:p>
    <w:bookmarkEnd w:id="0"/>
    <w:p w:rsidR="00746B52" w:rsidRDefault="00746B52" w:rsidP="0074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2" w:rsidRPr="0030623E" w:rsidRDefault="00746B52" w:rsidP="0030623E">
      <w:pPr>
        <w:pStyle w:val="a3"/>
        <w:numPr>
          <w:ilvl w:val="0"/>
          <w:numId w:val="4"/>
        </w:numPr>
        <w:ind w:left="0" w:firstLine="284"/>
        <w:rPr>
          <w:rFonts w:cs="Times New Roman"/>
          <w:szCs w:val="28"/>
        </w:rPr>
      </w:pPr>
      <w:r w:rsidRPr="0030623E">
        <w:rPr>
          <w:rFonts w:cs="Times New Roman"/>
          <w:szCs w:val="28"/>
        </w:rPr>
        <w:t>Бюджетный кодекс Российской Федерации</w:t>
      </w:r>
      <w:r w:rsidR="004E60E2">
        <w:rPr>
          <w:rFonts w:cs="Times New Roman"/>
          <w:szCs w:val="28"/>
        </w:rPr>
        <w:t>;</w:t>
      </w:r>
    </w:p>
    <w:p w:rsidR="00746B52" w:rsidRPr="0030623E" w:rsidRDefault="00746B52" w:rsidP="0030623E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rPr>
          <w:rFonts w:cs="Times New Roman"/>
          <w:szCs w:val="28"/>
        </w:rPr>
      </w:pPr>
      <w:r w:rsidRPr="0030623E">
        <w:rPr>
          <w:rFonts w:cs="Times New Roman"/>
          <w:szCs w:val="28"/>
        </w:rPr>
        <w:t xml:space="preserve">Федеральный закон от </w:t>
      </w:r>
      <w:r w:rsidR="00CB1EBA">
        <w:rPr>
          <w:rFonts w:cs="Times New Roman"/>
          <w:szCs w:val="28"/>
        </w:rPr>
        <w:t>0</w:t>
      </w:r>
      <w:r w:rsidRPr="0030623E">
        <w:rPr>
          <w:rFonts w:cs="Times New Roman"/>
          <w:szCs w:val="28"/>
        </w:rPr>
        <w:t>5.04.2013 № 44-ФЗ «О контрактной системе в сфере закупок товаров, работ, услуг для обеспечения государственных и муниципальных нужд»</w:t>
      </w:r>
      <w:r w:rsidR="004E60E2">
        <w:rPr>
          <w:rFonts w:cs="Times New Roman"/>
          <w:szCs w:val="28"/>
        </w:rPr>
        <w:t>;</w:t>
      </w:r>
    </w:p>
    <w:p w:rsidR="00746B52" w:rsidRDefault="00746B52" w:rsidP="0030623E">
      <w:pPr>
        <w:pStyle w:val="a3"/>
        <w:numPr>
          <w:ilvl w:val="0"/>
          <w:numId w:val="4"/>
        </w:numPr>
        <w:ind w:left="0" w:firstLine="284"/>
        <w:rPr>
          <w:rFonts w:cs="Times New Roman"/>
          <w:szCs w:val="28"/>
        </w:rPr>
      </w:pPr>
      <w:r w:rsidRPr="0030623E">
        <w:rPr>
          <w:rFonts w:cs="Times New Roman"/>
          <w:szCs w:val="28"/>
        </w:rPr>
        <w:t>Федеральный закон от 18.07.2011 № 223-ФЗ «О закупках товаров, работ, услуг отдельными видами юридических лиц»</w:t>
      </w:r>
      <w:r w:rsidR="004E60E2">
        <w:rPr>
          <w:rFonts w:cs="Times New Roman"/>
          <w:szCs w:val="28"/>
        </w:rPr>
        <w:t>;</w:t>
      </w:r>
    </w:p>
    <w:p w:rsidR="00CB1EBA" w:rsidRDefault="00CB1EBA" w:rsidP="0030623E">
      <w:pPr>
        <w:pStyle w:val="a3"/>
        <w:numPr>
          <w:ilvl w:val="0"/>
          <w:numId w:val="4"/>
        </w:numPr>
        <w:ind w:left="0" w:firstLine="284"/>
        <w:rPr>
          <w:rFonts w:cs="Times New Roman"/>
          <w:szCs w:val="28"/>
        </w:rPr>
      </w:pPr>
      <w:r w:rsidRPr="0030623E">
        <w:rPr>
          <w:rFonts w:cs="Times New Roman"/>
          <w:szCs w:val="28"/>
        </w:rPr>
        <w:t>Пост</w:t>
      </w:r>
      <w:r>
        <w:rPr>
          <w:rFonts w:cs="Times New Roman"/>
          <w:szCs w:val="28"/>
        </w:rPr>
        <w:t>ановление Правительства РФ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4E60E2">
        <w:rPr>
          <w:rFonts w:cs="Times New Roman"/>
          <w:szCs w:val="28"/>
        </w:rPr>
        <w:t>;</w:t>
      </w:r>
    </w:p>
    <w:p w:rsidR="00542B34" w:rsidRDefault="00542B34" w:rsidP="0030623E">
      <w:pPr>
        <w:pStyle w:val="a3"/>
        <w:numPr>
          <w:ilvl w:val="0"/>
          <w:numId w:val="4"/>
        </w:numPr>
        <w:ind w:left="0" w:firstLine="284"/>
        <w:rPr>
          <w:rFonts w:cs="Times New Roman"/>
          <w:szCs w:val="28"/>
        </w:rPr>
      </w:pPr>
      <w:r w:rsidRPr="0030623E">
        <w:rPr>
          <w:rFonts w:cs="Times New Roman"/>
          <w:szCs w:val="28"/>
        </w:rPr>
        <w:t>Пост</w:t>
      </w:r>
      <w:r>
        <w:rPr>
          <w:rFonts w:cs="Times New Roman"/>
          <w:szCs w:val="28"/>
        </w:rPr>
        <w:t>ановление Правительства РФ от 28.11.2013 N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4E60E2">
        <w:rPr>
          <w:rFonts w:cs="Times New Roman"/>
          <w:szCs w:val="28"/>
        </w:rPr>
        <w:t>;</w:t>
      </w:r>
    </w:p>
    <w:p w:rsidR="00746B52" w:rsidRPr="0030623E" w:rsidRDefault="00746B52" w:rsidP="0030623E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rPr>
          <w:rFonts w:cs="Times New Roman"/>
          <w:szCs w:val="28"/>
        </w:rPr>
      </w:pPr>
      <w:r w:rsidRPr="0030623E">
        <w:rPr>
          <w:rFonts w:cs="Times New Roman"/>
          <w:szCs w:val="28"/>
        </w:rPr>
        <w:t xml:space="preserve">Постановление Правительства РФ от 20.09.2014 N 963 </w:t>
      </w:r>
      <w:r w:rsidR="0030623E">
        <w:rPr>
          <w:rFonts w:cs="Times New Roman"/>
          <w:szCs w:val="28"/>
        </w:rPr>
        <w:t>«</w:t>
      </w:r>
      <w:r w:rsidRPr="0030623E">
        <w:rPr>
          <w:rFonts w:cs="Times New Roman"/>
          <w:szCs w:val="28"/>
        </w:rPr>
        <w:t>Об осуществлении банко</w:t>
      </w:r>
      <w:r w:rsidR="0030623E">
        <w:rPr>
          <w:rFonts w:cs="Times New Roman"/>
          <w:szCs w:val="28"/>
        </w:rPr>
        <w:t>вского сопровождения контрактов»</w:t>
      </w:r>
      <w:r w:rsidR="004E60E2">
        <w:rPr>
          <w:rFonts w:cs="Times New Roman"/>
          <w:szCs w:val="28"/>
        </w:rPr>
        <w:t>;</w:t>
      </w:r>
    </w:p>
    <w:p w:rsidR="00746B52" w:rsidRPr="0030623E" w:rsidRDefault="00746B52" w:rsidP="0030623E">
      <w:pPr>
        <w:pStyle w:val="a3"/>
        <w:numPr>
          <w:ilvl w:val="0"/>
          <w:numId w:val="4"/>
        </w:numPr>
        <w:ind w:left="0" w:firstLine="284"/>
        <w:rPr>
          <w:rFonts w:cs="Times New Roman"/>
          <w:szCs w:val="28"/>
        </w:rPr>
      </w:pPr>
      <w:r w:rsidRPr="0030623E">
        <w:rPr>
          <w:rFonts w:cs="Times New Roman"/>
          <w:szCs w:val="28"/>
        </w:rPr>
        <w:t>Приказ Минфина России от 24.11.2014 № 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</w:r>
      <w:r w:rsidR="004E60E2">
        <w:rPr>
          <w:rFonts w:cs="Times New Roman"/>
          <w:szCs w:val="28"/>
        </w:rPr>
        <w:t>;</w:t>
      </w:r>
    </w:p>
    <w:p w:rsidR="00746B52" w:rsidRPr="0030623E" w:rsidRDefault="00746B52" w:rsidP="0030623E">
      <w:pPr>
        <w:pStyle w:val="a3"/>
        <w:numPr>
          <w:ilvl w:val="0"/>
          <w:numId w:val="4"/>
        </w:numPr>
        <w:ind w:left="0" w:firstLine="284"/>
        <w:rPr>
          <w:rFonts w:cs="Times New Roman"/>
          <w:szCs w:val="28"/>
        </w:rPr>
      </w:pPr>
      <w:r w:rsidRPr="0030623E">
        <w:rPr>
          <w:rFonts w:cs="Times New Roman"/>
          <w:szCs w:val="28"/>
        </w:rPr>
        <w:t xml:space="preserve">Приказ Минфина России от 18.12.2013 N 126н </w:t>
      </w:r>
      <w:r w:rsidR="0030623E">
        <w:rPr>
          <w:rFonts w:cs="Times New Roman"/>
          <w:szCs w:val="28"/>
        </w:rPr>
        <w:t>«</w:t>
      </w:r>
      <w:r w:rsidRPr="0030623E">
        <w:rPr>
          <w:rFonts w:cs="Times New Roman"/>
          <w:szCs w:val="28"/>
        </w:rPr>
        <w:t>О порядке формирования информации и документов для ведения реестра банковских гарантий</w:t>
      </w:r>
      <w:r w:rsidR="0030623E">
        <w:rPr>
          <w:rFonts w:cs="Times New Roman"/>
          <w:szCs w:val="28"/>
        </w:rPr>
        <w:t>»</w:t>
      </w:r>
      <w:r w:rsidR="004E60E2">
        <w:rPr>
          <w:rFonts w:cs="Times New Roman"/>
          <w:szCs w:val="28"/>
        </w:rPr>
        <w:t>.</w:t>
      </w:r>
    </w:p>
    <w:sectPr w:rsidR="00746B52" w:rsidRPr="0030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939"/>
    <w:multiLevelType w:val="hybridMultilevel"/>
    <w:tmpl w:val="D22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45F4"/>
    <w:multiLevelType w:val="hybridMultilevel"/>
    <w:tmpl w:val="E9F2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4498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52"/>
    <w:rsid w:val="0003477E"/>
    <w:rsid w:val="001460C9"/>
    <w:rsid w:val="001A552A"/>
    <w:rsid w:val="002E195A"/>
    <w:rsid w:val="0030623E"/>
    <w:rsid w:val="003613AE"/>
    <w:rsid w:val="00380B75"/>
    <w:rsid w:val="003D51E9"/>
    <w:rsid w:val="004E60E2"/>
    <w:rsid w:val="00542B34"/>
    <w:rsid w:val="006C5600"/>
    <w:rsid w:val="00746B52"/>
    <w:rsid w:val="00962DDF"/>
    <w:rsid w:val="009A5ABD"/>
    <w:rsid w:val="009F5E30"/>
    <w:rsid w:val="00C63D41"/>
    <w:rsid w:val="00CB1EBA"/>
    <w:rsid w:val="00CD03A6"/>
    <w:rsid w:val="00DA4B35"/>
    <w:rsid w:val="00E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5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5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МАРЕСЕВА ЕКАТЕРИНА ВЛАДИМИРОВНА</cp:lastModifiedBy>
  <cp:revision>2</cp:revision>
  <dcterms:created xsi:type="dcterms:W3CDTF">2017-05-25T09:40:00Z</dcterms:created>
  <dcterms:modified xsi:type="dcterms:W3CDTF">2017-05-25T09:40:00Z</dcterms:modified>
</cp:coreProperties>
</file>