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DF" w:rsidRDefault="00595869" w:rsidP="009D27DF">
      <w:pPr>
        <w:pStyle w:val="a3"/>
        <w:jc w:val="center"/>
        <w:rPr>
          <w:b/>
        </w:rPr>
      </w:pPr>
      <w:r>
        <w:rPr>
          <w:b/>
        </w:rPr>
        <w:t>Административный департамент</w:t>
      </w:r>
    </w:p>
    <w:p w:rsidR="00595869" w:rsidRDefault="00595869" w:rsidP="009D27DF">
      <w:pPr>
        <w:pStyle w:val="a3"/>
        <w:jc w:val="center"/>
        <w:rPr>
          <w:b/>
        </w:rPr>
      </w:pPr>
      <w:r w:rsidRPr="00595869">
        <w:rPr>
          <w:b/>
        </w:rPr>
        <w:t>Отдел материально-технического обеспечения и транспорта и организационного обеспечения международных мероприятий Министерства</w:t>
      </w:r>
    </w:p>
    <w:p w:rsidR="009D27DF" w:rsidRDefault="009D27DF" w:rsidP="009D27DF">
      <w:pPr>
        <w:pStyle w:val="a3"/>
        <w:rPr>
          <w:lang w:eastAsia="ru-RU"/>
        </w:rPr>
      </w:pPr>
      <w:bookmarkStart w:id="0" w:name="_GoBack"/>
      <w:bookmarkEnd w:id="0"/>
    </w:p>
    <w:p w:rsidR="009D27DF" w:rsidRDefault="009D27DF" w:rsidP="009D27DF">
      <w:pPr>
        <w:pStyle w:val="a3"/>
        <w:numPr>
          <w:ilvl w:val="0"/>
          <w:numId w:val="1"/>
        </w:numPr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Федеральный закон от 21.12.1994 № </w:t>
      </w:r>
      <w:r w:rsidR="00595869">
        <w:rPr>
          <w:lang w:eastAsia="ru-RU"/>
        </w:rPr>
        <w:t>69-ФЗ «О пожарной безопасности»;</w:t>
      </w:r>
    </w:p>
    <w:p w:rsidR="009D27DF" w:rsidRDefault="009D27DF" w:rsidP="009D27DF">
      <w:pPr>
        <w:pStyle w:val="a3"/>
        <w:numPr>
          <w:ilvl w:val="0"/>
          <w:numId w:val="1"/>
        </w:numPr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Федеральный закон от 24.07.1998 № 125-ФЗ «Об обязательном социальном страховании от несчастных случаев на производстве </w:t>
      </w:r>
      <w:r w:rsidR="00595869">
        <w:rPr>
          <w:lang w:eastAsia="ru-RU"/>
        </w:rPr>
        <w:t>и профессиональных заболеваний»;</w:t>
      </w:r>
    </w:p>
    <w:p w:rsidR="009D27DF" w:rsidRDefault="009D27DF" w:rsidP="009D27DF">
      <w:pPr>
        <w:pStyle w:val="a3"/>
        <w:numPr>
          <w:ilvl w:val="0"/>
          <w:numId w:val="1"/>
        </w:numPr>
        <w:ind w:left="0" w:firstLine="0"/>
        <w:jc w:val="both"/>
        <w:rPr>
          <w:lang w:eastAsia="ru-RU"/>
        </w:rPr>
      </w:pPr>
      <w:r>
        <w:rPr>
          <w:lang w:eastAsia="ru-RU"/>
        </w:rPr>
        <w:t>Постановление Правительства Российской Федерации от 27.12.2010   № 1160 «Положение о разработке, утверждении и изменении нормативных правовых актов, содержащих государственные норма</w:t>
      </w:r>
      <w:r w:rsidR="00595869">
        <w:rPr>
          <w:lang w:eastAsia="ru-RU"/>
        </w:rPr>
        <w:t>тивные требования охраны труда»;</w:t>
      </w:r>
    </w:p>
    <w:p w:rsidR="009D27DF" w:rsidRDefault="009D27DF" w:rsidP="009D27DF">
      <w:pPr>
        <w:pStyle w:val="a3"/>
        <w:numPr>
          <w:ilvl w:val="0"/>
          <w:numId w:val="1"/>
        </w:numPr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Приказ </w:t>
      </w:r>
      <w:proofErr w:type="spellStart"/>
      <w:r>
        <w:rPr>
          <w:lang w:eastAsia="ru-RU"/>
        </w:rPr>
        <w:t>Минздравсоцразвития</w:t>
      </w:r>
      <w:proofErr w:type="spellEnd"/>
      <w:r>
        <w:rPr>
          <w:lang w:eastAsia="ru-RU"/>
        </w:rPr>
        <w:t xml:space="preserve"> России от 29.05.2006 № 413 «Об утверждении Типового положения о комит</w:t>
      </w:r>
      <w:r w:rsidR="00595869">
        <w:rPr>
          <w:lang w:eastAsia="ru-RU"/>
        </w:rPr>
        <w:t>ете (комиссии) по охране труда»;</w:t>
      </w:r>
    </w:p>
    <w:p w:rsidR="009D27DF" w:rsidRDefault="009D27DF" w:rsidP="009D27DF">
      <w:pPr>
        <w:pStyle w:val="a3"/>
        <w:numPr>
          <w:ilvl w:val="0"/>
          <w:numId w:val="1"/>
        </w:numPr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Приказ Минфина России от 14.09.2005 №114н «Об утверждении служебного </w:t>
      </w:r>
      <w:proofErr w:type="gramStart"/>
      <w:r>
        <w:rPr>
          <w:lang w:eastAsia="ru-RU"/>
        </w:rPr>
        <w:t>распорядка центрального аппарата Министерства финансов Российской Федерации</w:t>
      </w:r>
      <w:proofErr w:type="gramEnd"/>
      <w:r>
        <w:rPr>
          <w:lang w:eastAsia="ru-RU"/>
        </w:rPr>
        <w:t>».</w:t>
      </w:r>
    </w:p>
    <w:p w:rsidR="009D27DF" w:rsidRDefault="009D27DF" w:rsidP="009D27DF">
      <w:pPr>
        <w:pStyle w:val="a3"/>
        <w:jc w:val="both"/>
        <w:rPr>
          <w:lang w:eastAsia="ru-RU"/>
        </w:rPr>
      </w:pPr>
    </w:p>
    <w:p w:rsidR="00701C2A" w:rsidRDefault="00AF297D"/>
    <w:sectPr w:rsidR="0070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816A7"/>
    <w:multiLevelType w:val="hybridMultilevel"/>
    <w:tmpl w:val="8166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DF"/>
    <w:rsid w:val="00090A35"/>
    <w:rsid w:val="003B6173"/>
    <w:rsid w:val="00595869"/>
    <w:rsid w:val="009D27DF"/>
    <w:rsid w:val="00AF297D"/>
    <w:rsid w:val="00E666E7"/>
    <w:rsid w:val="00E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DF"/>
    <w:pPr>
      <w:spacing w:after="200" w:line="276" w:lineRule="auto"/>
      <w:ind w:firstLine="0"/>
      <w:jc w:val="left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7DF"/>
    <w:pPr>
      <w:ind w:firstLine="0"/>
      <w:jc w:val="left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DF"/>
    <w:pPr>
      <w:spacing w:after="200" w:line="276" w:lineRule="auto"/>
      <w:ind w:firstLine="0"/>
      <w:jc w:val="left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7DF"/>
    <w:pPr>
      <w:ind w:firstLine="0"/>
      <w:jc w:val="lef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ЮЛИЯ ЮРЬЕВНА</dc:creator>
  <cp:lastModifiedBy>МАРЕСЕВА ЕКАТЕРИНА ВЛАДИМИРОВНА</cp:lastModifiedBy>
  <cp:revision>4</cp:revision>
  <dcterms:created xsi:type="dcterms:W3CDTF">2017-04-25T12:32:00Z</dcterms:created>
  <dcterms:modified xsi:type="dcterms:W3CDTF">2017-05-29T05:56:00Z</dcterms:modified>
</cp:coreProperties>
</file>