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65" w:rsidRDefault="0037148D" w:rsidP="0037148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690B65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690B65">
        <w:rPr>
          <w:sz w:val="28"/>
          <w:szCs w:val="28"/>
        </w:rPr>
        <w:t xml:space="preserve"> Федерального государственного </w:t>
      </w:r>
      <w:bookmarkStart w:id="0" w:name="player_bm_01990200"/>
      <w:bookmarkEnd w:id="0"/>
      <w:r w:rsidR="00690B65">
        <w:rPr>
          <w:sz w:val="28"/>
          <w:szCs w:val="28"/>
        </w:rPr>
        <w:t>учреждения «Научно-исследовательский финансовый институт»</w:t>
      </w:r>
      <w:bookmarkStart w:id="1" w:name="player_bm_01994120"/>
      <w:bookmarkEnd w:id="1"/>
    </w:p>
    <w:p w:rsidR="00690B65" w:rsidRPr="00F74483" w:rsidRDefault="00690B65" w:rsidP="0037148D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bookmarkStart w:id="2" w:name="_GoBack"/>
      <w:bookmarkEnd w:id="2"/>
      <w:r w:rsidRPr="00F74483">
        <w:rPr>
          <w:sz w:val="28"/>
          <w:szCs w:val="28"/>
          <w:u w:val="single"/>
        </w:rPr>
        <w:t>НАЗАРОВ</w:t>
      </w:r>
      <w:r w:rsidR="0037148D" w:rsidRPr="00F74483">
        <w:rPr>
          <w:sz w:val="28"/>
          <w:szCs w:val="28"/>
          <w:u w:val="single"/>
        </w:rPr>
        <w:t>А</w:t>
      </w:r>
      <w:r w:rsidRPr="00F74483">
        <w:rPr>
          <w:sz w:val="28"/>
          <w:szCs w:val="28"/>
          <w:u w:val="single"/>
        </w:rPr>
        <w:t xml:space="preserve"> В.С.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E023BF">
        <w:rPr>
          <w:sz w:val="28"/>
          <w:szCs w:val="28"/>
        </w:rPr>
        <w:t xml:space="preserve"> продолжу региональную тематику. </w:t>
      </w:r>
      <w:bookmarkStart w:id="3" w:name="player_bm_02006040"/>
      <w:bookmarkEnd w:id="3"/>
      <w:r>
        <w:rPr>
          <w:sz w:val="28"/>
          <w:szCs w:val="28"/>
        </w:rPr>
        <w:t xml:space="preserve">Действительно, мы солидарны с той оценкой ситуации, которая прозвучала в первой части коллегии. </w:t>
      </w:r>
      <w:bookmarkStart w:id="4" w:name="player_bm_02010060"/>
      <w:bookmarkEnd w:id="4"/>
      <w:r>
        <w:rPr>
          <w:sz w:val="28"/>
          <w:szCs w:val="28"/>
        </w:rPr>
        <w:t>Действительно, общая ситуация в части региональны</w:t>
      </w:r>
      <w:bookmarkStart w:id="5" w:name="player_bm_02014200"/>
      <w:bookmarkEnd w:id="5"/>
      <w:r>
        <w:rPr>
          <w:sz w:val="28"/>
          <w:szCs w:val="28"/>
        </w:rPr>
        <w:t>х финансов радикально улучшилась. И если в 2013 году у меня было ощущение такой надвигающейся ка</w:t>
      </w:r>
      <w:bookmarkStart w:id="6" w:name="player_bm_02018100"/>
      <w:bookmarkEnd w:id="6"/>
      <w:r>
        <w:rPr>
          <w:sz w:val="28"/>
          <w:szCs w:val="28"/>
        </w:rPr>
        <w:t>тастрофы, если честно говоря,  в региональных финансах</w:t>
      </w:r>
      <w:bookmarkStart w:id="7" w:name="player_bm_02022200"/>
      <w:bookmarkEnd w:id="7"/>
      <w:r>
        <w:rPr>
          <w:sz w:val="28"/>
          <w:szCs w:val="28"/>
        </w:rPr>
        <w:t xml:space="preserve">, когда у нас при высокой нефти и </w:t>
      </w:r>
      <w:proofErr w:type="gramStart"/>
      <w:r>
        <w:rPr>
          <w:sz w:val="28"/>
          <w:szCs w:val="28"/>
        </w:rPr>
        <w:t>более менее</w:t>
      </w:r>
      <w:proofErr w:type="gramEnd"/>
      <w:r>
        <w:rPr>
          <w:sz w:val="28"/>
          <w:szCs w:val="28"/>
        </w:rPr>
        <w:t xml:space="preserve"> благополучной ситуации мы умудрил</w:t>
      </w:r>
      <w:bookmarkStart w:id="8" w:name="player_bm_02026060"/>
      <w:bookmarkEnd w:id="8"/>
      <w:r>
        <w:rPr>
          <w:sz w:val="28"/>
          <w:szCs w:val="28"/>
        </w:rPr>
        <w:t xml:space="preserve">ись нарастить дефицит больше, чем в кризисном 2009 году. </w:t>
      </w:r>
      <w:bookmarkStart w:id="9" w:name="player_bm_02030140"/>
      <w:bookmarkEnd w:id="9"/>
      <w:r>
        <w:rPr>
          <w:sz w:val="28"/>
          <w:szCs w:val="28"/>
        </w:rPr>
        <w:t>Вот с этого времени была проведена, действительно, огромная работа</w:t>
      </w:r>
      <w:bookmarkStart w:id="10" w:name="player_bm_02034280"/>
      <w:bookmarkEnd w:id="10"/>
      <w:r>
        <w:rPr>
          <w:sz w:val="28"/>
          <w:szCs w:val="28"/>
        </w:rPr>
        <w:t xml:space="preserve">, которая сейчас вылилась в то, что у нас практически </w:t>
      </w:r>
      <w:bookmarkStart w:id="11" w:name="player_bm_02038020"/>
      <w:bookmarkEnd w:id="11"/>
      <w:r>
        <w:rPr>
          <w:sz w:val="28"/>
          <w:szCs w:val="28"/>
        </w:rPr>
        <w:t xml:space="preserve">в три раза сократился дефицит дефицитных регионов. </w:t>
      </w:r>
      <w:bookmarkStart w:id="12" w:name="player_bm_02042180"/>
      <w:bookmarkEnd w:id="12"/>
      <w:r>
        <w:rPr>
          <w:sz w:val="28"/>
          <w:szCs w:val="28"/>
        </w:rPr>
        <w:t>Это очень важно, не просто, что в Москве большой профицит и в целом система выглядит прилично.</w:t>
      </w:r>
      <w:bookmarkStart w:id="13" w:name="player_bm_02046060"/>
      <w:bookmarkEnd w:id="13"/>
      <w:r>
        <w:rPr>
          <w:sz w:val="28"/>
          <w:szCs w:val="28"/>
        </w:rPr>
        <w:t xml:space="preserve"> А именно, дефицит дефицитных регионов сократился в три раза и не представля</w:t>
      </w:r>
      <w:bookmarkStart w:id="14" w:name="player_bm_02050280"/>
      <w:bookmarkEnd w:id="14"/>
      <w:r>
        <w:rPr>
          <w:sz w:val="28"/>
          <w:szCs w:val="28"/>
        </w:rPr>
        <w:t>ет никакой макроэкономической угрозы.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player_bm_02054240"/>
      <w:bookmarkEnd w:id="15"/>
      <w:r>
        <w:rPr>
          <w:sz w:val="28"/>
          <w:szCs w:val="28"/>
        </w:rPr>
        <w:t>Стабилизировалась ситуация с долгом. То же самое</w:t>
      </w:r>
      <w:bookmarkStart w:id="16" w:name="player_bm_02058040"/>
      <w:bookmarkEnd w:id="16"/>
      <w:r>
        <w:rPr>
          <w:sz w:val="28"/>
          <w:szCs w:val="28"/>
        </w:rPr>
        <w:t xml:space="preserve"> можно сказать, что бюджетные кредиты во многом</w:t>
      </w:r>
      <w:bookmarkStart w:id="17" w:name="player_bm_02062040"/>
      <w:bookmarkEnd w:id="17"/>
      <w:r>
        <w:rPr>
          <w:sz w:val="28"/>
          <w:szCs w:val="28"/>
        </w:rPr>
        <w:t xml:space="preserve"> заместили дорогие рыночные заимствования. </w:t>
      </w:r>
      <w:bookmarkStart w:id="18" w:name="player_bm_02066000"/>
      <w:bookmarkEnd w:id="18"/>
      <w:r>
        <w:rPr>
          <w:sz w:val="28"/>
          <w:szCs w:val="28"/>
        </w:rPr>
        <w:t>Эта работа продолжается. И еще отрадн</w:t>
      </w:r>
      <w:bookmarkStart w:id="19" w:name="player_bm_02070020"/>
      <w:bookmarkEnd w:id="19"/>
      <w:r>
        <w:rPr>
          <w:sz w:val="28"/>
          <w:szCs w:val="28"/>
        </w:rPr>
        <w:t>о видеть, что сократилось количество субъектов с аномально высоким уровнем долга</w:t>
      </w:r>
      <w:bookmarkStart w:id="20" w:name="player_bm_02074120"/>
      <w:bookmarkEnd w:id="20"/>
      <w:r>
        <w:rPr>
          <w:sz w:val="28"/>
          <w:szCs w:val="28"/>
        </w:rPr>
        <w:t xml:space="preserve"> около 14, в позапрошлом году до 8. И мы очень благодарны, соответственно, Департаменту </w:t>
      </w:r>
      <w:bookmarkStart w:id="21" w:name="player_bm_02082220"/>
      <w:bookmarkEnd w:id="21"/>
      <w:r>
        <w:rPr>
          <w:sz w:val="28"/>
          <w:szCs w:val="28"/>
        </w:rPr>
        <w:t xml:space="preserve">межбюджетных отношений, что нас активно привлекали к разработке, соответственно, </w:t>
      </w:r>
      <w:bookmarkStart w:id="22" w:name="player_bm_02086200"/>
      <w:bookmarkEnd w:id="22"/>
      <w:r>
        <w:rPr>
          <w:sz w:val="28"/>
          <w:szCs w:val="28"/>
        </w:rPr>
        <w:t xml:space="preserve">вот этих планов по оздоровлению региональных финансов. </w:t>
      </w:r>
      <w:bookmarkStart w:id="23" w:name="player_bm_02090200"/>
      <w:bookmarkEnd w:id="23"/>
      <w:r>
        <w:rPr>
          <w:sz w:val="28"/>
          <w:szCs w:val="28"/>
        </w:rPr>
        <w:t>Мно</w:t>
      </w:r>
      <w:bookmarkStart w:id="24" w:name="player_bm_02097080"/>
      <w:bookmarkEnd w:id="24"/>
      <w:r>
        <w:rPr>
          <w:sz w:val="28"/>
          <w:szCs w:val="28"/>
        </w:rPr>
        <w:t xml:space="preserve">го интересного было, </w:t>
      </w:r>
      <w:proofErr w:type="gramStart"/>
      <w:r>
        <w:rPr>
          <w:sz w:val="28"/>
          <w:szCs w:val="28"/>
        </w:rPr>
        <w:t>очевидные вещи</w:t>
      </w:r>
      <w:proofErr w:type="gramEnd"/>
      <w:r>
        <w:rPr>
          <w:sz w:val="28"/>
          <w:szCs w:val="28"/>
        </w:rPr>
        <w:t xml:space="preserve">, конечно,  про налоговые льготы здесь сказали. Не сказали еще про </w:t>
      </w:r>
      <w:proofErr w:type="spellStart"/>
      <w:r>
        <w:rPr>
          <w:sz w:val="28"/>
          <w:szCs w:val="28"/>
        </w:rPr>
        <w:t>ГУПы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МУПы</w:t>
      </w:r>
      <w:proofErr w:type="spellEnd"/>
      <w:r>
        <w:rPr>
          <w:sz w:val="28"/>
          <w:szCs w:val="28"/>
        </w:rPr>
        <w:t xml:space="preserve">. Не видели мы </w:t>
      </w:r>
      <w:bookmarkStart w:id="25" w:name="player_bm_02101200"/>
      <w:bookmarkEnd w:id="25"/>
      <w:r>
        <w:rPr>
          <w:sz w:val="28"/>
          <w:szCs w:val="28"/>
        </w:rPr>
        <w:t xml:space="preserve">ни в одном субъекте Российской Федерации </w:t>
      </w:r>
      <w:proofErr w:type="gramStart"/>
      <w:r>
        <w:rPr>
          <w:sz w:val="28"/>
          <w:szCs w:val="28"/>
        </w:rPr>
        <w:t>эффективных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ГУПов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МУПов</w:t>
      </w:r>
      <w:bookmarkStart w:id="26" w:name="player_bm_02105280"/>
      <w:bookmarkEnd w:id="26"/>
      <w:proofErr w:type="spellEnd"/>
      <w:r>
        <w:rPr>
          <w:sz w:val="28"/>
          <w:szCs w:val="28"/>
        </w:rPr>
        <w:t>. Если коллеги покажут, мы будем благодарны. Но в принципе</w:t>
      </w:r>
      <w:bookmarkStart w:id="27" w:name="player_bm_02109040"/>
      <w:bookmarkEnd w:id="27"/>
      <w:r>
        <w:rPr>
          <w:sz w:val="28"/>
          <w:szCs w:val="28"/>
        </w:rPr>
        <w:t>, это такая</w:t>
      </w:r>
      <w:r w:rsidRPr="009A1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отживающая натура, поэтому обращайте </w:t>
      </w:r>
      <w:bookmarkStart w:id="28" w:name="player_bm_02113020"/>
      <w:bookmarkEnd w:id="28"/>
      <w:r>
        <w:rPr>
          <w:sz w:val="28"/>
          <w:szCs w:val="28"/>
        </w:rPr>
        <w:t>внимание, что в принципе это такие, как правило, черные дыры неэффективности, на которы</w:t>
      </w:r>
      <w:bookmarkStart w:id="29" w:name="player_bm_02117020"/>
      <w:bookmarkEnd w:id="29"/>
      <w:r>
        <w:rPr>
          <w:sz w:val="28"/>
          <w:szCs w:val="28"/>
        </w:rPr>
        <w:t>е надо пристально обращать свое внимание.</w:t>
      </w:r>
      <w:bookmarkStart w:id="30" w:name="player_bm_02121280"/>
      <w:bookmarkEnd w:id="30"/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новации. Что нов</w:t>
      </w:r>
      <w:bookmarkStart w:id="31" w:name="player_bm_02126087"/>
      <w:bookmarkEnd w:id="31"/>
      <w:r>
        <w:rPr>
          <w:sz w:val="28"/>
          <w:szCs w:val="28"/>
        </w:rPr>
        <w:t xml:space="preserve">ого можно такого предложить? </w:t>
      </w:r>
      <w:bookmarkStart w:id="32" w:name="player_bm_02130007"/>
      <w:bookmarkEnd w:id="32"/>
      <w:r>
        <w:rPr>
          <w:sz w:val="28"/>
          <w:szCs w:val="28"/>
        </w:rPr>
        <w:t xml:space="preserve">Предложить много всего можно. Главное, чтобы все наши расходы были направлены на </w:t>
      </w:r>
      <w:bookmarkStart w:id="33" w:name="player_bm_02134167"/>
      <w:bookmarkEnd w:id="33"/>
      <w:r>
        <w:rPr>
          <w:sz w:val="28"/>
          <w:szCs w:val="28"/>
        </w:rPr>
        <w:t xml:space="preserve">выполнение ключевых задач. </w:t>
      </w:r>
      <w:bookmarkStart w:id="34" w:name="player_bm_02138287"/>
      <w:bookmarkEnd w:id="34"/>
      <w:r>
        <w:rPr>
          <w:sz w:val="28"/>
          <w:szCs w:val="28"/>
        </w:rPr>
        <w:t>Какие они? Борьба с бедностью, экономический рост и повышение здоров</w:t>
      </w:r>
      <w:bookmarkStart w:id="35" w:name="player_bm_02142107"/>
      <w:bookmarkEnd w:id="35"/>
      <w:r>
        <w:rPr>
          <w:sz w:val="28"/>
          <w:szCs w:val="28"/>
        </w:rPr>
        <w:t>ой жизни населения. По борьбе с бедностью проделан</w:t>
      </w:r>
      <w:bookmarkStart w:id="36" w:name="player_bm_02146147"/>
      <w:bookmarkEnd w:id="36"/>
      <w:r>
        <w:rPr>
          <w:sz w:val="28"/>
          <w:szCs w:val="28"/>
        </w:rPr>
        <w:t xml:space="preserve"> большой уже путь в ряде субъектов Российской Федерации</w:t>
      </w:r>
      <w:bookmarkStart w:id="37" w:name="player_bm_02150267"/>
      <w:bookmarkEnd w:id="37"/>
      <w:r>
        <w:rPr>
          <w:sz w:val="28"/>
          <w:szCs w:val="28"/>
        </w:rPr>
        <w:t>. Здесь и ужесточение требований к вновь</w:t>
      </w:r>
      <w:bookmarkStart w:id="38" w:name="player_bm_02154207"/>
      <w:bookmarkEnd w:id="38"/>
      <w:r>
        <w:rPr>
          <w:sz w:val="28"/>
          <w:szCs w:val="28"/>
        </w:rPr>
        <w:t xml:space="preserve"> входящим льготникам и, собственно, внедрение критериев ну</w:t>
      </w:r>
      <w:bookmarkStart w:id="39" w:name="player_bm_02158307"/>
      <w:bookmarkEnd w:id="39"/>
      <w:r>
        <w:rPr>
          <w:sz w:val="28"/>
          <w:szCs w:val="28"/>
        </w:rPr>
        <w:t xml:space="preserve">ждаемости к льготам. И ликвидация </w:t>
      </w:r>
      <w:bookmarkStart w:id="40" w:name="player_bm_02162187"/>
      <w:bookmarkEnd w:id="40"/>
      <w:r>
        <w:rPr>
          <w:sz w:val="28"/>
          <w:szCs w:val="28"/>
        </w:rPr>
        <w:t xml:space="preserve">дублируемых льгот и распространение </w:t>
      </w:r>
      <w:bookmarkStart w:id="41" w:name="player_bm_02166247"/>
      <w:bookmarkEnd w:id="41"/>
      <w:r>
        <w:rPr>
          <w:sz w:val="28"/>
          <w:szCs w:val="28"/>
        </w:rPr>
        <w:t>льготы только на носителя льгот, а не на все его се</w:t>
      </w:r>
      <w:bookmarkStart w:id="42" w:name="player_bm_02170187"/>
      <w:bookmarkEnd w:id="42"/>
      <w:r>
        <w:rPr>
          <w:sz w:val="28"/>
          <w:szCs w:val="28"/>
        </w:rPr>
        <w:t>мейство. Эти меры делаются субъектами Российской Федерации</w:t>
      </w:r>
      <w:bookmarkStart w:id="43" w:name="player_bm_02174047"/>
      <w:bookmarkEnd w:id="43"/>
      <w:r>
        <w:rPr>
          <w:sz w:val="28"/>
          <w:szCs w:val="28"/>
        </w:rPr>
        <w:t>. Ну, вот хо</w:t>
      </w:r>
      <w:bookmarkStart w:id="44" w:name="player_bm_02178267"/>
      <w:bookmarkEnd w:id="44"/>
      <w:r>
        <w:rPr>
          <w:sz w:val="28"/>
          <w:szCs w:val="28"/>
        </w:rPr>
        <w:t>рошо, Дмитрий Анатольевич ушел, мы ему уже надоели, наверное, с просьбой отмены 153 статьи 1</w:t>
      </w:r>
      <w:bookmarkStart w:id="45" w:name="player_bm_02182007"/>
      <w:bookmarkEnd w:id="45"/>
      <w:r>
        <w:rPr>
          <w:sz w:val="28"/>
          <w:szCs w:val="28"/>
        </w:rPr>
        <w:t>22 закона, но повторяю, это необходимо сделать, потому что</w:t>
      </w:r>
      <w:bookmarkStart w:id="46" w:name="player_bm_02186067"/>
      <w:bookmarkEnd w:id="46"/>
      <w:r>
        <w:rPr>
          <w:sz w:val="28"/>
          <w:szCs w:val="28"/>
        </w:rPr>
        <w:t xml:space="preserve"> хорошо у Ставрополья все получилось. Но во многих </w:t>
      </w:r>
      <w:bookmarkStart w:id="47" w:name="player_bm_02190027"/>
      <w:bookmarkEnd w:id="47"/>
      <w:r>
        <w:rPr>
          <w:sz w:val="28"/>
          <w:szCs w:val="28"/>
        </w:rPr>
        <w:t>регионах, действительно, есть большие проблемы с прокуратурой</w:t>
      </w:r>
      <w:bookmarkStart w:id="48" w:name="player_bm_02194167"/>
      <w:bookmarkEnd w:id="48"/>
      <w:r>
        <w:rPr>
          <w:sz w:val="28"/>
          <w:szCs w:val="28"/>
        </w:rPr>
        <w:t>. Это реально тормоз 153 статьи 122 закона. Нет</w:t>
      </w:r>
      <w:bookmarkStart w:id="49" w:name="player_bm_02198127"/>
      <w:bookmarkEnd w:id="49"/>
      <w:r>
        <w:rPr>
          <w:sz w:val="28"/>
          <w:szCs w:val="28"/>
        </w:rPr>
        <w:t xml:space="preserve"> здесь никакой, Антон Германович, новизны. Но есть некоторые вещи, которые надо сделать</w:t>
      </w:r>
      <w:bookmarkStart w:id="50" w:name="player_bm_02202147"/>
      <w:bookmarkEnd w:id="50"/>
      <w:r>
        <w:rPr>
          <w:sz w:val="28"/>
          <w:szCs w:val="28"/>
        </w:rPr>
        <w:t>, несмотря на то, что мы о них говорим тысячу раз. Их просто надо взять и сделать.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bookmarkStart w:id="51" w:name="player_bm_02206267"/>
      <w:bookmarkEnd w:id="51"/>
      <w:r>
        <w:rPr>
          <w:sz w:val="28"/>
          <w:szCs w:val="28"/>
        </w:rPr>
        <w:t>Вот после того, как мы это сделаем, у нас появи</w:t>
      </w:r>
      <w:bookmarkStart w:id="52" w:name="player_bm_02210247"/>
      <w:bookmarkEnd w:id="52"/>
      <w:r>
        <w:rPr>
          <w:sz w:val="28"/>
          <w:szCs w:val="28"/>
        </w:rPr>
        <w:t>тся, да и сейчас у нас уже появляются возможности для внедрения универсального</w:t>
      </w:r>
      <w:bookmarkStart w:id="53" w:name="player_bm_02214107"/>
      <w:bookmarkEnd w:id="53"/>
      <w:r>
        <w:rPr>
          <w:sz w:val="28"/>
          <w:szCs w:val="28"/>
        </w:rPr>
        <w:t xml:space="preserve"> пособия по поддержке доходов беднейших домозяйств.</w:t>
      </w:r>
      <w:bookmarkStart w:id="54" w:name="player_bm_02218307"/>
      <w:bookmarkEnd w:id="54"/>
      <w:r>
        <w:rPr>
          <w:sz w:val="28"/>
          <w:szCs w:val="28"/>
        </w:rPr>
        <w:t xml:space="preserve"> То есть мы это все многообразие форм, которое у нас есть, мер социальной поддержки, </w:t>
      </w:r>
      <w:bookmarkStart w:id="55" w:name="player_bm_02222027"/>
      <w:bookmarkEnd w:id="55"/>
      <w:r>
        <w:rPr>
          <w:sz w:val="28"/>
          <w:szCs w:val="28"/>
        </w:rPr>
        <w:t>можем постепенно перевести в единое универсальное по</w:t>
      </w:r>
      <w:bookmarkStart w:id="56" w:name="player_bm_02226007"/>
      <w:bookmarkEnd w:id="56"/>
      <w:r>
        <w:rPr>
          <w:sz w:val="28"/>
          <w:szCs w:val="28"/>
        </w:rPr>
        <w:t xml:space="preserve">собие, которое будет содержать в себе продовольственную карточку, чтобы беднейшие домохозяйства </w:t>
      </w:r>
      <w:bookmarkStart w:id="57" w:name="player_bm_02230167"/>
      <w:bookmarkEnd w:id="57"/>
      <w:r>
        <w:rPr>
          <w:sz w:val="28"/>
          <w:szCs w:val="28"/>
        </w:rPr>
        <w:t>могли купить себе, соответственно</w:t>
      </w:r>
      <w:bookmarkStart w:id="58" w:name="player_bm_02234020"/>
      <w:bookmarkEnd w:id="58"/>
      <w:r>
        <w:rPr>
          <w:sz w:val="28"/>
          <w:szCs w:val="28"/>
        </w:rPr>
        <w:t>, продукты питания. Не исключено, что отечественное производство, таким образом, мы можем поддержать и отечественного производителя. И товары д</w:t>
      </w:r>
      <w:bookmarkStart w:id="59" w:name="player_bm_02242220"/>
      <w:bookmarkEnd w:id="59"/>
      <w:r>
        <w:rPr>
          <w:sz w:val="28"/>
          <w:szCs w:val="28"/>
        </w:rPr>
        <w:t>ля школьников – д</w:t>
      </w:r>
      <w:bookmarkStart w:id="60" w:name="player_bm_02246140"/>
      <w:bookmarkEnd w:id="60"/>
      <w:r>
        <w:rPr>
          <w:sz w:val="28"/>
          <w:szCs w:val="28"/>
        </w:rPr>
        <w:t xml:space="preserve">етские товары, не обязательно для школьников, просто детские товары. Вот две </w:t>
      </w:r>
      <w:bookmarkStart w:id="61" w:name="player_bm_02250060"/>
      <w:bookmarkEnd w:id="61"/>
      <w:r>
        <w:rPr>
          <w:sz w:val="28"/>
          <w:szCs w:val="28"/>
        </w:rPr>
        <w:t>эти ключевые статьи расходов должны, соответственно</w:t>
      </w:r>
      <w:bookmarkStart w:id="62" w:name="player_bm_02254000"/>
      <w:bookmarkEnd w:id="62"/>
      <w:r>
        <w:rPr>
          <w:sz w:val="28"/>
          <w:szCs w:val="28"/>
        </w:rPr>
        <w:t>, составить вот такую основу  пособия п</w:t>
      </w:r>
      <w:bookmarkStart w:id="63" w:name="player_bm_02258000"/>
      <w:bookmarkEnd w:id="63"/>
      <w:r>
        <w:rPr>
          <w:sz w:val="28"/>
          <w:szCs w:val="28"/>
        </w:rPr>
        <w:t xml:space="preserve">о поддержке </w:t>
      </w:r>
      <w:bookmarkStart w:id="64" w:name="player_bm_02262200"/>
      <w:bookmarkEnd w:id="64"/>
      <w:r>
        <w:rPr>
          <w:sz w:val="28"/>
          <w:szCs w:val="28"/>
        </w:rPr>
        <w:t>доходов беднейших домохозяйств. И тогда если мы такое пособие создадим</w:t>
      </w:r>
      <w:bookmarkStart w:id="65" w:name="player_bm_02266040"/>
      <w:bookmarkEnd w:id="65"/>
      <w:r>
        <w:rPr>
          <w:sz w:val="28"/>
          <w:szCs w:val="28"/>
        </w:rPr>
        <w:t xml:space="preserve">, мы сможем гораздо быстрее двигаться и по пути повышения адресности мер </w:t>
      </w:r>
      <w:r>
        <w:rPr>
          <w:sz w:val="28"/>
          <w:szCs w:val="28"/>
        </w:rPr>
        <w:lastRenderedPageBreak/>
        <w:t>социальн</w:t>
      </w:r>
      <w:bookmarkStart w:id="66" w:name="player_bm_02270060"/>
      <w:bookmarkEnd w:id="66"/>
      <w:r>
        <w:rPr>
          <w:sz w:val="28"/>
          <w:szCs w:val="28"/>
        </w:rPr>
        <w:t>ой поддержки. И задуматься об эффективности многи</w:t>
      </w:r>
      <w:bookmarkStart w:id="67" w:name="player_bm_02274080"/>
      <w:bookmarkEnd w:id="67"/>
      <w:r>
        <w:rPr>
          <w:sz w:val="28"/>
          <w:szCs w:val="28"/>
        </w:rPr>
        <w:t xml:space="preserve">х наших социальных льгот. Например, 10% льготы по </w:t>
      </w:r>
      <w:bookmarkStart w:id="68" w:name="player_bm_02278020"/>
      <w:bookmarkEnd w:id="68"/>
      <w:r>
        <w:rPr>
          <w:sz w:val="28"/>
          <w:szCs w:val="28"/>
        </w:rPr>
        <w:t xml:space="preserve">НДС. Потому что мы знаем, что львиная доля </w:t>
      </w:r>
      <w:bookmarkStart w:id="69" w:name="player_bm_02282260"/>
      <w:bookmarkEnd w:id="69"/>
      <w:r>
        <w:rPr>
          <w:sz w:val="28"/>
          <w:szCs w:val="28"/>
        </w:rPr>
        <w:t>этой льготы достается либо производителям, либо богатым семьям, потому что они больше потребляют, а бедные</w:t>
      </w:r>
      <w:bookmarkStart w:id="70" w:name="player_bm_02286240"/>
      <w:bookmarkEnd w:id="70"/>
      <w:r>
        <w:rPr>
          <w:sz w:val="28"/>
          <w:szCs w:val="28"/>
        </w:rPr>
        <w:t>, соответственно, от этой льготы получают мало что. Отменив эту льг</w:t>
      </w:r>
      <w:bookmarkStart w:id="71" w:name="player_bm_02290300"/>
      <w:bookmarkEnd w:id="71"/>
      <w:r>
        <w:rPr>
          <w:sz w:val="28"/>
          <w:szCs w:val="28"/>
        </w:rPr>
        <w:t>оту, мы бы получили колоссальные ресурсы, факти</w:t>
      </w:r>
      <w:bookmarkStart w:id="72" w:name="player_bm_02294160"/>
      <w:bookmarkEnd w:id="72"/>
      <w:r>
        <w:rPr>
          <w:sz w:val="28"/>
          <w:szCs w:val="28"/>
        </w:rPr>
        <w:t>чески бы покончили с проблемой бедности</w:t>
      </w:r>
      <w:bookmarkStart w:id="73" w:name="player_bm_02298060"/>
      <w:bookmarkEnd w:id="73"/>
      <w:r>
        <w:rPr>
          <w:sz w:val="28"/>
          <w:szCs w:val="28"/>
        </w:rPr>
        <w:t>, абсолютной бедности. У нас бы не было в стране ни одного домохозяйства с доходами ниже прожиточного минимума. В</w:t>
      </w:r>
      <w:bookmarkStart w:id="74" w:name="player_bm_02302000"/>
      <w:bookmarkEnd w:id="74"/>
      <w:r>
        <w:rPr>
          <w:sz w:val="28"/>
          <w:szCs w:val="28"/>
        </w:rPr>
        <w:t>от поэтому, конечно, надо бороться с иждивенчеством  через социальные контракты. Я не буду на этом много останавливаться.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bookmarkStart w:id="75" w:name="player_bm_02306160"/>
      <w:bookmarkEnd w:id="75"/>
      <w:r>
        <w:rPr>
          <w:sz w:val="28"/>
          <w:szCs w:val="28"/>
        </w:rPr>
        <w:t>Поэтому мы вместе с профильным департаментом Минфина и Всемирн</w:t>
      </w:r>
      <w:bookmarkStart w:id="76" w:name="player_bm_02310020"/>
      <w:bookmarkEnd w:id="76"/>
      <w:r>
        <w:rPr>
          <w:sz w:val="28"/>
          <w:szCs w:val="28"/>
        </w:rPr>
        <w:t>ым банком активно работаем по оценке эффективности разных мер</w:t>
      </w:r>
      <w:bookmarkStart w:id="77" w:name="player_bm_02314060"/>
      <w:bookmarkEnd w:id="77"/>
      <w:r>
        <w:rPr>
          <w:sz w:val="28"/>
          <w:szCs w:val="28"/>
        </w:rPr>
        <w:t xml:space="preserve"> соцподдержки. Вот на сайте НИФИ будет такая програ</w:t>
      </w:r>
      <w:bookmarkStart w:id="78" w:name="player_bm_02318120"/>
      <w:bookmarkEnd w:id="78"/>
      <w:r>
        <w:rPr>
          <w:sz w:val="28"/>
          <w:szCs w:val="28"/>
        </w:rPr>
        <w:t xml:space="preserve">мма </w:t>
      </w:r>
      <w:proofErr w:type="spellStart"/>
      <w:r>
        <w:rPr>
          <w:sz w:val="28"/>
          <w:szCs w:val="28"/>
        </w:rPr>
        <w:t>экспайер</w:t>
      </w:r>
      <w:proofErr w:type="spellEnd"/>
      <w:r>
        <w:rPr>
          <w:sz w:val="28"/>
          <w:szCs w:val="28"/>
        </w:rPr>
        <w:t>, где можно посмотреть оценку эффективности каждой меры социальн</w:t>
      </w:r>
      <w:bookmarkStart w:id="79" w:name="player_bm_02322280"/>
      <w:bookmarkEnd w:id="79"/>
      <w:r>
        <w:rPr>
          <w:sz w:val="28"/>
          <w:szCs w:val="28"/>
        </w:rPr>
        <w:t>ой поддержки. Каждый</w:t>
      </w:r>
      <w:bookmarkStart w:id="80" w:name="player_bm_02326220"/>
      <w:bookmarkEnd w:id="80"/>
      <w:r>
        <w:rPr>
          <w:sz w:val="28"/>
          <w:szCs w:val="28"/>
        </w:rPr>
        <w:t xml:space="preserve"> регион может себя там найти и каждую меру посмотреть. На что она направлена, достигает она эти</w:t>
      </w:r>
      <w:bookmarkStart w:id="81" w:name="player_bm_02330260"/>
      <w:bookmarkEnd w:id="81"/>
      <w:r>
        <w:rPr>
          <w:sz w:val="28"/>
          <w:szCs w:val="28"/>
        </w:rPr>
        <w:t xml:space="preserve">х результатов и насколько она эффективна по сравнению с аналогичными мерами </w:t>
      </w:r>
      <w:bookmarkStart w:id="82" w:name="player_bm_02334220"/>
      <w:bookmarkEnd w:id="82"/>
      <w:r>
        <w:rPr>
          <w:sz w:val="28"/>
          <w:szCs w:val="28"/>
        </w:rPr>
        <w:t>в других субъектах.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одна новация. Она не совсем то</w:t>
      </w:r>
      <w:bookmarkStart w:id="83" w:name="player_bm_02338220"/>
      <w:bookmarkEnd w:id="83"/>
      <w:r>
        <w:rPr>
          <w:sz w:val="28"/>
          <w:szCs w:val="28"/>
        </w:rPr>
        <w:t xml:space="preserve">же новация, но, на мой взгляд, это то горчичное зерно, из которого может вырасти </w:t>
      </w:r>
      <w:bookmarkStart w:id="84" w:name="player_bm_02342040"/>
      <w:bookmarkEnd w:id="84"/>
      <w:r>
        <w:rPr>
          <w:sz w:val="28"/>
          <w:szCs w:val="28"/>
        </w:rPr>
        <w:t xml:space="preserve">очень большое плодотворное дерево. Это инициативное бюджетирование. Для многих субъектов это не </w:t>
      </w:r>
      <w:bookmarkStart w:id="85" w:name="player_bm_02346040"/>
      <w:bookmarkEnd w:id="85"/>
      <w:r>
        <w:rPr>
          <w:sz w:val="28"/>
          <w:szCs w:val="28"/>
        </w:rPr>
        <w:t>новое сло</w:t>
      </w:r>
      <w:bookmarkStart w:id="86" w:name="player_bm_02350280"/>
      <w:bookmarkEnd w:id="86"/>
      <w:r>
        <w:rPr>
          <w:sz w:val="28"/>
          <w:szCs w:val="28"/>
        </w:rPr>
        <w:t>во. И в прошлый г</w:t>
      </w:r>
      <w:bookmarkStart w:id="87" w:name="player_bm_02354280"/>
      <w:bookmarkEnd w:id="87"/>
      <w:r>
        <w:rPr>
          <w:sz w:val="28"/>
          <w:szCs w:val="28"/>
        </w:rPr>
        <w:t>од и при поддержке Минфина, Всемирного банка мы фактически</w:t>
      </w:r>
      <w:bookmarkStart w:id="88" w:name="player_bm_02358200"/>
      <w:bookmarkEnd w:id="88"/>
      <w:r>
        <w:rPr>
          <w:sz w:val="28"/>
          <w:szCs w:val="28"/>
        </w:rPr>
        <w:t xml:space="preserve"> уже пол-России охватили этим инициативным бюджетированием. </w:t>
      </w:r>
      <w:bookmarkStart w:id="89" w:name="player_bm_02362100"/>
      <w:bookmarkEnd w:id="89"/>
      <w:r>
        <w:rPr>
          <w:sz w:val="28"/>
          <w:szCs w:val="28"/>
        </w:rPr>
        <w:t xml:space="preserve">Но это, действительно, гораздо более эффективная форма, чем самообложение. </w:t>
      </w:r>
      <w:bookmarkStart w:id="90" w:name="player_bm_02366140"/>
      <w:bookmarkEnd w:id="90"/>
      <w:r>
        <w:rPr>
          <w:sz w:val="28"/>
          <w:szCs w:val="28"/>
        </w:rPr>
        <w:t>Потому что нам не нужен референдум. Мы можем изначально с</w:t>
      </w:r>
      <w:bookmarkStart w:id="91" w:name="player_bm_02370300"/>
      <w:bookmarkEnd w:id="91"/>
      <w:r>
        <w:rPr>
          <w:sz w:val="28"/>
          <w:szCs w:val="28"/>
        </w:rPr>
        <w:t>просить граждан, не муниципалитет устраивает референдум по тому проекту</w:t>
      </w:r>
      <w:bookmarkStart w:id="92" w:name="player_bm_02374000"/>
      <w:bookmarkEnd w:id="92"/>
      <w:r>
        <w:rPr>
          <w:sz w:val="28"/>
          <w:szCs w:val="28"/>
        </w:rPr>
        <w:t>, который интересен муниципалитету</w:t>
      </w:r>
      <w:bookmarkStart w:id="93" w:name="player_bm_02378060"/>
      <w:bookmarkEnd w:id="93"/>
      <w:r>
        <w:rPr>
          <w:sz w:val="28"/>
          <w:szCs w:val="28"/>
        </w:rPr>
        <w:t>, а изначально уже граждане могут выходить со своими инициативами и ф</w:t>
      </w:r>
      <w:bookmarkStart w:id="94" w:name="player_bm_02382080"/>
      <w:bookmarkEnd w:id="94"/>
      <w:r>
        <w:rPr>
          <w:sz w:val="28"/>
          <w:szCs w:val="28"/>
        </w:rPr>
        <w:t xml:space="preserve">инансы идут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проекты, которые интересуют граждан.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прошлом году было привлечено по этому инструменту </w:t>
      </w:r>
      <w:bookmarkStart w:id="95" w:name="player_bm_02386020"/>
      <w:bookmarkEnd w:id="95"/>
      <w:r>
        <w:rPr>
          <w:sz w:val="28"/>
          <w:szCs w:val="28"/>
        </w:rPr>
        <w:t xml:space="preserve"> 1 млрд. рублей. Вроде не много, но на самом деле это</w:t>
      </w:r>
      <w:bookmarkStart w:id="96" w:name="player_bm_02390100"/>
      <w:bookmarkEnd w:id="96"/>
      <w:r>
        <w:rPr>
          <w:sz w:val="28"/>
          <w:szCs w:val="28"/>
        </w:rPr>
        <w:t xml:space="preserve"> очень важный инструмент.</w:t>
      </w:r>
      <w:bookmarkStart w:id="97" w:name="player_bm_02394000"/>
      <w:bookmarkEnd w:id="97"/>
      <w:r>
        <w:rPr>
          <w:sz w:val="28"/>
          <w:szCs w:val="28"/>
        </w:rPr>
        <w:t xml:space="preserve"> Потому что, во-первых, он перенаправляет энергию наших граждан в мирное русло, то есть инициативные люди занимаютс</w:t>
      </w:r>
      <w:bookmarkStart w:id="98" w:name="player_bm_02398280"/>
      <w:bookmarkEnd w:id="98"/>
      <w:r>
        <w:rPr>
          <w:sz w:val="28"/>
          <w:szCs w:val="28"/>
        </w:rPr>
        <w:t>я делом, и занимаются те</w:t>
      </w:r>
      <w:bookmarkStart w:id="99" w:name="player_bm_02402180"/>
      <w:bookmarkEnd w:id="99"/>
      <w:r>
        <w:rPr>
          <w:sz w:val="28"/>
          <w:szCs w:val="28"/>
        </w:rPr>
        <w:t>м, чтобы улучшить состояние жизни на территории.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bookmarkStart w:id="100" w:name="player_bm_02406220"/>
      <w:bookmarkEnd w:id="100"/>
      <w:r>
        <w:rPr>
          <w:sz w:val="28"/>
          <w:szCs w:val="28"/>
        </w:rPr>
        <w:t>А во-вторых, соответственно, качественно повышается удовлетворенность граждан по всему спектру услуг</w:t>
      </w:r>
      <w:bookmarkStart w:id="101" w:name="player_bm_02410000"/>
      <w:bookmarkEnd w:id="101"/>
      <w:r>
        <w:rPr>
          <w:sz w:val="28"/>
          <w:szCs w:val="28"/>
        </w:rPr>
        <w:t>, то есть, казалось бы, сделали какую-то мелочь: детскую площадку или во</w:t>
      </w:r>
      <w:bookmarkStart w:id="102" w:name="player_bm_02414040"/>
      <w:bookmarkEnd w:id="102"/>
      <w:r>
        <w:rPr>
          <w:sz w:val="28"/>
          <w:szCs w:val="28"/>
        </w:rPr>
        <w:t>доохранную зону улучшили, а гражд</w:t>
      </w:r>
      <w:bookmarkStart w:id="103" w:name="player_bm_02418180"/>
      <w:bookmarkEnd w:id="103"/>
      <w:r>
        <w:rPr>
          <w:sz w:val="28"/>
          <w:szCs w:val="28"/>
        </w:rPr>
        <w:t xml:space="preserve">ане начинают лучше относиться ко всей системе благоустройства в </w:t>
      </w:r>
      <w:bookmarkStart w:id="104" w:name="player_bm_02422180"/>
      <w:bookmarkEnd w:id="104"/>
      <w:r>
        <w:rPr>
          <w:sz w:val="28"/>
          <w:szCs w:val="28"/>
        </w:rPr>
        <w:t>регионе. Хотя, конечно, эти расходы не сопостав</w:t>
      </w:r>
      <w:bookmarkStart w:id="105" w:name="player_bm_02426180"/>
      <w:bookmarkEnd w:id="105"/>
      <w:r>
        <w:rPr>
          <w:sz w:val="28"/>
          <w:szCs w:val="28"/>
        </w:rPr>
        <w:t xml:space="preserve">имы с общим объемом бюджетных ресурсов и никогда не будут сопоставимы. </w:t>
      </w:r>
      <w:bookmarkStart w:id="106" w:name="player_bm_02430240"/>
      <w:bookmarkEnd w:id="106"/>
      <w:r>
        <w:rPr>
          <w:sz w:val="28"/>
          <w:szCs w:val="28"/>
        </w:rPr>
        <w:t xml:space="preserve">Но, тем не менее, это не значит, что этим не надо заниматься очень и очень серьезно. </w:t>
      </w:r>
      <w:bookmarkStart w:id="107" w:name="player_bm_02434260"/>
      <w:bookmarkEnd w:id="107"/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я считаю, что мн</w:t>
      </w:r>
      <w:bookmarkStart w:id="108" w:name="player_bm_02438020"/>
      <w:bookmarkEnd w:id="108"/>
      <w:r>
        <w:rPr>
          <w:sz w:val="28"/>
          <w:szCs w:val="28"/>
        </w:rPr>
        <w:t xml:space="preserve">огие наши инициативы такие, как бюджетная грамотность и бюджет для граждан должны быть не </w:t>
      </w:r>
      <w:bookmarkStart w:id="109" w:name="player_bm_02442120"/>
      <w:bookmarkEnd w:id="109"/>
      <w:r>
        <w:rPr>
          <w:sz w:val="28"/>
          <w:szCs w:val="28"/>
        </w:rPr>
        <w:t xml:space="preserve">с…. конем в вакууме, они должны </w:t>
      </w:r>
      <w:bookmarkStart w:id="110" w:name="player_bm_02446020"/>
      <w:bookmarkEnd w:id="110"/>
      <w:r>
        <w:rPr>
          <w:sz w:val="28"/>
          <w:szCs w:val="28"/>
        </w:rPr>
        <w:t xml:space="preserve">быть направлены, прежде всего, на </w:t>
      </w:r>
      <w:proofErr w:type="gramStart"/>
      <w:r>
        <w:rPr>
          <w:sz w:val="28"/>
          <w:szCs w:val="28"/>
        </w:rPr>
        <w:t>инициативное</w:t>
      </w:r>
      <w:proofErr w:type="gramEnd"/>
      <w:r>
        <w:rPr>
          <w:sz w:val="28"/>
          <w:szCs w:val="28"/>
        </w:rPr>
        <w:t xml:space="preserve"> бюджетирование. </w:t>
      </w:r>
      <w:bookmarkStart w:id="111" w:name="player_bm_02450100"/>
      <w:bookmarkEnd w:id="111"/>
      <w:r>
        <w:rPr>
          <w:sz w:val="28"/>
          <w:szCs w:val="28"/>
        </w:rPr>
        <w:t>В школе, условно говоря, хорошо не то, что ты что-то вызубрил, а то, что</w:t>
      </w:r>
      <w:bookmarkStart w:id="112" w:name="player_bm_02454040"/>
      <w:bookmarkEnd w:id="112"/>
      <w:r>
        <w:rPr>
          <w:sz w:val="28"/>
          <w:szCs w:val="28"/>
        </w:rPr>
        <w:t xml:space="preserve"> ты потом смог это применить своими руками</w:t>
      </w:r>
      <w:bookmarkStart w:id="113" w:name="player_bm_02458020"/>
      <w:bookmarkEnd w:id="113"/>
      <w:r>
        <w:rPr>
          <w:sz w:val="28"/>
          <w:szCs w:val="28"/>
        </w:rPr>
        <w:t xml:space="preserve">. И вот показатель бюджетной грамотности означает то, что люди понимают, на что тратятся </w:t>
      </w:r>
      <w:bookmarkStart w:id="114" w:name="player_bm_02462180"/>
      <w:bookmarkEnd w:id="114"/>
      <w:r>
        <w:rPr>
          <w:sz w:val="28"/>
          <w:szCs w:val="28"/>
        </w:rPr>
        <w:t>эти деньги, сопереживают этим процессам и готовы копеечку свою да</w:t>
      </w:r>
      <w:bookmarkStart w:id="115" w:name="player_bm_02466140"/>
      <w:bookmarkEnd w:id="115"/>
      <w:r>
        <w:rPr>
          <w:sz w:val="28"/>
          <w:szCs w:val="28"/>
        </w:rPr>
        <w:t>ть, и участвовать в управлении уже более крупными су</w:t>
      </w:r>
      <w:bookmarkStart w:id="116" w:name="player_bm_02470140"/>
      <w:bookmarkEnd w:id="116"/>
      <w:r>
        <w:rPr>
          <w:sz w:val="28"/>
          <w:szCs w:val="28"/>
        </w:rPr>
        <w:t>ммами денег напрямую. И, на мой взгляд, ровно</w:t>
      </w:r>
      <w:bookmarkStart w:id="117" w:name="player_bm_02474080"/>
      <w:bookmarkEnd w:id="117"/>
      <w:r>
        <w:rPr>
          <w:sz w:val="28"/>
          <w:szCs w:val="28"/>
        </w:rPr>
        <w:t xml:space="preserve"> на это и должна быть направлена и бюджетная грамотность, и </w:t>
      </w:r>
      <w:bookmarkStart w:id="118" w:name="player_bm_02478180"/>
      <w:bookmarkEnd w:id="118"/>
      <w:r>
        <w:rPr>
          <w:sz w:val="28"/>
          <w:szCs w:val="28"/>
        </w:rPr>
        <w:t>бюджет для граждан, которыми мы тоже вместе с Минфином активно занимаемся.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bookmarkStart w:id="119" w:name="player_bm_02482020"/>
      <w:bookmarkEnd w:id="119"/>
      <w:r>
        <w:rPr>
          <w:sz w:val="28"/>
          <w:szCs w:val="28"/>
        </w:rPr>
        <w:t>И последнее такая инновация в сфере человеческого капитала, о ко</w:t>
      </w:r>
      <w:bookmarkStart w:id="120" w:name="player_bm_02486160"/>
      <w:bookmarkEnd w:id="120"/>
      <w:r>
        <w:rPr>
          <w:sz w:val="28"/>
          <w:szCs w:val="28"/>
        </w:rPr>
        <w:t xml:space="preserve">торой я бы хотел сказать. </w:t>
      </w:r>
      <w:bookmarkStart w:id="121" w:name="player_bm_02490000"/>
      <w:bookmarkEnd w:id="121"/>
      <w:r>
        <w:rPr>
          <w:sz w:val="28"/>
          <w:szCs w:val="28"/>
        </w:rPr>
        <w:t>Пару регионов ее внедрили, но, мне кажется, можно глубже идти – это софинансирование</w:t>
      </w:r>
      <w:bookmarkStart w:id="122" w:name="player_bm_02494120"/>
      <w:bookmarkEnd w:id="122"/>
      <w:r>
        <w:rPr>
          <w:sz w:val="28"/>
          <w:szCs w:val="28"/>
        </w:rPr>
        <w:t>, не любят люди этого слова «</w:t>
      </w:r>
      <w:bookmarkStart w:id="123" w:name="player_bm_02498020"/>
      <w:bookmarkEnd w:id="123"/>
      <w:proofErr w:type="spellStart"/>
      <w:r>
        <w:rPr>
          <w:sz w:val="28"/>
          <w:szCs w:val="28"/>
        </w:rPr>
        <w:t>соплатежи</w:t>
      </w:r>
      <w:proofErr w:type="spellEnd"/>
      <w:r>
        <w:rPr>
          <w:sz w:val="28"/>
          <w:szCs w:val="28"/>
        </w:rPr>
        <w:t xml:space="preserve">», но </w:t>
      </w:r>
      <w:proofErr w:type="spellStart"/>
      <w:r>
        <w:rPr>
          <w:sz w:val="28"/>
          <w:szCs w:val="28"/>
        </w:rPr>
        <w:t>соплатежи</w:t>
      </w:r>
      <w:proofErr w:type="spellEnd"/>
      <w:r>
        <w:rPr>
          <w:sz w:val="28"/>
          <w:szCs w:val="28"/>
        </w:rPr>
        <w:t xml:space="preserve"> в</w:t>
      </w:r>
      <w:bookmarkStart w:id="124" w:name="player_bm_02502080"/>
      <w:bookmarkEnd w:id="124"/>
      <w:r>
        <w:rPr>
          <w:sz w:val="28"/>
          <w:szCs w:val="28"/>
        </w:rPr>
        <w:t xml:space="preserve"> здравоохранение. Здесь, конечно, много должно быть сделано на федеральном уровне</w:t>
      </w:r>
      <w:bookmarkStart w:id="125" w:name="player_bm_02506160"/>
      <w:bookmarkEnd w:id="125"/>
      <w:r>
        <w:rPr>
          <w:sz w:val="28"/>
          <w:szCs w:val="28"/>
        </w:rPr>
        <w:t>, но ее может взять тот маленький кусочек</w:t>
      </w:r>
      <w:bookmarkStart w:id="126" w:name="player_bm_02510220"/>
      <w:bookmarkEnd w:id="126"/>
      <w:r>
        <w:rPr>
          <w:sz w:val="28"/>
          <w:szCs w:val="28"/>
        </w:rPr>
        <w:t>, а именно: лекарство в амбулаторно-поликлиническом звене. И не все лекар</w:t>
      </w:r>
      <w:bookmarkStart w:id="127" w:name="player_bm_02514160"/>
      <w:bookmarkEnd w:id="127"/>
      <w:r>
        <w:rPr>
          <w:sz w:val="28"/>
          <w:szCs w:val="28"/>
        </w:rPr>
        <w:t xml:space="preserve">ства, вы их, конечно, не потянете никогда, а небольшой кусочек – это </w:t>
      </w:r>
      <w:bookmarkStart w:id="128" w:name="player_bm_02518060"/>
      <w:bookmarkEnd w:id="128"/>
      <w:r>
        <w:rPr>
          <w:sz w:val="28"/>
          <w:szCs w:val="28"/>
        </w:rPr>
        <w:t xml:space="preserve">лекарства, которые </w:t>
      </w:r>
      <w:r>
        <w:rPr>
          <w:sz w:val="28"/>
          <w:szCs w:val="28"/>
        </w:rPr>
        <w:lastRenderedPageBreak/>
        <w:t>необходимы людям после высокотехнологических операций, после</w:t>
      </w:r>
      <w:bookmarkStart w:id="129" w:name="player_bm_02522080"/>
      <w:bookmarkEnd w:id="129"/>
      <w:r>
        <w:rPr>
          <w:sz w:val="28"/>
          <w:szCs w:val="28"/>
        </w:rPr>
        <w:t xml:space="preserve"> УКС и гипертензии, допустим.</w:t>
      </w:r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bookmarkStart w:id="130" w:name="player_bm_02526300"/>
      <w:bookmarkEnd w:id="130"/>
      <w:r>
        <w:rPr>
          <w:sz w:val="28"/>
          <w:szCs w:val="28"/>
        </w:rPr>
        <w:t>На всю нашу Российскую Федерацию, нужно всего 2 млрд. рублей на это дело.</w:t>
      </w:r>
      <w:bookmarkStart w:id="131" w:name="player_bm_02530180"/>
      <w:bookmarkEnd w:id="131"/>
      <w:r>
        <w:rPr>
          <w:sz w:val="28"/>
          <w:szCs w:val="28"/>
        </w:rPr>
        <w:t xml:space="preserve"> Сейчас Минздрав не смог этих денег найти</w:t>
      </w:r>
      <w:bookmarkStart w:id="132" w:name="player_bm_02534220"/>
      <w:bookmarkEnd w:id="132"/>
      <w:r>
        <w:rPr>
          <w:sz w:val="28"/>
          <w:szCs w:val="28"/>
        </w:rPr>
        <w:t xml:space="preserve">, федеральные ЦСР, </w:t>
      </w:r>
      <w:proofErr w:type="spellStart"/>
      <w:r>
        <w:rPr>
          <w:sz w:val="28"/>
          <w:szCs w:val="28"/>
        </w:rPr>
        <w:t>Мин</w:t>
      </w:r>
      <w:bookmarkStart w:id="133" w:name="player_bm_02538240"/>
      <w:bookmarkEnd w:id="133"/>
      <w:r>
        <w:rPr>
          <w:sz w:val="28"/>
          <w:szCs w:val="28"/>
        </w:rPr>
        <w:t>эко</w:t>
      </w:r>
      <w:proofErr w:type="spellEnd"/>
      <w:r>
        <w:rPr>
          <w:sz w:val="28"/>
          <w:szCs w:val="28"/>
        </w:rPr>
        <w:t xml:space="preserve"> – они только выйдут когда-нибудь с этими предложениями </w:t>
      </w:r>
      <w:bookmarkStart w:id="134" w:name="player_bm_02542080"/>
      <w:bookmarkEnd w:id="134"/>
      <w:r>
        <w:rPr>
          <w:sz w:val="28"/>
          <w:szCs w:val="28"/>
        </w:rPr>
        <w:t>в общефедеральном масштабе. А в масштабе региона найти 100 млн. рублей в прин</w:t>
      </w:r>
      <w:bookmarkStart w:id="135" w:name="player_bm_02546000"/>
      <w:bookmarkEnd w:id="135"/>
      <w:r>
        <w:rPr>
          <w:sz w:val="28"/>
          <w:szCs w:val="28"/>
        </w:rPr>
        <w:t xml:space="preserve">ципе не такая большая проблема. </w:t>
      </w:r>
      <w:bookmarkStart w:id="136" w:name="player_bm_02550160"/>
      <w:bookmarkEnd w:id="136"/>
      <w:r>
        <w:rPr>
          <w:sz w:val="28"/>
          <w:szCs w:val="28"/>
        </w:rPr>
        <w:t>А так, посмотрите на опыт Кирова и Санкт-Петербурга, результаты</w:t>
      </w:r>
      <w:bookmarkStart w:id="137" w:name="player_bm_02554020"/>
      <w:bookmarkEnd w:id="137"/>
      <w:r>
        <w:rPr>
          <w:sz w:val="28"/>
          <w:szCs w:val="28"/>
        </w:rPr>
        <w:t xml:space="preserve"> очень хорошие. Поэтому и здесь</w:t>
      </w:r>
      <w:bookmarkStart w:id="138" w:name="player_bm_02558060"/>
      <w:bookmarkEnd w:id="138"/>
      <w:r>
        <w:rPr>
          <w:sz w:val="28"/>
          <w:szCs w:val="28"/>
        </w:rPr>
        <w:t xml:space="preserve">, повторяю, для нас это еще интересно в том, что можно отпилотировать соплатеж, то есть можно не всю сумму на </w:t>
      </w:r>
      <w:bookmarkStart w:id="139" w:name="player_bm_02562260"/>
      <w:bookmarkEnd w:id="139"/>
      <w:r>
        <w:rPr>
          <w:sz w:val="28"/>
          <w:szCs w:val="28"/>
        </w:rPr>
        <w:t xml:space="preserve">эти лекарства дать людям, а какую-то </w:t>
      </w:r>
      <w:bookmarkStart w:id="140" w:name="player_bm_02566020"/>
      <w:bookmarkEnd w:id="140"/>
      <w:r>
        <w:rPr>
          <w:sz w:val="28"/>
          <w:szCs w:val="28"/>
        </w:rPr>
        <w:t>определенную долю финансирования</w:t>
      </w:r>
      <w:bookmarkStart w:id="141" w:name="player_bm_02570040"/>
      <w:bookmarkEnd w:id="141"/>
      <w:r>
        <w:rPr>
          <w:sz w:val="28"/>
          <w:szCs w:val="28"/>
        </w:rPr>
        <w:t>. Можно 30%, чтобы человек заплатил, а 70%, чтобы субъект нашел эти деньги. И деньги</w:t>
      </w:r>
      <w:bookmarkStart w:id="142" w:name="player_bm_02574060"/>
      <w:bookmarkEnd w:id="142"/>
      <w:r>
        <w:rPr>
          <w:sz w:val="28"/>
          <w:szCs w:val="28"/>
        </w:rPr>
        <w:t xml:space="preserve"> эти в принципе можно найти, потому что мы анализировали все программы</w:t>
      </w:r>
      <w:bookmarkStart w:id="143" w:name="player_bm_02578160"/>
      <w:bookmarkEnd w:id="143"/>
      <w:r>
        <w:rPr>
          <w:sz w:val="28"/>
          <w:szCs w:val="28"/>
        </w:rPr>
        <w:t xml:space="preserve"> лекарственной обеспеченности субъектов. И нет такого субъекта где бы мы не нашли от 10 до нескольких сотен миллион</w:t>
      </w:r>
      <w:bookmarkStart w:id="144" w:name="player_bm_02582100"/>
      <w:bookmarkEnd w:id="144"/>
      <w:r>
        <w:rPr>
          <w:sz w:val="28"/>
          <w:szCs w:val="28"/>
        </w:rPr>
        <w:t>ов рублей, которые можно</w:t>
      </w:r>
      <w:bookmarkStart w:id="145" w:name="player_bm_02586000"/>
      <w:bookmarkEnd w:id="145"/>
      <w:r>
        <w:rPr>
          <w:sz w:val="28"/>
          <w:szCs w:val="28"/>
        </w:rPr>
        <w:t xml:space="preserve"> было израсходовать более эффективно.</w:t>
      </w:r>
      <w:bookmarkStart w:id="146" w:name="player_bm_02590040"/>
      <w:bookmarkEnd w:id="146"/>
    </w:p>
    <w:p w:rsidR="00690B65" w:rsidRDefault="00690B65" w:rsidP="001F5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заканчиваю тем, что для нас огромное удовольствие работать с субъектами </w:t>
      </w:r>
      <w:bookmarkStart w:id="147" w:name="player_bm_02594060"/>
      <w:bookmarkEnd w:id="147"/>
      <w:r>
        <w:rPr>
          <w:sz w:val="28"/>
          <w:szCs w:val="28"/>
        </w:rPr>
        <w:t>Российской Федерации. Я даже бы сказал, что у нас такой лабораторный федерал</w:t>
      </w:r>
      <w:bookmarkStart w:id="148" w:name="player_bm_02598060"/>
      <w:bookmarkEnd w:id="148"/>
      <w:r>
        <w:rPr>
          <w:sz w:val="28"/>
          <w:szCs w:val="28"/>
        </w:rPr>
        <w:t>изм, что каждый субъект имеет свой уникальный опыт и задача учено</w:t>
      </w:r>
      <w:bookmarkStart w:id="149" w:name="player_bm_02602080"/>
      <w:bookmarkEnd w:id="149"/>
      <w:r>
        <w:rPr>
          <w:sz w:val="28"/>
          <w:szCs w:val="28"/>
        </w:rPr>
        <w:t>го изучить этот опыт, и посмотреть, насколько он применим по всей Российской Федерации</w:t>
      </w:r>
      <w:bookmarkStart w:id="150" w:name="player_bm_02606280"/>
      <w:bookmarkEnd w:id="150"/>
      <w:r>
        <w:rPr>
          <w:sz w:val="28"/>
          <w:szCs w:val="28"/>
        </w:rPr>
        <w:t xml:space="preserve">. Поэтому, по сути, дела мы с вами одна команда. Всегда мы чувствуем </w:t>
      </w:r>
      <w:bookmarkStart w:id="151" w:name="player_bm_02610260"/>
      <w:bookmarkEnd w:id="151"/>
      <w:r>
        <w:rPr>
          <w:sz w:val="28"/>
          <w:szCs w:val="28"/>
        </w:rPr>
        <w:t>огромную поддержку от финан</w:t>
      </w:r>
      <w:bookmarkStart w:id="152" w:name="player_bm_02614300"/>
      <w:bookmarkEnd w:id="152"/>
      <w:r>
        <w:rPr>
          <w:sz w:val="28"/>
          <w:szCs w:val="28"/>
        </w:rPr>
        <w:t>систов. Нас снабжают информацией</w:t>
      </w:r>
      <w:bookmarkStart w:id="153" w:name="player_bm_02618200"/>
      <w:bookmarkEnd w:id="153"/>
      <w:r>
        <w:rPr>
          <w:sz w:val="28"/>
          <w:szCs w:val="28"/>
        </w:rPr>
        <w:t>. С удовольствием наши идеи всякие рассматриваются на региональных уровнях.</w:t>
      </w:r>
      <w:bookmarkStart w:id="154" w:name="player_bm_02622080"/>
      <w:bookmarkEnd w:id="154"/>
      <w:r>
        <w:rPr>
          <w:sz w:val="28"/>
          <w:szCs w:val="28"/>
        </w:rPr>
        <w:t xml:space="preserve"> Поэтому вам огромное спасибо. Я думаю</w:t>
      </w:r>
      <w:bookmarkStart w:id="155" w:name="player_bm_02626280"/>
      <w:bookmarkEnd w:id="155"/>
      <w:r>
        <w:rPr>
          <w:sz w:val="28"/>
          <w:szCs w:val="28"/>
        </w:rPr>
        <w:t>, действительно, все те ценности, которые Минфин написал в своей декларации, это не декларация</w:t>
      </w:r>
      <w:bookmarkStart w:id="156" w:name="player_bm_02630000"/>
      <w:bookmarkEnd w:id="156"/>
      <w:r>
        <w:rPr>
          <w:sz w:val="28"/>
          <w:szCs w:val="28"/>
        </w:rPr>
        <w:t xml:space="preserve">, а то чем мы живем. </w:t>
      </w:r>
    </w:p>
    <w:sectPr w:rsidR="00690B65" w:rsidSect="001D594B">
      <w:headerReference w:type="default" r:id="rId8"/>
      <w:pgSz w:w="11906" w:h="16838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6B" w:rsidRDefault="009D486B" w:rsidP="001D594B">
      <w:r>
        <w:separator/>
      </w:r>
    </w:p>
  </w:endnote>
  <w:endnote w:type="continuationSeparator" w:id="0">
    <w:p w:rsidR="009D486B" w:rsidRDefault="009D486B" w:rsidP="001D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6B" w:rsidRDefault="009D486B" w:rsidP="001D594B">
      <w:r>
        <w:separator/>
      </w:r>
    </w:p>
  </w:footnote>
  <w:footnote w:type="continuationSeparator" w:id="0">
    <w:p w:rsidR="009D486B" w:rsidRDefault="009D486B" w:rsidP="001D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693386198"/>
      <w:docPartObj>
        <w:docPartGallery w:val="Page Numbers (Top of Page)"/>
        <w:docPartUnique/>
      </w:docPartObj>
    </w:sdtPr>
    <w:sdtEndPr/>
    <w:sdtContent>
      <w:p w:rsidR="00D84F8C" w:rsidRPr="001D594B" w:rsidRDefault="00D84F8C">
        <w:pPr>
          <w:pStyle w:val="a3"/>
          <w:jc w:val="center"/>
          <w:rPr>
            <w:sz w:val="28"/>
            <w:szCs w:val="28"/>
          </w:rPr>
        </w:pPr>
        <w:r w:rsidRPr="001D594B">
          <w:rPr>
            <w:sz w:val="28"/>
            <w:szCs w:val="28"/>
          </w:rPr>
          <w:fldChar w:fldCharType="begin"/>
        </w:r>
        <w:r w:rsidRPr="001D594B">
          <w:rPr>
            <w:sz w:val="28"/>
            <w:szCs w:val="28"/>
          </w:rPr>
          <w:instrText>PAGE   \* MERGEFORMAT</w:instrText>
        </w:r>
        <w:r w:rsidRPr="001D594B">
          <w:rPr>
            <w:sz w:val="28"/>
            <w:szCs w:val="28"/>
          </w:rPr>
          <w:fldChar w:fldCharType="separate"/>
        </w:r>
        <w:r w:rsidR="00F74483">
          <w:rPr>
            <w:noProof/>
            <w:sz w:val="28"/>
            <w:szCs w:val="28"/>
          </w:rPr>
          <w:t>5</w:t>
        </w:r>
        <w:r w:rsidRPr="001D594B">
          <w:rPr>
            <w:sz w:val="28"/>
            <w:szCs w:val="28"/>
          </w:rPr>
          <w:fldChar w:fldCharType="end"/>
        </w:r>
      </w:p>
    </w:sdtContent>
  </w:sdt>
  <w:p w:rsidR="00D84F8C" w:rsidRDefault="00D84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8"/>
    <w:rsid w:val="00005B54"/>
    <w:rsid w:val="00025101"/>
    <w:rsid w:val="00034E53"/>
    <w:rsid w:val="0004021C"/>
    <w:rsid w:val="00057ACA"/>
    <w:rsid w:val="000707FA"/>
    <w:rsid w:val="00073E48"/>
    <w:rsid w:val="000760EB"/>
    <w:rsid w:val="000914E8"/>
    <w:rsid w:val="000A3B4B"/>
    <w:rsid w:val="000A6A97"/>
    <w:rsid w:val="000B7C00"/>
    <w:rsid w:val="000C1C03"/>
    <w:rsid w:val="000D0527"/>
    <w:rsid w:val="000D52D9"/>
    <w:rsid w:val="000D6030"/>
    <w:rsid w:val="00110F28"/>
    <w:rsid w:val="0011554E"/>
    <w:rsid w:val="001260BD"/>
    <w:rsid w:val="001276AD"/>
    <w:rsid w:val="00135098"/>
    <w:rsid w:val="00135A97"/>
    <w:rsid w:val="00140077"/>
    <w:rsid w:val="00143071"/>
    <w:rsid w:val="00161DD1"/>
    <w:rsid w:val="00161EC8"/>
    <w:rsid w:val="00170103"/>
    <w:rsid w:val="00173AFD"/>
    <w:rsid w:val="00174660"/>
    <w:rsid w:val="00175191"/>
    <w:rsid w:val="00177021"/>
    <w:rsid w:val="00181E14"/>
    <w:rsid w:val="00187FE2"/>
    <w:rsid w:val="00191682"/>
    <w:rsid w:val="00196933"/>
    <w:rsid w:val="001A51B8"/>
    <w:rsid w:val="001C276B"/>
    <w:rsid w:val="001C6056"/>
    <w:rsid w:val="001D15CA"/>
    <w:rsid w:val="001D2AFB"/>
    <w:rsid w:val="001D594B"/>
    <w:rsid w:val="00203E8A"/>
    <w:rsid w:val="002118E0"/>
    <w:rsid w:val="00214010"/>
    <w:rsid w:val="00217C0D"/>
    <w:rsid w:val="00244E4A"/>
    <w:rsid w:val="00260F7B"/>
    <w:rsid w:val="002620D6"/>
    <w:rsid w:val="00264241"/>
    <w:rsid w:val="0028329C"/>
    <w:rsid w:val="002A30DE"/>
    <w:rsid w:val="002B42E5"/>
    <w:rsid w:val="002B5026"/>
    <w:rsid w:val="002C6ED2"/>
    <w:rsid w:val="002E099D"/>
    <w:rsid w:val="00305AC9"/>
    <w:rsid w:val="00306D28"/>
    <w:rsid w:val="00314FF5"/>
    <w:rsid w:val="00315E8D"/>
    <w:rsid w:val="003208BC"/>
    <w:rsid w:val="00330ECD"/>
    <w:rsid w:val="003327BE"/>
    <w:rsid w:val="00336E1E"/>
    <w:rsid w:val="00341849"/>
    <w:rsid w:val="00347B79"/>
    <w:rsid w:val="00365604"/>
    <w:rsid w:val="0037148D"/>
    <w:rsid w:val="003720FA"/>
    <w:rsid w:val="003729F4"/>
    <w:rsid w:val="00387025"/>
    <w:rsid w:val="003919B4"/>
    <w:rsid w:val="003941DF"/>
    <w:rsid w:val="00397388"/>
    <w:rsid w:val="003A63DD"/>
    <w:rsid w:val="003C5401"/>
    <w:rsid w:val="003C63B1"/>
    <w:rsid w:val="003C6E45"/>
    <w:rsid w:val="003D3D66"/>
    <w:rsid w:val="003D5BBE"/>
    <w:rsid w:val="00400BBB"/>
    <w:rsid w:val="004019A2"/>
    <w:rsid w:val="004304F2"/>
    <w:rsid w:val="00430698"/>
    <w:rsid w:val="004361D1"/>
    <w:rsid w:val="00450C01"/>
    <w:rsid w:val="0045104B"/>
    <w:rsid w:val="004534B3"/>
    <w:rsid w:val="00456567"/>
    <w:rsid w:val="00461133"/>
    <w:rsid w:val="00464123"/>
    <w:rsid w:val="004716E4"/>
    <w:rsid w:val="004732B6"/>
    <w:rsid w:val="00474AF0"/>
    <w:rsid w:val="00476929"/>
    <w:rsid w:val="00477B3A"/>
    <w:rsid w:val="00477E98"/>
    <w:rsid w:val="00483F7C"/>
    <w:rsid w:val="00484ACB"/>
    <w:rsid w:val="004855EA"/>
    <w:rsid w:val="0048747B"/>
    <w:rsid w:val="00490409"/>
    <w:rsid w:val="00496CFC"/>
    <w:rsid w:val="004B0A07"/>
    <w:rsid w:val="004B2985"/>
    <w:rsid w:val="004B509E"/>
    <w:rsid w:val="004C24AF"/>
    <w:rsid w:val="004C4452"/>
    <w:rsid w:val="004D1D12"/>
    <w:rsid w:val="004E01CF"/>
    <w:rsid w:val="004E2086"/>
    <w:rsid w:val="004E58E4"/>
    <w:rsid w:val="004F3D11"/>
    <w:rsid w:val="004F6BA3"/>
    <w:rsid w:val="004F6D63"/>
    <w:rsid w:val="00503D2C"/>
    <w:rsid w:val="00507085"/>
    <w:rsid w:val="0051089C"/>
    <w:rsid w:val="00520BFB"/>
    <w:rsid w:val="00531F06"/>
    <w:rsid w:val="00534257"/>
    <w:rsid w:val="00541500"/>
    <w:rsid w:val="005457C8"/>
    <w:rsid w:val="005514D9"/>
    <w:rsid w:val="00556095"/>
    <w:rsid w:val="00561161"/>
    <w:rsid w:val="00563E06"/>
    <w:rsid w:val="00575404"/>
    <w:rsid w:val="0058074E"/>
    <w:rsid w:val="00586E59"/>
    <w:rsid w:val="00587793"/>
    <w:rsid w:val="005935D1"/>
    <w:rsid w:val="005A2A09"/>
    <w:rsid w:val="005A6F28"/>
    <w:rsid w:val="005B05F6"/>
    <w:rsid w:val="005B0C75"/>
    <w:rsid w:val="005B509A"/>
    <w:rsid w:val="005B6846"/>
    <w:rsid w:val="005C0B17"/>
    <w:rsid w:val="005D3E5E"/>
    <w:rsid w:val="005F182B"/>
    <w:rsid w:val="00600DF3"/>
    <w:rsid w:val="00606B0B"/>
    <w:rsid w:val="00614A6B"/>
    <w:rsid w:val="00620676"/>
    <w:rsid w:val="00637DA9"/>
    <w:rsid w:val="00646B82"/>
    <w:rsid w:val="00650CF7"/>
    <w:rsid w:val="00652439"/>
    <w:rsid w:val="0065603B"/>
    <w:rsid w:val="00660E2D"/>
    <w:rsid w:val="00686846"/>
    <w:rsid w:val="00690B65"/>
    <w:rsid w:val="0069307D"/>
    <w:rsid w:val="00696A45"/>
    <w:rsid w:val="00697EC6"/>
    <w:rsid w:val="006B1B05"/>
    <w:rsid w:val="006B1B7D"/>
    <w:rsid w:val="006B3F1E"/>
    <w:rsid w:val="006B448B"/>
    <w:rsid w:val="006C6760"/>
    <w:rsid w:val="006C7300"/>
    <w:rsid w:val="006D0D5C"/>
    <w:rsid w:val="006D3B1B"/>
    <w:rsid w:val="006D500D"/>
    <w:rsid w:val="006E2ECF"/>
    <w:rsid w:val="006F1C32"/>
    <w:rsid w:val="006F6027"/>
    <w:rsid w:val="00705541"/>
    <w:rsid w:val="0070579E"/>
    <w:rsid w:val="00714F84"/>
    <w:rsid w:val="00722771"/>
    <w:rsid w:val="00727FD8"/>
    <w:rsid w:val="00751DB8"/>
    <w:rsid w:val="00756657"/>
    <w:rsid w:val="00762971"/>
    <w:rsid w:val="007745AB"/>
    <w:rsid w:val="00776A63"/>
    <w:rsid w:val="00781A64"/>
    <w:rsid w:val="00797B8F"/>
    <w:rsid w:val="007B1C32"/>
    <w:rsid w:val="007D1B30"/>
    <w:rsid w:val="007D58D1"/>
    <w:rsid w:val="007D654F"/>
    <w:rsid w:val="007E3527"/>
    <w:rsid w:val="007F7379"/>
    <w:rsid w:val="00806E83"/>
    <w:rsid w:val="00813951"/>
    <w:rsid w:val="00816D47"/>
    <w:rsid w:val="0081700E"/>
    <w:rsid w:val="008207F3"/>
    <w:rsid w:val="008211D4"/>
    <w:rsid w:val="0082560E"/>
    <w:rsid w:val="00826F5C"/>
    <w:rsid w:val="00830729"/>
    <w:rsid w:val="008314F4"/>
    <w:rsid w:val="00834458"/>
    <w:rsid w:val="0084006D"/>
    <w:rsid w:val="008509A8"/>
    <w:rsid w:val="00871D65"/>
    <w:rsid w:val="008861CC"/>
    <w:rsid w:val="008A0E21"/>
    <w:rsid w:val="008A535A"/>
    <w:rsid w:val="008A726A"/>
    <w:rsid w:val="008A796A"/>
    <w:rsid w:val="008B0276"/>
    <w:rsid w:val="008B733F"/>
    <w:rsid w:val="008C142C"/>
    <w:rsid w:val="008C4AF6"/>
    <w:rsid w:val="008D134A"/>
    <w:rsid w:val="00901EB2"/>
    <w:rsid w:val="009165D1"/>
    <w:rsid w:val="00921C59"/>
    <w:rsid w:val="009229A7"/>
    <w:rsid w:val="00924CFE"/>
    <w:rsid w:val="00944998"/>
    <w:rsid w:val="00944CF8"/>
    <w:rsid w:val="00946190"/>
    <w:rsid w:val="0096102A"/>
    <w:rsid w:val="009657BD"/>
    <w:rsid w:val="009744D1"/>
    <w:rsid w:val="00981E9E"/>
    <w:rsid w:val="00984C64"/>
    <w:rsid w:val="00991069"/>
    <w:rsid w:val="009A6F55"/>
    <w:rsid w:val="009B4E37"/>
    <w:rsid w:val="009C7594"/>
    <w:rsid w:val="009D0F8E"/>
    <w:rsid w:val="009D392B"/>
    <w:rsid w:val="009D486B"/>
    <w:rsid w:val="009D5A13"/>
    <w:rsid w:val="009E32BB"/>
    <w:rsid w:val="009F3CDA"/>
    <w:rsid w:val="009F3E1A"/>
    <w:rsid w:val="00A005C0"/>
    <w:rsid w:val="00A00A6E"/>
    <w:rsid w:val="00A13E5E"/>
    <w:rsid w:val="00A216BB"/>
    <w:rsid w:val="00A3212A"/>
    <w:rsid w:val="00A37079"/>
    <w:rsid w:val="00A60840"/>
    <w:rsid w:val="00A63FA1"/>
    <w:rsid w:val="00A70488"/>
    <w:rsid w:val="00A728FA"/>
    <w:rsid w:val="00A767C6"/>
    <w:rsid w:val="00A85807"/>
    <w:rsid w:val="00A9088E"/>
    <w:rsid w:val="00A96131"/>
    <w:rsid w:val="00AB09DF"/>
    <w:rsid w:val="00AB0C09"/>
    <w:rsid w:val="00AB415A"/>
    <w:rsid w:val="00AC5DB1"/>
    <w:rsid w:val="00AE3043"/>
    <w:rsid w:val="00AE5D9E"/>
    <w:rsid w:val="00AE7465"/>
    <w:rsid w:val="00B046B8"/>
    <w:rsid w:val="00B054E1"/>
    <w:rsid w:val="00B13ECF"/>
    <w:rsid w:val="00B15A2E"/>
    <w:rsid w:val="00B2237D"/>
    <w:rsid w:val="00B2264B"/>
    <w:rsid w:val="00B26C7F"/>
    <w:rsid w:val="00B33125"/>
    <w:rsid w:val="00B3555A"/>
    <w:rsid w:val="00B36BA1"/>
    <w:rsid w:val="00B44A97"/>
    <w:rsid w:val="00B516E4"/>
    <w:rsid w:val="00B54373"/>
    <w:rsid w:val="00B61602"/>
    <w:rsid w:val="00B62238"/>
    <w:rsid w:val="00B62CF4"/>
    <w:rsid w:val="00B71993"/>
    <w:rsid w:val="00B91C11"/>
    <w:rsid w:val="00B94277"/>
    <w:rsid w:val="00BA2492"/>
    <w:rsid w:val="00BB44B8"/>
    <w:rsid w:val="00BB52E1"/>
    <w:rsid w:val="00BD0785"/>
    <w:rsid w:val="00BD7BB2"/>
    <w:rsid w:val="00BE37A7"/>
    <w:rsid w:val="00BE4ADB"/>
    <w:rsid w:val="00BF64C6"/>
    <w:rsid w:val="00C024B7"/>
    <w:rsid w:val="00C02A61"/>
    <w:rsid w:val="00C12740"/>
    <w:rsid w:val="00C13B36"/>
    <w:rsid w:val="00C159A7"/>
    <w:rsid w:val="00C218EA"/>
    <w:rsid w:val="00C232AB"/>
    <w:rsid w:val="00C23B5F"/>
    <w:rsid w:val="00C25513"/>
    <w:rsid w:val="00C2597F"/>
    <w:rsid w:val="00C33FB1"/>
    <w:rsid w:val="00C460AD"/>
    <w:rsid w:val="00C63D1A"/>
    <w:rsid w:val="00C66D13"/>
    <w:rsid w:val="00C671A2"/>
    <w:rsid w:val="00C73033"/>
    <w:rsid w:val="00C73C53"/>
    <w:rsid w:val="00C76C69"/>
    <w:rsid w:val="00C86B24"/>
    <w:rsid w:val="00CC0BF2"/>
    <w:rsid w:val="00CC1742"/>
    <w:rsid w:val="00CF6067"/>
    <w:rsid w:val="00D013EB"/>
    <w:rsid w:val="00D01C85"/>
    <w:rsid w:val="00D1197A"/>
    <w:rsid w:val="00D14EAD"/>
    <w:rsid w:val="00D25510"/>
    <w:rsid w:val="00D33B78"/>
    <w:rsid w:val="00D347BE"/>
    <w:rsid w:val="00D368B0"/>
    <w:rsid w:val="00D36F67"/>
    <w:rsid w:val="00D50671"/>
    <w:rsid w:val="00D60459"/>
    <w:rsid w:val="00D62F1B"/>
    <w:rsid w:val="00D84F8C"/>
    <w:rsid w:val="00D86F63"/>
    <w:rsid w:val="00D87ECC"/>
    <w:rsid w:val="00D930B3"/>
    <w:rsid w:val="00D94B8E"/>
    <w:rsid w:val="00DB6D89"/>
    <w:rsid w:val="00DB6DCC"/>
    <w:rsid w:val="00DB6FAC"/>
    <w:rsid w:val="00DC6FCB"/>
    <w:rsid w:val="00DD4091"/>
    <w:rsid w:val="00DD4620"/>
    <w:rsid w:val="00DD79E7"/>
    <w:rsid w:val="00DD7F27"/>
    <w:rsid w:val="00DE3AC8"/>
    <w:rsid w:val="00DE413F"/>
    <w:rsid w:val="00E0272A"/>
    <w:rsid w:val="00E02956"/>
    <w:rsid w:val="00E0468C"/>
    <w:rsid w:val="00E058C9"/>
    <w:rsid w:val="00E067EE"/>
    <w:rsid w:val="00E06E0F"/>
    <w:rsid w:val="00E2135C"/>
    <w:rsid w:val="00E2282C"/>
    <w:rsid w:val="00E26144"/>
    <w:rsid w:val="00E26D5E"/>
    <w:rsid w:val="00E314E6"/>
    <w:rsid w:val="00E33886"/>
    <w:rsid w:val="00E374FA"/>
    <w:rsid w:val="00E37FED"/>
    <w:rsid w:val="00E42FC2"/>
    <w:rsid w:val="00E43B48"/>
    <w:rsid w:val="00E50B98"/>
    <w:rsid w:val="00E52DB1"/>
    <w:rsid w:val="00E55CBE"/>
    <w:rsid w:val="00E56E32"/>
    <w:rsid w:val="00E61BD5"/>
    <w:rsid w:val="00E664E4"/>
    <w:rsid w:val="00E67699"/>
    <w:rsid w:val="00E713C3"/>
    <w:rsid w:val="00E71E20"/>
    <w:rsid w:val="00E72F03"/>
    <w:rsid w:val="00E74BDC"/>
    <w:rsid w:val="00E80479"/>
    <w:rsid w:val="00EA1ECE"/>
    <w:rsid w:val="00EC21DB"/>
    <w:rsid w:val="00EC277C"/>
    <w:rsid w:val="00ED48EA"/>
    <w:rsid w:val="00ED4BFB"/>
    <w:rsid w:val="00EE0929"/>
    <w:rsid w:val="00EF1A89"/>
    <w:rsid w:val="00EF2C96"/>
    <w:rsid w:val="00EF7431"/>
    <w:rsid w:val="00F127E2"/>
    <w:rsid w:val="00F20FFB"/>
    <w:rsid w:val="00F27573"/>
    <w:rsid w:val="00F27FB5"/>
    <w:rsid w:val="00F33074"/>
    <w:rsid w:val="00F33524"/>
    <w:rsid w:val="00F35306"/>
    <w:rsid w:val="00F41C5B"/>
    <w:rsid w:val="00F4207F"/>
    <w:rsid w:val="00F44BBF"/>
    <w:rsid w:val="00F5232B"/>
    <w:rsid w:val="00F568FA"/>
    <w:rsid w:val="00F6115D"/>
    <w:rsid w:val="00F6322D"/>
    <w:rsid w:val="00F7437A"/>
    <w:rsid w:val="00F74483"/>
    <w:rsid w:val="00F75115"/>
    <w:rsid w:val="00F809A4"/>
    <w:rsid w:val="00F812C4"/>
    <w:rsid w:val="00F901F7"/>
    <w:rsid w:val="00F9262A"/>
    <w:rsid w:val="00F96F36"/>
    <w:rsid w:val="00FA184C"/>
    <w:rsid w:val="00FB11CD"/>
    <w:rsid w:val="00FC40CA"/>
    <w:rsid w:val="00FD4DE1"/>
    <w:rsid w:val="00FE79A3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70\AppData\Roaming\Microsoft\&#1064;&#1072;&#1073;&#1083;&#1086;&#1085;&#1099;\TRANSCRIBER_TEMPLATE_201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1642-4A05-4656-A039-2DBF9324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TRANSCRIBER_TEMPLATE_2010</Template>
  <TotalTime>0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КАРПАЕВА ЛАРИСА ИВАНОВНА</dc:creator>
  <cp:lastModifiedBy>НИКУЛИН ОЛЕГ ВЛАДИМИРОВИЧ</cp:lastModifiedBy>
  <cp:revision>3</cp:revision>
  <dcterms:created xsi:type="dcterms:W3CDTF">2017-05-22T11:18:00Z</dcterms:created>
  <dcterms:modified xsi:type="dcterms:W3CDTF">2017-05-22T11:34:00Z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nd File Name">
    <vt:lpwstr>C:\Users\0270\Documents\GNM_0013.WAV</vt:lpwstr>
  </property>
</Properties>
</file>