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DC" w:rsidRDefault="005902DC" w:rsidP="005902DC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="00690B65">
        <w:rPr>
          <w:sz w:val="28"/>
          <w:szCs w:val="28"/>
        </w:rPr>
        <w:t xml:space="preserve">ыступление президента центра </w:t>
      </w:r>
      <w:bookmarkStart w:id="1" w:name="player_bm_00120060"/>
      <w:bookmarkEnd w:id="1"/>
      <w:r w:rsidR="00690B65">
        <w:rPr>
          <w:sz w:val="28"/>
          <w:szCs w:val="28"/>
        </w:rPr>
        <w:t>стратегических разработок, председателя Общественного совета при Министерстве финансов</w:t>
      </w:r>
    </w:p>
    <w:p w:rsidR="00690B65" w:rsidRPr="00E618E3" w:rsidRDefault="00690B65" w:rsidP="005902DC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="005902DC">
        <w:rPr>
          <w:sz w:val="28"/>
          <w:szCs w:val="28"/>
        </w:rPr>
        <w:t>.</w:t>
      </w:r>
      <w:r>
        <w:rPr>
          <w:sz w:val="28"/>
          <w:szCs w:val="28"/>
        </w:rPr>
        <w:t>А</w:t>
      </w:r>
      <w:bookmarkStart w:id="2" w:name="player_bm_00124080"/>
      <w:bookmarkEnd w:id="2"/>
      <w:r w:rsidR="005902DC">
        <w:rPr>
          <w:sz w:val="28"/>
          <w:szCs w:val="28"/>
        </w:rPr>
        <w:t>.К</w:t>
      </w:r>
      <w:r w:rsidRPr="00E618E3">
        <w:rPr>
          <w:sz w:val="28"/>
          <w:szCs w:val="28"/>
          <w:u w:val="single"/>
        </w:rPr>
        <w:t>АДОЧНИК</w:t>
      </w:r>
      <w:bookmarkStart w:id="3" w:name="player_bm_00128240"/>
      <w:bookmarkEnd w:id="3"/>
      <w:r w:rsidRPr="00E618E3">
        <w:rPr>
          <w:sz w:val="28"/>
          <w:szCs w:val="28"/>
          <w:u w:val="single"/>
        </w:rPr>
        <w:t>ОВА.</w:t>
      </w:r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player_bm_00132000"/>
      <w:bookmarkEnd w:id="4"/>
      <w:r>
        <w:rPr>
          <w:sz w:val="28"/>
          <w:szCs w:val="28"/>
        </w:rPr>
        <w:t xml:space="preserve">Уважаемые Антон Германович, уважаемые коллеги! Несколько слов от лица </w:t>
      </w:r>
      <w:bookmarkStart w:id="5" w:name="player_bm_00136020"/>
      <w:bookmarkEnd w:id="5"/>
      <w:r>
        <w:rPr>
          <w:sz w:val="28"/>
          <w:szCs w:val="28"/>
        </w:rPr>
        <w:t xml:space="preserve">Общественного совета при Министерстве финансов. </w:t>
      </w:r>
      <w:bookmarkStart w:id="6" w:name="player_bm_00140020"/>
      <w:bookmarkEnd w:id="6"/>
      <w:r>
        <w:rPr>
          <w:sz w:val="28"/>
          <w:szCs w:val="28"/>
        </w:rPr>
        <w:t>Дмитрий Анатольевич уже сегодня озвучил еще раз миссию и ценности Минф</w:t>
      </w:r>
      <w:bookmarkStart w:id="7" w:name="player_bm_00144080"/>
      <w:bookmarkEnd w:id="7"/>
      <w:r>
        <w:rPr>
          <w:sz w:val="28"/>
          <w:szCs w:val="28"/>
        </w:rPr>
        <w:t>ина. И одна из этих ценностей  - это открытость. Это ценность не бумажная</w:t>
      </w:r>
      <w:bookmarkStart w:id="8" w:name="player_bm_00148040"/>
      <w:bookmarkEnd w:id="8"/>
      <w:r>
        <w:rPr>
          <w:sz w:val="28"/>
          <w:szCs w:val="28"/>
        </w:rPr>
        <w:t>, эта ценность настоящая. Мы это видим по работе Минфина и Общественного совета при М</w:t>
      </w:r>
      <w:bookmarkStart w:id="9" w:name="player_bm_00152140"/>
      <w:bookmarkEnd w:id="9"/>
      <w:r>
        <w:rPr>
          <w:sz w:val="28"/>
          <w:szCs w:val="28"/>
        </w:rPr>
        <w:t>инфине. Минфин опережает многие российские ведомства по показателям открытости, и стремиться по каче</w:t>
      </w:r>
      <w:bookmarkStart w:id="10" w:name="player_bm_00156260"/>
      <w:bookmarkEnd w:id="10"/>
      <w:r>
        <w:rPr>
          <w:sz w:val="28"/>
          <w:szCs w:val="28"/>
        </w:rPr>
        <w:t>ству раскрытия информации, по форматам, по открытым дан</w:t>
      </w:r>
      <w:bookmarkStart w:id="11" w:name="player_bm_00160080"/>
      <w:bookmarkEnd w:id="11"/>
      <w:r>
        <w:rPr>
          <w:sz w:val="28"/>
          <w:szCs w:val="28"/>
        </w:rPr>
        <w:t>ным, по своей проз</w:t>
      </w:r>
      <w:bookmarkStart w:id="12" w:name="player_bm_00164020"/>
      <w:bookmarkEnd w:id="12"/>
      <w:r>
        <w:rPr>
          <w:sz w:val="28"/>
          <w:szCs w:val="28"/>
        </w:rPr>
        <w:t xml:space="preserve">рачности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лучшим </w:t>
      </w:r>
      <w:proofErr w:type="spellStart"/>
      <w:r>
        <w:rPr>
          <w:sz w:val="28"/>
          <w:szCs w:val="28"/>
        </w:rPr>
        <w:t>минфинам</w:t>
      </w:r>
      <w:proofErr w:type="spellEnd"/>
      <w:r>
        <w:rPr>
          <w:sz w:val="28"/>
          <w:szCs w:val="28"/>
        </w:rPr>
        <w:t xml:space="preserve"> мира. У Минфина есть публичная декларация.</w:t>
      </w:r>
      <w:bookmarkStart w:id="13" w:name="player_bm_00168240"/>
      <w:bookmarkEnd w:id="13"/>
      <w:r>
        <w:rPr>
          <w:sz w:val="28"/>
          <w:szCs w:val="28"/>
        </w:rPr>
        <w:t xml:space="preserve"> Мы ее на Общественном совете очень подробно обсуждаем. В ней 7 целей. </w:t>
      </w:r>
      <w:bookmarkStart w:id="14" w:name="player_bm_00172280"/>
      <w:bookmarkEnd w:id="14"/>
      <w:r>
        <w:rPr>
          <w:sz w:val="28"/>
          <w:szCs w:val="28"/>
        </w:rPr>
        <w:t xml:space="preserve">Практически все они сегодня озвучивались или подробно обсуждались. Устойчивая бюджетная политика, </w:t>
      </w:r>
      <w:bookmarkStart w:id="15" w:name="player_bm_00176080"/>
      <w:bookmarkEnd w:id="15"/>
      <w:r>
        <w:rPr>
          <w:sz w:val="28"/>
          <w:szCs w:val="28"/>
        </w:rPr>
        <w:t>улучшение администрирования доходов, повышение эффективности расходов</w:t>
      </w:r>
      <w:bookmarkStart w:id="16" w:name="player_bm_00180000"/>
      <w:bookmarkEnd w:id="16"/>
      <w:r>
        <w:rPr>
          <w:sz w:val="28"/>
          <w:szCs w:val="28"/>
        </w:rPr>
        <w:t>, долговая политика, межбюджетные отношения, долгосрочные финансовые ресурсы</w:t>
      </w:r>
      <w:bookmarkStart w:id="17" w:name="player_bm_00184040"/>
      <w:bookmarkEnd w:id="17"/>
      <w:r>
        <w:rPr>
          <w:sz w:val="28"/>
          <w:szCs w:val="28"/>
        </w:rPr>
        <w:t xml:space="preserve"> и развитие бухучета и аудита. </w:t>
      </w:r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bookmarkStart w:id="18" w:name="player_bm_00188200"/>
      <w:bookmarkEnd w:id="18"/>
      <w:r>
        <w:rPr>
          <w:sz w:val="28"/>
          <w:szCs w:val="28"/>
        </w:rPr>
        <w:t>не повторяться за представительной первой панелью, я озвучу три результата работы</w:t>
      </w:r>
      <w:bookmarkStart w:id="19" w:name="player_bm_00192060"/>
      <w:bookmarkEnd w:id="19"/>
      <w:r>
        <w:rPr>
          <w:sz w:val="28"/>
          <w:szCs w:val="28"/>
        </w:rPr>
        <w:t>, которые достигнуты Минфином вместе с О</w:t>
      </w:r>
      <w:bookmarkStart w:id="20" w:name="player_bm_00196040"/>
      <w:bookmarkEnd w:id="20"/>
      <w:r>
        <w:rPr>
          <w:sz w:val="28"/>
          <w:szCs w:val="28"/>
        </w:rPr>
        <w:t>бщественным советом в 2016 году, которые еще сегодня не звучали.</w:t>
      </w:r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Первое. Это,</w:t>
      </w:r>
      <w:bookmarkStart w:id="21" w:name="player_bm_00200160"/>
      <w:bookmarkEnd w:id="21"/>
      <w:r>
        <w:rPr>
          <w:sz w:val="28"/>
          <w:szCs w:val="28"/>
        </w:rPr>
        <w:t xml:space="preserve"> конечно, работа Минфина по формированию и публикации бюджета для граждан. Е</w:t>
      </w:r>
      <w:bookmarkStart w:id="22" w:name="player_bm_00204140"/>
      <w:bookmarkEnd w:id="22"/>
      <w:r>
        <w:rPr>
          <w:sz w:val="28"/>
          <w:szCs w:val="28"/>
        </w:rPr>
        <w:t xml:space="preserve">сть бюджет для граждан, вообще разбивка расходов и результатов федерального бюджета. </w:t>
      </w:r>
      <w:bookmarkStart w:id="23" w:name="player_bm_00208040"/>
      <w:bookmarkEnd w:id="23"/>
      <w:r>
        <w:rPr>
          <w:sz w:val="28"/>
          <w:szCs w:val="28"/>
        </w:rPr>
        <w:t>В 2016 году Минфин впервые под руководством</w:t>
      </w:r>
      <w:bookmarkStart w:id="24" w:name="player_bm_00212160"/>
      <w:bookmarkEnd w:id="24"/>
      <w:r>
        <w:rPr>
          <w:sz w:val="28"/>
          <w:szCs w:val="28"/>
        </w:rPr>
        <w:t xml:space="preserve"> Минфина все субъекты Российской Федерации сделали бюджет для граждан. </w:t>
      </w:r>
      <w:bookmarkStart w:id="25" w:name="player_bm_00216060"/>
      <w:bookmarkEnd w:id="25"/>
      <w:r>
        <w:rPr>
          <w:sz w:val="28"/>
          <w:szCs w:val="28"/>
        </w:rPr>
        <w:t xml:space="preserve">Даже для тех коллег, которые подробно работают с официальными документами по федеральному бюджету,  </w:t>
      </w:r>
      <w:bookmarkStart w:id="26" w:name="player_bm_00220300"/>
      <w:bookmarkEnd w:id="26"/>
      <w:r>
        <w:rPr>
          <w:sz w:val="28"/>
          <w:szCs w:val="28"/>
        </w:rPr>
        <w:t xml:space="preserve">бюджету субъектов, я </w:t>
      </w:r>
      <w:bookmarkStart w:id="27" w:name="player_bm_00224280"/>
      <w:bookmarkEnd w:id="27"/>
      <w:r>
        <w:rPr>
          <w:sz w:val="28"/>
          <w:szCs w:val="28"/>
        </w:rPr>
        <w:t xml:space="preserve">очень рекомендую. Это очень интересный документ, позволяющий понять </w:t>
      </w:r>
      <w:bookmarkStart w:id="28" w:name="player_bm_00228040"/>
      <w:bookmarkEnd w:id="28"/>
      <w:r>
        <w:rPr>
          <w:sz w:val="28"/>
          <w:szCs w:val="28"/>
        </w:rPr>
        <w:t>создать такую емкую картину, зачем мы работаем, зачем мы финансируем эти расходы, каких результатов достигаем</w:t>
      </w:r>
      <w:bookmarkStart w:id="29" w:name="player_bm_00232060"/>
      <w:bookmarkEnd w:id="29"/>
      <w:r>
        <w:rPr>
          <w:sz w:val="28"/>
          <w:szCs w:val="28"/>
        </w:rPr>
        <w:t>.</w:t>
      </w:r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Второй пример. Конечно, Минфин – это школа. </w:t>
      </w:r>
      <w:bookmarkStart w:id="30" w:name="player_bm_00236180"/>
      <w:bookmarkEnd w:id="30"/>
      <w:r>
        <w:rPr>
          <w:sz w:val="28"/>
          <w:szCs w:val="28"/>
        </w:rPr>
        <w:t>Причем школа не только с точки зрения профессионализма сотрудников и тех, кт</w:t>
      </w:r>
      <w:bookmarkStart w:id="31" w:name="player_bm_00240220"/>
      <w:bookmarkEnd w:id="31"/>
      <w:r>
        <w:rPr>
          <w:sz w:val="28"/>
          <w:szCs w:val="28"/>
        </w:rPr>
        <w:t>о вышел из Минфина, но и с точки зрения просвещения. Минфин реализует очень важный проект по финансовой грамотн</w:t>
      </w:r>
      <w:bookmarkStart w:id="32" w:name="player_bm_00244080"/>
      <w:bookmarkEnd w:id="32"/>
      <w:r>
        <w:rPr>
          <w:sz w:val="28"/>
          <w:szCs w:val="28"/>
        </w:rPr>
        <w:t>ости. Сейчас уже курсы по финансовой грамотности</w:t>
      </w:r>
      <w:bookmarkStart w:id="33" w:name="player_bm_00248240"/>
      <w:bookmarkEnd w:id="33"/>
      <w:r>
        <w:rPr>
          <w:sz w:val="28"/>
          <w:szCs w:val="28"/>
        </w:rPr>
        <w:t xml:space="preserve"> есть в 131 школе. 15 регионов, которые участвуют в программе повышени</w:t>
      </w:r>
      <w:bookmarkStart w:id="34" w:name="player_bm_00252300"/>
      <w:bookmarkEnd w:id="34"/>
      <w:r>
        <w:rPr>
          <w:sz w:val="28"/>
          <w:szCs w:val="28"/>
        </w:rPr>
        <w:t xml:space="preserve">я финансовой грамотности, еще 30 должны добавиться в ближайшие </w:t>
      </w:r>
      <w:bookmarkStart w:id="35" w:name="player_bm_00256000"/>
      <w:bookmarkEnd w:id="35"/>
      <w:r>
        <w:rPr>
          <w:sz w:val="28"/>
          <w:szCs w:val="28"/>
        </w:rPr>
        <w:t>годы. Это очень важный аспект. И Минфин эту работу тянет и вместе с</w:t>
      </w:r>
      <w:bookmarkStart w:id="36" w:name="player_bm_00260020"/>
      <w:bookmarkEnd w:id="36"/>
      <w:r>
        <w:rPr>
          <w:sz w:val="28"/>
          <w:szCs w:val="28"/>
        </w:rPr>
        <w:t xml:space="preserve"> субъектами Российской Федерации</w:t>
      </w:r>
      <w:bookmarkStart w:id="37" w:name="player_bm_00264080"/>
      <w:bookmarkEnd w:id="37"/>
      <w:r>
        <w:rPr>
          <w:sz w:val="28"/>
          <w:szCs w:val="28"/>
        </w:rPr>
        <w:t>, вместе со школами осуществляет подготовку выпускн</w:t>
      </w:r>
      <w:bookmarkStart w:id="38" w:name="player_bm_00268160"/>
      <w:bookmarkEnd w:id="38"/>
      <w:r>
        <w:rPr>
          <w:sz w:val="28"/>
          <w:szCs w:val="28"/>
        </w:rPr>
        <w:t>иков школ, чтобы они имели базовые навыки жизни по современной экономике, важная часть современной грамотности – это финансовая грамотность.</w:t>
      </w:r>
      <w:bookmarkStart w:id="39" w:name="player_bm_00272260"/>
      <w:bookmarkEnd w:id="39"/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Третья. Минфин, конечно, открыт для граждан. </w:t>
      </w:r>
      <w:bookmarkStart w:id="40" w:name="player_bm_00276280"/>
      <w:bookmarkEnd w:id="40"/>
      <w:r>
        <w:rPr>
          <w:sz w:val="28"/>
          <w:szCs w:val="28"/>
        </w:rPr>
        <w:t>За 2016 год всего поступило более 30 тыс. обращений граждан</w:t>
      </w:r>
      <w:bookmarkStart w:id="41" w:name="player_bm_00280180"/>
      <w:bookmarkEnd w:id="41"/>
      <w:r>
        <w:rPr>
          <w:sz w:val="28"/>
          <w:szCs w:val="28"/>
        </w:rPr>
        <w:t xml:space="preserve">. Они все обработаны. Более 7 тыс. через сайт. Причем, чтобы понимать по размеру. </w:t>
      </w:r>
      <w:bookmarkStart w:id="42" w:name="player_bm_00284060"/>
      <w:bookmarkEnd w:id="42"/>
      <w:r>
        <w:rPr>
          <w:sz w:val="28"/>
          <w:szCs w:val="28"/>
        </w:rPr>
        <w:t>Это количество обращений, оно сопоставимо со всем о</w:t>
      </w:r>
      <w:bookmarkStart w:id="43" w:name="player_bm_00288280"/>
      <w:bookmarkEnd w:id="43"/>
      <w:r>
        <w:rPr>
          <w:sz w:val="28"/>
          <w:szCs w:val="28"/>
        </w:rPr>
        <w:t>бъемов ведомственной переписки, которая через Минфин проходит. То есть это 30 тыс. с лишним документов. Это большой об</w:t>
      </w:r>
      <w:bookmarkStart w:id="44" w:name="player_bm_00292080"/>
      <w:bookmarkEnd w:id="44"/>
      <w:r>
        <w:rPr>
          <w:sz w:val="28"/>
          <w:szCs w:val="28"/>
        </w:rPr>
        <w:t>ъем работы. Минфин всегда очень тщательно и подробно на эти вопросы отвечает.</w:t>
      </w:r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bookmarkStart w:id="45" w:name="player_bm_00296060"/>
      <w:bookmarkEnd w:id="45"/>
      <w:r>
        <w:rPr>
          <w:sz w:val="28"/>
          <w:szCs w:val="28"/>
        </w:rPr>
        <w:t>В начале</w:t>
      </w:r>
      <w:bookmarkStart w:id="46" w:name="player_bm_00300120"/>
      <w:bookmarkEnd w:id="46"/>
      <w:r>
        <w:rPr>
          <w:sz w:val="28"/>
          <w:szCs w:val="28"/>
        </w:rPr>
        <w:t xml:space="preserve"> 2017 года обновлен состав Общественного совета.</w:t>
      </w:r>
      <w:bookmarkStart w:id="47" w:name="player_bm_00304300"/>
      <w:bookmarkEnd w:id="47"/>
      <w:r>
        <w:rPr>
          <w:sz w:val="28"/>
          <w:szCs w:val="28"/>
        </w:rPr>
        <w:t xml:space="preserve"> Очень профессиональный не простой состав. </w:t>
      </w:r>
      <w:proofErr w:type="gramStart"/>
      <w:r>
        <w:rPr>
          <w:sz w:val="28"/>
          <w:szCs w:val="28"/>
        </w:rPr>
        <w:t xml:space="preserve">Представители финансового сектора, </w:t>
      </w:r>
      <w:bookmarkStart w:id="48" w:name="player_bm_00308100"/>
      <w:bookmarkEnd w:id="48"/>
      <w:r>
        <w:rPr>
          <w:sz w:val="28"/>
          <w:szCs w:val="28"/>
        </w:rPr>
        <w:t>Н.., биржи, банки, рейтинговые агентства, бизнес, бизнес ассоциации, РС</w:t>
      </w:r>
      <w:bookmarkStart w:id="49" w:name="player_bm_00312020"/>
      <w:bookmarkEnd w:id="49"/>
      <w:r>
        <w:rPr>
          <w:sz w:val="28"/>
          <w:szCs w:val="28"/>
        </w:rPr>
        <w:t>ПП, «Опора России», представители сообществ финансистов, аудиторов, бухгалтеров, вузов,</w:t>
      </w:r>
      <w:bookmarkStart w:id="50" w:name="player_bm_00316140"/>
      <w:bookmarkEnd w:id="50"/>
      <w:r>
        <w:rPr>
          <w:sz w:val="28"/>
          <w:szCs w:val="28"/>
        </w:rPr>
        <w:t xml:space="preserve"> исследовательских консалтинговых центров. </w:t>
      </w:r>
      <w:bookmarkStart w:id="51" w:name="player_bm_00320040"/>
      <w:bookmarkEnd w:id="51"/>
      <w:r>
        <w:rPr>
          <w:sz w:val="28"/>
          <w:szCs w:val="28"/>
        </w:rPr>
        <w:t>24 человека – очень профессиональный и конструктивный диалог.</w:t>
      </w:r>
      <w:proofErr w:type="gramEnd"/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bookmarkStart w:id="52" w:name="player_bm_00324080"/>
      <w:bookmarkEnd w:id="52"/>
      <w:r>
        <w:rPr>
          <w:sz w:val="28"/>
          <w:szCs w:val="28"/>
        </w:rPr>
        <w:t>Здесь я хотел бы высказать благодарность руководству Министерства и лично Антону Германовичу,</w:t>
      </w:r>
      <w:bookmarkStart w:id="53" w:name="player_bm_00328100"/>
      <w:bookmarkEnd w:id="53"/>
      <w:r>
        <w:rPr>
          <w:sz w:val="28"/>
          <w:szCs w:val="28"/>
        </w:rPr>
        <w:t xml:space="preserve"> который принимает личное участие всегда в заседаниях Общественного совета</w:t>
      </w:r>
      <w:bookmarkStart w:id="54" w:name="player_bm_00332100"/>
      <w:bookmarkEnd w:id="54"/>
      <w:r>
        <w:rPr>
          <w:sz w:val="28"/>
          <w:szCs w:val="28"/>
        </w:rPr>
        <w:t xml:space="preserve"> и демонстрирует открытость и готовность такому явному открытому прямому диалогу со всеми со</w:t>
      </w:r>
      <w:bookmarkStart w:id="55" w:name="player_bm_00336040"/>
      <w:bookmarkEnd w:id="55"/>
      <w:r>
        <w:rPr>
          <w:sz w:val="28"/>
          <w:szCs w:val="28"/>
        </w:rPr>
        <w:t>обществами.</w:t>
      </w:r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Какие задач</w:t>
      </w:r>
      <w:bookmarkStart w:id="56" w:name="player_bm_00340220"/>
      <w:bookmarkEnd w:id="56"/>
      <w:r>
        <w:rPr>
          <w:sz w:val="28"/>
          <w:szCs w:val="28"/>
        </w:rPr>
        <w:t>и в дополнение к тем, что уже звучали сегодня? Бизнес поддерживает, безусловно, то движение,</w:t>
      </w:r>
      <w:bookmarkStart w:id="57" w:name="player_bm_00344080"/>
      <w:bookmarkEnd w:id="57"/>
      <w:r>
        <w:rPr>
          <w:sz w:val="28"/>
          <w:szCs w:val="28"/>
        </w:rPr>
        <w:t xml:space="preserve"> которое Минфин сейчас ведет по обелению отдел</w:t>
      </w:r>
      <w:bookmarkStart w:id="58" w:name="player_bm_00348280"/>
      <w:bookmarkEnd w:id="58"/>
      <w:r>
        <w:rPr>
          <w:sz w:val="28"/>
          <w:szCs w:val="28"/>
        </w:rPr>
        <w:t>ьных рынков, но формирует явный запрос, чтобы на основании вот этого обеления, введения ЕГАИС</w:t>
      </w:r>
      <w:bookmarkStart w:id="59" w:name="player_bm_00352020"/>
      <w:bookmarkEnd w:id="59"/>
      <w:r>
        <w:rPr>
          <w:sz w:val="28"/>
          <w:szCs w:val="28"/>
        </w:rPr>
        <w:t>, введение онлайн</w:t>
      </w:r>
      <w:bookmarkStart w:id="60" w:name="player_bm_00356020"/>
      <w:bookmarkEnd w:id="60"/>
      <w:r>
        <w:rPr>
          <w:sz w:val="28"/>
          <w:szCs w:val="28"/>
        </w:rPr>
        <w:t xml:space="preserve"> контрольно-кассовой техники. Дальше шло. Отмена бумажной отчетности. И </w:t>
      </w:r>
      <w:bookmarkStart w:id="61" w:name="player_bm_00360040"/>
      <w:bookmarkEnd w:id="61"/>
      <w:r>
        <w:rPr>
          <w:sz w:val="28"/>
          <w:szCs w:val="28"/>
        </w:rPr>
        <w:t xml:space="preserve">вот это тот запрос, который явно ждем работы на этом направлении. </w:t>
      </w:r>
      <w:bookmarkStart w:id="62" w:name="player_bm_00364080"/>
      <w:bookmarkEnd w:id="62"/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Второе. Это очень высоки ожидания по дискуссии</w:t>
      </w:r>
      <w:bookmarkStart w:id="63" w:name="player_bm_00368120"/>
      <w:bookmarkEnd w:id="63"/>
      <w:r>
        <w:rPr>
          <w:sz w:val="28"/>
          <w:szCs w:val="28"/>
        </w:rPr>
        <w:t xml:space="preserve"> по бюджетной и даже больше по налоговой политике. </w:t>
      </w:r>
      <w:bookmarkStart w:id="64" w:name="player_bm_00372000"/>
      <w:bookmarkEnd w:id="64"/>
      <w:r>
        <w:rPr>
          <w:sz w:val="28"/>
          <w:szCs w:val="28"/>
        </w:rPr>
        <w:t xml:space="preserve">Сегодня это обсуждалось. Ждем, как будет развиваться диалог в плане </w:t>
      </w:r>
      <w:bookmarkStart w:id="65" w:name="player_bm_00376260"/>
      <w:bookmarkEnd w:id="65"/>
      <w:r>
        <w:rPr>
          <w:sz w:val="28"/>
          <w:szCs w:val="28"/>
        </w:rPr>
        <w:t>Общественного совета. Обсуждение основных направлений бюджетной, налоговой политики. Обсуждение</w:t>
      </w:r>
      <w:bookmarkStart w:id="66" w:name="player_bm_00380200"/>
      <w:bookmarkEnd w:id="66"/>
      <w:r>
        <w:rPr>
          <w:sz w:val="28"/>
          <w:szCs w:val="28"/>
        </w:rPr>
        <w:t xml:space="preserve"> и изменение поправок в Бюджетный, налоговый кодекс </w:t>
      </w:r>
      <w:proofErr w:type="gramStart"/>
      <w:r>
        <w:rPr>
          <w:sz w:val="28"/>
          <w:szCs w:val="28"/>
        </w:rPr>
        <w:t>заложены</w:t>
      </w:r>
      <w:proofErr w:type="gramEnd"/>
      <w:r>
        <w:rPr>
          <w:sz w:val="28"/>
          <w:szCs w:val="28"/>
        </w:rPr>
        <w:t xml:space="preserve">. Будем </w:t>
      </w:r>
      <w:bookmarkStart w:id="67" w:name="player_bm_00384120"/>
      <w:bookmarkEnd w:id="67"/>
      <w:r>
        <w:rPr>
          <w:sz w:val="28"/>
          <w:szCs w:val="28"/>
        </w:rPr>
        <w:t xml:space="preserve">вместе с Минфином и с профессиональными сообществами эти вещи прорабатывать. </w:t>
      </w:r>
      <w:bookmarkStart w:id="68" w:name="player_bm_00388160"/>
      <w:bookmarkEnd w:id="68"/>
    </w:p>
    <w:p w:rsidR="00456567" w:rsidRDefault="00690B65" w:rsidP="003144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третье. Очень высоки ожидания по диалогу с профессиональными сообществами в части развития ф</w:t>
      </w:r>
      <w:bookmarkStart w:id="69" w:name="player_bm_00392160"/>
      <w:bookmarkEnd w:id="69"/>
      <w:r>
        <w:rPr>
          <w:sz w:val="28"/>
          <w:szCs w:val="28"/>
        </w:rPr>
        <w:t>инансовых рынков, в части развития страховых рынков</w:t>
      </w:r>
      <w:bookmarkStart w:id="70" w:name="player_bm_00396120"/>
      <w:bookmarkEnd w:id="70"/>
      <w:r>
        <w:rPr>
          <w:sz w:val="28"/>
          <w:szCs w:val="28"/>
        </w:rPr>
        <w:t>, в том, что относится к компетенции Минфина России. Тоже будем эти вопросы подробно в 2017 год</w:t>
      </w:r>
      <w:bookmarkStart w:id="71" w:name="player_bm_00400280"/>
      <w:bookmarkEnd w:id="71"/>
      <w:r>
        <w:rPr>
          <w:sz w:val="28"/>
          <w:szCs w:val="28"/>
        </w:rPr>
        <w:t xml:space="preserve">у обсуждать. </w:t>
      </w:r>
    </w:p>
    <w:p w:rsidR="00AE7465" w:rsidRPr="00D930B3" w:rsidRDefault="00AE7465" w:rsidP="00D930B3">
      <w:pPr>
        <w:spacing w:line="360" w:lineRule="auto"/>
        <w:ind w:firstLine="709"/>
        <w:jc w:val="both"/>
        <w:rPr>
          <w:sz w:val="28"/>
          <w:szCs w:val="28"/>
        </w:rPr>
      </w:pPr>
    </w:p>
    <w:sectPr w:rsidR="00AE7465" w:rsidRPr="00D930B3" w:rsidSect="001D594B">
      <w:headerReference w:type="default" r:id="rId8"/>
      <w:pgSz w:w="11906" w:h="16838"/>
      <w:pgMar w:top="1440" w:right="85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A2" w:rsidRDefault="003B41A2" w:rsidP="001D594B">
      <w:r>
        <w:separator/>
      </w:r>
    </w:p>
  </w:endnote>
  <w:endnote w:type="continuationSeparator" w:id="0">
    <w:p w:rsidR="003B41A2" w:rsidRDefault="003B41A2" w:rsidP="001D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A2" w:rsidRDefault="003B41A2" w:rsidP="001D594B">
      <w:r>
        <w:separator/>
      </w:r>
    </w:p>
  </w:footnote>
  <w:footnote w:type="continuationSeparator" w:id="0">
    <w:p w:rsidR="003B41A2" w:rsidRDefault="003B41A2" w:rsidP="001D5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693386198"/>
      <w:docPartObj>
        <w:docPartGallery w:val="Page Numbers (Top of Page)"/>
        <w:docPartUnique/>
      </w:docPartObj>
    </w:sdtPr>
    <w:sdtEndPr/>
    <w:sdtContent>
      <w:p w:rsidR="00D84F8C" w:rsidRPr="001D594B" w:rsidRDefault="00D84F8C">
        <w:pPr>
          <w:pStyle w:val="a3"/>
          <w:jc w:val="center"/>
          <w:rPr>
            <w:sz w:val="28"/>
            <w:szCs w:val="28"/>
          </w:rPr>
        </w:pPr>
        <w:r w:rsidRPr="001D594B">
          <w:rPr>
            <w:sz w:val="28"/>
            <w:szCs w:val="28"/>
          </w:rPr>
          <w:fldChar w:fldCharType="begin"/>
        </w:r>
        <w:r w:rsidRPr="001D594B">
          <w:rPr>
            <w:sz w:val="28"/>
            <w:szCs w:val="28"/>
          </w:rPr>
          <w:instrText>PAGE   \* MERGEFORMAT</w:instrText>
        </w:r>
        <w:r w:rsidRPr="001D594B">
          <w:rPr>
            <w:sz w:val="28"/>
            <w:szCs w:val="28"/>
          </w:rPr>
          <w:fldChar w:fldCharType="separate"/>
        </w:r>
        <w:r w:rsidR="003F4863">
          <w:rPr>
            <w:noProof/>
            <w:sz w:val="28"/>
            <w:szCs w:val="28"/>
          </w:rPr>
          <w:t>3</w:t>
        </w:r>
        <w:r w:rsidRPr="001D594B">
          <w:rPr>
            <w:sz w:val="28"/>
            <w:szCs w:val="28"/>
          </w:rPr>
          <w:fldChar w:fldCharType="end"/>
        </w:r>
      </w:p>
    </w:sdtContent>
  </w:sdt>
  <w:p w:rsidR="00D84F8C" w:rsidRDefault="00D84F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C8"/>
    <w:rsid w:val="00005B54"/>
    <w:rsid w:val="00025101"/>
    <w:rsid w:val="00034E53"/>
    <w:rsid w:val="0004021C"/>
    <w:rsid w:val="00057ACA"/>
    <w:rsid w:val="000707FA"/>
    <w:rsid w:val="00073E48"/>
    <w:rsid w:val="000760EB"/>
    <w:rsid w:val="000914E8"/>
    <w:rsid w:val="000A3B4B"/>
    <w:rsid w:val="000A6A97"/>
    <w:rsid w:val="000B7C00"/>
    <w:rsid w:val="000C1C03"/>
    <w:rsid w:val="000D52D9"/>
    <w:rsid w:val="000D6030"/>
    <w:rsid w:val="00110F28"/>
    <w:rsid w:val="0011554E"/>
    <w:rsid w:val="001260BD"/>
    <w:rsid w:val="001276AD"/>
    <w:rsid w:val="00135098"/>
    <w:rsid w:val="00135A97"/>
    <w:rsid w:val="00140077"/>
    <w:rsid w:val="00143071"/>
    <w:rsid w:val="00161DD1"/>
    <w:rsid w:val="00161EC8"/>
    <w:rsid w:val="00170103"/>
    <w:rsid w:val="00173AFD"/>
    <w:rsid w:val="00174660"/>
    <w:rsid w:val="00175191"/>
    <w:rsid w:val="00177021"/>
    <w:rsid w:val="00181E14"/>
    <w:rsid w:val="00187FE2"/>
    <w:rsid w:val="00191682"/>
    <w:rsid w:val="00196933"/>
    <w:rsid w:val="001A51B8"/>
    <w:rsid w:val="001C276B"/>
    <w:rsid w:val="001C6056"/>
    <w:rsid w:val="001D15CA"/>
    <w:rsid w:val="001D594B"/>
    <w:rsid w:val="00203E8A"/>
    <w:rsid w:val="002118E0"/>
    <w:rsid w:val="00217C0D"/>
    <w:rsid w:val="00244E4A"/>
    <w:rsid w:val="00260F7B"/>
    <w:rsid w:val="002620D6"/>
    <w:rsid w:val="00264241"/>
    <w:rsid w:val="0028329C"/>
    <w:rsid w:val="002A30DE"/>
    <w:rsid w:val="002B5026"/>
    <w:rsid w:val="002C6ED2"/>
    <w:rsid w:val="002E099D"/>
    <w:rsid w:val="00305AC9"/>
    <w:rsid w:val="00306D28"/>
    <w:rsid w:val="00314409"/>
    <w:rsid w:val="00314FF5"/>
    <w:rsid w:val="00315E8D"/>
    <w:rsid w:val="003208BC"/>
    <w:rsid w:val="00330ECD"/>
    <w:rsid w:val="003327BE"/>
    <w:rsid w:val="00336E1E"/>
    <w:rsid w:val="00341849"/>
    <w:rsid w:val="00347B79"/>
    <w:rsid w:val="00365604"/>
    <w:rsid w:val="003720FA"/>
    <w:rsid w:val="003729F4"/>
    <w:rsid w:val="00387025"/>
    <w:rsid w:val="003919B4"/>
    <w:rsid w:val="003941DF"/>
    <w:rsid w:val="00397388"/>
    <w:rsid w:val="003A63DD"/>
    <w:rsid w:val="003B41A2"/>
    <w:rsid w:val="003C5401"/>
    <w:rsid w:val="003C63B1"/>
    <w:rsid w:val="003C6E45"/>
    <w:rsid w:val="003D3D66"/>
    <w:rsid w:val="003D5BBE"/>
    <w:rsid w:val="003F4863"/>
    <w:rsid w:val="00400BBB"/>
    <w:rsid w:val="004019A2"/>
    <w:rsid w:val="004304F2"/>
    <w:rsid w:val="00430698"/>
    <w:rsid w:val="004361D1"/>
    <w:rsid w:val="00450C01"/>
    <w:rsid w:val="0045104B"/>
    <w:rsid w:val="004534B3"/>
    <w:rsid w:val="00456567"/>
    <w:rsid w:val="00461133"/>
    <w:rsid w:val="004716E4"/>
    <w:rsid w:val="004732B6"/>
    <w:rsid w:val="00474AF0"/>
    <w:rsid w:val="00476929"/>
    <w:rsid w:val="00477B3A"/>
    <w:rsid w:val="00477E98"/>
    <w:rsid w:val="00483F7C"/>
    <w:rsid w:val="00484ACB"/>
    <w:rsid w:val="004855EA"/>
    <w:rsid w:val="0048747B"/>
    <w:rsid w:val="00490409"/>
    <w:rsid w:val="00496CFC"/>
    <w:rsid w:val="004B0A07"/>
    <w:rsid w:val="004B2985"/>
    <w:rsid w:val="004B509E"/>
    <w:rsid w:val="004C24AF"/>
    <w:rsid w:val="004C4452"/>
    <w:rsid w:val="004D1D12"/>
    <w:rsid w:val="004E01CF"/>
    <w:rsid w:val="004E2086"/>
    <w:rsid w:val="004E58E4"/>
    <w:rsid w:val="004F3D11"/>
    <w:rsid w:val="004F6BA3"/>
    <w:rsid w:val="004F6D63"/>
    <w:rsid w:val="00503D2C"/>
    <w:rsid w:val="00507085"/>
    <w:rsid w:val="0051089C"/>
    <w:rsid w:val="00520BFB"/>
    <w:rsid w:val="00531F06"/>
    <w:rsid w:val="00534257"/>
    <w:rsid w:val="00541500"/>
    <w:rsid w:val="005457C8"/>
    <w:rsid w:val="00556095"/>
    <w:rsid w:val="00561161"/>
    <w:rsid w:val="00563E06"/>
    <w:rsid w:val="00575404"/>
    <w:rsid w:val="0058074E"/>
    <w:rsid w:val="00586E59"/>
    <w:rsid w:val="00587793"/>
    <w:rsid w:val="005902DC"/>
    <w:rsid w:val="005935D1"/>
    <w:rsid w:val="005A2A09"/>
    <w:rsid w:val="005A6F28"/>
    <w:rsid w:val="005B0C75"/>
    <w:rsid w:val="005B509A"/>
    <w:rsid w:val="005B6846"/>
    <w:rsid w:val="005C0B17"/>
    <w:rsid w:val="005D3E5E"/>
    <w:rsid w:val="005F182B"/>
    <w:rsid w:val="00600DF3"/>
    <w:rsid w:val="00606B0B"/>
    <w:rsid w:val="00614A6B"/>
    <w:rsid w:val="00620676"/>
    <w:rsid w:val="00637DA9"/>
    <w:rsid w:val="00646B82"/>
    <w:rsid w:val="00650CF7"/>
    <w:rsid w:val="00652439"/>
    <w:rsid w:val="0065603B"/>
    <w:rsid w:val="00660E2D"/>
    <w:rsid w:val="00686846"/>
    <w:rsid w:val="00690B65"/>
    <w:rsid w:val="0069307D"/>
    <w:rsid w:val="00696A45"/>
    <w:rsid w:val="00697EC6"/>
    <w:rsid w:val="006B1B05"/>
    <w:rsid w:val="006B1B7D"/>
    <w:rsid w:val="006B3F1E"/>
    <w:rsid w:val="006B448B"/>
    <w:rsid w:val="006C6760"/>
    <w:rsid w:val="006C7300"/>
    <w:rsid w:val="006D0D5C"/>
    <w:rsid w:val="006D3B1B"/>
    <w:rsid w:val="006D500D"/>
    <w:rsid w:val="006E2ECF"/>
    <w:rsid w:val="006F1C32"/>
    <w:rsid w:val="006F6027"/>
    <w:rsid w:val="00705541"/>
    <w:rsid w:val="0070579E"/>
    <w:rsid w:val="00714F84"/>
    <w:rsid w:val="00722771"/>
    <w:rsid w:val="00727FD8"/>
    <w:rsid w:val="00751DB8"/>
    <w:rsid w:val="00756657"/>
    <w:rsid w:val="00762971"/>
    <w:rsid w:val="007745AB"/>
    <w:rsid w:val="00776A63"/>
    <w:rsid w:val="00781A64"/>
    <w:rsid w:val="00797B8F"/>
    <w:rsid w:val="007B1C32"/>
    <w:rsid w:val="007D1B30"/>
    <w:rsid w:val="007D58D1"/>
    <w:rsid w:val="007D654F"/>
    <w:rsid w:val="007E3527"/>
    <w:rsid w:val="007F7379"/>
    <w:rsid w:val="00806E83"/>
    <w:rsid w:val="00813951"/>
    <w:rsid w:val="00816D47"/>
    <w:rsid w:val="0081700E"/>
    <w:rsid w:val="008207F3"/>
    <w:rsid w:val="008211D4"/>
    <w:rsid w:val="0082560E"/>
    <w:rsid w:val="00826F5C"/>
    <w:rsid w:val="00830729"/>
    <w:rsid w:val="008314F4"/>
    <w:rsid w:val="00834458"/>
    <w:rsid w:val="0084006D"/>
    <w:rsid w:val="00871D65"/>
    <w:rsid w:val="008861CC"/>
    <w:rsid w:val="008A0E21"/>
    <w:rsid w:val="008A535A"/>
    <w:rsid w:val="008A726A"/>
    <w:rsid w:val="008A796A"/>
    <w:rsid w:val="008B0276"/>
    <w:rsid w:val="008B733F"/>
    <w:rsid w:val="008C142C"/>
    <w:rsid w:val="008C4AF6"/>
    <w:rsid w:val="008D134A"/>
    <w:rsid w:val="00901EB2"/>
    <w:rsid w:val="009165D1"/>
    <w:rsid w:val="00921C59"/>
    <w:rsid w:val="009229A7"/>
    <w:rsid w:val="00924CFE"/>
    <w:rsid w:val="00944998"/>
    <w:rsid w:val="00944CF8"/>
    <w:rsid w:val="00946190"/>
    <w:rsid w:val="0096102A"/>
    <w:rsid w:val="00962D1A"/>
    <w:rsid w:val="009657BD"/>
    <w:rsid w:val="009744D1"/>
    <w:rsid w:val="00981E9E"/>
    <w:rsid w:val="00984C64"/>
    <w:rsid w:val="00991069"/>
    <w:rsid w:val="009A6F55"/>
    <w:rsid w:val="009B4E37"/>
    <w:rsid w:val="009C7594"/>
    <w:rsid w:val="009D0F8E"/>
    <w:rsid w:val="009D392B"/>
    <w:rsid w:val="009D5A13"/>
    <w:rsid w:val="009E32BB"/>
    <w:rsid w:val="009F3CDA"/>
    <w:rsid w:val="009F3E1A"/>
    <w:rsid w:val="00A005C0"/>
    <w:rsid w:val="00A00A6E"/>
    <w:rsid w:val="00A13E5E"/>
    <w:rsid w:val="00A216BB"/>
    <w:rsid w:val="00A3212A"/>
    <w:rsid w:val="00A37079"/>
    <w:rsid w:val="00A60840"/>
    <w:rsid w:val="00A63FA1"/>
    <w:rsid w:val="00A70488"/>
    <w:rsid w:val="00A728FA"/>
    <w:rsid w:val="00A767C6"/>
    <w:rsid w:val="00A85807"/>
    <w:rsid w:val="00A9088E"/>
    <w:rsid w:val="00A96131"/>
    <w:rsid w:val="00AB09DF"/>
    <w:rsid w:val="00AB0C09"/>
    <w:rsid w:val="00AB415A"/>
    <w:rsid w:val="00AC5DB1"/>
    <w:rsid w:val="00AE3043"/>
    <w:rsid w:val="00AE5D9E"/>
    <w:rsid w:val="00AE7465"/>
    <w:rsid w:val="00B046B8"/>
    <w:rsid w:val="00B054E1"/>
    <w:rsid w:val="00B13ECF"/>
    <w:rsid w:val="00B15A2E"/>
    <w:rsid w:val="00B2237D"/>
    <w:rsid w:val="00B2264B"/>
    <w:rsid w:val="00B26C7F"/>
    <w:rsid w:val="00B33125"/>
    <w:rsid w:val="00B3555A"/>
    <w:rsid w:val="00B36BA1"/>
    <w:rsid w:val="00B44A97"/>
    <w:rsid w:val="00B516E4"/>
    <w:rsid w:val="00B54373"/>
    <w:rsid w:val="00B61602"/>
    <w:rsid w:val="00B62238"/>
    <w:rsid w:val="00B62CF4"/>
    <w:rsid w:val="00B71993"/>
    <w:rsid w:val="00B91C11"/>
    <w:rsid w:val="00B94277"/>
    <w:rsid w:val="00BA2492"/>
    <w:rsid w:val="00BB44B8"/>
    <w:rsid w:val="00BB52E1"/>
    <w:rsid w:val="00BD0785"/>
    <w:rsid w:val="00BD7BB2"/>
    <w:rsid w:val="00BE37A7"/>
    <w:rsid w:val="00BE4ADB"/>
    <w:rsid w:val="00BF64C6"/>
    <w:rsid w:val="00C024B7"/>
    <w:rsid w:val="00C02A61"/>
    <w:rsid w:val="00C12740"/>
    <w:rsid w:val="00C13B36"/>
    <w:rsid w:val="00C159A7"/>
    <w:rsid w:val="00C218EA"/>
    <w:rsid w:val="00C232AB"/>
    <w:rsid w:val="00C23B5F"/>
    <w:rsid w:val="00C25513"/>
    <w:rsid w:val="00C2597F"/>
    <w:rsid w:val="00C33FB1"/>
    <w:rsid w:val="00C460AD"/>
    <w:rsid w:val="00C66D13"/>
    <w:rsid w:val="00C671A2"/>
    <w:rsid w:val="00C73033"/>
    <w:rsid w:val="00C73C53"/>
    <w:rsid w:val="00C76C69"/>
    <w:rsid w:val="00C86B24"/>
    <w:rsid w:val="00CC0BF2"/>
    <w:rsid w:val="00CC1742"/>
    <w:rsid w:val="00CF6067"/>
    <w:rsid w:val="00D013EB"/>
    <w:rsid w:val="00D01C85"/>
    <w:rsid w:val="00D1197A"/>
    <w:rsid w:val="00D14EAD"/>
    <w:rsid w:val="00D25510"/>
    <w:rsid w:val="00D33B78"/>
    <w:rsid w:val="00D347BE"/>
    <w:rsid w:val="00D368B0"/>
    <w:rsid w:val="00D50671"/>
    <w:rsid w:val="00D60459"/>
    <w:rsid w:val="00D62F1B"/>
    <w:rsid w:val="00D84F8C"/>
    <w:rsid w:val="00D86F63"/>
    <w:rsid w:val="00D87ECC"/>
    <w:rsid w:val="00D930B3"/>
    <w:rsid w:val="00D94B8E"/>
    <w:rsid w:val="00DB6D89"/>
    <w:rsid w:val="00DB6DCC"/>
    <w:rsid w:val="00DB6FAC"/>
    <w:rsid w:val="00DC6FCB"/>
    <w:rsid w:val="00DD4091"/>
    <w:rsid w:val="00DD4620"/>
    <w:rsid w:val="00DD79E7"/>
    <w:rsid w:val="00DD7F27"/>
    <w:rsid w:val="00DE3AC8"/>
    <w:rsid w:val="00DE413F"/>
    <w:rsid w:val="00E0272A"/>
    <w:rsid w:val="00E02956"/>
    <w:rsid w:val="00E0468C"/>
    <w:rsid w:val="00E058C9"/>
    <w:rsid w:val="00E067EE"/>
    <w:rsid w:val="00E06E0F"/>
    <w:rsid w:val="00E2135C"/>
    <w:rsid w:val="00E2282C"/>
    <w:rsid w:val="00E26144"/>
    <w:rsid w:val="00E26D5E"/>
    <w:rsid w:val="00E314E6"/>
    <w:rsid w:val="00E33886"/>
    <w:rsid w:val="00E374FA"/>
    <w:rsid w:val="00E37FED"/>
    <w:rsid w:val="00E42FC2"/>
    <w:rsid w:val="00E43B48"/>
    <w:rsid w:val="00E50B98"/>
    <w:rsid w:val="00E52DB1"/>
    <w:rsid w:val="00E55CBE"/>
    <w:rsid w:val="00E56E32"/>
    <w:rsid w:val="00E61BD5"/>
    <w:rsid w:val="00E664E4"/>
    <w:rsid w:val="00E67699"/>
    <w:rsid w:val="00E713C3"/>
    <w:rsid w:val="00E71E20"/>
    <w:rsid w:val="00E72F03"/>
    <w:rsid w:val="00E74BDC"/>
    <w:rsid w:val="00E80479"/>
    <w:rsid w:val="00EA1ECE"/>
    <w:rsid w:val="00EC21DB"/>
    <w:rsid w:val="00EC277C"/>
    <w:rsid w:val="00ED48EA"/>
    <w:rsid w:val="00ED4BFB"/>
    <w:rsid w:val="00EE0929"/>
    <w:rsid w:val="00EF1A89"/>
    <w:rsid w:val="00EF2C96"/>
    <w:rsid w:val="00EF7431"/>
    <w:rsid w:val="00F127E2"/>
    <w:rsid w:val="00F20FFB"/>
    <w:rsid w:val="00F27573"/>
    <w:rsid w:val="00F27FB5"/>
    <w:rsid w:val="00F33074"/>
    <w:rsid w:val="00F33524"/>
    <w:rsid w:val="00F35306"/>
    <w:rsid w:val="00F41C5B"/>
    <w:rsid w:val="00F4207F"/>
    <w:rsid w:val="00F44BBF"/>
    <w:rsid w:val="00F5232B"/>
    <w:rsid w:val="00F568FA"/>
    <w:rsid w:val="00F6115D"/>
    <w:rsid w:val="00F6322D"/>
    <w:rsid w:val="00F677F1"/>
    <w:rsid w:val="00F7437A"/>
    <w:rsid w:val="00F75115"/>
    <w:rsid w:val="00F809A4"/>
    <w:rsid w:val="00F812C4"/>
    <w:rsid w:val="00F901F7"/>
    <w:rsid w:val="00F9262A"/>
    <w:rsid w:val="00F96F36"/>
    <w:rsid w:val="00FA184C"/>
    <w:rsid w:val="00FC40CA"/>
    <w:rsid w:val="00FD4DE1"/>
    <w:rsid w:val="00FE79A3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94B"/>
    <w:rPr>
      <w:sz w:val="24"/>
      <w:szCs w:val="24"/>
      <w:lang w:eastAsia="zh-CN"/>
    </w:rPr>
  </w:style>
  <w:style w:type="paragraph" w:styleId="a5">
    <w:name w:val="footer"/>
    <w:basedOn w:val="a"/>
    <w:link w:val="a6"/>
    <w:rsid w:val="001D59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594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94B"/>
    <w:rPr>
      <w:sz w:val="24"/>
      <w:szCs w:val="24"/>
      <w:lang w:eastAsia="zh-CN"/>
    </w:rPr>
  </w:style>
  <w:style w:type="paragraph" w:styleId="a5">
    <w:name w:val="footer"/>
    <w:basedOn w:val="a"/>
    <w:link w:val="a6"/>
    <w:rsid w:val="001D59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594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70\AppData\Roaming\Microsoft\&#1064;&#1072;&#1073;&#1083;&#1086;&#1085;&#1099;\TRANSCRIBER_TEMPLATE_2010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D91D-23ED-4626-A0F6-858766C5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TRANSCRIBER_TEMPLATE_2010</Template>
  <TotalTime>3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КАРПАЕВА ЛАРИСА ИВАНОВНА</dc:creator>
  <cp:lastModifiedBy>НИКУЛИН ОЛЕГ ВЛАДИМИРОВИЧ</cp:lastModifiedBy>
  <cp:revision>5</cp:revision>
  <dcterms:created xsi:type="dcterms:W3CDTF">2017-05-22T10:27:00Z</dcterms:created>
  <dcterms:modified xsi:type="dcterms:W3CDTF">2017-05-22T11:36:00Z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nd File Name">
    <vt:lpwstr>C:\Users\0270\Documents\GNM_0013.WAV</vt:lpwstr>
  </property>
</Properties>
</file>