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D9B" w:rsidRDefault="005C4D9B" w:rsidP="00035ED2">
      <w:pPr>
        <w:pStyle w:val="Standard"/>
        <w:autoSpaceDE w:val="0"/>
        <w:jc w:val="center"/>
        <w:rPr>
          <w:b/>
          <w:sz w:val="34"/>
          <w:szCs w:val="34"/>
        </w:rPr>
      </w:pPr>
    </w:p>
    <w:p w:rsidR="00035ED2" w:rsidRDefault="00035ED2" w:rsidP="00035ED2">
      <w:pPr>
        <w:pStyle w:val="Standard"/>
        <w:autoSpaceDE w:val="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НОВОЕ В АУДИТОРСКОМ ЗАКОНОДАТЕЛЬСТВЕ:</w:t>
      </w:r>
    </w:p>
    <w:p w:rsidR="00035ED2" w:rsidRDefault="00035ED2" w:rsidP="00035ED2">
      <w:pPr>
        <w:pStyle w:val="Standard"/>
        <w:autoSpaceDE w:val="0"/>
        <w:jc w:val="center"/>
        <w:rPr>
          <w:b/>
          <w:sz w:val="36"/>
          <w:szCs w:val="36"/>
        </w:rPr>
      </w:pPr>
      <w:r>
        <w:rPr>
          <w:b/>
          <w:sz w:val="34"/>
          <w:szCs w:val="34"/>
        </w:rPr>
        <w:t>факты и комментарии</w:t>
      </w:r>
    </w:p>
    <w:p w:rsidR="00035ED2" w:rsidRDefault="00035ED2" w:rsidP="00035ED2">
      <w:pPr>
        <w:pStyle w:val="Standard"/>
        <w:autoSpaceDE w:val="0"/>
        <w:jc w:val="center"/>
        <w:rPr>
          <w:b/>
          <w:sz w:val="36"/>
          <w:szCs w:val="36"/>
        </w:rPr>
      </w:pPr>
    </w:p>
    <w:p w:rsidR="00035ED2" w:rsidRPr="00E54C30" w:rsidRDefault="00035ED2" w:rsidP="00035ED2">
      <w:pPr>
        <w:pStyle w:val="Standard"/>
        <w:autoSpaceDE w:val="0"/>
        <w:jc w:val="center"/>
        <w:rPr>
          <w:b/>
          <w:sz w:val="36"/>
          <w:szCs w:val="36"/>
        </w:rPr>
      </w:pPr>
      <w:r w:rsidRPr="00E54C30">
        <w:rPr>
          <w:b/>
          <w:sz w:val="36"/>
          <w:szCs w:val="36"/>
        </w:rPr>
        <w:t>Информационное сообщение</w:t>
      </w:r>
    </w:p>
    <w:p w:rsidR="00AF29A6" w:rsidRPr="00E54C30" w:rsidRDefault="008C0C45" w:rsidP="00E54C30">
      <w:pPr>
        <w:pStyle w:val="Standard"/>
        <w:jc w:val="center"/>
        <w:rPr>
          <w:b/>
          <w:szCs w:val="28"/>
        </w:rPr>
      </w:pPr>
      <w:r w:rsidRPr="008C0C45">
        <w:rPr>
          <w:b/>
          <w:szCs w:val="28"/>
        </w:rPr>
        <w:t>12 мая</w:t>
      </w:r>
      <w:r w:rsidR="00E54C30" w:rsidRPr="008C0C45">
        <w:rPr>
          <w:b/>
          <w:szCs w:val="28"/>
        </w:rPr>
        <w:t xml:space="preserve"> </w:t>
      </w:r>
      <w:r w:rsidR="00E54C30" w:rsidRPr="00E54C30">
        <w:rPr>
          <w:b/>
          <w:szCs w:val="28"/>
        </w:rPr>
        <w:t>201</w:t>
      </w:r>
      <w:r w:rsidR="00E54C30">
        <w:rPr>
          <w:b/>
          <w:szCs w:val="28"/>
        </w:rPr>
        <w:t>7</w:t>
      </w:r>
      <w:r w:rsidR="00E54C30" w:rsidRPr="00E54C30">
        <w:rPr>
          <w:b/>
          <w:szCs w:val="28"/>
        </w:rPr>
        <w:t xml:space="preserve"> г. № ИС-аудит-1</w:t>
      </w:r>
      <w:r w:rsidRPr="008C0C45">
        <w:rPr>
          <w:b/>
          <w:szCs w:val="28"/>
        </w:rPr>
        <w:t>7</w:t>
      </w:r>
    </w:p>
    <w:p w:rsidR="00E54C30" w:rsidRDefault="00E54C30" w:rsidP="00E54C30">
      <w:pPr>
        <w:pStyle w:val="Standard"/>
        <w:ind w:firstLine="709"/>
        <w:jc w:val="center"/>
      </w:pPr>
    </w:p>
    <w:p w:rsidR="008364B9" w:rsidRDefault="008364B9" w:rsidP="008364B9">
      <w:pPr>
        <w:pStyle w:val="Standard"/>
        <w:ind w:firstLine="709"/>
        <w:jc w:val="center"/>
        <w:rPr>
          <w:i/>
        </w:rPr>
      </w:pPr>
    </w:p>
    <w:p w:rsidR="005C4D9B" w:rsidRPr="00823330" w:rsidRDefault="00212247" w:rsidP="00457F2B">
      <w:pPr>
        <w:pStyle w:val="Standard"/>
        <w:jc w:val="center"/>
        <w:rPr>
          <w:b/>
        </w:rPr>
      </w:pPr>
      <w:r w:rsidRPr="00823330">
        <w:rPr>
          <w:b/>
        </w:rPr>
        <w:t>Определены</w:t>
      </w:r>
      <w:r w:rsidR="00B04B31" w:rsidRPr="00823330">
        <w:rPr>
          <w:b/>
        </w:rPr>
        <w:t xml:space="preserve"> </w:t>
      </w:r>
      <w:r w:rsidR="008364B9" w:rsidRPr="00823330">
        <w:rPr>
          <w:b/>
        </w:rPr>
        <w:t>вид</w:t>
      </w:r>
      <w:r w:rsidRPr="00823330">
        <w:rPr>
          <w:b/>
        </w:rPr>
        <w:t xml:space="preserve">ы </w:t>
      </w:r>
      <w:r w:rsidR="008364B9" w:rsidRPr="00823330">
        <w:rPr>
          <w:b/>
        </w:rPr>
        <w:t>аудиторских услуг</w:t>
      </w:r>
    </w:p>
    <w:p w:rsidR="008364B9" w:rsidRDefault="008364B9" w:rsidP="006974DB">
      <w:pPr>
        <w:pStyle w:val="Standard"/>
        <w:ind w:firstLine="709"/>
        <w:jc w:val="both"/>
      </w:pPr>
    </w:p>
    <w:p w:rsidR="00C91899" w:rsidRPr="00F05B6F" w:rsidRDefault="00C00311" w:rsidP="006A046C">
      <w:pPr>
        <w:pStyle w:val="Standard"/>
        <w:ind w:firstLine="709"/>
        <w:jc w:val="both"/>
      </w:pPr>
      <w:r>
        <w:t xml:space="preserve">В соответствии с </w:t>
      </w:r>
      <w:r w:rsidRPr="00C00311">
        <w:t>част</w:t>
      </w:r>
      <w:r>
        <w:t>ью</w:t>
      </w:r>
      <w:r w:rsidRPr="00C00311">
        <w:t xml:space="preserve"> 4 статьи 1 Федерального закона «Об аудиторской деятельности»</w:t>
      </w:r>
      <w:r>
        <w:t xml:space="preserve"> п</w:t>
      </w:r>
      <w:r w:rsidR="001842A8">
        <w:t xml:space="preserve">риказом Минфина России от </w:t>
      </w:r>
      <w:r w:rsidR="009A1392">
        <w:t>9 марта</w:t>
      </w:r>
      <w:r w:rsidR="001842A8">
        <w:t xml:space="preserve"> 201</w:t>
      </w:r>
      <w:r w:rsidR="00D40D5B">
        <w:t>7</w:t>
      </w:r>
      <w:r w:rsidR="001842A8">
        <w:t xml:space="preserve"> г. </w:t>
      </w:r>
      <w:r w:rsidR="009A1392">
        <w:t>33</w:t>
      </w:r>
      <w:r w:rsidR="001842A8">
        <w:t xml:space="preserve">н </w:t>
      </w:r>
      <w:r w:rsidR="009A1392">
        <w:t>определены виды аудиторских услуг</w:t>
      </w:r>
      <w:r>
        <w:t>, в том числе перечень сопутствующих аудиту услуг</w:t>
      </w:r>
      <w:r w:rsidR="009A1392">
        <w:t>.</w:t>
      </w:r>
      <w:r w:rsidR="006A046C">
        <w:t xml:space="preserve"> </w:t>
      </w:r>
      <w:r w:rsidR="00C91899">
        <w:t>Приказом обесп</w:t>
      </w:r>
      <w:r w:rsidR="006A046C">
        <w:t>ечивается</w:t>
      </w:r>
      <w:r w:rsidR="00C91899">
        <w:t xml:space="preserve"> связь </w:t>
      </w:r>
      <w:r w:rsidR="006A046C">
        <w:t xml:space="preserve">международных стандартов аудита, введенных в действие на территории Российской Федерации приказами Минфина России от 24 октября 2016 г. № 192н и от 9 ноября 2016 г. № 207н, с </w:t>
      </w:r>
      <w:r w:rsidR="00C91899">
        <w:t>положени</w:t>
      </w:r>
      <w:r w:rsidR="006A046C">
        <w:t>ями</w:t>
      </w:r>
      <w:r w:rsidR="00C91899">
        <w:t xml:space="preserve"> Федерального закона</w:t>
      </w:r>
      <w:r w:rsidR="006A046C">
        <w:t xml:space="preserve"> «Об аудиторской деятельности»</w:t>
      </w:r>
      <w:r w:rsidR="00C91899">
        <w:t>.</w:t>
      </w:r>
    </w:p>
    <w:p w:rsidR="00A915E5" w:rsidRPr="006A046C" w:rsidRDefault="00C91899" w:rsidP="006A046C">
      <w:pPr>
        <w:pStyle w:val="Standard"/>
        <w:ind w:firstLine="709"/>
        <w:jc w:val="both"/>
      </w:pPr>
      <w:r>
        <w:t>Согласно у</w:t>
      </w:r>
      <w:r w:rsidR="00A915E5">
        <w:t>казанн</w:t>
      </w:r>
      <w:r>
        <w:t>о</w:t>
      </w:r>
      <w:r w:rsidR="00A915E5">
        <w:t>м</w:t>
      </w:r>
      <w:r>
        <w:t>у</w:t>
      </w:r>
      <w:r w:rsidR="00F05B6F">
        <w:t xml:space="preserve"> Федеральн</w:t>
      </w:r>
      <w:r>
        <w:t>ому</w:t>
      </w:r>
      <w:r w:rsidR="00F05B6F">
        <w:t xml:space="preserve"> закон</w:t>
      </w:r>
      <w:r>
        <w:t>у</w:t>
      </w:r>
      <w:r w:rsidR="00F05B6F">
        <w:t xml:space="preserve"> </w:t>
      </w:r>
      <w:r w:rsidR="00F05B6F" w:rsidRPr="006A046C">
        <w:t xml:space="preserve">аудиторские услуги </w:t>
      </w:r>
      <w:r w:rsidRPr="006A046C">
        <w:t>–</w:t>
      </w:r>
      <w:r w:rsidR="00A915E5" w:rsidRPr="006A046C">
        <w:t xml:space="preserve"> </w:t>
      </w:r>
      <w:r w:rsidR="00F05B6F" w:rsidRPr="006A046C">
        <w:t>деятельность</w:t>
      </w:r>
      <w:r w:rsidRPr="006A046C">
        <w:t xml:space="preserve"> </w:t>
      </w:r>
      <w:r w:rsidR="00F05B6F" w:rsidRPr="006A046C">
        <w:t xml:space="preserve">по проведению аудита и оказанию сопутствующих аудиту услуг, осуществляемая аудиторскими организациями, индивидуальными аудиторами. </w:t>
      </w:r>
      <w:r w:rsidR="00A915E5" w:rsidRPr="006A046C">
        <w:t>А</w:t>
      </w:r>
      <w:r w:rsidR="00F05B6F" w:rsidRPr="006A046C">
        <w:t xml:space="preserve">удит – независимая  проверка бухгалтерской (финансовой) отчетности аудируемого лица в целях выражения мнения о достоверности такой отчетности. </w:t>
      </w:r>
      <w:proofErr w:type="gramStart"/>
      <w:r w:rsidR="00A915E5" w:rsidRPr="006A046C">
        <w:t>Под бухгалтерской (финансовой) отчетностью аудируемого лица понимается отчетность (или ее часть), предусмотренная Федеральным законом «О бухгалтерском учете» или изданными в соответствии с ним иными нормативными правовыми актами, аналогичная по составу отчетность (или ее часть), предусмотренная другими федеральными законами или изданными в соответствии с ними иными нормативными правовыми актами, а также иная финансовая информация.</w:t>
      </w:r>
      <w:proofErr w:type="gramEnd"/>
    </w:p>
    <w:p w:rsidR="00F05B6F" w:rsidRDefault="00C91899" w:rsidP="00F05B6F">
      <w:pPr>
        <w:pStyle w:val="Standard"/>
        <w:ind w:firstLine="709"/>
        <w:jc w:val="both"/>
      </w:pPr>
      <w:r w:rsidRPr="006A046C">
        <w:t>К сопутствующим аудиту услугам относ</w:t>
      </w:r>
      <w:r w:rsidR="00FE33E4" w:rsidRPr="006A046C">
        <w:t>и</w:t>
      </w:r>
      <w:r w:rsidRPr="006A046C">
        <w:t>тся выполнение отличных от аудита заданий, обеспечивающих разумную и</w:t>
      </w:r>
      <w:r w:rsidR="006A046C" w:rsidRPr="006A046C">
        <w:t>ли</w:t>
      </w:r>
      <w:r w:rsidRPr="006A046C">
        <w:t xml:space="preserve"> ограниченную уверенност</w:t>
      </w:r>
      <w:r w:rsidR="006A046C" w:rsidRPr="006A046C">
        <w:t>ь</w:t>
      </w:r>
      <w:r w:rsidRPr="006A046C">
        <w:t>, а также заданий, не предусматривающих обеспечение уверенности в отношении</w:t>
      </w:r>
      <w:r>
        <w:t xml:space="preserve"> информации. </w:t>
      </w:r>
      <w:r w:rsidR="003976E8">
        <w:t>Подход к определению того, обеспечивает ли задание уверенность</w:t>
      </w:r>
      <w:r w:rsidR="0044728E">
        <w:t xml:space="preserve">, </w:t>
      </w:r>
      <w:r w:rsidR="008861E0">
        <w:t>предусмотрен Международной концепцией заданий, обеспечивающих уверенность (</w:t>
      </w:r>
      <w:r w:rsidR="005C4D9B">
        <w:t>опубликована</w:t>
      </w:r>
      <w:r w:rsidR="008861E0">
        <w:t xml:space="preserve"> </w:t>
      </w:r>
      <w:r w:rsidR="005C4D9B">
        <w:t>на официальном Интернет-сайте Минфина России в разделе «Аудиторская деятельность – Стандарты и правила аудита – Документы МСА»</w:t>
      </w:r>
      <w:r w:rsidR="008861E0">
        <w:t>)</w:t>
      </w:r>
      <w:r w:rsidR="005C4D9B">
        <w:t>.</w:t>
      </w:r>
      <w:r w:rsidR="00945954">
        <w:t xml:space="preserve"> </w:t>
      </w:r>
    </w:p>
    <w:p w:rsidR="00CD3744" w:rsidRPr="008C0C45" w:rsidRDefault="00CD3744" w:rsidP="00F05B6F">
      <w:pPr>
        <w:pStyle w:val="Standard"/>
        <w:ind w:firstLine="709"/>
        <w:jc w:val="both"/>
      </w:pPr>
      <w:r>
        <w:t>Приказ вступ</w:t>
      </w:r>
      <w:r w:rsidRPr="008C0C45">
        <w:t>ает</w:t>
      </w:r>
      <w:r>
        <w:t xml:space="preserve"> в силу </w:t>
      </w:r>
      <w:bookmarkStart w:id="0" w:name="_GoBack"/>
      <w:r w:rsidR="008C0C45" w:rsidRPr="008C0C45">
        <w:t xml:space="preserve">22 мая </w:t>
      </w:r>
      <w:r w:rsidRPr="008C0C45">
        <w:t>2017 г.</w:t>
      </w:r>
    </w:p>
    <w:bookmarkEnd w:id="0"/>
    <w:p w:rsidR="00A915E5" w:rsidRDefault="00A915E5" w:rsidP="00F05B6F">
      <w:pPr>
        <w:pStyle w:val="Standard"/>
        <w:ind w:firstLine="709"/>
        <w:jc w:val="both"/>
      </w:pPr>
    </w:p>
    <w:p w:rsidR="00A915E5" w:rsidRDefault="00A915E5" w:rsidP="00F05B6F">
      <w:pPr>
        <w:pStyle w:val="Standard"/>
        <w:ind w:firstLine="709"/>
        <w:jc w:val="both"/>
      </w:pPr>
    </w:p>
    <w:p w:rsidR="005C4D9B" w:rsidRDefault="005C4D9B" w:rsidP="00F05B6F">
      <w:pPr>
        <w:pStyle w:val="Standard"/>
        <w:ind w:firstLine="709"/>
        <w:jc w:val="both"/>
      </w:pPr>
    </w:p>
    <w:p w:rsidR="003976E8" w:rsidRDefault="003976E8" w:rsidP="00F05B6F">
      <w:pPr>
        <w:pStyle w:val="Standard"/>
        <w:ind w:firstLine="709"/>
        <w:jc w:val="both"/>
      </w:pPr>
    </w:p>
    <w:p w:rsidR="003976E8" w:rsidRDefault="003976E8" w:rsidP="00F05B6F">
      <w:pPr>
        <w:pStyle w:val="Standard"/>
        <w:ind w:firstLine="709"/>
        <w:jc w:val="both"/>
      </w:pPr>
    </w:p>
    <w:p w:rsidR="005C4D9B" w:rsidRDefault="005C4D9B" w:rsidP="00F05B6F">
      <w:pPr>
        <w:pStyle w:val="Standard"/>
        <w:ind w:firstLine="709"/>
        <w:jc w:val="both"/>
      </w:pPr>
    </w:p>
    <w:p w:rsidR="00F05B6F" w:rsidRPr="00F05B6F" w:rsidRDefault="00F05B6F" w:rsidP="006974DB">
      <w:pPr>
        <w:pStyle w:val="Standard"/>
        <w:ind w:firstLine="709"/>
        <w:jc w:val="both"/>
      </w:pPr>
    </w:p>
    <w:tbl>
      <w:tblPr>
        <w:tblStyle w:val="aa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567"/>
        <w:gridCol w:w="1276"/>
        <w:gridCol w:w="7654"/>
      </w:tblGrid>
      <w:tr w:rsidR="00C00311" w:rsidTr="005E0038">
        <w:tc>
          <w:tcPr>
            <w:tcW w:w="568" w:type="dxa"/>
            <w:vMerge w:val="restart"/>
            <w:tcBorders>
              <w:right w:val="dotted" w:sz="4" w:space="0" w:color="auto"/>
            </w:tcBorders>
            <w:textDirection w:val="btLr"/>
          </w:tcPr>
          <w:p w:rsidR="00C00311" w:rsidRPr="005E0038" w:rsidRDefault="00C00311" w:rsidP="00C00311">
            <w:pPr>
              <w:pStyle w:val="Standard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E0038">
              <w:rPr>
                <w:b/>
                <w:color w:val="4F81BD" w:themeColor="accent1"/>
                <w:sz w:val="24"/>
                <w:szCs w:val="24"/>
              </w:rPr>
              <w:t>А</w:t>
            </w:r>
            <w:r w:rsidR="005E0038">
              <w:rPr>
                <w:b/>
                <w:color w:val="4F81BD" w:themeColor="accent1"/>
                <w:sz w:val="24"/>
                <w:szCs w:val="24"/>
              </w:rPr>
              <w:t xml:space="preserve"> </w:t>
            </w:r>
            <w:r w:rsidRPr="005E0038">
              <w:rPr>
                <w:b/>
                <w:color w:val="4F81BD" w:themeColor="accent1"/>
                <w:sz w:val="24"/>
                <w:szCs w:val="24"/>
              </w:rPr>
              <w:t>у</w:t>
            </w:r>
            <w:r w:rsidR="005E0038">
              <w:rPr>
                <w:b/>
                <w:color w:val="4F81BD" w:themeColor="accent1"/>
                <w:sz w:val="24"/>
                <w:szCs w:val="24"/>
              </w:rPr>
              <w:t xml:space="preserve"> </w:t>
            </w:r>
            <w:r w:rsidRPr="005E0038">
              <w:rPr>
                <w:b/>
                <w:color w:val="4F81BD" w:themeColor="accent1"/>
                <w:sz w:val="24"/>
                <w:szCs w:val="24"/>
              </w:rPr>
              <w:t>д</w:t>
            </w:r>
            <w:r w:rsidR="005E0038">
              <w:rPr>
                <w:b/>
                <w:color w:val="4F81BD" w:themeColor="accent1"/>
                <w:sz w:val="24"/>
                <w:szCs w:val="24"/>
              </w:rPr>
              <w:t xml:space="preserve"> </w:t>
            </w:r>
            <w:r w:rsidRPr="005E0038">
              <w:rPr>
                <w:b/>
                <w:color w:val="4F81BD" w:themeColor="accent1"/>
                <w:sz w:val="24"/>
                <w:szCs w:val="24"/>
              </w:rPr>
              <w:t>и</w:t>
            </w:r>
            <w:r w:rsidR="005E0038">
              <w:rPr>
                <w:b/>
                <w:color w:val="4F81BD" w:themeColor="accent1"/>
                <w:sz w:val="24"/>
                <w:szCs w:val="24"/>
              </w:rPr>
              <w:t xml:space="preserve"> </w:t>
            </w:r>
            <w:r w:rsidRPr="005E0038">
              <w:rPr>
                <w:b/>
                <w:color w:val="4F81BD" w:themeColor="accent1"/>
                <w:sz w:val="24"/>
                <w:szCs w:val="24"/>
              </w:rPr>
              <w:t>т</w:t>
            </w:r>
            <w:r w:rsidR="005E0038">
              <w:rPr>
                <w:b/>
                <w:color w:val="4F81BD" w:themeColor="accent1"/>
                <w:sz w:val="24"/>
                <w:szCs w:val="24"/>
              </w:rPr>
              <w:t xml:space="preserve"> </w:t>
            </w:r>
            <w:r w:rsidRPr="005E0038">
              <w:rPr>
                <w:b/>
                <w:color w:val="4F81BD" w:themeColor="accent1"/>
                <w:sz w:val="24"/>
                <w:szCs w:val="24"/>
              </w:rPr>
              <w:t>о</w:t>
            </w:r>
            <w:r w:rsidR="005E0038">
              <w:rPr>
                <w:b/>
                <w:color w:val="4F81BD" w:themeColor="accent1"/>
                <w:sz w:val="24"/>
                <w:szCs w:val="24"/>
              </w:rPr>
              <w:t xml:space="preserve"> </w:t>
            </w:r>
            <w:proofErr w:type="gramStart"/>
            <w:r w:rsidRPr="005E0038">
              <w:rPr>
                <w:b/>
                <w:color w:val="4F81BD" w:themeColor="accent1"/>
                <w:sz w:val="24"/>
                <w:szCs w:val="24"/>
              </w:rPr>
              <w:t>р</w:t>
            </w:r>
            <w:proofErr w:type="gramEnd"/>
            <w:r w:rsidR="005E0038">
              <w:rPr>
                <w:b/>
                <w:color w:val="4F81BD" w:themeColor="accent1"/>
                <w:sz w:val="24"/>
                <w:szCs w:val="24"/>
              </w:rPr>
              <w:t xml:space="preserve"> </w:t>
            </w:r>
            <w:r w:rsidRPr="005E0038">
              <w:rPr>
                <w:b/>
                <w:color w:val="4F81BD" w:themeColor="accent1"/>
                <w:sz w:val="24"/>
                <w:szCs w:val="24"/>
              </w:rPr>
              <w:t>с</w:t>
            </w:r>
            <w:r w:rsidR="005E0038">
              <w:rPr>
                <w:b/>
                <w:color w:val="4F81BD" w:themeColor="accent1"/>
                <w:sz w:val="24"/>
                <w:szCs w:val="24"/>
              </w:rPr>
              <w:t xml:space="preserve"> </w:t>
            </w:r>
            <w:r w:rsidRPr="005E0038">
              <w:rPr>
                <w:b/>
                <w:color w:val="4F81BD" w:themeColor="accent1"/>
                <w:sz w:val="24"/>
                <w:szCs w:val="24"/>
              </w:rPr>
              <w:t>к</w:t>
            </w:r>
            <w:r w:rsidR="005E0038">
              <w:rPr>
                <w:b/>
                <w:color w:val="4F81BD" w:themeColor="accent1"/>
                <w:sz w:val="24"/>
                <w:szCs w:val="24"/>
              </w:rPr>
              <w:t xml:space="preserve"> </w:t>
            </w:r>
            <w:r w:rsidRPr="005E0038">
              <w:rPr>
                <w:b/>
                <w:color w:val="4F81BD" w:themeColor="accent1"/>
                <w:sz w:val="24"/>
                <w:szCs w:val="24"/>
              </w:rPr>
              <w:t>и</w:t>
            </w:r>
            <w:r w:rsidR="005E0038">
              <w:rPr>
                <w:b/>
                <w:color w:val="4F81BD" w:themeColor="accent1"/>
                <w:sz w:val="24"/>
                <w:szCs w:val="24"/>
              </w:rPr>
              <w:t xml:space="preserve"> </w:t>
            </w:r>
            <w:r w:rsidRPr="005E0038">
              <w:rPr>
                <w:b/>
                <w:color w:val="4F81BD" w:themeColor="accent1"/>
                <w:sz w:val="24"/>
                <w:szCs w:val="24"/>
              </w:rPr>
              <w:t>е</w:t>
            </w:r>
            <w:r w:rsidR="005E0038">
              <w:rPr>
                <w:b/>
                <w:color w:val="4F81BD" w:themeColor="accent1"/>
                <w:sz w:val="24"/>
                <w:szCs w:val="24"/>
              </w:rPr>
              <w:t xml:space="preserve"> </w:t>
            </w:r>
            <w:r w:rsidRPr="005E0038">
              <w:rPr>
                <w:b/>
                <w:color w:val="4F81BD" w:themeColor="accent1"/>
                <w:sz w:val="24"/>
                <w:szCs w:val="24"/>
              </w:rPr>
              <w:t xml:space="preserve"> </w:t>
            </w:r>
            <w:r w:rsidR="005E0038">
              <w:rPr>
                <w:b/>
                <w:color w:val="4F81BD" w:themeColor="accent1"/>
                <w:sz w:val="24"/>
                <w:szCs w:val="24"/>
              </w:rPr>
              <w:t xml:space="preserve"> </w:t>
            </w:r>
            <w:r w:rsidRPr="005E0038">
              <w:rPr>
                <w:b/>
                <w:color w:val="4F81BD" w:themeColor="accent1"/>
                <w:sz w:val="24"/>
                <w:szCs w:val="24"/>
              </w:rPr>
              <w:t>у</w:t>
            </w:r>
            <w:r w:rsidR="005E0038">
              <w:rPr>
                <w:b/>
                <w:color w:val="4F81BD" w:themeColor="accent1"/>
                <w:sz w:val="24"/>
                <w:szCs w:val="24"/>
              </w:rPr>
              <w:t xml:space="preserve"> </w:t>
            </w:r>
            <w:r w:rsidRPr="005E0038">
              <w:rPr>
                <w:b/>
                <w:color w:val="4F81BD" w:themeColor="accent1"/>
                <w:sz w:val="24"/>
                <w:szCs w:val="24"/>
              </w:rPr>
              <w:t>с</w:t>
            </w:r>
            <w:r w:rsidR="005E0038">
              <w:rPr>
                <w:b/>
                <w:color w:val="4F81BD" w:themeColor="accent1"/>
                <w:sz w:val="24"/>
                <w:szCs w:val="24"/>
              </w:rPr>
              <w:t xml:space="preserve"> </w:t>
            </w:r>
            <w:r w:rsidRPr="005E0038">
              <w:rPr>
                <w:b/>
                <w:color w:val="4F81BD" w:themeColor="accent1"/>
                <w:sz w:val="24"/>
                <w:szCs w:val="24"/>
              </w:rPr>
              <w:t>л</w:t>
            </w:r>
            <w:r w:rsidR="005E0038">
              <w:rPr>
                <w:b/>
                <w:color w:val="4F81BD" w:themeColor="accent1"/>
                <w:sz w:val="24"/>
                <w:szCs w:val="24"/>
              </w:rPr>
              <w:t xml:space="preserve"> </w:t>
            </w:r>
            <w:r w:rsidRPr="005E0038">
              <w:rPr>
                <w:b/>
                <w:color w:val="4F81BD" w:themeColor="accent1"/>
                <w:sz w:val="24"/>
                <w:szCs w:val="24"/>
              </w:rPr>
              <w:t>у</w:t>
            </w:r>
            <w:r w:rsidR="005E0038">
              <w:rPr>
                <w:b/>
                <w:color w:val="4F81BD" w:themeColor="accent1"/>
                <w:sz w:val="24"/>
                <w:szCs w:val="24"/>
              </w:rPr>
              <w:t xml:space="preserve"> </w:t>
            </w:r>
            <w:r w:rsidRPr="005E0038">
              <w:rPr>
                <w:b/>
                <w:color w:val="4F81BD" w:themeColor="accent1"/>
                <w:sz w:val="24"/>
                <w:szCs w:val="24"/>
              </w:rPr>
              <w:t>г</w:t>
            </w:r>
            <w:r w:rsidR="005E0038">
              <w:rPr>
                <w:b/>
                <w:color w:val="4F81BD" w:themeColor="accent1"/>
                <w:sz w:val="24"/>
                <w:szCs w:val="24"/>
              </w:rPr>
              <w:t xml:space="preserve"> </w:t>
            </w:r>
            <w:r w:rsidRPr="005E0038">
              <w:rPr>
                <w:b/>
                <w:color w:val="4F81BD" w:themeColor="accent1"/>
                <w:sz w:val="24"/>
                <w:szCs w:val="24"/>
              </w:rPr>
              <w:t>и</w:t>
            </w:r>
          </w:p>
        </w:tc>
        <w:tc>
          <w:tcPr>
            <w:tcW w:w="567" w:type="dxa"/>
            <w:vMerge w:val="restart"/>
            <w:tcBorders>
              <w:top w:val="dotted" w:sz="4" w:space="0" w:color="auto"/>
              <w:left w:val="dotted" w:sz="4" w:space="0" w:color="auto"/>
            </w:tcBorders>
            <w:textDirection w:val="btLr"/>
          </w:tcPr>
          <w:p w:rsidR="00C00311" w:rsidRPr="00303781" w:rsidRDefault="00C00311" w:rsidP="00C00311">
            <w:pPr>
              <w:pStyle w:val="Standard"/>
              <w:ind w:left="113" w:right="113"/>
              <w:jc w:val="center"/>
              <w:rPr>
                <w:sz w:val="24"/>
                <w:szCs w:val="24"/>
              </w:rPr>
            </w:pPr>
            <w:r w:rsidRPr="003509E3">
              <w:rPr>
                <w:color w:val="4F81BD" w:themeColor="accent1"/>
                <w:sz w:val="24"/>
                <w:szCs w:val="24"/>
              </w:rPr>
              <w:t>Аудит</w:t>
            </w:r>
          </w:p>
        </w:tc>
        <w:tc>
          <w:tcPr>
            <w:tcW w:w="8930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235554" w:rsidRDefault="00235554" w:rsidP="00235554">
            <w:pPr>
              <w:pStyle w:val="Standard"/>
              <w:ind w:left="34"/>
              <w:jc w:val="both"/>
              <w:rPr>
                <w:sz w:val="24"/>
                <w:szCs w:val="24"/>
              </w:rPr>
            </w:pPr>
          </w:p>
          <w:p w:rsidR="00C00311" w:rsidRPr="00C00311" w:rsidRDefault="00C00311" w:rsidP="006A046C">
            <w:pPr>
              <w:pStyle w:val="Standard"/>
              <w:numPr>
                <w:ilvl w:val="0"/>
                <w:numId w:val="19"/>
              </w:numPr>
              <w:ind w:left="742" w:hanging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C00311">
              <w:rPr>
                <w:sz w:val="24"/>
                <w:szCs w:val="24"/>
              </w:rPr>
              <w:t>удит бухгалтерской (финансовой) отчетности, включая консолидированную финансовую отчетность</w:t>
            </w:r>
          </w:p>
        </w:tc>
      </w:tr>
      <w:tr w:rsidR="00C00311" w:rsidTr="005E0038">
        <w:tc>
          <w:tcPr>
            <w:tcW w:w="568" w:type="dxa"/>
            <w:vMerge/>
            <w:tcBorders>
              <w:right w:val="dotted" w:sz="4" w:space="0" w:color="auto"/>
            </w:tcBorders>
            <w:textDirection w:val="btLr"/>
          </w:tcPr>
          <w:p w:rsidR="00C00311" w:rsidRPr="00303781" w:rsidRDefault="00C00311" w:rsidP="00C00311">
            <w:pPr>
              <w:pStyle w:val="Standard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</w:tcBorders>
            <w:textDirection w:val="btLr"/>
          </w:tcPr>
          <w:p w:rsidR="00C00311" w:rsidRPr="00303781" w:rsidRDefault="00C00311" w:rsidP="00C00311">
            <w:pPr>
              <w:pStyle w:val="Standard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right w:val="dotted" w:sz="4" w:space="0" w:color="auto"/>
            </w:tcBorders>
          </w:tcPr>
          <w:p w:rsidR="00C00311" w:rsidRPr="00C00311" w:rsidRDefault="00C00311" w:rsidP="006A046C">
            <w:pPr>
              <w:pStyle w:val="Standard"/>
              <w:numPr>
                <w:ilvl w:val="0"/>
                <w:numId w:val="19"/>
              </w:numPr>
              <w:ind w:left="742" w:hanging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C00311">
              <w:rPr>
                <w:sz w:val="24"/>
                <w:szCs w:val="24"/>
              </w:rPr>
              <w:t>удит части бухгалтерской (финансовой) отчетности, части консолидированной финансовой отчетности</w:t>
            </w:r>
          </w:p>
        </w:tc>
      </w:tr>
      <w:tr w:rsidR="00C00311" w:rsidTr="005E0038">
        <w:tc>
          <w:tcPr>
            <w:tcW w:w="568" w:type="dxa"/>
            <w:vMerge/>
            <w:tcBorders>
              <w:right w:val="dotted" w:sz="4" w:space="0" w:color="auto"/>
            </w:tcBorders>
            <w:textDirection w:val="btLr"/>
          </w:tcPr>
          <w:p w:rsidR="00C00311" w:rsidRPr="00303781" w:rsidRDefault="00C00311" w:rsidP="00C00311">
            <w:pPr>
              <w:pStyle w:val="Standard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</w:tcBorders>
            <w:textDirection w:val="btLr"/>
          </w:tcPr>
          <w:p w:rsidR="00C00311" w:rsidRPr="00303781" w:rsidRDefault="00C00311" w:rsidP="00C00311">
            <w:pPr>
              <w:pStyle w:val="Standard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right w:val="dotted" w:sz="4" w:space="0" w:color="auto"/>
            </w:tcBorders>
          </w:tcPr>
          <w:p w:rsidR="00C00311" w:rsidRPr="00C00311" w:rsidRDefault="00C00311" w:rsidP="006A046C">
            <w:pPr>
              <w:pStyle w:val="Standard"/>
              <w:numPr>
                <w:ilvl w:val="0"/>
                <w:numId w:val="19"/>
              </w:numPr>
              <w:ind w:left="742" w:hanging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C00311">
              <w:rPr>
                <w:sz w:val="24"/>
                <w:szCs w:val="24"/>
              </w:rPr>
              <w:t>удит отчетности, содержащей финансовую информацию, систематизированную по специальным правилам</w:t>
            </w:r>
          </w:p>
        </w:tc>
      </w:tr>
      <w:tr w:rsidR="00C00311" w:rsidTr="005E0038">
        <w:tc>
          <w:tcPr>
            <w:tcW w:w="568" w:type="dxa"/>
            <w:vMerge/>
            <w:tcBorders>
              <w:right w:val="dotted" w:sz="4" w:space="0" w:color="auto"/>
            </w:tcBorders>
            <w:textDirection w:val="btLr"/>
          </w:tcPr>
          <w:p w:rsidR="00C00311" w:rsidRPr="00303781" w:rsidRDefault="00C00311" w:rsidP="00C00311">
            <w:pPr>
              <w:pStyle w:val="Standard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</w:tcBorders>
            <w:textDirection w:val="btLr"/>
          </w:tcPr>
          <w:p w:rsidR="00C00311" w:rsidRPr="00303781" w:rsidRDefault="00C00311" w:rsidP="00C00311">
            <w:pPr>
              <w:pStyle w:val="Standard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right w:val="dotted" w:sz="4" w:space="0" w:color="auto"/>
            </w:tcBorders>
          </w:tcPr>
          <w:p w:rsidR="00C00311" w:rsidRPr="00C00311" w:rsidRDefault="00C00311" w:rsidP="006A046C">
            <w:pPr>
              <w:pStyle w:val="Standard"/>
              <w:numPr>
                <w:ilvl w:val="0"/>
                <w:numId w:val="19"/>
              </w:numPr>
              <w:ind w:left="742" w:hanging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C00311">
              <w:rPr>
                <w:sz w:val="24"/>
                <w:szCs w:val="24"/>
              </w:rPr>
              <w:t>удит части отчетности, содержащей финансовую информацию, систематизированную по специальным правилам</w:t>
            </w:r>
          </w:p>
        </w:tc>
      </w:tr>
      <w:tr w:rsidR="00C00311" w:rsidTr="005E0038">
        <w:tc>
          <w:tcPr>
            <w:tcW w:w="568" w:type="dxa"/>
            <w:vMerge/>
            <w:tcBorders>
              <w:right w:val="dotted" w:sz="4" w:space="0" w:color="auto"/>
            </w:tcBorders>
            <w:textDirection w:val="btLr"/>
          </w:tcPr>
          <w:p w:rsidR="00C00311" w:rsidRPr="00303781" w:rsidRDefault="00C00311" w:rsidP="00C00311">
            <w:pPr>
              <w:pStyle w:val="Standard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bottom w:val="dotted" w:sz="4" w:space="0" w:color="auto"/>
            </w:tcBorders>
            <w:textDirection w:val="btLr"/>
          </w:tcPr>
          <w:p w:rsidR="00C00311" w:rsidRPr="00303781" w:rsidRDefault="00C00311" w:rsidP="00C00311">
            <w:pPr>
              <w:pStyle w:val="Standard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C00311" w:rsidRDefault="00C00311" w:rsidP="005E0038">
            <w:pPr>
              <w:pStyle w:val="Standard"/>
              <w:numPr>
                <w:ilvl w:val="0"/>
                <w:numId w:val="19"/>
              </w:numPr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C00311">
              <w:rPr>
                <w:sz w:val="24"/>
                <w:szCs w:val="24"/>
              </w:rPr>
              <w:t>удит иной финансовой информации прошедших периодов</w:t>
            </w:r>
          </w:p>
          <w:p w:rsidR="00235554" w:rsidRPr="00C00311" w:rsidRDefault="00235554" w:rsidP="00235554">
            <w:pPr>
              <w:pStyle w:val="Standard"/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C00311" w:rsidTr="005E0038">
        <w:tc>
          <w:tcPr>
            <w:tcW w:w="568" w:type="dxa"/>
            <w:vMerge/>
            <w:tcBorders>
              <w:right w:val="dotted" w:sz="4" w:space="0" w:color="auto"/>
            </w:tcBorders>
            <w:textDirection w:val="btLr"/>
          </w:tcPr>
          <w:p w:rsidR="00C00311" w:rsidRPr="00303781" w:rsidRDefault="00C00311" w:rsidP="00C00311">
            <w:pPr>
              <w:pStyle w:val="Standard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</w:tcPr>
          <w:p w:rsidR="00C00311" w:rsidRPr="00303781" w:rsidRDefault="00C00311" w:rsidP="00C00311">
            <w:pPr>
              <w:pStyle w:val="Standard"/>
              <w:ind w:left="113" w:right="113"/>
              <w:jc w:val="center"/>
              <w:rPr>
                <w:sz w:val="24"/>
                <w:szCs w:val="24"/>
              </w:rPr>
            </w:pPr>
            <w:r w:rsidRPr="003509E3">
              <w:rPr>
                <w:color w:val="4F81BD" w:themeColor="accent1"/>
                <w:sz w:val="24"/>
                <w:szCs w:val="24"/>
              </w:rPr>
              <w:t>Сопутствующие аудиту услуги</w:t>
            </w:r>
          </w:p>
        </w:tc>
        <w:tc>
          <w:tcPr>
            <w:tcW w:w="1276" w:type="dxa"/>
            <w:vMerge w:val="restart"/>
            <w:tcBorders>
              <w:top w:val="dotted" w:sz="4" w:space="0" w:color="auto"/>
              <w:left w:val="dotted" w:sz="4" w:space="0" w:color="auto"/>
            </w:tcBorders>
            <w:textDirection w:val="btLr"/>
          </w:tcPr>
          <w:p w:rsidR="00C00311" w:rsidRPr="00C00311" w:rsidRDefault="00C00311" w:rsidP="00235554">
            <w:pPr>
              <w:pStyle w:val="Standard"/>
              <w:ind w:left="113" w:right="113"/>
              <w:jc w:val="center"/>
              <w:rPr>
                <w:sz w:val="22"/>
                <w:szCs w:val="22"/>
              </w:rPr>
            </w:pPr>
            <w:r w:rsidRPr="003509E3">
              <w:rPr>
                <w:color w:val="4F81BD" w:themeColor="accent1"/>
                <w:sz w:val="22"/>
                <w:szCs w:val="22"/>
              </w:rPr>
              <w:t>Услуги, обеспечивающие разумную уверенность</w:t>
            </w:r>
          </w:p>
        </w:tc>
        <w:tc>
          <w:tcPr>
            <w:tcW w:w="7654" w:type="dxa"/>
            <w:tcBorders>
              <w:top w:val="dotted" w:sz="4" w:space="0" w:color="auto"/>
              <w:right w:val="dotted" w:sz="4" w:space="0" w:color="auto"/>
            </w:tcBorders>
          </w:tcPr>
          <w:p w:rsidR="00235554" w:rsidRDefault="00235554" w:rsidP="006A046C">
            <w:pPr>
              <w:pStyle w:val="Standard"/>
              <w:ind w:left="742" w:hanging="709"/>
              <w:jc w:val="both"/>
              <w:rPr>
                <w:sz w:val="24"/>
                <w:szCs w:val="24"/>
              </w:rPr>
            </w:pPr>
          </w:p>
          <w:p w:rsidR="00C00311" w:rsidRPr="00303781" w:rsidRDefault="00C00311" w:rsidP="006A046C">
            <w:pPr>
              <w:pStyle w:val="Standard"/>
              <w:numPr>
                <w:ilvl w:val="0"/>
                <w:numId w:val="16"/>
              </w:numPr>
              <w:ind w:left="742" w:hanging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03781">
              <w:rPr>
                <w:sz w:val="24"/>
                <w:szCs w:val="24"/>
              </w:rPr>
              <w:t>ыполнение заданий, обеспечивающих разумную уверенность в финансовой информации, не относящейся к прошедшим  периодам</w:t>
            </w:r>
          </w:p>
        </w:tc>
      </w:tr>
      <w:tr w:rsidR="00C00311" w:rsidTr="005E0038">
        <w:tc>
          <w:tcPr>
            <w:tcW w:w="568" w:type="dxa"/>
            <w:vMerge/>
            <w:tcBorders>
              <w:right w:val="dotted" w:sz="4" w:space="0" w:color="auto"/>
            </w:tcBorders>
          </w:tcPr>
          <w:p w:rsidR="00C00311" w:rsidRPr="00303781" w:rsidRDefault="00C00311" w:rsidP="00B27FB8">
            <w:pPr>
              <w:pStyle w:val="Standard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0311" w:rsidRPr="00303781" w:rsidRDefault="00C00311" w:rsidP="00B27FB8">
            <w:pPr>
              <w:pStyle w:val="Standard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dotted" w:sz="4" w:space="0" w:color="auto"/>
            </w:tcBorders>
            <w:textDirection w:val="btLr"/>
          </w:tcPr>
          <w:p w:rsidR="00C00311" w:rsidRPr="00C00311" w:rsidRDefault="00C00311" w:rsidP="00C00311">
            <w:pPr>
              <w:pStyle w:val="Standard"/>
              <w:ind w:left="113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right w:val="dotted" w:sz="4" w:space="0" w:color="auto"/>
            </w:tcBorders>
          </w:tcPr>
          <w:p w:rsidR="00C00311" w:rsidRPr="00303781" w:rsidRDefault="00C00311" w:rsidP="006A046C">
            <w:pPr>
              <w:pStyle w:val="Standard"/>
              <w:numPr>
                <w:ilvl w:val="0"/>
                <w:numId w:val="16"/>
              </w:numPr>
              <w:ind w:left="742" w:hanging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03781">
              <w:rPr>
                <w:sz w:val="24"/>
                <w:szCs w:val="24"/>
              </w:rPr>
              <w:t>ыполнение заданий, обеспечивающих разумную уверен</w:t>
            </w:r>
            <w:r>
              <w:rPr>
                <w:sz w:val="24"/>
                <w:szCs w:val="24"/>
              </w:rPr>
              <w:t>ность в нефинансовой информации</w:t>
            </w:r>
          </w:p>
        </w:tc>
      </w:tr>
      <w:tr w:rsidR="00C00311" w:rsidTr="005E0038">
        <w:tc>
          <w:tcPr>
            <w:tcW w:w="568" w:type="dxa"/>
            <w:vMerge/>
            <w:tcBorders>
              <w:right w:val="dotted" w:sz="4" w:space="0" w:color="auto"/>
            </w:tcBorders>
          </w:tcPr>
          <w:p w:rsidR="00C00311" w:rsidRPr="00303781" w:rsidRDefault="00C00311" w:rsidP="00B27FB8">
            <w:pPr>
              <w:pStyle w:val="Standard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0311" w:rsidRPr="00303781" w:rsidRDefault="00C00311" w:rsidP="00B27FB8">
            <w:pPr>
              <w:pStyle w:val="Standard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dotted" w:sz="4" w:space="0" w:color="auto"/>
              <w:bottom w:val="dotted" w:sz="4" w:space="0" w:color="auto"/>
            </w:tcBorders>
            <w:textDirection w:val="btLr"/>
          </w:tcPr>
          <w:p w:rsidR="00C00311" w:rsidRPr="00C00311" w:rsidRDefault="00C00311" w:rsidP="00C00311">
            <w:pPr>
              <w:pStyle w:val="Standard"/>
              <w:ind w:left="113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bottom w:val="dotted" w:sz="4" w:space="0" w:color="auto"/>
              <w:right w:val="dotted" w:sz="4" w:space="0" w:color="auto"/>
            </w:tcBorders>
          </w:tcPr>
          <w:p w:rsidR="00C00311" w:rsidRDefault="00C00311" w:rsidP="006A046C">
            <w:pPr>
              <w:pStyle w:val="Standard"/>
              <w:numPr>
                <w:ilvl w:val="0"/>
                <w:numId w:val="16"/>
              </w:numPr>
              <w:ind w:left="742" w:hanging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03781">
              <w:rPr>
                <w:sz w:val="24"/>
                <w:szCs w:val="24"/>
              </w:rPr>
              <w:t>ыполнение заданий, обеспечивающих разумную уверенность в предмете, отличном от информации</w:t>
            </w:r>
          </w:p>
          <w:p w:rsidR="00235554" w:rsidRPr="00303781" w:rsidRDefault="00235554" w:rsidP="006A046C">
            <w:pPr>
              <w:pStyle w:val="Standard"/>
              <w:ind w:left="742" w:hanging="709"/>
              <w:jc w:val="both"/>
              <w:rPr>
                <w:sz w:val="24"/>
                <w:szCs w:val="24"/>
              </w:rPr>
            </w:pPr>
          </w:p>
        </w:tc>
      </w:tr>
      <w:tr w:rsidR="00C00311" w:rsidTr="005E0038">
        <w:tc>
          <w:tcPr>
            <w:tcW w:w="568" w:type="dxa"/>
            <w:vMerge/>
            <w:tcBorders>
              <w:right w:val="dotted" w:sz="4" w:space="0" w:color="auto"/>
            </w:tcBorders>
          </w:tcPr>
          <w:p w:rsidR="00C00311" w:rsidRPr="00303781" w:rsidRDefault="00C00311" w:rsidP="00303781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0311" w:rsidRPr="00303781" w:rsidRDefault="00C00311" w:rsidP="00303781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dotted" w:sz="4" w:space="0" w:color="auto"/>
              <w:left w:val="dotted" w:sz="4" w:space="0" w:color="auto"/>
            </w:tcBorders>
            <w:textDirection w:val="btLr"/>
          </w:tcPr>
          <w:p w:rsidR="00C00311" w:rsidRPr="003509E3" w:rsidRDefault="00C00311" w:rsidP="00C00311">
            <w:pPr>
              <w:pStyle w:val="Standard"/>
              <w:ind w:left="113" w:right="113"/>
              <w:jc w:val="center"/>
              <w:rPr>
                <w:color w:val="4F81BD" w:themeColor="accent1"/>
                <w:sz w:val="22"/>
                <w:szCs w:val="22"/>
              </w:rPr>
            </w:pPr>
            <w:r w:rsidRPr="003509E3">
              <w:rPr>
                <w:color w:val="4F81BD" w:themeColor="accent1"/>
                <w:sz w:val="22"/>
                <w:szCs w:val="22"/>
              </w:rPr>
              <w:t xml:space="preserve">Услуги, обеспечивающие </w:t>
            </w:r>
            <w:r w:rsidRPr="003509E3">
              <w:rPr>
                <w:color w:val="4F81BD" w:themeColor="accent1"/>
                <w:sz w:val="22"/>
                <w:szCs w:val="22"/>
              </w:rPr>
              <w:br/>
              <w:t>ограниченную уверенность</w:t>
            </w:r>
          </w:p>
          <w:p w:rsidR="00C00311" w:rsidRPr="003509E3" w:rsidRDefault="00C00311" w:rsidP="00C00311">
            <w:pPr>
              <w:pStyle w:val="Standard"/>
              <w:ind w:left="113" w:right="113"/>
              <w:jc w:val="center"/>
              <w:rPr>
                <w:color w:val="4F81BD" w:themeColor="accent1"/>
                <w:sz w:val="22"/>
                <w:szCs w:val="22"/>
              </w:rPr>
            </w:pPr>
          </w:p>
          <w:p w:rsidR="00C00311" w:rsidRPr="00C00311" w:rsidRDefault="00C00311" w:rsidP="00C00311">
            <w:pPr>
              <w:pStyle w:val="Standard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dotted" w:sz="4" w:space="0" w:color="auto"/>
              <w:right w:val="dotted" w:sz="4" w:space="0" w:color="auto"/>
            </w:tcBorders>
          </w:tcPr>
          <w:p w:rsidR="00235554" w:rsidRDefault="00235554" w:rsidP="006A046C">
            <w:pPr>
              <w:pStyle w:val="Standard"/>
              <w:ind w:left="742" w:hanging="709"/>
              <w:jc w:val="both"/>
              <w:rPr>
                <w:sz w:val="24"/>
                <w:szCs w:val="24"/>
              </w:rPr>
            </w:pPr>
          </w:p>
          <w:p w:rsidR="00C00311" w:rsidRPr="00303781" w:rsidRDefault="00C00311" w:rsidP="006A046C">
            <w:pPr>
              <w:pStyle w:val="Standard"/>
              <w:numPr>
                <w:ilvl w:val="0"/>
                <w:numId w:val="17"/>
              </w:numPr>
              <w:ind w:left="742" w:hanging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03781">
              <w:rPr>
                <w:sz w:val="24"/>
                <w:szCs w:val="24"/>
              </w:rPr>
              <w:t>бзорная проверка бухгалтерской (финансовой) отчетности, включая консолидированную финансовую отчетность</w:t>
            </w:r>
          </w:p>
        </w:tc>
      </w:tr>
      <w:tr w:rsidR="00C00311" w:rsidTr="005E0038">
        <w:tc>
          <w:tcPr>
            <w:tcW w:w="568" w:type="dxa"/>
            <w:vMerge/>
            <w:tcBorders>
              <w:right w:val="dotted" w:sz="4" w:space="0" w:color="auto"/>
            </w:tcBorders>
          </w:tcPr>
          <w:p w:rsidR="00C00311" w:rsidRPr="00303781" w:rsidRDefault="00C00311" w:rsidP="00B27FB8">
            <w:pPr>
              <w:pStyle w:val="Standard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0311" w:rsidRPr="00303781" w:rsidRDefault="00C00311" w:rsidP="00B27FB8">
            <w:pPr>
              <w:pStyle w:val="Standard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dotted" w:sz="4" w:space="0" w:color="auto"/>
            </w:tcBorders>
            <w:textDirection w:val="btLr"/>
          </w:tcPr>
          <w:p w:rsidR="00C00311" w:rsidRPr="00C00311" w:rsidRDefault="00C00311" w:rsidP="00C00311">
            <w:pPr>
              <w:pStyle w:val="Standard"/>
              <w:ind w:left="113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right w:val="dotted" w:sz="4" w:space="0" w:color="auto"/>
            </w:tcBorders>
          </w:tcPr>
          <w:p w:rsidR="00C00311" w:rsidRPr="00303781" w:rsidRDefault="00C00311" w:rsidP="006A046C">
            <w:pPr>
              <w:pStyle w:val="Standard"/>
              <w:numPr>
                <w:ilvl w:val="0"/>
                <w:numId w:val="17"/>
              </w:numPr>
              <w:ind w:left="742" w:hanging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03781">
              <w:rPr>
                <w:sz w:val="24"/>
                <w:szCs w:val="24"/>
              </w:rPr>
              <w:t>бзорная проверка части бухгалтерской (финансовой) отчетности, части консолидированной финансовой отчетности</w:t>
            </w:r>
          </w:p>
        </w:tc>
      </w:tr>
      <w:tr w:rsidR="00C00311" w:rsidTr="005E0038">
        <w:tc>
          <w:tcPr>
            <w:tcW w:w="568" w:type="dxa"/>
            <w:vMerge/>
            <w:tcBorders>
              <w:right w:val="dotted" w:sz="4" w:space="0" w:color="auto"/>
            </w:tcBorders>
          </w:tcPr>
          <w:p w:rsidR="00C00311" w:rsidRPr="00303781" w:rsidRDefault="00C00311" w:rsidP="00B27FB8">
            <w:pPr>
              <w:pStyle w:val="Standard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0311" w:rsidRPr="00303781" w:rsidRDefault="00C00311" w:rsidP="00B27FB8">
            <w:pPr>
              <w:pStyle w:val="Standard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dotted" w:sz="4" w:space="0" w:color="auto"/>
            </w:tcBorders>
            <w:textDirection w:val="btLr"/>
          </w:tcPr>
          <w:p w:rsidR="00C00311" w:rsidRPr="00C00311" w:rsidRDefault="00C00311" w:rsidP="00C00311">
            <w:pPr>
              <w:pStyle w:val="Standard"/>
              <w:ind w:left="113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right w:val="dotted" w:sz="4" w:space="0" w:color="auto"/>
            </w:tcBorders>
          </w:tcPr>
          <w:p w:rsidR="00C00311" w:rsidRPr="00303781" w:rsidRDefault="00C00311" w:rsidP="006A046C">
            <w:pPr>
              <w:pStyle w:val="Standard"/>
              <w:numPr>
                <w:ilvl w:val="0"/>
                <w:numId w:val="17"/>
              </w:numPr>
              <w:ind w:left="742" w:hanging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03781">
              <w:rPr>
                <w:sz w:val="24"/>
                <w:szCs w:val="24"/>
              </w:rPr>
              <w:t>бзорная проверка отчетности, содержащей финансовую информацию, систематизированную по специальным правилам</w:t>
            </w:r>
          </w:p>
        </w:tc>
      </w:tr>
      <w:tr w:rsidR="00C00311" w:rsidTr="005E0038">
        <w:tc>
          <w:tcPr>
            <w:tcW w:w="568" w:type="dxa"/>
            <w:vMerge/>
            <w:tcBorders>
              <w:right w:val="dotted" w:sz="4" w:space="0" w:color="auto"/>
            </w:tcBorders>
          </w:tcPr>
          <w:p w:rsidR="00C00311" w:rsidRPr="00303781" w:rsidRDefault="00C00311" w:rsidP="00B27FB8">
            <w:pPr>
              <w:pStyle w:val="Standard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0311" w:rsidRPr="00303781" w:rsidRDefault="00C00311" w:rsidP="00B27FB8">
            <w:pPr>
              <w:pStyle w:val="Standard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dotted" w:sz="4" w:space="0" w:color="auto"/>
            </w:tcBorders>
            <w:textDirection w:val="btLr"/>
          </w:tcPr>
          <w:p w:rsidR="00C00311" w:rsidRPr="00C00311" w:rsidRDefault="00C00311" w:rsidP="00C00311">
            <w:pPr>
              <w:pStyle w:val="Standard"/>
              <w:ind w:left="113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right w:val="dotted" w:sz="4" w:space="0" w:color="auto"/>
            </w:tcBorders>
          </w:tcPr>
          <w:p w:rsidR="00C00311" w:rsidRPr="00303781" w:rsidRDefault="00C00311" w:rsidP="006A046C">
            <w:pPr>
              <w:pStyle w:val="Standard"/>
              <w:numPr>
                <w:ilvl w:val="0"/>
                <w:numId w:val="17"/>
              </w:numPr>
              <w:ind w:left="742" w:hanging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03781">
              <w:rPr>
                <w:sz w:val="24"/>
                <w:szCs w:val="24"/>
              </w:rPr>
              <w:t>бзорная проверка части отчетности, содержащей финансовую информацию, систематизированную по специальным правилам</w:t>
            </w:r>
          </w:p>
        </w:tc>
      </w:tr>
      <w:tr w:rsidR="00C00311" w:rsidTr="005E0038">
        <w:tc>
          <w:tcPr>
            <w:tcW w:w="568" w:type="dxa"/>
            <w:vMerge/>
            <w:tcBorders>
              <w:right w:val="dotted" w:sz="4" w:space="0" w:color="auto"/>
            </w:tcBorders>
          </w:tcPr>
          <w:p w:rsidR="00C00311" w:rsidRPr="00303781" w:rsidRDefault="00C00311" w:rsidP="00B27FB8">
            <w:pPr>
              <w:pStyle w:val="Standard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0311" w:rsidRPr="00303781" w:rsidRDefault="00C00311" w:rsidP="00B27FB8">
            <w:pPr>
              <w:pStyle w:val="Standard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dotted" w:sz="4" w:space="0" w:color="auto"/>
            </w:tcBorders>
            <w:textDirection w:val="btLr"/>
          </w:tcPr>
          <w:p w:rsidR="00C00311" w:rsidRPr="00C00311" w:rsidRDefault="00C00311" w:rsidP="00C00311">
            <w:pPr>
              <w:pStyle w:val="Standard"/>
              <w:ind w:left="113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right w:val="dotted" w:sz="4" w:space="0" w:color="auto"/>
            </w:tcBorders>
          </w:tcPr>
          <w:p w:rsidR="00C00311" w:rsidRPr="00303781" w:rsidRDefault="00C00311" w:rsidP="006A046C">
            <w:pPr>
              <w:pStyle w:val="Standard"/>
              <w:numPr>
                <w:ilvl w:val="0"/>
                <w:numId w:val="17"/>
              </w:numPr>
              <w:ind w:left="742" w:hanging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03781">
              <w:rPr>
                <w:sz w:val="24"/>
                <w:szCs w:val="24"/>
              </w:rPr>
              <w:t>бзорная проверка иной финансовой информации прошедших периодов</w:t>
            </w:r>
          </w:p>
        </w:tc>
      </w:tr>
      <w:tr w:rsidR="00C00311" w:rsidTr="005E0038">
        <w:tc>
          <w:tcPr>
            <w:tcW w:w="568" w:type="dxa"/>
            <w:vMerge/>
            <w:tcBorders>
              <w:right w:val="dotted" w:sz="4" w:space="0" w:color="auto"/>
            </w:tcBorders>
          </w:tcPr>
          <w:p w:rsidR="00C00311" w:rsidRPr="00303781" w:rsidRDefault="00C00311" w:rsidP="00B27FB8">
            <w:pPr>
              <w:pStyle w:val="Standard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0311" w:rsidRPr="00303781" w:rsidRDefault="00C00311" w:rsidP="00B27FB8">
            <w:pPr>
              <w:pStyle w:val="Standard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dotted" w:sz="4" w:space="0" w:color="auto"/>
            </w:tcBorders>
            <w:textDirection w:val="btLr"/>
          </w:tcPr>
          <w:p w:rsidR="00C00311" w:rsidRPr="00C00311" w:rsidRDefault="00C00311" w:rsidP="00C00311">
            <w:pPr>
              <w:pStyle w:val="Standard"/>
              <w:ind w:left="113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right w:val="dotted" w:sz="4" w:space="0" w:color="auto"/>
            </w:tcBorders>
          </w:tcPr>
          <w:p w:rsidR="00C00311" w:rsidRPr="00303781" w:rsidRDefault="00C00311" w:rsidP="006A046C">
            <w:pPr>
              <w:pStyle w:val="Standard"/>
              <w:numPr>
                <w:ilvl w:val="0"/>
                <w:numId w:val="17"/>
              </w:numPr>
              <w:ind w:left="742" w:hanging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03781">
              <w:rPr>
                <w:sz w:val="24"/>
                <w:szCs w:val="24"/>
              </w:rPr>
              <w:t>ыполнение заданий, обеспечивающих ограниченную уверенность в финансовой информации, не относящейся к прошедшим периодам</w:t>
            </w:r>
          </w:p>
        </w:tc>
      </w:tr>
      <w:tr w:rsidR="00C00311" w:rsidTr="005E0038">
        <w:tc>
          <w:tcPr>
            <w:tcW w:w="568" w:type="dxa"/>
            <w:vMerge/>
            <w:tcBorders>
              <w:right w:val="dotted" w:sz="4" w:space="0" w:color="auto"/>
            </w:tcBorders>
          </w:tcPr>
          <w:p w:rsidR="00C00311" w:rsidRPr="00303781" w:rsidRDefault="00C00311" w:rsidP="00B27FB8">
            <w:pPr>
              <w:pStyle w:val="Standard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0311" w:rsidRPr="00303781" w:rsidRDefault="00C00311" w:rsidP="00B27FB8">
            <w:pPr>
              <w:pStyle w:val="Standard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dotted" w:sz="4" w:space="0" w:color="auto"/>
            </w:tcBorders>
            <w:textDirection w:val="btLr"/>
          </w:tcPr>
          <w:p w:rsidR="00C00311" w:rsidRPr="00C00311" w:rsidRDefault="00C00311" w:rsidP="00C00311">
            <w:pPr>
              <w:pStyle w:val="Standard"/>
              <w:ind w:left="113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right w:val="dotted" w:sz="4" w:space="0" w:color="auto"/>
            </w:tcBorders>
          </w:tcPr>
          <w:p w:rsidR="00C00311" w:rsidRPr="00303781" w:rsidRDefault="00C00311" w:rsidP="006A046C">
            <w:pPr>
              <w:pStyle w:val="Standard"/>
              <w:numPr>
                <w:ilvl w:val="0"/>
                <w:numId w:val="17"/>
              </w:numPr>
              <w:ind w:left="742" w:hanging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03781">
              <w:rPr>
                <w:sz w:val="24"/>
                <w:szCs w:val="24"/>
              </w:rPr>
              <w:t>ыполнение заданий, обеспечивающих ограниченную уверенность в нефинансовой информации</w:t>
            </w:r>
          </w:p>
        </w:tc>
      </w:tr>
      <w:tr w:rsidR="00C00311" w:rsidTr="005E0038">
        <w:tc>
          <w:tcPr>
            <w:tcW w:w="568" w:type="dxa"/>
            <w:vMerge/>
            <w:tcBorders>
              <w:right w:val="dotted" w:sz="4" w:space="0" w:color="auto"/>
            </w:tcBorders>
          </w:tcPr>
          <w:p w:rsidR="00C00311" w:rsidRPr="00303781" w:rsidRDefault="00C00311" w:rsidP="00B27FB8">
            <w:pPr>
              <w:pStyle w:val="Standard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0311" w:rsidRPr="00303781" w:rsidRDefault="00C00311" w:rsidP="00B27FB8">
            <w:pPr>
              <w:pStyle w:val="Standard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dotted" w:sz="4" w:space="0" w:color="auto"/>
              <w:bottom w:val="dotted" w:sz="4" w:space="0" w:color="auto"/>
            </w:tcBorders>
            <w:textDirection w:val="btLr"/>
          </w:tcPr>
          <w:p w:rsidR="00C00311" w:rsidRPr="00C00311" w:rsidRDefault="00C00311" w:rsidP="00C00311">
            <w:pPr>
              <w:pStyle w:val="Standard"/>
              <w:ind w:left="113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bottom w:val="dotted" w:sz="4" w:space="0" w:color="auto"/>
              <w:right w:val="dotted" w:sz="4" w:space="0" w:color="auto"/>
            </w:tcBorders>
          </w:tcPr>
          <w:p w:rsidR="00C00311" w:rsidRDefault="00C00311" w:rsidP="006A046C">
            <w:pPr>
              <w:pStyle w:val="Standard"/>
              <w:numPr>
                <w:ilvl w:val="0"/>
                <w:numId w:val="17"/>
              </w:numPr>
              <w:ind w:left="742" w:hanging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03781">
              <w:rPr>
                <w:sz w:val="24"/>
                <w:szCs w:val="24"/>
              </w:rPr>
              <w:t>ыполнение заданий, обеспечивающих ограниченную уверенность в предмете, отличном от информации</w:t>
            </w:r>
          </w:p>
          <w:p w:rsidR="00235554" w:rsidRPr="00303781" w:rsidRDefault="00235554" w:rsidP="006A046C">
            <w:pPr>
              <w:pStyle w:val="Standard"/>
              <w:ind w:left="742" w:hanging="709"/>
              <w:jc w:val="both"/>
              <w:rPr>
                <w:sz w:val="24"/>
                <w:szCs w:val="24"/>
              </w:rPr>
            </w:pPr>
          </w:p>
        </w:tc>
      </w:tr>
      <w:tr w:rsidR="00C00311" w:rsidTr="005E0038">
        <w:tc>
          <w:tcPr>
            <w:tcW w:w="568" w:type="dxa"/>
            <w:vMerge/>
            <w:tcBorders>
              <w:right w:val="dotted" w:sz="4" w:space="0" w:color="auto"/>
            </w:tcBorders>
          </w:tcPr>
          <w:p w:rsidR="00C00311" w:rsidRPr="00303781" w:rsidRDefault="00C00311" w:rsidP="00303781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0311" w:rsidRPr="00303781" w:rsidRDefault="00C00311" w:rsidP="00303781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dotted" w:sz="4" w:space="0" w:color="auto"/>
              <w:left w:val="dotted" w:sz="4" w:space="0" w:color="auto"/>
            </w:tcBorders>
            <w:textDirection w:val="btLr"/>
          </w:tcPr>
          <w:p w:rsidR="00C00311" w:rsidRPr="00C00311" w:rsidRDefault="00C00311" w:rsidP="00235554">
            <w:pPr>
              <w:pStyle w:val="Standard"/>
              <w:ind w:left="113" w:right="113"/>
              <w:jc w:val="center"/>
              <w:rPr>
                <w:sz w:val="22"/>
                <w:szCs w:val="22"/>
              </w:rPr>
            </w:pPr>
            <w:r w:rsidRPr="003509E3">
              <w:rPr>
                <w:color w:val="4F81BD" w:themeColor="accent1"/>
                <w:sz w:val="22"/>
                <w:szCs w:val="22"/>
              </w:rPr>
              <w:t>Услуги, не обеспечивающие уверенность</w:t>
            </w:r>
          </w:p>
        </w:tc>
        <w:tc>
          <w:tcPr>
            <w:tcW w:w="7654" w:type="dxa"/>
            <w:tcBorders>
              <w:top w:val="dotted" w:sz="4" w:space="0" w:color="auto"/>
              <w:right w:val="dotted" w:sz="4" w:space="0" w:color="auto"/>
            </w:tcBorders>
          </w:tcPr>
          <w:p w:rsidR="00235554" w:rsidRDefault="00235554" w:rsidP="00235554">
            <w:pPr>
              <w:pStyle w:val="Standard"/>
              <w:ind w:left="33"/>
              <w:jc w:val="both"/>
              <w:rPr>
                <w:sz w:val="24"/>
                <w:szCs w:val="24"/>
              </w:rPr>
            </w:pPr>
          </w:p>
          <w:p w:rsidR="00C00311" w:rsidRPr="00303781" w:rsidRDefault="00C00311" w:rsidP="006A046C">
            <w:pPr>
              <w:pStyle w:val="Standard"/>
              <w:numPr>
                <w:ilvl w:val="0"/>
                <w:numId w:val="18"/>
              </w:numPr>
              <w:ind w:left="742" w:hanging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303781">
              <w:rPr>
                <w:sz w:val="24"/>
                <w:szCs w:val="24"/>
              </w:rPr>
              <w:t>сследование предмета задания заказчика посредством выполнения согласованных с ним и (или) иным лицом процедур</w:t>
            </w:r>
          </w:p>
        </w:tc>
      </w:tr>
      <w:tr w:rsidR="00C00311" w:rsidTr="005E0038">
        <w:trPr>
          <w:trHeight w:val="741"/>
        </w:trPr>
        <w:tc>
          <w:tcPr>
            <w:tcW w:w="568" w:type="dxa"/>
            <w:vMerge/>
            <w:tcBorders>
              <w:right w:val="dotted" w:sz="4" w:space="0" w:color="auto"/>
            </w:tcBorders>
          </w:tcPr>
          <w:p w:rsidR="00C00311" w:rsidRPr="00303781" w:rsidRDefault="00C00311" w:rsidP="00B27FB8">
            <w:pPr>
              <w:pStyle w:val="Standard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0311" w:rsidRPr="00303781" w:rsidRDefault="00C00311" w:rsidP="00B27FB8">
            <w:pPr>
              <w:pStyle w:val="Standard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dotted" w:sz="4" w:space="0" w:color="auto"/>
              <w:bottom w:val="dotted" w:sz="4" w:space="0" w:color="auto"/>
            </w:tcBorders>
          </w:tcPr>
          <w:p w:rsidR="00C00311" w:rsidRPr="00303781" w:rsidRDefault="00C00311" w:rsidP="00B27FB8">
            <w:pPr>
              <w:pStyle w:val="Standard"/>
              <w:jc w:val="both"/>
              <w:rPr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dotted" w:sz="4" w:space="0" w:color="auto"/>
              <w:right w:val="dotted" w:sz="4" w:space="0" w:color="auto"/>
            </w:tcBorders>
          </w:tcPr>
          <w:p w:rsidR="00C00311" w:rsidRDefault="00C00311" w:rsidP="00C00311">
            <w:pPr>
              <w:pStyle w:val="Standard"/>
              <w:numPr>
                <w:ilvl w:val="0"/>
                <w:numId w:val="18"/>
              </w:numPr>
              <w:ind w:left="3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03781">
              <w:rPr>
                <w:sz w:val="24"/>
                <w:szCs w:val="24"/>
              </w:rPr>
              <w:t>омпиляция информации</w:t>
            </w:r>
          </w:p>
          <w:p w:rsidR="00C00311" w:rsidRDefault="00C00311" w:rsidP="00C00311">
            <w:pPr>
              <w:pStyle w:val="Standard"/>
              <w:ind w:left="33"/>
              <w:jc w:val="both"/>
              <w:rPr>
                <w:sz w:val="24"/>
                <w:szCs w:val="24"/>
              </w:rPr>
            </w:pPr>
          </w:p>
          <w:p w:rsidR="00C00311" w:rsidRDefault="00C00311" w:rsidP="00C00311">
            <w:pPr>
              <w:pStyle w:val="Standard"/>
              <w:ind w:left="33"/>
              <w:jc w:val="both"/>
              <w:rPr>
                <w:sz w:val="24"/>
                <w:szCs w:val="24"/>
              </w:rPr>
            </w:pPr>
          </w:p>
          <w:p w:rsidR="00C00311" w:rsidRPr="00303781" w:rsidRDefault="00C00311" w:rsidP="00C00311">
            <w:pPr>
              <w:pStyle w:val="Standard"/>
              <w:ind w:left="33"/>
              <w:jc w:val="both"/>
              <w:rPr>
                <w:sz w:val="24"/>
                <w:szCs w:val="24"/>
              </w:rPr>
            </w:pPr>
          </w:p>
        </w:tc>
      </w:tr>
    </w:tbl>
    <w:p w:rsidR="00303781" w:rsidRDefault="00303781" w:rsidP="00B27FB8">
      <w:pPr>
        <w:pStyle w:val="Standard"/>
        <w:jc w:val="both"/>
      </w:pPr>
    </w:p>
    <w:p w:rsidR="003F1D28" w:rsidRDefault="003F1D28" w:rsidP="00B27FB8">
      <w:pPr>
        <w:pStyle w:val="Standard"/>
        <w:jc w:val="both"/>
      </w:pPr>
    </w:p>
    <w:p w:rsidR="003F1D28" w:rsidRDefault="003F1D28" w:rsidP="00B27FB8">
      <w:pPr>
        <w:pStyle w:val="Standard"/>
        <w:jc w:val="both"/>
      </w:pPr>
    </w:p>
    <w:p w:rsidR="00AB2151" w:rsidRDefault="00AB2151" w:rsidP="006A046C">
      <w:pPr>
        <w:pStyle w:val="Standard"/>
        <w:jc w:val="center"/>
        <w:rPr>
          <w:i/>
        </w:rPr>
      </w:pPr>
    </w:p>
    <w:p w:rsidR="006A046C" w:rsidRPr="00823330" w:rsidRDefault="006A046C" w:rsidP="006A046C">
      <w:pPr>
        <w:pStyle w:val="Standard"/>
        <w:jc w:val="center"/>
        <w:rPr>
          <w:b/>
        </w:rPr>
      </w:pPr>
      <w:r w:rsidRPr="00823330">
        <w:rPr>
          <w:b/>
        </w:rPr>
        <w:t xml:space="preserve">Уточнен порядок введения в действие МСА </w:t>
      </w:r>
    </w:p>
    <w:p w:rsidR="003F1D28" w:rsidRPr="006A046C" w:rsidRDefault="006A046C" w:rsidP="006A046C">
      <w:pPr>
        <w:pStyle w:val="Standard"/>
        <w:jc w:val="center"/>
        <w:rPr>
          <w:i/>
        </w:rPr>
      </w:pPr>
      <w:r w:rsidRPr="00823330">
        <w:rPr>
          <w:b/>
        </w:rPr>
        <w:t>на территории Российской Федерации</w:t>
      </w:r>
    </w:p>
    <w:p w:rsidR="006A046C" w:rsidRDefault="006A046C" w:rsidP="00B27FB8">
      <w:pPr>
        <w:pStyle w:val="Standard"/>
        <w:jc w:val="both"/>
      </w:pPr>
    </w:p>
    <w:p w:rsidR="006A046C" w:rsidRDefault="006A046C" w:rsidP="006A046C">
      <w:pPr>
        <w:pStyle w:val="Standard"/>
        <w:ind w:firstLine="709"/>
        <w:jc w:val="both"/>
      </w:pPr>
      <w:r>
        <w:t xml:space="preserve">Федеральным законом от 1 мая 2017 г. № 96-ФЗ внесено изменение в Федеральный закон «Об аудиторской деятельности», касающееся порядка </w:t>
      </w:r>
      <w:r w:rsidR="00AB2151">
        <w:t>введения в действие МСА на территории Российской Федерации. Документы МСА (новые стандарты, изменения действующих стандартов)</w:t>
      </w:r>
      <w:r>
        <w:t xml:space="preserve"> </w:t>
      </w:r>
      <w:r w:rsidR="00AB2151">
        <w:t>подлежат применению, как правило, в сроки, установленные в этих документах</w:t>
      </w:r>
      <w:r>
        <w:t xml:space="preserve"> </w:t>
      </w:r>
      <w:r w:rsidRPr="009425EE">
        <w:rPr>
          <w:i/>
        </w:rPr>
        <w:t>(ранее – начиная с года</w:t>
      </w:r>
      <w:r w:rsidR="00AB2151">
        <w:rPr>
          <w:i/>
        </w:rPr>
        <w:t>,</w:t>
      </w:r>
      <w:r w:rsidRPr="009425EE">
        <w:rPr>
          <w:i/>
        </w:rPr>
        <w:t xml:space="preserve"> следующего за годом, в котором они </w:t>
      </w:r>
      <w:r w:rsidR="00AB2151">
        <w:rPr>
          <w:i/>
        </w:rPr>
        <w:t>признаны для применения на территории Российской Федерации</w:t>
      </w:r>
      <w:r w:rsidRPr="009425EE">
        <w:rPr>
          <w:i/>
        </w:rPr>
        <w:t>)</w:t>
      </w:r>
      <w:r>
        <w:t>.</w:t>
      </w:r>
    </w:p>
    <w:p w:rsidR="00AB2151" w:rsidRDefault="00AB2151" w:rsidP="00AB2151">
      <w:pPr>
        <w:pStyle w:val="Standard"/>
        <w:ind w:left="709"/>
        <w:jc w:val="both"/>
      </w:pPr>
      <w:r>
        <w:t>Федеральный закон от 1 мая 2017 г. № 96-ФЗ вступил в силу 1 мая 2017 г.</w:t>
      </w:r>
    </w:p>
    <w:p w:rsidR="006A046C" w:rsidRDefault="006A046C" w:rsidP="00B27FB8">
      <w:pPr>
        <w:pStyle w:val="Standard"/>
        <w:jc w:val="both"/>
      </w:pPr>
    </w:p>
    <w:p w:rsidR="00AB2151" w:rsidRDefault="00AB2151" w:rsidP="00B04B31">
      <w:pPr>
        <w:pStyle w:val="Standard"/>
        <w:jc w:val="center"/>
        <w:rPr>
          <w:i/>
        </w:rPr>
      </w:pPr>
    </w:p>
    <w:p w:rsidR="003F1D28" w:rsidRPr="00823330" w:rsidRDefault="006A046C" w:rsidP="00B04B31">
      <w:pPr>
        <w:pStyle w:val="Standard"/>
        <w:jc w:val="center"/>
        <w:rPr>
          <w:b/>
        </w:rPr>
      </w:pPr>
      <w:r w:rsidRPr="00823330">
        <w:rPr>
          <w:b/>
        </w:rPr>
        <w:t>Уточнен порядок</w:t>
      </w:r>
      <w:r w:rsidR="00B04B31" w:rsidRPr="00823330">
        <w:rPr>
          <w:b/>
        </w:rPr>
        <w:t xml:space="preserve"> проведени</w:t>
      </w:r>
      <w:r w:rsidRPr="00823330">
        <w:rPr>
          <w:b/>
        </w:rPr>
        <w:t>я</w:t>
      </w:r>
      <w:r w:rsidR="00B04B31" w:rsidRPr="00823330">
        <w:rPr>
          <w:b/>
        </w:rPr>
        <w:t xml:space="preserve"> Федеральным казначейством </w:t>
      </w:r>
      <w:r w:rsidR="00212247" w:rsidRPr="00823330">
        <w:rPr>
          <w:b/>
        </w:rPr>
        <w:br/>
      </w:r>
      <w:r w:rsidR="00B04B31" w:rsidRPr="00823330">
        <w:rPr>
          <w:b/>
        </w:rPr>
        <w:t xml:space="preserve">внешних проверок </w:t>
      </w:r>
      <w:r w:rsidR="003F1D28" w:rsidRPr="00823330">
        <w:rPr>
          <w:b/>
        </w:rPr>
        <w:t xml:space="preserve">качества работы аудиторских организаций </w:t>
      </w:r>
    </w:p>
    <w:p w:rsidR="00B04B31" w:rsidRDefault="00B04B31" w:rsidP="00B04B31">
      <w:pPr>
        <w:pStyle w:val="Standard"/>
        <w:jc w:val="center"/>
        <w:rPr>
          <w:i/>
        </w:rPr>
      </w:pPr>
    </w:p>
    <w:p w:rsidR="00AB2151" w:rsidRDefault="00212247" w:rsidP="00212247">
      <w:pPr>
        <w:pStyle w:val="Standard"/>
        <w:ind w:firstLine="720"/>
        <w:jc w:val="both"/>
      </w:pPr>
      <w:r>
        <w:t xml:space="preserve">Федеральным законом от 1 мая 2017 г. № 96-ФЗ внесены изменения в Федеральный закон «Об аудиторской деятельности», </w:t>
      </w:r>
      <w:r w:rsidR="00AB2151">
        <w:t xml:space="preserve">уточняющие порядок организации и проведения Федеральным казначейством внешних проверок качества работы аудиторских организаций. </w:t>
      </w:r>
      <w:proofErr w:type="gramStart"/>
      <w:r w:rsidR="00AB2151">
        <w:t>В частности, уточнены</w:t>
      </w:r>
      <w:r w:rsidR="00CB5643">
        <w:t>:</w:t>
      </w:r>
      <w:r w:rsidR="00AB2151">
        <w:t xml:space="preserve"> периодичность плановых проверок, основания назначения внеплановой проверки, сроки проведения проверок</w:t>
      </w:r>
      <w:r w:rsidR="00CB5643">
        <w:t xml:space="preserve"> и основания продления этих сроков,</w:t>
      </w:r>
      <w:r w:rsidR="00CB5643" w:rsidRPr="00CB5643">
        <w:t xml:space="preserve"> </w:t>
      </w:r>
      <w:r w:rsidR="00CB5643">
        <w:t>срок информирования саморегулируемой организации аудиторов, членом которой является аудиторская организация, о результатах проверки и принятом решении,</w:t>
      </w:r>
      <w:r w:rsidR="00CB5643" w:rsidRPr="00CB5643">
        <w:t xml:space="preserve"> </w:t>
      </w:r>
      <w:r w:rsidR="00CB5643">
        <w:t xml:space="preserve">способы направления </w:t>
      </w:r>
      <w:r w:rsidR="00CB5643" w:rsidRPr="002C352F">
        <w:t>предписания о приостановлении членства аудиторской организации в саморегулируемой организации аудиторов</w:t>
      </w:r>
      <w:r w:rsidR="00CB5643">
        <w:t xml:space="preserve"> или</w:t>
      </w:r>
      <w:r w:rsidR="00CB5643" w:rsidRPr="002C352F">
        <w:t xml:space="preserve"> исключении сведений об аудиторской организации из реестра аудиторов и аудиторских организаций</w:t>
      </w:r>
      <w:r w:rsidR="00CB5643">
        <w:t>.</w:t>
      </w:r>
      <w:proofErr w:type="gramEnd"/>
      <w:r w:rsidR="00CB5643">
        <w:t xml:space="preserve"> Корреспондирующие изменения внесены в нормы Федерального закона, определяющие обязанности саморегулирующих организаций аудиторов.</w:t>
      </w:r>
    </w:p>
    <w:p w:rsidR="00AB2151" w:rsidRDefault="00CB5643" w:rsidP="00212247">
      <w:pPr>
        <w:pStyle w:val="Standard"/>
        <w:ind w:firstLine="720"/>
        <w:jc w:val="both"/>
      </w:pPr>
      <w:r>
        <w:t>Федеральный закон от 1 мая 2017 г. № 96-ФЗ вступил в силу 1 мая 2017 г.</w:t>
      </w:r>
    </w:p>
    <w:p w:rsidR="00CB5643" w:rsidRDefault="00CB5643" w:rsidP="00CB5643">
      <w:pPr>
        <w:pStyle w:val="Standard"/>
        <w:jc w:val="both"/>
      </w:pPr>
    </w:p>
    <w:p w:rsidR="00457F2B" w:rsidRDefault="00457F2B" w:rsidP="00CB5643">
      <w:pPr>
        <w:pStyle w:val="Standard"/>
        <w:jc w:val="both"/>
      </w:pPr>
    </w:p>
    <w:p w:rsidR="00CB5643" w:rsidRPr="00823330" w:rsidRDefault="00CB5643" w:rsidP="00CB5643">
      <w:pPr>
        <w:pStyle w:val="Standard"/>
        <w:jc w:val="center"/>
        <w:rPr>
          <w:b/>
        </w:rPr>
      </w:pPr>
      <w:r w:rsidRPr="00823330">
        <w:rPr>
          <w:b/>
        </w:rPr>
        <w:t>Введена регистрация аудиторских организаций, обслуживающих</w:t>
      </w:r>
    </w:p>
    <w:p w:rsidR="00CB5643" w:rsidRPr="00CB5643" w:rsidRDefault="00CB5643" w:rsidP="00CB5643">
      <w:pPr>
        <w:pStyle w:val="Standard"/>
        <w:jc w:val="center"/>
        <w:rPr>
          <w:i/>
        </w:rPr>
      </w:pPr>
      <w:r w:rsidRPr="00823330">
        <w:rPr>
          <w:b/>
        </w:rPr>
        <w:t>общественно-значимых клиентов</w:t>
      </w:r>
    </w:p>
    <w:p w:rsidR="00AB2151" w:rsidRDefault="00AB2151" w:rsidP="00CB5643">
      <w:pPr>
        <w:pStyle w:val="Standard"/>
        <w:jc w:val="both"/>
      </w:pPr>
      <w:r>
        <w:tab/>
      </w:r>
    </w:p>
    <w:p w:rsidR="00122817" w:rsidRDefault="00122817" w:rsidP="00122817">
      <w:pPr>
        <w:pStyle w:val="Standard"/>
        <w:ind w:firstLine="709"/>
        <w:jc w:val="both"/>
      </w:pPr>
      <w:r>
        <w:t>Федеральным законом «Об аудиторской деятельности» (в редакции</w:t>
      </w:r>
      <w:r w:rsidRPr="00122817">
        <w:t xml:space="preserve"> </w:t>
      </w:r>
      <w:r>
        <w:t>Федерального закона от 1 мая 2017 г. № 96-ФЗ) введена процедура регистрац</w:t>
      </w:r>
      <w:proofErr w:type="gramStart"/>
      <w:r>
        <w:t>ии ау</w:t>
      </w:r>
      <w:proofErr w:type="gramEnd"/>
      <w:r>
        <w:t xml:space="preserve">диторских организаций, обслуживающих общественно-значимых клиентов (организации, указанные в части 3 статьи 5 Федерального закона «Об аудиторской деятельности»). </w:t>
      </w:r>
    </w:p>
    <w:p w:rsidR="00122817" w:rsidRDefault="00122817" w:rsidP="00122817">
      <w:pPr>
        <w:pStyle w:val="Standard"/>
        <w:ind w:firstLine="709"/>
        <w:jc w:val="both"/>
      </w:pPr>
      <w:r>
        <w:t>Такие аудиторские организации обязаны</w:t>
      </w:r>
      <w:r w:rsidRPr="00122817">
        <w:t xml:space="preserve"> </w:t>
      </w:r>
      <w:r>
        <w:t>уведомлять Федеральное казначейство о начале оказания услуг по</w:t>
      </w:r>
      <w:r w:rsidRPr="00122817">
        <w:t xml:space="preserve"> </w:t>
      </w:r>
      <w:r>
        <w:t xml:space="preserve">проведению обязательного аудита бухгалтерской (финансовой) отчетности общественно-значимых клиентов. </w:t>
      </w:r>
      <w:r>
        <w:lastRenderedPageBreak/>
        <w:t>Уведомление должно быть представлено однократно в Федеральное казначейство:</w:t>
      </w:r>
    </w:p>
    <w:p w:rsidR="00122817" w:rsidRDefault="00122817" w:rsidP="00122817">
      <w:pPr>
        <w:pStyle w:val="Standard"/>
        <w:ind w:firstLine="709"/>
        <w:jc w:val="both"/>
      </w:pPr>
      <w:r>
        <w:t xml:space="preserve">а)  </w:t>
      </w:r>
      <w:r w:rsidR="00315E33">
        <w:t>в течение 20 рабочих дней после заключения первого договора на проведени</w:t>
      </w:r>
      <w:r>
        <w:t>е</w:t>
      </w:r>
      <w:r w:rsidR="003B5C56">
        <w:t xml:space="preserve"> обязательн</w:t>
      </w:r>
      <w:r w:rsidR="00315E33">
        <w:t>ого</w:t>
      </w:r>
      <w:r w:rsidR="003B5C56">
        <w:t xml:space="preserve"> аудит</w:t>
      </w:r>
      <w:r w:rsidR="00315E33">
        <w:t>а</w:t>
      </w:r>
      <w:r w:rsidR="003B5C56">
        <w:t xml:space="preserve"> бухгалтерской (финансовой) отчетности организаци</w:t>
      </w:r>
      <w:r w:rsidR="00315E33">
        <w:t>и</w:t>
      </w:r>
      <w:r w:rsidR="003B5C56">
        <w:t>, указанн</w:t>
      </w:r>
      <w:r w:rsidR="00315E33">
        <w:t>ой</w:t>
      </w:r>
      <w:r w:rsidR="003B5C56">
        <w:t xml:space="preserve"> в части 3 статьи 5 Федерального закона «Об аудиторской деятельности»</w:t>
      </w:r>
      <w:r>
        <w:t>;</w:t>
      </w:r>
    </w:p>
    <w:p w:rsidR="00122817" w:rsidRDefault="00122817" w:rsidP="00122817">
      <w:pPr>
        <w:pStyle w:val="Standard"/>
        <w:ind w:firstLine="709"/>
        <w:jc w:val="both"/>
      </w:pPr>
      <w:r>
        <w:t xml:space="preserve">б) </w:t>
      </w:r>
      <w:r w:rsidR="003B5C56">
        <w:t>письменно</w:t>
      </w:r>
      <w:r w:rsidR="00315E33">
        <w:t xml:space="preserve"> или </w:t>
      </w:r>
      <w:r w:rsidR="003B5C56">
        <w:t>электронн</w:t>
      </w:r>
      <w:r w:rsidR="00315E33">
        <w:t>ым способом</w:t>
      </w:r>
      <w:r>
        <w:t>;</w:t>
      </w:r>
    </w:p>
    <w:p w:rsidR="00122817" w:rsidRDefault="00122817" w:rsidP="00122817">
      <w:pPr>
        <w:pStyle w:val="Standard"/>
        <w:ind w:firstLine="709"/>
        <w:jc w:val="both"/>
      </w:pPr>
      <w:r>
        <w:t xml:space="preserve">в) </w:t>
      </w:r>
      <w:r w:rsidR="00457F2B">
        <w:t xml:space="preserve">в порядке и </w:t>
      </w:r>
      <w:r>
        <w:t>по форме, котор</w:t>
      </w:r>
      <w:r w:rsidR="00457F2B">
        <w:t>ые</w:t>
      </w:r>
      <w:r>
        <w:t xml:space="preserve"> буд</w:t>
      </w:r>
      <w:r w:rsidR="00457F2B">
        <w:t>у</w:t>
      </w:r>
      <w:r>
        <w:t>т установлен</w:t>
      </w:r>
      <w:r w:rsidR="00457F2B">
        <w:t>ы</w:t>
      </w:r>
      <w:r>
        <w:t xml:space="preserve"> Минфином России.</w:t>
      </w:r>
    </w:p>
    <w:p w:rsidR="00457F2B" w:rsidRDefault="00457F2B" w:rsidP="00457F2B">
      <w:pPr>
        <w:pStyle w:val="Standard"/>
        <w:ind w:firstLine="709"/>
        <w:jc w:val="both"/>
      </w:pPr>
      <w:r>
        <w:t>Обязанность направлять уведомления вступает в силу</w:t>
      </w:r>
      <w:r w:rsidR="009425EE" w:rsidRPr="00457F2B">
        <w:t xml:space="preserve"> </w:t>
      </w:r>
      <w:r w:rsidR="0001534A" w:rsidRPr="00457F2B">
        <w:br/>
      </w:r>
      <w:r w:rsidR="009425EE" w:rsidRPr="00457F2B">
        <w:t>с 29 октября 2017 г.</w:t>
      </w:r>
      <w:r w:rsidR="0001534A" w:rsidRPr="00457F2B">
        <w:t xml:space="preserve"> </w:t>
      </w:r>
      <w:r>
        <w:t>А</w:t>
      </w:r>
      <w:r w:rsidR="0001534A" w:rsidRPr="00457F2B">
        <w:t>удиторски</w:t>
      </w:r>
      <w:r>
        <w:t>е</w:t>
      </w:r>
      <w:r w:rsidR="0001534A" w:rsidRPr="00457F2B">
        <w:t xml:space="preserve"> организаци</w:t>
      </w:r>
      <w:r>
        <w:t>и</w:t>
      </w:r>
      <w:r w:rsidR="0001534A" w:rsidRPr="00457F2B">
        <w:t>, заключивши</w:t>
      </w:r>
      <w:r>
        <w:t>е</w:t>
      </w:r>
      <w:r w:rsidR="0001534A" w:rsidRPr="00457F2B">
        <w:t xml:space="preserve"> </w:t>
      </w:r>
      <w:r>
        <w:t>указанные</w:t>
      </w:r>
      <w:r w:rsidR="0001534A" w:rsidRPr="00457F2B">
        <w:t xml:space="preserve"> договоры до 1 мая 2017 г.</w:t>
      </w:r>
      <w:r>
        <w:t>,</w:t>
      </w:r>
      <w:r w:rsidR="0001534A" w:rsidRPr="00457F2B">
        <w:t xml:space="preserve"> </w:t>
      </w:r>
      <w:r>
        <w:t xml:space="preserve">должны направить </w:t>
      </w:r>
      <w:r w:rsidR="0001534A" w:rsidRPr="00457F2B">
        <w:t>уведом</w:t>
      </w:r>
      <w:r>
        <w:t xml:space="preserve">ления </w:t>
      </w:r>
      <w:r w:rsidR="0001534A" w:rsidRPr="00457F2B">
        <w:t>в течение 20 рабочих дней со дня, следующего за днем вступления в силу приказа Минфина России, которым будет предусмотрен порядок и форма уведомления</w:t>
      </w:r>
      <w:r>
        <w:t>.</w:t>
      </w:r>
    </w:p>
    <w:p w:rsidR="004F7A5F" w:rsidRDefault="004F7A5F" w:rsidP="00457F2B">
      <w:pPr>
        <w:pStyle w:val="Standard"/>
        <w:jc w:val="both"/>
      </w:pPr>
    </w:p>
    <w:p w:rsidR="004F7A5F" w:rsidRDefault="004F7A5F" w:rsidP="004F7A5F">
      <w:pPr>
        <w:pStyle w:val="Standard"/>
        <w:ind w:left="709"/>
        <w:jc w:val="both"/>
      </w:pPr>
    </w:p>
    <w:p w:rsidR="004F7A5F" w:rsidRDefault="004F7A5F" w:rsidP="004F7A5F">
      <w:pPr>
        <w:pStyle w:val="Standard"/>
        <w:ind w:left="709"/>
        <w:jc w:val="both"/>
      </w:pPr>
    </w:p>
    <w:p w:rsidR="00B27FB8" w:rsidRDefault="00B27FB8" w:rsidP="00B27FB8">
      <w:pPr>
        <w:pStyle w:val="Standard"/>
        <w:jc w:val="both"/>
        <w:rPr>
          <w:i/>
        </w:rPr>
      </w:pPr>
      <w:r>
        <w:rPr>
          <w:i/>
        </w:rPr>
        <w:t>Департамент регулирования бухгалтерского учета,</w:t>
      </w:r>
    </w:p>
    <w:p w:rsidR="00B27FB8" w:rsidRDefault="00B27FB8" w:rsidP="00B27FB8">
      <w:pPr>
        <w:pStyle w:val="Standard"/>
        <w:jc w:val="both"/>
        <w:rPr>
          <w:i/>
        </w:rPr>
      </w:pPr>
      <w:r>
        <w:rPr>
          <w:i/>
        </w:rPr>
        <w:t>финансовой отчетности и аудиторской деятельности</w:t>
      </w:r>
    </w:p>
    <w:p w:rsidR="00B27FB8" w:rsidRPr="002659F2" w:rsidRDefault="00B27FB8" w:rsidP="00AC6524">
      <w:pPr>
        <w:pStyle w:val="Standard"/>
        <w:jc w:val="both"/>
        <w:rPr>
          <w:i/>
        </w:rPr>
      </w:pPr>
      <w:r>
        <w:rPr>
          <w:i/>
        </w:rPr>
        <w:t>Минфина России</w:t>
      </w:r>
    </w:p>
    <w:sectPr w:rsidR="00B27FB8" w:rsidRPr="002659F2" w:rsidSect="003976E8">
      <w:headerReference w:type="default" r:id="rId9"/>
      <w:headerReference w:type="first" r:id="rId10"/>
      <w:pgSz w:w="11906" w:h="16838"/>
      <w:pgMar w:top="567" w:right="707" w:bottom="567" w:left="1560" w:header="284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BE2" w:rsidRDefault="00913BE2">
      <w:r>
        <w:separator/>
      </w:r>
    </w:p>
  </w:endnote>
  <w:endnote w:type="continuationSeparator" w:id="0">
    <w:p w:rsidR="00913BE2" w:rsidRDefault="00913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BE2" w:rsidRDefault="00913BE2">
      <w:r>
        <w:rPr>
          <w:color w:val="000000"/>
        </w:rPr>
        <w:separator/>
      </w:r>
    </w:p>
  </w:footnote>
  <w:footnote w:type="continuationSeparator" w:id="0">
    <w:p w:rsidR="00913BE2" w:rsidRDefault="00913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80"/>
      <w:gridCol w:w="8389"/>
    </w:tblGrid>
    <w:tr w:rsidR="00820B3D">
      <w:tc>
        <w:tcPr>
          <w:tcW w:w="750" w:type="pct"/>
          <w:tcBorders>
            <w:right w:val="single" w:sz="18" w:space="0" w:color="4F81BD" w:themeColor="accent1"/>
          </w:tcBorders>
        </w:tcPr>
        <w:p w:rsidR="00820B3D" w:rsidRDefault="00971358">
          <w:pPr>
            <w:pStyle w:val="a5"/>
          </w:pPr>
          <w:r>
            <w:rPr>
              <w:noProof/>
              <w:lang w:val="en-US" w:eastAsia="en-US"/>
            </w:rPr>
            <mc:AlternateContent>
              <mc:Choice Requires="wps">
                <w:drawing>
                  <wp:inline distT="0" distB="0" distL="0" distR="0" wp14:anchorId="6F964D92" wp14:editId="742AC7E2">
                    <wp:extent cx="512445" cy="441325"/>
                    <wp:effectExtent l="0" t="0" r="1905" b="0"/>
                    <wp:docPr id="1" name="Автофигура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2445" cy="441325"/>
                            </a:xfrm>
                            <a:prstGeom prst="flowChartAlternateProcess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737373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0B3D" w:rsidRDefault="00A647C6">
                                <w:pPr>
                                  <w:pStyle w:val="a8"/>
                                  <w:pBdr>
                                    <w:top w:val="single" w:sz="12" w:space="1" w:color="9BBB59" w:themeColor="accent3"/>
                                    <w:bottom w:val="single" w:sz="48" w:space="1" w:color="9BBB59" w:themeColor="accent3"/>
                                  </w:pBd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fldChar w:fldCharType="begin"/>
                                </w:r>
                                <w:r w:rsidR="00820B3D"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</w:rPr>
                                  <w:fldChar w:fldCharType="separate"/>
                                </w:r>
                                <w:r w:rsidR="008C0C45" w:rsidRPr="008C0C45">
                                  <w:rPr>
                                    <w:noProof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Автофигура 2" o:spid="_x0000_s1026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" filled="f" fillcolor="#5c83b4" stroked="f" strokecolor="#737373">
                    <v:textbox>
                      <w:txbxContent>
                        <w:p w:rsidR="00820B3D" w:rsidRDefault="00A647C6">
                          <w:pPr>
                            <w:pStyle w:val="a8"/>
                            <w:pBdr>
                              <w:top w:val="single" w:sz="12" w:space="1" w:color="9BBB59" w:themeColor="accent3"/>
                              <w:bottom w:val="single" w:sz="48" w:space="1" w:color="9BBB59" w:themeColor="accent3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 w:rsidR="00820B3D">
                            <w:instrText>PAGE    \* MERGEFORMAT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="008C0C45" w:rsidRPr="008C0C45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1549029735"/>
          <w:placeholder>
            <w:docPart w:val="63CF68CC0A804B8F8964C6B945A42F0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820B3D" w:rsidRPr="0048484E" w:rsidRDefault="00820B3D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w:t>
              </w:r>
            </w:p>
          </w:tc>
        </w:sdtContent>
      </w:sdt>
    </w:tr>
  </w:tbl>
  <w:p w:rsidR="00820B3D" w:rsidRDefault="00820B3D" w:rsidP="00FA1AC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003" w:rsidRDefault="000D2003"/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80"/>
      <w:gridCol w:w="8389"/>
    </w:tblGrid>
    <w:tr w:rsidR="00820B3D">
      <w:tc>
        <w:tcPr>
          <w:tcW w:w="750" w:type="pct"/>
          <w:tcBorders>
            <w:right w:val="single" w:sz="18" w:space="0" w:color="4F81BD" w:themeColor="accent1"/>
          </w:tcBorders>
        </w:tcPr>
        <w:p w:rsidR="00820B3D" w:rsidRDefault="00820B3D" w:rsidP="0048484E">
          <w:pPr>
            <w:pStyle w:val="a5"/>
          </w:pP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600456294"/>
          <w:placeholder>
            <w:docPart w:val="003BC0181E004104B48F9B1FC1F76B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820B3D" w:rsidRPr="0048484E" w:rsidRDefault="00820B3D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w:t>
              </w:r>
            </w:p>
          </w:tc>
        </w:sdtContent>
      </w:sdt>
    </w:tr>
  </w:tbl>
  <w:p w:rsidR="00820B3D" w:rsidRDefault="00820B3D" w:rsidP="007D3C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3BC0"/>
    <w:multiLevelType w:val="hybridMultilevel"/>
    <w:tmpl w:val="0692801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C6799E"/>
    <w:multiLevelType w:val="hybridMultilevel"/>
    <w:tmpl w:val="F7CA99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w w:val="100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431BB6"/>
    <w:multiLevelType w:val="hybridMultilevel"/>
    <w:tmpl w:val="8F4268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2311C"/>
    <w:multiLevelType w:val="hybridMultilevel"/>
    <w:tmpl w:val="EA74FCEE"/>
    <w:lvl w:ilvl="0" w:tplc="D49CED5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B7347C8"/>
    <w:multiLevelType w:val="hybridMultilevel"/>
    <w:tmpl w:val="5F56C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11D4D"/>
    <w:multiLevelType w:val="hybridMultilevel"/>
    <w:tmpl w:val="22AA1D20"/>
    <w:lvl w:ilvl="0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6">
    <w:nsid w:val="1DFF7ADF"/>
    <w:multiLevelType w:val="hybridMultilevel"/>
    <w:tmpl w:val="34783EC2"/>
    <w:lvl w:ilvl="0" w:tplc="417A5922">
      <w:start w:val="1"/>
      <w:numFmt w:val="bullet"/>
      <w:lvlText w:val="•"/>
      <w:lvlJc w:val="left"/>
      <w:pPr>
        <w:ind w:left="1429" w:hanging="360"/>
      </w:pPr>
      <w:rPr>
        <w:rFonts w:hint="default"/>
        <w:w w:val="100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08678C0"/>
    <w:multiLevelType w:val="hybridMultilevel"/>
    <w:tmpl w:val="564C05DC"/>
    <w:lvl w:ilvl="0" w:tplc="CBA2B1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36462D"/>
    <w:multiLevelType w:val="hybridMultilevel"/>
    <w:tmpl w:val="F8C2F4A8"/>
    <w:lvl w:ilvl="0" w:tplc="468497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0E0497"/>
    <w:multiLevelType w:val="hybridMultilevel"/>
    <w:tmpl w:val="7B143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547142"/>
    <w:multiLevelType w:val="hybridMultilevel"/>
    <w:tmpl w:val="604CDA3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BE52D59"/>
    <w:multiLevelType w:val="hybridMultilevel"/>
    <w:tmpl w:val="CDBA0E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w w:val="100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9E1556"/>
    <w:multiLevelType w:val="hybridMultilevel"/>
    <w:tmpl w:val="22AA1D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FE571B1"/>
    <w:multiLevelType w:val="hybridMultilevel"/>
    <w:tmpl w:val="3EACD8F2"/>
    <w:lvl w:ilvl="0" w:tplc="409E6CD2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2817E76"/>
    <w:multiLevelType w:val="hybridMultilevel"/>
    <w:tmpl w:val="A6A8E74A"/>
    <w:lvl w:ilvl="0" w:tplc="417A5922">
      <w:start w:val="1"/>
      <w:numFmt w:val="bullet"/>
      <w:lvlText w:val="•"/>
      <w:lvlJc w:val="left"/>
      <w:pPr>
        <w:ind w:left="720" w:hanging="360"/>
      </w:pPr>
      <w:rPr>
        <w:rFonts w:hint="default"/>
        <w:w w:val="100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F325BA"/>
    <w:multiLevelType w:val="hybridMultilevel"/>
    <w:tmpl w:val="3342BAFA"/>
    <w:lvl w:ilvl="0" w:tplc="417A5922">
      <w:start w:val="1"/>
      <w:numFmt w:val="bullet"/>
      <w:lvlText w:val="•"/>
      <w:lvlJc w:val="left"/>
      <w:pPr>
        <w:ind w:left="720" w:hanging="360"/>
      </w:pPr>
      <w:rPr>
        <w:rFonts w:hint="default"/>
        <w:w w:val="100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905B94"/>
    <w:multiLevelType w:val="hybridMultilevel"/>
    <w:tmpl w:val="80C221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w w:val="100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7251C09"/>
    <w:multiLevelType w:val="hybridMultilevel"/>
    <w:tmpl w:val="0C4C441E"/>
    <w:lvl w:ilvl="0" w:tplc="417A5922">
      <w:start w:val="1"/>
      <w:numFmt w:val="bullet"/>
      <w:lvlText w:val="•"/>
      <w:lvlJc w:val="left"/>
      <w:pPr>
        <w:ind w:left="720" w:hanging="360"/>
      </w:pPr>
      <w:rPr>
        <w:rFonts w:hint="default"/>
        <w:w w:val="100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1C53B8"/>
    <w:multiLevelType w:val="hybridMultilevel"/>
    <w:tmpl w:val="564C05DC"/>
    <w:lvl w:ilvl="0" w:tplc="CBA2B1D2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9">
    <w:nsid w:val="5EA93103"/>
    <w:multiLevelType w:val="hybridMultilevel"/>
    <w:tmpl w:val="D6D64A7A"/>
    <w:lvl w:ilvl="0" w:tplc="417A5922">
      <w:start w:val="1"/>
      <w:numFmt w:val="bullet"/>
      <w:lvlText w:val="•"/>
      <w:lvlJc w:val="left"/>
      <w:pPr>
        <w:ind w:left="720" w:hanging="360"/>
      </w:pPr>
      <w:rPr>
        <w:rFonts w:hint="default"/>
        <w:w w:val="100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A51960"/>
    <w:multiLevelType w:val="hybridMultilevel"/>
    <w:tmpl w:val="0032BA5A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A26079"/>
    <w:multiLevelType w:val="hybridMultilevel"/>
    <w:tmpl w:val="9162E87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6EC42E4D"/>
    <w:multiLevelType w:val="hybridMultilevel"/>
    <w:tmpl w:val="F1D626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31C3F77"/>
    <w:multiLevelType w:val="hybridMultilevel"/>
    <w:tmpl w:val="76C2691C"/>
    <w:lvl w:ilvl="0" w:tplc="2BC0B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EC4CA8"/>
    <w:multiLevelType w:val="hybridMultilevel"/>
    <w:tmpl w:val="67103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A1418F"/>
    <w:multiLevelType w:val="hybridMultilevel"/>
    <w:tmpl w:val="06146E2C"/>
    <w:lvl w:ilvl="0" w:tplc="8C669C1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21"/>
  </w:num>
  <w:num w:numId="5">
    <w:abstractNumId w:val="9"/>
  </w:num>
  <w:num w:numId="6">
    <w:abstractNumId w:val="4"/>
  </w:num>
  <w:num w:numId="7">
    <w:abstractNumId w:val="6"/>
  </w:num>
  <w:num w:numId="8">
    <w:abstractNumId w:val="11"/>
  </w:num>
  <w:num w:numId="9">
    <w:abstractNumId w:val="22"/>
  </w:num>
  <w:num w:numId="10">
    <w:abstractNumId w:val="16"/>
  </w:num>
  <w:num w:numId="11">
    <w:abstractNumId w:val="1"/>
  </w:num>
  <w:num w:numId="12">
    <w:abstractNumId w:val="0"/>
  </w:num>
  <w:num w:numId="13">
    <w:abstractNumId w:val="10"/>
  </w:num>
  <w:num w:numId="14">
    <w:abstractNumId w:val="2"/>
  </w:num>
  <w:num w:numId="15">
    <w:abstractNumId w:val="24"/>
  </w:num>
  <w:num w:numId="16">
    <w:abstractNumId w:val="14"/>
  </w:num>
  <w:num w:numId="17">
    <w:abstractNumId w:val="19"/>
  </w:num>
  <w:num w:numId="18">
    <w:abstractNumId w:val="15"/>
  </w:num>
  <w:num w:numId="19">
    <w:abstractNumId w:val="17"/>
  </w:num>
  <w:num w:numId="20">
    <w:abstractNumId w:val="23"/>
  </w:num>
  <w:num w:numId="21">
    <w:abstractNumId w:val="18"/>
  </w:num>
  <w:num w:numId="22">
    <w:abstractNumId w:val="3"/>
  </w:num>
  <w:num w:numId="23">
    <w:abstractNumId w:val="25"/>
  </w:num>
  <w:num w:numId="24">
    <w:abstractNumId w:val="20"/>
  </w:num>
  <w:num w:numId="25">
    <w:abstractNumId w:val="7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BA"/>
    <w:rsid w:val="000025A7"/>
    <w:rsid w:val="0000775B"/>
    <w:rsid w:val="000145CC"/>
    <w:rsid w:val="0001534A"/>
    <w:rsid w:val="00021E93"/>
    <w:rsid w:val="00033075"/>
    <w:rsid w:val="00034DC8"/>
    <w:rsid w:val="00035ED2"/>
    <w:rsid w:val="000430C9"/>
    <w:rsid w:val="00044B75"/>
    <w:rsid w:val="0005198D"/>
    <w:rsid w:val="00051B91"/>
    <w:rsid w:val="000542C8"/>
    <w:rsid w:val="0005534A"/>
    <w:rsid w:val="0006666C"/>
    <w:rsid w:val="00071DAC"/>
    <w:rsid w:val="00075534"/>
    <w:rsid w:val="00086884"/>
    <w:rsid w:val="00087640"/>
    <w:rsid w:val="00090B31"/>
    <w:rsid w:val="00095B80"/>
    <w:rsid w:val="00095CD7"/>
    <w:rsid w:val="00097CD9"/>
    <w:rsid w:val="000A2505"/>
    <w:rsid w:val="000A71D0"/>
    <w:rsid w:val="000A7A52"/>
    <w:rsid w:val="000B1CF0"/>
    <w:rsid w:val="000C0508"/>
    <w:rsid w:val="000C1E86"/>
    <w:rsid w:val="000C3190"/>
    <w:rsid w:val="000C3906"/>
    <w:rsid w:val="000D138A"/>
    <w:rsid w:val="000D2003"/>
    <w:rsid w:val="000D25A7"/>
    <w:rsid w:val="000D353B"/>
    <w:rsid w:val="000D4651"/>
    <w:rsid w:val="000D53C4"/>
    <w:rsid w:val="000D5B37"/>
    <w:rsid w:val="000D628D"/>
    <w:rsid w:val="000D7B2A"/>
    <w:rsid w:val="000E2E1B"/>
    <w:rsid w:val="000F15F8"/>
    <w:rsid w:val="000F176F"/>
    <w:rsid w:val="000F793F"/>
    <w:rsid w:val="00104433"/>
    <w:rsid w:val="00106752"/>
    <w:rsid w:val="00107EB9"/>
    <w:rsid w:val="0011151B"/>
    <w:rsid w:val="00111835"/>
    <w:rsid w:val="00117050"/>
    <w:rsid w:val="00120D7E"/>
    <w:rsid w:val="00122817"/>
    <w:rsid w:val="00122C65"/>
    <w:rsid w:val="0012313F"/>
    <w:rsid w:val="00124A48"/>
    <w:rsid w:val="00124ECB"/>
    <w:rsid w:val="00126508"/>
    <w:rsid w:val="00133E46"/>
    <w:rsid w:val="00133EB2"/>
    <w:rsid w:val="001352EF"/>
    <w:rsid w:val="0014271D"/>
    <w:rsid w:val="00160036"/>
    <w:rsid w:val="0016243E"/>
    <w:rsid w:val="00165810"/>
    <w:rsid w:val="00174D40"/>
    <w:rsid w:val="00181277"/>
    <w:rsid w:val="001842A8"/>
    <w:rsid w:val="00186D5B"/>
    <w:rsid w:val="00192CF2"/>
    <w:rsid w:val="001A26CE"/>
    <w:rsid w:val="001A2BB6"/>
    <w:rsid w:val="001A2DA0"/>
    <w:rsid w:val="001A373B"/>
    <w:rsid w:val="001A4BD4"/>
    <w:rsid w:val="001A7717"/>
    <w:rsid w:val="001B3F32"/>
    <w:rsid w:val="001B57D6"/>
    <w:rsid w:val="001B61C6"/>
    <w:rsid w:val="001C087A"/>
    <w:rsid w:val="001C1B5A"/>
    <w:rsid w:val="001D2CDC"/>
    <w:rsid w:val="001D5CA2"/>
    <w:rsid w:val="001D7385"/>
    <w:rsid w:val="00200DA7"/>
    <w:rsid w:val="00205FF0"/>
    <w:rsid w:val="00206677"/>
    <w:rsid w:val="00207B2F"/>
    <w:rsid w:val="00212247"/>
    <w:rsid w:val="00212EFB"/>
    <w:rsid w:val="0021439C"/>
    <w:rsid w:val="00214F3B"/>
    <w:rsid w:val="002252C2"/>
    <w:rsid w:val="00227921"/>
    <w:rsid w:val="002327C8"/>
    <w:rsid w:val="00235554"/>
    <w:rsid w:val="002606F7"/>
    <w:rsid w:val="00263119"/>
    <w:rsid w:val="002659F2"/>
    <w:rsid w:val="002735FC"/>
    <w:rsid w:val="00274110"/>
    <w:rsid w:val="00280CEC"/>
    <w:rsid w:val="00293438"/>
    <w:rsid w:val="002947C0"/>
    <w:rsid w:val="00294E19"/>
    <w:rsid w:val="0029542C"/>
    <w:rsid w:val="00297E28"/>
    <w:rsid w:val="002A14F0"/>
    <w:rsid w:val="002A2AA3"/>
    <w:rsid w:val="002A69CA"/>
    <w:rsid w:val="002B5B95"/>
    <w:rsid w:val="002C1D27"/>
    <w:rsid w:val="002C1F4D"/>
    <w:rsid w:val="002C352F"/>
    <w:rsid w:val="002C3E1E"/>
    <w:rsid w:val="002C45DA"/>
    <w:rsid w:val="002C58B3"/>
    <w:rsid w:val="002D4816"/>
    <w:rsid w:val="002E0C37"/>
    <w:rsid w:val="002E0F3E"/>
    <w:rsid w:val="002E48BB"/>
    <w:rsid w:val="002F0F0E"/>
    <w:rsid w:val="002F4EAC"/>
    <w:rsid w:val="002F5707"/>
    <w:rsid w:val="00300767"/>
    <w:rsid w:val="003020F0"/>
    <w:rsid w:val="00302ED0"/>
    <w:rsid w:val="00303781"/>
    <w:rsid w:val="003070C8"/>
    <w:rsid w:val="00315E33"/>
    <w:rsid w:val="00316860"/>
    <w:rsid w:val="00324657"/>
    <w:rsid w:val="00331766"/>
    <w:rsid w:val="00336217"/>
    <w:rsid w:val="003364AD"/>
    <w:rsid w:val="00341EF0"/>
    <w:rsid w:val="00342AEE"/>
    <w:rsid w:val="00347D69"/>
    <w:rsid w:val="003509E3"/>
    <w:rsid w:val="00350AC9"/>
    <w:rsid w:val="00351586"/>
    <w:rsid w:val="00354D1A"/>
    <w:rsid w:val="00355074"/>
    <w:rsid w:val="00371600"/>
    <w:rsid w:val="0037194F"/>
    <w:rsid w:val="0037794C"/>
    <w:rsid w:val="003808BE"/>
    <w:rsid w:val="003829E7"/>
    <w:rsid w:val="00385FE4"/>
    <w:rsid w:val="00386555"/>
    <w:rsid w:val="00387533"/>
    <w:rsid w:val="003905F3"/>
    <w:rsid w:val="0039067B"/>
    <w:rsid w:val="00392E21"/>
    <w:rsid w:val="003930BB"/>
    <w:rsid w:val="00395061"/>
    <w:rsid w:val="00395DFF"/>
    <w:rsid w:val="003976E8"/>
    <w:rsid w:val="003A0F56"/>
    <w:rsid w:val="003A1340"/>
    <w:rsid w:val="003A3543"/>
    <w:rsid w:val="003A3B03"/>
    <w:rsid w:val="003A5C37"/>
    <w:rsid w:val="003A730F"/>
    <w:rsid w:val="003B182A"/>
    <w:rsid w:val="003B3AFA"/>
    <w:rsid w:val="003B5C56"/>
    <w:rsid w:val="003B7848"/>
    <w:rsid w:val="003C1C06"/>
    <w:rsid w:val="003C2582"/>
    <w:rsid w:val="003C6ECE"/>
    <w:rsid w:val="003E3C1F"/>
    <w:rsid w:val="003E4A37"/>
    <w:rsid w:val="003E618B"/>
    <w:rsid w:val="003F1D28"/>
    <w:rsid w:val="003F75CF"/>
    <w:rsid w:val="00400850"/>
    <w:rsid w:val="00400D35"/>
    <w:rsid w:val="00404004"/>
    <w:rsid w:val="0040410B"/>
    <w:rsid w:val="00404E5C"/>
    <w:rsid w:val="00421759"/>
    <w:rsid w:val="00424A8D"/>
    <w:rsid w:val="004326CC"/>
    <w:rsid w:val="00432816"/>
    <w:rsid w:val="00443FA4"/>
    <w:rsid w:val="0044668B"/>
    <w:rsid w:val="0044728E"/>
    <w:rsid w:val="00447494"/>
    <w:rsid w:val="0045340D"/>
    <w:rsid w:val="004543CF"/>
    <w:rsid w:val="00454538"/>
    <w:rsid w:val="0045495C"/>
    <w:rsid w:val="00457F2A"/>
    <w:rsid w:val="00457F2B"/>
    <w:rsid w:val="0046065D"/>
    <w:rsid w:val="00463601"/>
    <w:rsid w:val="00463A62"/>
    <w:rsid w:val="00475F9E"/>
    <w:rsid w:val="0048484E"/>
    <w:rsid w:val="00486531"/>
    <w:rsid w:val="00492C5E"/>
    <w:rsid w:val="00496397"/>
    <w:rsid w:val="00497C5C"/>
    <w:rsid w:val="004A09BB"/>
    <w:rsid w:val="004B2F1D"/>
    <w:rsid w:val="004B7FB4"/>
    <w:rsid w:val="004C03AB"/>
    <w:rsid w:val="004C2A23"/>
    <w:rsid w:val="004C4547"/>
    <w:rsid w:val="004C4F9C"/>
    <w:rsid w:val="004C6B3A"/>
    <w:rsid w:val="004E1F77"/>
    <w:rsid w:val="004E1FA1"/>
    <w:rsid w:val="004E5A3C"/>
    <w:rsid w:val="004F3ADE"/>
    <w:rsid w:val="004F6D5A"/>
    <w:rsid w:val="004F7A5F"/>
    <w:rsid w:val="00502DB9"/>
    <w:rsid w:val="00503F4C"/>
    <w:rsid w:val="00511602"/>
    <w:rsid w:val="00513AD2"/>
    <w:rsid w:val="00513D19"/>
    <w:rsid w:val="00515648"/>
    <w:rsid w:val="00516AF7"/>
    <w:rsid w:val="00521719"/>
    <w:rsid w:val="00525863"/>
    <w:rsid w:val="005265EE"/>
    <w:rsid w:val="0054292A"/>
    <w:rsid w:val="00546F69"/>
    <w:rsid w:val="005501AB"/>
    <w:rsid w:val="0055329D"/>
    <w:rsid w:val="005571B4"/>
    <w:rsid w:val="005604CA"/>
    <w:rsid w:val="00560C94"/>
    <w:rsid w:val="00562F8C"/>
    <w:rsid w:val="0056366C"/>
    <w:rsid w:val="00565E42"/>
    <w:rsid w:val="005741A9"/>
    <w:rsid w:val="005741E1"/>
    <w:rsid w:val="00593AD6"/>
    <w:rsid w:val="005953F8"/>
    <w:rsid w:val="005A00BA"/>
    <w:rsid w:val="005B7675"/>
    <w:rsid w:val="005C479A"/>
    <w:rsid w:val="005C4D9B"/>
    <w:rsid w:val="005C66B6"/>
    <w:rsid w:val="005D4DCD"/>
    <w:rsid w:val="005E0038"/>
    <w:rsid w:val="005E0C01"/>
    <w:rsid w:val="005E4DB7"/>
    <w:rsid w:val="005E7617"/>
    <w:rsid w:val="00603A99"/>
    <w:rsid w:val="00604672"/>
    <w:rsid w:val="00604BEA"/>
    <w:rsid w:val="00605C2D"/>
    <w:rsid w:val="00607112"/>
    <w:rsid w:val="00611AC1"/>
    <w:rsid w:val="00612B68"/>
    <w:rsid w:val="00613945"/>
    <w:rsid w:val="006214E4"/>
    <w:rsid w:val="006308B9"/>
    <w:rsid w:val="00633C47"/>
    <w:rsid w:val="00635211"/>
    <w:rsid w:val="00643F3E"/>
    <w:rsid w:val="00645273"/>
    <w:rsid w:val="00645EB4"/>
    <w:rsid w:val="006501AB"/>
    <w:rsid w:val="00660383"/>
    <w:rsid w:val="00661729"/>
    <w:rsid w:val="00671ACD"/>
    <w:rsid w:val="00673E76"/>
    <w:rsid w:val="00675FAB"/>
    <w:rsid w:val="00677BE2"/>
    <w:rsid w:val="00684308"/>
    <w:rsid w:val="00690AAE"/>
    <w:rsid w:val="00691716"/>
    <w:rsid w:val="00693C19"/>
    <w:rsid w:val="00694F79"/>
    <w:rsid w:val="00696909"/>
    <w:rsid w:val="006974DB"/>
    <w:rsid w:val="006A046C"/>
    <w:rsid w:val="006A23B8"/>
    <w:rsid w:val="006A364C"/>
    <w:rsid w:val="006A771E"/>
    <w:rsid w:val="006B1F99"/>
    <w:rsid w:val="006B276F"/>
    <w:rsid w:val="006C31CC"/>
    <w:rsid w:val="006C4521"/>
    <w:rsid w:val="006D034E"/>
    <w:rsid w:val="006E5488"/>
    <w:rsid w:val="006E6664"/>
    <w:rsid w:val="006F2850"/>
    <w:rsid w:val="006F2EBA"/>
    <w:rsid w:val="00703ADF"/>
    <w:rsid w:val="0070593A"/>
    <w:rsid w:val="007079CE"/>
    <w:rsid w:val="00710ABA"/>
    <w:rsid w:val="00714EB4"/>
    <w:rsid w:val="00723E44"/>
    <w:rsid w:val="00726EE1"/>
    <w:rsid w:val="00731BEF"/>
    <w:rsid w:val="00734AAD"/>
    <w:rsid w:val="0073505E"/>
    <w:rsid w:val="00741FBC"/>
    <w:rsid w:val="00744C1A"/>
    <w:rsid w:val="00757D28"/>
    <w:rsid w:val="00761893"/>
    <w:rsid w:val="00761B22"/>
    <w:rsid w:val="00761F6A"/>
    <w:rsid w:val="00762F56"/>
    <w:rsid w:val="00770EF7"/>
    <w:rsid w:val="007816BE"/>
    <w:rsid w:val="00787E72"/>
    <w:rsid w:val="007935C1"/>
    <w:rsid w:val="007936C0"/>
    <w:rsid w:val="007A2702"/>
    <w:rsid w:val="007A34CA"/>
    <w:rsid w:val="007A3C44"/>
    <w:rsid w:val="007A3CBB"/>
    <w:rsid w:val="007A3E54"/>
    <w:rsid w:val="007A407A"/>
    <w:rsid w:val="007A7CA3"/>
    <w:rsid w:val="007C1CC6"/>
    <w:rsid w:val="007D0C45"/>
    <w:rsid w:val="007D1864"/>
    <w:rsid w:val="007D3CDA"/>
    <w:rsid w:val="007D7E40"/>
    <w:rsid w:val="007E34EF"/>
    <w:rsid w:val="007F0C5A"/>
    <w:rsid w:val="007F3086"/>
    <w:rsid w:val="00805CD3"/>
    <w:rsid w:val="00813BBB"/>
    <w:rsid w:val="00814A73"/>
    <w:rsid w:val="008201FD"/>
    <w:rsid w:val="00820B3D"/>
    <w:rsid w:val="00820C2C"/>
    <w:rsid w:val="00822DBB"/>
    <w:rsid w:val="00823330"/>
    <w:rsid w:val="00830BF1"/>
    <w:rsid w:val="00833C2E"/>
    <w:rsid w:val="00835475"/>
    <w:rsid w:val="008364B9"/>
    <w:rsid w:val="008438F8"/>
    <w:rsid w:val="00846799"/>
    <w:rsid w:val="008516CF"/>
    <w:rsid w:val="00853F81"/>
    <w:rsid w:val="0086594A"/>
    <w:rsid w:val="00865C11"/>
    <w:rsid w:val="00875493"/>
    <w:rsid w:val="00881E2A"/>
    <w:rsid w:val="008861E0"/>
    <w:rsid w:val="008A7D56"/>
    <w:rsid w:val="008B1499"/>
    <w:rsid w:val="008B5AB3"/>
    <w:rsid w:val="008C0C45"/>
    <w:rsid w:val="008C2376"/>
    <w:rsid w:val="008C378F"/>
    <w:rsid w:val="008D3811"/>
    <w:rsid w:val="008D3EDE"/>
    <w:rsid w:val="008D7BAF"/>
    <w:rsid w:val="008E370A"/>
    <w:rsid w:val="008E37F5"/>
    <w:rsid w:val="008F0B6D"/>
    <w:rsid w:val="008F34A3"/>
    <w:rsid w:val="008F4587"/>
    <w:rsid w:val="008F60A4"/>
    <w:rsid w:val="00904D5E"/>
    <w:rsid w:val="0090526B"/>
    <w:rsid w:val="00913BE2"/>
    <w:rsid w:val="00926DE5"/>
    <w:rsid w:val="009324ED"/>
    <w:rsid w:val="00936932"/>
    <w:rsid w:val="00936D17"/>
    <w:rsid w:val="009425EE"/>
    <w:rsid w:val="00942A20"/>
    <w:rsid w:val="00945954"/>
    <w:rsid w:val="00947127"/>
    <w:rsid w:val="0095344B"/>
    <w:rsid w:val="00955FA9"/>
    <w:rsid w:val="00956797"/>
    <w:rsid w:val="00961CDD"/>
    <w:rsid w:val="009625A3"/>
    <w:rsid w:val="00962C21"/>
    <w:rsid w:val="0097076C"/>
    <w:rsid w:val="00971358"/>
    <w:rsid w:val="00977006"/>
    <w:rsid w:val="009860D2"/>
    <w:rsid w:val="00990FB5"/>
    <w:rsid w:val="00994045"/>
    <w:rsid w:val="009A1392"/>
    <w:rsid w:val="009A15C6"/>
    <w:rsid w:val="009A18EE"/>
    <w:rsid w:val="009A4BD1"/>
    <w:rsid w:val="009B020E"/>
    <w:rsid w:val="009B31D1"/>
    <w:rsid w:val="009B3252"/>
    <w:rsid w:val="009C4452"/>
    <w:rsid w:val="009C4539"/>
    <w:rsid w:val="009D3AF8"/>
    <w:rsid w:val="009D76A1"/>
    <w:rsid w:val="009D7B5F"/>
    <w:rsid w:val="009D7CC6"/>
    <w:rsid w:val="009F072B"/>
    <w:rsid w:val="009F3229"/>
    <w:rsid w:val="00A02758"/>
    <w:rsid w:val="00A0354F"/>
    <w:rsid w:val="00A108AB"/>
    <w:rsid w:val="00A10A68"/>
    <w:rsid w:val="00A16201"/>
    <w:rsid w:val="00A23418"/>
    <w:rsid w:val="00A3401D"/>
    <w:rsid w:val="00A41269"/>
    <w:rsid w:val="00A51CB6"/>
    <w:rsid w:val="00A52134"/>
    <w:rsid w:val="00A60474"/>
    <w:rsid w:val="00A6158F"/>
    <w:rsid w:val="00A6341D"/>
    <w:rsid w:val="00A647C6"/>
    <w:rsid w:val="00A71DE5"/>
    <w:rsid w:val="00A865BD"/>
    <w:rsid w:val="00A915E5"/>
    <w:rsid w:val="00AA43EF"/>
    <w:rsid w:val="00AA5B1B"/>
    <w:rsid w:val="00AB2151"/>
    <w:rsid w:val="00AB231E"/>
    <w:rsid w:val="00AB6663"/>
    <w:rsid w:val="00AC0217"/>
    <w:rsid w:val="00AC20ED"/>
    <w:rsid w:val="00AC6524"/>
    <w:rsid w:val="00AC7A51"/>
    <w:rsid w:val="00AD0009"/>
    <w:rsid w:val="00AD3567"/>
    <w:rsid w:val="00AD5B4A"/>
    <w:rsid w:val="00AE1578"/>
    <w:rsid w:val="00AE2684"/>
    <w:rsid w:val="00AE33B9"/>
    <w:rsid w:val="00AE4649"/>
    <w:rsid w:val="00AF0076"/>
    <w:rsid w:val="00AF29A6"/>
    <w:rsid w:val="00AF70EE"/>
    <w:rsid w:val="00B04B31"/>
    <w:rsid w:val="00B11877"/>
    <w:rsid w:val="00B125F0"/>
    <w:rsid w:val="00B12B3F"/>
    <w:rsid w:val="00B138FC"/>
    <w:rsid w:val="00B27FB8"/>
    <w:rsid w:val="00B309F4"/>
    <w:rsid w:val="00B32E25"/>
    <w:rsid w:val="00B376D5"/>
    <w:rsid w:val="00B37896"/>
    <w:rsid w:val="00B41AC5"/>
    <w:rsid w:val="00B4377B"/>
    <w:rsid w:val="00B43EC3"/>
    <w:rsid w:val="00B462BF"/>
    <w:rsid w:val="00B4705E"/>
    <w:rsid w:val="00B62B89"/>
    <w:rsid w:val="00B67AC1"/>
    <w:rsid w:val="00B778AA"/>
    <w:rsid w:val="00B84BFD"/>
    <w:rsid w:val="00B9140F"/>
    <w:rsid w:val="00BA00E5"/>
    <w:rsid w:val="00BB5FAD"/>
    <w:rsid w:val="00BB696A"/>
    <w:rsid w:val="00BC1A6A"/>
    <w:rsid w:val="00BC7D49"/>
    <w:rsid w:val="00BD24B4"/>
    <w:rsid w:val="00BD444C"/>
    <w:rsid w:val="00BE0783"/>
    <w:rsid w:val="00BE08EA"/>
    <w:rsid w:val="00BE377B"/>
    <w:rsid w:val="00BE5241"/>
    <w:rsid w:val="00BF0880"/>
    <w:rsid w:val="00BF117F"/>
    <w:rsid w:val="00BF4FB4"/>
    <w:rsid w:val="00BF72EC"/>
    <w:rsid w:val="00C00311"/>
    <w:rsid w:val="00C004A0"/>
    <w:rsid w:val="00C01C34"/>
    <w:rsid w:val="00C05A3E"/>
    <w:rsid w:val="00C10C80"/>
    <w:rsid w:val="00C120BC"/>
    <w:rsid w:val="00C163B9"/>
    <w:rsid w:val="00C20E72"/>
    <w:rsid w:val="00C22905"/>
    <w:rsid w:val="00C24DDB"/>
    <w:rsid w:val="00C316E0"/>
    <w:rsid w:val="00C33C6E"/>
    <w:rsid w:val="00C34736"/>
    <w:rsid w:val="00C434A5"/>
    <w:rsid w:val="00C505D8"/>
    <w:rsid w:val="00C51B52"/>
    <w:rsid w:val="00C51F92"/>
    <w:rsid w:val="00C53ACB"/>
    <w:rsid w:val="00C61D64"/>
    <w:rsid w:val="00C62677"/>
    <w:rsid w:val="00C71CC3"/>
    <w:rsid w:val="00C7411B"/>
    <w:rsid w:val="00C74B1C"/>
    <w:rsid w:val="00C91899"/>
    <w:rsid w:val="00C96640"/>
    <w:rsid w:val="00CA0836"/>
    <w:rsid w:val="00CB0F66"/>
    <w:rsid w:val="00CB5643"/>
    <w:rsid w:val="00CC3213"/>
    <w:rsid w:val="00CC7BFE"/>
    <w:rsid w:val="00CD0859"/>
    <w:rsid w:val="00CD3744"/>
    <w:rsid w:val="00CD595D"/>
    <w:rsid w:val="00CD7569"/>
    <w:rsid w:val="00CE2982"/>
    <w:rsid w:val="00CE4CE9"/>
    <w:rsid w:val="00CF4857"/>
    <w:rsid w:val="00CF72D0"/>
    <w:rsid w:val="00D10FDA"/>
    <w:rsid w:val="00D12B38"/>
    <w:rsid w:val="00D13BF4"/>
    <w:rsid w:val="00D1437A"/>
    <w:rsid w:val="00D143CC"/>
    <w:rsid w:val="00D2173C"/>
    <w:rsid w:val="00D220F9"/>
    <w:rsid w:val="00D260BD"/>
    <w:rsid w:val="00D40D5B"/>
    <w:rsid w:val="00D44CEE"/>
    <w:rsid w:val="00D53024"/>
    <w:rsid w:val="00D545E2"/>
    <w:rsid w:val="00D568F8"/>
    <w:rsid w:val="00D57852"/>
    <w:rsid w:val="00D57C64"/>
    <w:rsid w:val="00D66DB4"/>
    <w:rsid w:val="00D6729D"/>
    <w:rsid w:val="00D77B3D"/>
    <w:rsid w:val="00D83B3C"/>
    <w:rsid w:val="00D87579"/>
    <w:rsid w:val="00D930EA"/>
    <w:rsid w:val="00D97F49"/>
    <w:rsid w:val="00DA4DB6"/>
    <w:rsid w:val="00DA5B25"/>
    <w:rsid w:val="00DB03F8"/>
    <w:rsid w:val="00DB436C"/>
    <w:rsid w:val="00DC3988"/>
    <w:rsid w:val="00DC4C1F"/>
    <w:rsid w:val="00DC5A19"/>
    <w:rsid w:val="00DC69F5"/>
    <w:rsid w:val="00DD0CAD"/>
    <w:rsid w:val="00DD3B78"/>
    <w:rsid w:val="00DE12F6"/>
    <w:rsid w:val="00DF0FE9"/>
    <w:rsid w:val="00DF32D6"/>
    <w:rsid w:val="00DF4C55"/>
    <w:rsid w:val="00E016C8"/>
    <w:rsid w:val="00E0240F"/>
    <w:rsid w:val="00E11EEE"/>
    <w:rsid w:val="00E1227D"/>
    <w:rsid w:val="00E20784"/>
    <w:rsid w:val="00E24537"/>
    <w:rsid w:val="00E24F81"/>
    <w:rsid w:val="00E26735"/>
    <w:rsid w:val="00E335A5"/>
    <w:rsid w:val="00E4267D"/>
    <w:rsid w:val="00E42BF1"/>
    <w:rsid w:val="00E54252"/>
    <w:rsid w:val="00E54C30"/>
    <w:rsid w:val="00E56A46"/>
    <w:rsid w:val="00E56F3D"/>
    <w:rsid w:val="00E63B56"/>
    <w:rsid w:val="00E827A0"/>
    <w:rsid w:val="00E85D0F"/>
    <w:rsid w:val="00E90980"/>
    <w:rsid w:val="00E90AE7"/>
    <w:rsid w:val="00E96A71"/>
    <w:rsid w:val="00EB2263"/>
    <w:rsid w:val="00EB37AC"/>
    <w:rsid w:val="00EC2B34"/>
    <w:rsid w:val="00EC72C7"/>
    <w:rsid w:val="00ED0950"/>
    <w:rsid w:val="00ED0A25"/>
    <w:rsid w:val="00ED1B2B"/>
    <w:rsid w:val="00EE0B62"/>
    <w:rsid w:val="00EE79AE"/>
    <w:rsid w:val="00EF4A1F"/>
    <w:rsid w:val="00F05B6F"/>
    <w:rsid w:val="00F06F66"/>
    <w:rsid w:val="00F26BA2"/>
    <w:rsid w:val="00F27096"/>
    <w:rsid w:val="00F346B5"/>
    <w:rsid w:val="00F36320"/>
    <w:rsid w:val="00F40F34"/>
    <w:rsid w:val="00F44F17"/>
    <w:rsid w:val="00F461DD"/>
    <w:rsid w:val="00F46A14"/>
    <w:rsid w:val="00F538F8"/>
    <w:rsid w:val="00F54E75"/>
    <w:rsid w:val="00F575A0"/>
    <w:rsid w:val="00F602A6"/>
    <w:rsid w:val="00F66E19"/>
    <w:rsid w:val="00F75632"/>
    <w:rsid w:val="00F85084"/>
    <w:rsid w:val="00F9467A"/>
    <w:rsid w:val="00FA05DE"/>
    <w:rsid w:val="00FA0D43"/>
    <w:rsid w:val="00FA0F31"/>
    <w:rsid w:val="00FA1ACA"/>
    <w:rsid w:val="00FA6BC9"/>
    <w:rsid w:val="00FB0EC8"/>
    <w:rsid w:val="00FB39DB"/>
    <w:rsid w:val="00FB4528"/>
    <w:rsid w:val="00FB7E99"/>
    <w:rsid w:val="00FC6F77"/>
    <w:rsid w:val="00FD5425"/>
    <w:rsid w:val="00FE0366"/>
    <w:rsid w:val="00FE33E4"/>
    <w:rsid w:val="00FF1B5D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ohit Hind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a5">
    <w:name w:val="header"/>
    <w:basedOn w:val="Standard"/>
    <w:link w:val="a6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pPr>
      <w:ind w:firstLine="709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unhideWhenUsed/>
    <w:rsid w:val="0008764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087640"/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87640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a">
    <w:name w:val="Table Grid"/>
    <w:basedOn w:val="a1"/>
    <w:uiPriority w:val="59"/>
    <w:rsid w:val="00AC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5571B4"/>
    <w:rPr>
      <w:rFonts w:cs="Mangal"/>
      <w:sz w:val="20"/>
      <w:szCs w:val="18"/>
    </w:rPr>
  </w:style>
  <w:style w:type="character" w:customStyle="1" w:styleId="ac">
    <w:name w:val="Текст сноски Знак"/>
    <w:basedOn w:val="a0"/>
    <w:link w:val="ab"/>
    <w:uiPriority w:val="99"/>
    <w:semiHidden/>
    <w:rsid w:val="005571B4"/>
    <w:rPr>
      <w:rFonts w:cs="Mangal"/>
      <w:sz w:val="20"/>
      <w:szCs w:val="18"/>
    </w:rPr>
  </w:style>
  <w:style w:type="character" w:styleId="ad">
    <w:name w:val="footnote reference"/>
    <w:basedOn w:val="a0"/>
    <w:uiPriority w:val="99"/>
    <w:semiHidden/>
    <w:unhideWhenUsed/>
    <w:rsid w:val="005571B4"/>
    <w:rPr>
      <w:vertAlign w:val="superscript"/>
    </w:rPr>
  </w:style>
  <w:style w:type="character" w:styleId="ae">
    <w:name w:val="Hyperlink"/>
    <w:basedOn w:val="a0"/>
    <w:uiPriority w:val="99"/>
    <w:unhideWhenUsed/>
    <w:rsid w:val="005571B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D3CDA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7D3CDA"/>
    <w:rPr>
      <w:rFonts w:ascii="Tahoma" w:hAnsi="Tahoma" w:cs="Mangal"/>
      <w:sz w:val="16"/>
      <w:szCs w:val="14"/>
    </w:rPr>
  </w:style>
  <w:style w:type="paragraph" w:customStyle="1" w:styleId="ConsPlusNormal">
    <w:name w:val="ConsPlusNormal"/>
    <w:rsid w:val="00EC2B34"/>
    <w:pPr>
      <w:autoSpaceDE w:val="0"/>
      <w:adjustRightInd w:val="0"/>
      <w:textAlignment w:val="auto"/>
    </w:pPr>
    <w:rPr>
      <w:rFonts w:ascii="Arial" w:eastAsiaTheme="minorEastAsia" w:hAnsi="Arial" w:cs="Arial"/>
      <w:kern w:val="0"/>
      <w:sz w:val="20"/>
      <w:szCs w:val="20"/>
      <w:lang w:eastAsia="ru-RU" w:bidi="ar-SA"/>
    </w:rPr>
  </w:style>
  <w:style w:type="paragraph" w:styleId="af1">
    <w:name w:val="endnote text"/>
    <w:basedOn w:val="a"/>
    <w:link w:val="af2"/>
    <w:uiPriority w:val="99"/>
    <w:semiHidden/>
    <w:unhideWhenUsed/>
    <w:rsid w:val="004A09BB"/>
    <w:rPr>
      <w:rFonts w:cs="Mangal"/>
      <w:sz w:val="20"/>
      <w:szCs w:val="18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4A09BB"/>
    <w:rPr>
      <w:rFonts w:cs="Mangal"/>
      <w:sz w:val="20"/>
      <w:szCs w:val="18"/>
    </w:rPr>
  </w:style>
  <w:style w:type="character" w:styleId="af3">
    <w:name w:val="endnote reference"/>
    <w:basedOn w:val="a0"/>
    <w:uiPriority w:val="99"/>
    <w:semiHidden/>
    <w:unhideWhenUsed/>
    <w:rsid w:val="004A09BB"/>
    <w:rPr>
      <w:vertAlign w:val="superscript"/>
    </w:rPr>
  </w:style>
  <w:style w:type="paragraph" w:styleId="af4">
    <w:name w:val="List Paragraph"/>
    <w:basedOn w:val="a"/>
    <w:uiPriority w:val="34"/>
    <w:qFormat/>
    <w:rsid w:val="00B27FB8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ohit Hind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a5">
    <w:name w:val="header"/>
    <w:basedOn w:val="Standard"/>
    <w:link w:val="a6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pPr>
      <w:ind w:firstLine="709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unhideWhenUsed/>
    <w:rsid w:val="0008764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087640"/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87640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a">
    <w:name w:val="Table Grid"/>
    <w:basedOn w:val="a1"/>
    <w:uiPriority w:val="59"/>
    <w:rsid w:val="00AC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5571B4"/>
    <w:rPr>
      <w:rFonts w:cs="Mangal"/>
      <w:sz w:val="20"/>
      <w:szCs w:val="18"/>
    </w:rPr>
  </w:style>
  <w:style w:type="character" w:customStyle="1" w:styleId="ac">
    <w:name w:val="Текст сноски Знак"/>
    <w:basedOn w:val="a0"/>
    <w:link w:val="ab"/>
    <w:uiPriority w:val="99"/>
    <w:semiHidden/>
    <w:rsid w:val="005571B4"/>
    <w:rPr>
      <w:rFonts w:cs="Mangal"/>
      <w:sz w:val="20"/>
      <w:szCs w:val="18"/>
    </w:rPr>
  </w:style>
  <w:style w:type="character" w:styleId="ad">
    <w:name w:val="footnote reference"/>
    <w:basedOn w:val="a0"/>
    <w:uiPriority w:val="99"/>
    <w:semiHidden/>
    <w:unhideWhenUsed/>
    <w:rsid w:val="005571B4"/>
    <w:rPr>
      <w:vertAlign w:val="superscript"/>
    </w:rPr>
  </w:style>
  <w:style w:type="character" w:styleId="ae">
    <w:name w:val="Hyperlink"/>
    <w:basedOn w:val="a0"/>
    <w:uiPriority w:val="99"/>
    <w:unhideWhenUsed/>
    <w:rsid w:val="005571B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D3CDA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7D3CDA"/>
    <w:rPr>
      <w:rFonts w:ascii="Tahoma" w:hAnsi="Tahoma" w:cs="Mangal"/>
      <w:sz w:val="16"/>
      <w:szCs w:val="14"/>
    </w:rPr>
  </w:style>
  <w:style w:type="paragraph" w:customStyle="1" w:styleId="ConsPlusNormal">
    <w:name w:val="ConsPlusNormal"/>
    <w:rsid w:val="00EC2B34"/>
    <w:pPr>
      <w:autoSpaceDE w:val="0"/>
      <w:adjustRightInd w:val="0"/>
      <w:textAlignment w:val="auto"/>
    </w:pPr>
    <w:rPr>
      <w:rFonts w:ascii="Arial" w:eastAsiaTheme="minorEastAsia" w:hAnsi="Arial" w:cs="Arial"/>
      <w:kern w:val="0"/>
      <w:sz w:val="20"/>
      <w:szCs w:val="20"/>
      <w:lang w:eastAsia="ru-RU" w:bidi="ar-SA"/>
    </w:rPr>
  </w:style>
  <w:style w:type="paragraph" w:styleId="af1">
    <w:name w:val="endnote text"/>
    <w:basedOn w:val="a"/>
    <w:link w:val="af2"/>
    <w:uiPriority w:val="99"/>
    <w:semiHidden/>
    <w:unhideWhenUsed/>
    <w:rsid w:val="004A09BB"/>
    <w:rPr>
      <w:rFonts w:cs="Mangal"/>
      <w:sz w:val="20"/>
      <w:szCs w:val="18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4A09BB"/>
    <w:rPr>
      <w:rFonts w:cs="Mangal"/>
      <w:sz w:val="20"/>
      <w:szCs w:val="18"/>
    </w:rPr>
  </w:style>
  <w:style w:type="character" w:styleId="af3">
    <w:name w:val="endnote reference"/>
    <w:basedOn w:val="a0"/>
    <w:uiPriority w:val="99"/>
    <w:semiHidden/>
    <w:unhideWhenUsed/>
    <w:rsid w:val="004A09BB"/>
    <w:rPr>
      <w:vertAlign w:val="superscript"/>
    </w:rPr>
  </w:style>
  <w:style w:type="paragraph" w:styleId="af4">
    <w:name w:val="List Paragraph"/>
    <w:basedOn w:val="a"/>
    <w:uiPriority w:val="34"/>
    <w:qFormat/>
    <w:rsid w:val="00B27FB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3BC0181E004104B48F9B1FC1F76B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38D666-E9F0-4810-A702-E23546F3C152}"/>
      </w:docPartPr>
      <w:docPartBody>
        <w:p w:rsidR="000C4F25" w:rsidRDefault="00F5624D" w:rsidP="00F5624D">
          <w:pPr>
            <w:pStyle w:val="003BC0181E004104B48F9B1FC1F76B10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  <w:docPart>
      <w:docPartPr>
        <w:name w:val="63CF68CC0A804B8F8964C6B945A42F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7CD579-F5C1-41D8-8036-33D39241B464}"/>
      </w:docPartPr>
      <w:docPartBody>
        <w:p w:rsidR="000C4F25" w:rsidRDefault="00F5624D" w:rsidP="00F5624D">
          <w:pPr>
            <w:pStyle w:val="63CF68CC0A804B8F8964C6B945A42F01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624D"/>
    <w:rsid w:val="00004858"/>
    <w:rsid w:val="00004987"/>
    <w:rsid w:val="00006731"/>
    <w:rsid w:val="00010778"/>
    <w:rsid w:val="00040D37"/>
    <w:rsid w:val="00070B34"/>
    <w:rsid w:val="0007292D"/>
    <w:rsid w:val="000C4F25"/>
    <w:rsid w:val="000D1DE5"/>
    <w:rsid w:val="00112D1C"/>
    <w:rsid w:val="00114397"/>
    <w:rsid w:val="00162747"/>
    <w:rsid w:val="00173442"/>
    <w:rsid w:val="001A0104"/>
    <w:rsid w:val="001A29FA"/>
    <w:rsid w:val="001E31B1"/>
    <w:rsid w:val="00221ED9"/>
    <w:rsid w:val="002359C6"/>
    <w:rsid w:val="00243E51"/>
    <w:rsid w:val="002558D4"/>
    <w:rsid w:val="002657BB"/>
    <w:rsid w:val="002743E0"/>
    <w:rsid w:val="002833B0"/>
    <w:rsid w:val="00283458"/>
    <w:rsid w:val="00345916"/>
    <w:rsid w:val="00371D1F"/>
    <w:rsid w:val="00403244"/>
    <w:rsid w:val="00420DDC"/>
    <w:rsid w:val="0047491D"/>
    <w:rsid w:val="0048678A"/>
    <w:rsid w:val="004A7906"/>
    <w:rsid w:val="004E1538"/>
    <w:rsid w:val="00516B60"/>
    <w:rsid w:val="00533F2A"/>
    <w:rsid w:val="00542EB1"/>
    <w:rsid w:val="005447D8"/>
    <w:rsid w:val="0057336B"/>
    <w:rsid w:val="005A2DAB"/>
    <w:rsid w:val="005C040E"/>
    <w:rsid w:val="005D2E11"/>
    <w:rsid w:val="00634FEF"/>
    <w:rsid w:val="00653E67"/>
    <w:rsid w:val="00664BF3"/>
    <w:rsid w:val="00674514"/>
    <w:rsid w:val="006C41C9"/>
    <w:rsid w:val="006C605E"/>
    <w:rsid w:val="006D4803"/>
    <w:rsid w:val="006E608F"/>
    <w:rsid w:val="00725F4A"/>
    <w:rsid w:val="00751170"/>
    <w:rsid w:val="007E45C0"/>
    <w:rsid w:val="00815CF0"/>
    <w:rsid w:val="00825041"/>
    <w:rsid w:val="0086170B"/>
    <w:rsid w:val="00896DA0"/>
    <w:rsid w:val="008A5088"/>
    <w:rsid w:val="008A58B7"/>
    <w:rsid w:val="008B6F49"/>
    <w:rsid w:val="008F618F"/>
    <w:rsid w:val="00985FDD"/>
    <w:rsid w:val="009C58DB"/>
    <w:rsid w:val="009D58FC"/>
    <w:rsid w:val="00A219EC"/>
    <w:rsid w:val="00A233C5"/>
    <w:rsid w:val="00A464F3"/>
    <w:rsid w:val="00A8020B"/>
    <w:rsid w:val="00AC342C"/>
    <w:rsid w:val="00AD4A49"/>
    <w:rsid w:val="00AE371D"/>
    <w:rsid w:val="00AE447B"/>
    <w:rsid w:val="00B2131D"/>
    <w:rsid w:val="00B2222A"/>
    <w:rsid w:val="00B4771A"/>
    <w:rsid w:val="00B86D35"/>
    <w:rsid w:val="00BA63DD"/>
    <w:rsid w:val="00C0454D"/>
    <w:rsid w:val="00C2578A"/>
    <w:rsid w:val="00CB417E"/>
    <w:rsid w:val="00CB4BE3"/>
    <w:rsid w:val="00D02541"/>
    <w:rsid w:val="00D629F0"/>
    <w:rsid w:val="00DB73FC"/>
    <w:rsid w:val="00DD7EC4"/>
    <w:rsid w:val="00DE07B2"/>
    <w:rsid w:val="00DE7119"/>
    <w:rsid w:val="00E316BF"/>
    <w:rsid w:val="00E679E7"/>
    <w:rsid w:val="00E72DAA"/>
    <w:rsid w:val="00E74262"/>
    <w:rsid w:val="00E93A8F"/>
    <w:rsid w:val="00EE42F6"/>
    <w:rsid w:val="00F5624D"/>
    <w:rsid w:val="00F6073D"/>
    <w:rsid w:val="00F70280"/>
    <w:rsid w:val="00FB465C"/>
    <w:rsid w:val="00FB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F869DA55634AE88EDDD606576246F0">
    <w:name w:val="3FF869DA55634AE88EDDD606576246F0"/>
    <w:rsid w:val="00F5624D"/>
  </w:style>
  <w:style w:type="paragraph" w:customStyle="1" w:styleId="003BC0181E004104B48F9B1FC1F76B10">
    <w:name w:val="003BC0181E004104B48F9B1FC1F76B10"/>
    <w:rsid w:val="00F5624D"/>
  </w:style>
  <w:style w:type="paragraph" w:customStyle="1" w:styleId="63CF68CC0A804B8F8964C6B945A42F01">
    <w:name w:val="63CF68CC0A804B8F8964C6B945A42F01"/>
    <w:rsid w:val="00F5624D"/>
  </w:style>
  <w:style w:type="paragraph" w:customStyle="1" w:styleId="B67B61037A8E4C26AC05EF2C0FF25A35">
    <w:name w:val="B67B61037A8E4C26AC05EF2C0FF25A35"/>
    <w:rsid w:val="0007292D"/>
    <w:rPr>
      <w:lang w:val="en-US" w:eastAsia="en-US"/>
    </w:rPr>
  </w:style>
  <w:style w:type="paragraph" w:customStyle="1" w:styleId="96AA674705E84FB48AB2BF2DDC69D8E6">
    <w:name w:val="96AA674705E84FB48AB2BF2DDC69D8E6"/>
    <w:rsid w:val="0007292D"/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276ED-AD33-4CDF-8ED5-332209A65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vt:lpstr>
    </vt:vector>
  </TitlesOfParts>
  <Company>Microsoft</Company>
  <LinksUpToDate>false</LinksUpToDate>
  <CharactersWithSpaces>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dc:title>
  <dc:creator>1163</dc:creator>
  <cp:lastModifiedBy>Елена А. Черемных</cp:lastModifiedBy>
  <cp:revision>2</cp:revision>
  <cp:lastPrinted>2017-05-12T07:35:00Z</cp:lastPrinted>
  <dcterms:created xsi:type="dcterms:W3CDTF">2017-05-12T12:23:00Z</dcterms:created>
  <dcterms:modified xsi:type="dcterms:W3CDTF">2017-05-12T12:23:00Z</dcterms:modified>
</cp:coreProperties>
</file>