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51B" w:rsidRPr="0094451B" w:rsidRDefault="005E21DC" w:rsidP="00624CD9">
      <w:pPr>
        <w:pStyle w:val="af5"/>
        <w:rPr>
          <w:rFonts w:eastAsiaTheme="minorHAnsi"/>
          <w:b/>
        </w:rPr>
      </w:pPr>
      <w:r>
        <w:rPr>
          <w:rFonts w:eastAsiaTheme="minorHAnsi"/>
          <w:b/>
        </w:rPr>
        <w:t>РУКОВОДСТВО ПОЛЬЗОВАТЕЛЯ</w:t>
      </w:r>
    </w:p>
    <w:p w:rsidR="00D617B2" w:rsidRDefault="0094451B" w:rsidP="0094451B">
      <w:pPr>
        <w:pStyle w:val="af5"/>
      </w:pPr>
      <w:r w:rsidRPr="0094451B">
        <w:rPr>
          <w:rFonts w:eastAsiaTheme="minorHAnsi"/>
          <w:b/>
        </w:rPr>
        <w:t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</w:t>
      </w:r>
      <w:r>
        <w:rPr>
          <w:rFonts w:eastAsiaTheme="minorHAnsi"/>
          <w:b/>
        </w:rPr>
        <w:t xml:space="preserve">ЕТ» ПО </w:t>
      </w:r>
      <w:r w:rsidR="005E21DC">
        <w:rPr>
          <w:rFonts w:eastAsiaTheme="minorHAnsi"/>
          <w:b/>
        </w:rPr>
        <w:t>формированию</w:t>
      </w:r>
      <w:bookmarkStart w:id="0" w:name="_GoBack"/>
      <w:bookmarkEnd w:id="0"/>
      <w:r w:rsidR="005E21DC">
        <w:rPr>
          <w:rFonts w:eastAsiaTheme="minorHAnsi"/>
          <w:b/>
        </w:rPr>
        <w:t xml:space="preserve"> </w:t>
      </w:r>
      <w:r w:rsidR="00B7697A">
        <w:rPr>
          <w:rFonts w:eastAsiaTheme="minorHAnsi"/>
          <w:b/>
        </w:rPr>
        <w:t xml:space="preserve">формы отчета </w:t>
      </w:r>
      <w:r w:rsidR="00B7697A" w:rsidRPr="00B7697A">
        <w:rPr>
          <w:rFonts w:eastAsiaTheme="minorHAnsi"/>
          <w:b/>
        </w:rPr>
        <w:t>О РАСХОДАХ, ИСТОЧНИКОМ ФИНАНСОВОГО ОБЕСПЕЧЕНИЯ КОТОРЫХ ЯВЛЯЕТСЯ СУБСИДИЯ (БЮДЖЕТНЫЕ ИНВЕСТИЦИИ, МЕЖБЮДЖЕТНЫЕ ТРАНСФЕРТЫ)</w:t>
      </w:r>
      <w:r w:rsidR="00F8447A">
        <w:rPr>
          <w:rFonts w:eastAsiaTheme="minorHAnsi"/>
          <w:b/>
        </w:rPr>
        <w:t xml:space="preserve"> и их согласованию </w:t>
      </w:r>
      <w:r w:rsidR="00B7697A">
        <w:rPr>
          <w:rFonts w:eastAsiaTheme="minorHAnsi"/>
          <w:b/>
        </w:rPr>
        <w:t>для главных распорядителей средств федерального бюджета</w:t>
      </w:r>
      <w:r w:rsidR="00B131E3">
        <w:rPr>
          <w:rFonts w:eastAsiaTheme="minorHAnsi"/>
          <w:b/>
        </w:rPr>
        <w:t xml:space="preserve"> </w:t>
      </w:r>
    </w:p>
    <w:p w:rsidR="003E1DE5" w:rsidRDefault="003E1DE5" w:rsidP="003E1DE5">
      <w:pPr>
        <w:pStyle w:val="afe"/>
        <w:jc w:val="center"/>
      </w:pPr>
    </w:p>
    <w:p w:rsidR="00B7697A" w:rsidRDefault="00B7697A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B7697A" w:rsidRDefault="00B7697A" w:rsidP="003E1DE5">
      <w:pPr>
        <w:pStyle w:val="afe"/>
        <w:jc w:val="center"/>
      </w:pPr>
    </w:p>
    <w:p w:rsidR="003E1DE5" w:rsidRDefault="003E1DE5" w:rsidP="00B9674D">
      <w:pPr>
        <w:pStyle w:val="afe"/>
        <w:jc w:val="center"/>
      </w:pPr>
    </w:p>
    <w:p w:rsidR="00F733E5" w:rsidRDefault="00F733E5" w:rsidP="00B9674D">
      <w:pPr>
        <w:pStyle w:val="afe"/>
        <w:jc w:val="center"/>
      </w:pPr>
    </w:p>
    <w:p w:rsidR="00F733E5" w:rsidRDefault="00F733E5" w:rsidP="00B9674D">
      <w:pPr>
        <w:pStyle w:val="afe"/>
        <w:jc w:val="center"/>
      </w:pPr>
    </w:p>
    <w:p w:rsidR="00F733E5" w:rsidRDefault="00F733E5" w:rsidP="00B9674D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Pr="003E1DE5" w:rsidRDefault="003E1DE5" w:rsidP="003E1DE5">
      <w:pPr>
        <w:pStyle w:val="afe"/>
        <w:jc w:val="center"/>
      </w:pPr>
      <w:r>
        <w:lastRenderedPageBreak/>
        <w:t>Версия 201</w:t>
      </w:r>
      <w:r w:rsidR="00425E8D">
        <w:t>7</w:t>
      </w:r>
      <w:r>
        <w:t>.01</w:t>
      </w:r>
    </w:p>
    <w:p w:rsidR="00E21D96" w:rsidRDefault="00E21D96" w:rsidP="00E21D96">
      <w:pPr>
        <w:pStyle w:val="ad"/>
      </w:pPr>
      <w:r w:rsidRPr="00E21D96">
        <w:lastRenderedPageBreak/>
        <w:t>Содержание</w:t>
      </w:r>
    </w:p>
    <w:p w:rsidR="006A18AA" w:rsidRDefault="00060B5B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77972170" w:history="1">
        <w:r w:rsidR="006A18AA" w:rsidRPr="00A4739A">
          <w:rPr>
            <w:rStyle w:val="af8"/>
            <w:noProof/>
          </w:rPr>
          <w:t>1 Запуск Системы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_Toc477972170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4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1" w:history="1">
        <w:r w:rsidR="006A18AA" w:rsidRPr="00A4739A">
          <w:rPr>
            <w:rStyle w:val="af8"/>
            <w:noProof/>
          </w:rPr>
          <w:t>2 Формирование шаблонов отчетов по соглашениям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_Toc477972171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7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2" w:history="1">
        <w:r w:rsidR="006A18AA" w:rsidRPr="00A4739A">
          <w:rPr>
            <w:rStyle w:val="af8"/>
            <w:noProof/>
          </w:rPr>
          <w:t>2.1 Создание шаблона отчета по соглашениям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_Toc477972172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10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3" w:history="1">
        <w:r w:rsidR="006A18AA" w:rsidRPr="00A4739A">
          <w:rPr>
            <w:rStyle w:val="af8"/>
            <w:noProof/>
          </w:rPr>
          <w:t>2.1.1 Заполнение вкладки «Заголовочная часть»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_Toc477972173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14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4" w:history="1">
        <w:r w:rsidR="006A18AA" w:rsidRPr="00A4739A">
          <w:rPr>
            <w:rStyle w:val="af8"/>
            <w:noProof/>
          </w:rPr>
          <w:t>2.1.2 Заполнение вкладки «Разделы отчетности»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_Toc477972174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16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5" w:history="1">
        <w:r w:rsidR="006A18AA" w:rsidRPr="00A4739A">
          <w:rPr>
            <w:rStyle w:val="af8"/>
            <w:noProof/>
          </w:rPr>
          <w:t>2.1.3 Заполнение вкладки «Подписи»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_Toc477972175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22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6" w:history="1">
        <w:r w:rsidR="006A18AA" w:rsidRPr="00A4739A">
          <w:rPr>
            <w:rStyle w:val="af8"/>
            <w:noProof/>
          </w:rPr>
          <w:t>2.2 Формирование печатной формы шаблона отчетов по соглашениям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_Toc477972176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25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7" w:history="1">
        <w:r w:rsidR="006A18AA" w:rsidRPr="00A4739A">
          <w:rPr>
            <w:rStyle w:val="af8"/>
            <w:noProof/>
          </w:rPr>
          <w:t>3 Проставление резолюции на отчет по соглашению организацией, предоставившей субсидию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_Toc477972177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26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8" w:history="1">
        <w:r w:rsidR="006A18AA" w:rsidRPr="00A4739A">
          <w:rPr>
            <w:rStyle w:val="af8"/>
            <w:noProof/>
          </w:rPr>
          <w:t>3.1 Формирование листа согласования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_Toc477972178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30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79" w:history="1">
        <w:r w:rsidR="006A18AA" w:rsidRPr="00A4739A">
          <w:rPr>
            <w:rStyle w:val="af8"/>
            <w:noProof/>
          </w:rPr>
          <w:t>3.2 Согласование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_Toc477972179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39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80" w:history="1">
        <w:r w:rsidR="006A18AA" w:rsidRPr="00A4739A">
          <w:rPr>
            <w:rStyle w:val="af8"/>
            <w:noProof/>
          </w:rPr>
          <w:t>3.3 Утверждение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_Toc477972180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43</w:t>
        </w:r>
        <w:r w:rsidR="006A18AA">
          <w:rPr>
            <w:noProof/>
            <w:webHidden/>
          </w:rPr>
          <w:fldChar w:fldCharType="end"/>
        </w:r>
      </w:hyperlink>
    </w:p>
    <w:p w:rsidR="006A18AA" w:rsidRDefault="00420EEC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77972181" w:history="1">
        <w:r w:rsidR="006A18AA" w:rsidRPr="00A4739A">
          <w:rPr>
            <w:rStyle w:val="af8"/>
            <w:noProof/>
          </w:rPr>
          <w:t>3.4 Редактирование и повторное согласование</w:t>
        </w:r>
        <w:r w:rsidR="006A18AA">
          <w:rPr>
            <w:noProof/>
            <w:webHidden/>
          </w:rPr>
          <w:tab/>
        </w:r>
        <w:r w:rsidR="006A18AA">
          <w:rPr>
            <w:noProof/>
            <w:webHidden/>
          </w:rPr>
          <w:fldChar w:fldCharType="begin"/>
        </w:r>
        <w:r w:rsidR="006A18AA">
          <w:rPr>
            <w:noProof/>
            <w:webHidden/>
          </w:rPr>
          <w:instrText xml:space="preserve"> PAGEREF _Toc477972181 \h </w:instrText>
        </w:r>
        <w:r w:rsidR="006A18AA">
          <w:rPr>
            <w:noProof/>
            <w:webHidden/>
          </w:rPr>
        </w:r>
        <w:r w:rsidR="006A18AA">
          <w:rPr>
            <w:noProof/>
            <w:webHidden/>
          </w:rPr>
          <w:fldChar w:fldCharType="separate"/>
        </w:r>
        <w:r w:rsidR="006A18AA">
          <w:rPr>
            <w:noProof/>
            <w:webHidden/>
          </w:rPr>
          <w:t>46</w:t>
        </w:r>
        <w:r w:rsidR="006A18AA">
          <w:rPr>
            <w:noProof/>
            <w:webHidden/>
          </w:rPr>
          <w:fldChar w:fldCharType="end"/>
        </w:r>
      </w:hyperlink>
    </w:p>
    <w:p w:rsidR="00E21D96" w:rsidRPr="00E21D96" w:rsidRDefault="00060B5B" w:rsidP="00E21D96">
      <w:pPr>
        <w:rPr>
          <w:lang w:eastAsia="en-US"/>
        </w:rPr>
      </w:pPr>
      <w:r>
        <w:rPr>
          <w:lang w:eastAsia="en-US"/>
        </w:rPr>
        <w:fldChar w:fldCharType="end"/>
      </w:r>
    </w:p>
    <w:p w:rsidR="00F67E09" w:rsidRPr="00B1039B" w:rsidRDefault="00F67E09" w:rsidP="00B1039B">
      <w:pPr>
        <w:pageBreakBefore/>
        <w:spacing w:before="360" w:after="360" w:line="360" w:lineRule="auto"/>
        <w:jc w:val="center"/>
        <w:rPr>
          <w:b/>
          <w:caps/>
        </w:rPr>
      </w:pPr>
      <w:r w:rsidRPr="00B1039B">
        <w:rPr>
          <w:b/>
          <w:caps/>
        </w:rPr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382"/>
        <w:gridCol w:w="7710"/>
      </w:tblGrid>
      <w:tr w:rsidR="00580A06" w:rsidRPr="00074354" w:rsidTr="00BF455C">
        <w:trPr>
          <w:jc w:val="center"/>
        </w:trPr>
        <w:tc>
          <w:tcPr>
            <w:tcW w:w="1180" w:type="pct"/>
          </w:tcPr>
          <w:p w:rsidR="00580A06" w:rsidRDefault="00580A06" w:rsidP="00F67E09">
            <w:pPr>
              <w:spacing w:line="360" w:lineRule="auto"/>
            </w:pPr>
            <w:r>
              <w:t>БК</w:t>
            </w:r>
          </w:p>
        </w:tc>
        <w:tc>
          <w:tcPr>
            <w:tcW w:w="3820" w:type="pct"/>
          </w:tcPr>
          <w:p w:rsidR="00580A06" w:rsidRPr="00074354" w:rsidRDefault="00580A06" w:rsidP="00F67E09">
            <w:pPr>
              <w:spacing w:line="360" w:lineRule="auto"/>
            </w:pPr>
            <w:r>
              <w:t>Бюджетная классификация</w:t>
            </w:r>
            <w:r w:rsidR="00733467">
              <w:t xml:space="preserve"> Российской Федерации</w:t>
            </w:r>
          </w:p>
        </w:tc>
      </w:tr>
      <w:tr w:rsidR="00580A06" w:rsidRPr="00074354" w:rsidTr="00BF455C">
        <w:trPr>
          <w:jc w:val="center"/>
        </w:trPr>
        <w:tc>
          <w:tcPr>
            <w:tcW w:w="1180" w:type="pct"/>
          </w:tcPr>
          <w:p w:rsidR="00580A06" w:rsidRPr="00580A06" w:rsidRDefault="00580A06" w:rsidP="00F67E09">
            <w:pPr>
              <w:spacing w:line="360" w:lineRule="auto"/>
            </w:pPr>
            <w:r w:rsidRPr="00580A06">
              <w:t>РФ</w:t>
            </w:r>
          </w:p>
        </w:tc>
        <w:tc>
          <w:tcPr>
            <w:tcW w:w="3820" w:type="pct"/>
          </w:tcPr>
          <w:p w:rsidR="00580A06" w:rsidRPr="00580A06" w:rsidRDefault="00580A06" w:rsidP="00F67E09">
            <w:pPr>
              <w:spacing w:line="360" w:lineRule="auto"/>
            </w:pPr>
            <w:r w:rsidRPr="00580A06">
              <w:t>Российская Федерация</w:t>
            </w:r>
          </w:p>
        </w:tc>
      </w:tr>
      <w:tr w:rsidR="00580A06" w:rsidRPr="00074354" w:rsidTr="00BF455C">
        <w:trPr>
          <w:jc w:val="center"/>
        </w:trPr>
        <w:tc>
          <w:tcPr>
            <w:tcW w:w="1180" w:type="pct"/>
          </w:tcPr>
          <w:p w:rsidR="00580A06" w:rsidRPr="00074354" w:rsidRDefault="00580A06" w:rsidP="00F67E09">
            <w:pPr>
              <w:spacing w:line="360" w:lineRule="auto"/>
            </w:pPr>
            <w:r w:rsidRPr="00074354">
              <w:t>Система</w:t>
            </w:r>
          </w:p>
        </w:tc>
        <w:tc>
          <w:tcPr>
            <w:tcW w:w="3820" w:type="pct"/>
          </w:tcPr>
          <w:p w:rsidR="00580A06" w:rsidRPr="00074354" w:rsidRDefault="00733467" w:rsidP="00F67E09">
            <w:pPr>
              <w:spacing w:line="360" w:lineRule="auto"/>
            </w:pPr>
            <w:r w:rsidRPr="00733467"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580A06" w:rsidRPr="00074354" w:rsidTr="00BF455C">
        <w:trPr>
          <w:jc w:val="center"/>
        </w:trPr>
        <w:tc>
          <w:tcPr>
            <w:tcW w:w="1180" w:type="pct"/>
          </w:tcPr>
          <w:p w:rsidR="00580A06" w:rsidRPr="00074354" w:rsidRDefault="00580A06" w:rsidP="00FC1FD1">
            <w:pPr>
              <w:spacing w:line="360" w:lineRule="auto"/>
            </w:pPr>
            <w:r>
              <w:t>ФИО</w:t>
            </w:r>
          </w:p>
        </w:tc>
        <w:tc>
          <w:tcPr>
            <w:tcW w:w="3820" w:type="pct"/>
          </w:tcPr>
          <w:p w:rsidR="00580A06" w:rsidRPr="00074354" w:rsidRDefault="00580A06" w:rsidP="00FC1FD1">
            <w:pPr>
              <w:spacing w:line="360" w:lineRule="auto"/>
            </w:pPr>
            <w:r>
              <w:t>Фамилия, имя, отчество</w:t>
            </w:r>
          </w:p>
        </w:tc>
      </w:tr>
      <w:tr w:rsidR="00580A06" w:rsidRPr="00074354" w:rsidTr="00BF455C">
        <w:trPr>
          <w:jc w:val="center"/>
        </w:trPr>
        <w:tc>
          <w:tcPr>
            <w:tcW w:w="1180" w:type="pct"/>
          </w:tcPr>
          <w:p w:rsidR="00580A06" w:rsidRPr="00074354" w:rsidRDefault="00580A06" w:rsidP="00FC1FD1">
            <w:pPr>
              <w:spacing w:line="360" w:lineRule="auto"/>
            </w:pPr>
            <w:r>
              <w:t>ФОИВ</w:t>
            </w:r>
          </w:p>
        </w:tc>
        <w:tc>
          <w:tcPr>
            <w:tcW w:w="3820" w:type="pct"/>
          </w:tcPr>
          <w:p w:rsidR="00580A06" w:rsidRPr="00074354" w:rsidRDefault="00580A06" w:rsidP="00FC1FD1">
            <w:pPr>
              <w:spacing w:line="360" w:lineRule="auto"/>
            </w:pPr>
            <w:r>
              <w:t>Федеральный орган исполнительной власти</w:t>
            </w:r>
          </w:p>
        </w:tc>
      </w:tr>
    </w:tbl>
    <w:p w:rsidR="00EE534D" w:rsidRPr="00B1039B" w:rsidRDefault="00A95D8D" w:rsidP="00B1039B">
      <w:pPr>
        <w:pStyle w:val="1"/>
      </w:pPr>
      <w:bookmarkStart w:id="1" w:name="_Toc477972170"/>
      <w:r w:rsidRPr="00B1039B">
        <w:lastRenderedPageBreak/>
        <w:t>Запуск Системы</w:t>
      </w:r>
      <w:bookmarkEnd w:id="1"/>
    </w:p>
    <w:p w:rsidR="005945BD" w:rsidRDefault="005945BD" w:rsidP="005945BD">
      <w:pPr>
        <w:pStyle w:val="a0"/>
      </w:pPr>
      <w:bookmarkStart w:id="2" w:name="_Ref404690105"/>
      <w:r w:rsidRPr="003446AF">
        <w:t>Для начала работы с Системой необходимо выполнить следующую последовательность действий:</w:t>
      </w:r>
    </w:p>
    <w:p w:rsidR="005945BD" w:rsidRDefault="005945BD" w:rsidP="0055741F">
      <w:pPr>
        <w:pStyle w:val="-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 xml:space="preserve">двойным нажатием левой кнопки мыши на его ярлыке на рабочем столе или нажать на кнопку «Пуск» и в открывшемся меню выбрать пункт, соответствующий </w:t>
      </w:r>
      <w:proofErr w:type="gramStart"/>
      <w:r w:rsidRPr="001D2F45">
        <w:t>интернет</w:t>
      </w:r>
      <w:r w:rsidRPr="001019FA">
        <w:rPr>
          <w:b/>
        </w:rPr>
        <w:t>-</w:t>
      </w:r>
      <w:r w:rsidRPr="001D2F45">
        <w:t>обозревателю</w:t>
      </w:r>
      <w:proofErr w:type="gramEnd"/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:rsidR="005945BD" w:rsidRDefault="005945BD" w:rsidP="0055741F">
      <w:pPr>
        <w:pStyle w:val="-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9" w:history="1">
        <w:r w:rsidRPr="00335E53">
          <w:rPr>
            <w:rStyle w:val="af8"/>
          </w:rPr>
          <w:t>http://budget.gov.ru/lk</w:t>
        </w:r>
      </w:hyperlink>
      <w:r w:rsidRPr="0042476C">
        <w:t>;</w:t>
      </w:r>
    </w:p>
    <w:p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23754B94" wp14:editId="65E12077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Default="005945BD" w:rsidP="005945BD">
      <w:pPr>
        <w:pStyle w:val="aa"/>
      </w:pPr>
      <w:bookmarkStart w:id="3" w:name="_Ref450750216"/>
      <w:bookmarkStart w:id="4" w:name="_Ref449652253"/>
      <w:r>
        <w:t xml:space="preserve">Рисунок </w:t>
      </w:r>
      <w:fldSimple w:instr=" SEQ Рисунок \* ARABIC ">
        <w:r w:rsidR="004133D8">
          <w:rPr>
            <w:noProof/>
          </w:rPr>
          <w:t>1</w:t>
        </w:r>
      </w:fldSimple>
      <w:bookmarkEnd w:id="3"/>
      <w:r>
        <w:t>. Единый портал бюджетной системы</w:t>
      </w:r>
      <w:bookmarkEnd w:id="4"/>
    </w:p>
    <w:p w:rsidR="005945BD" w:rsidRDefault="005945BD" w:rsidP="0055741F">
      <w:pPr>
        <w:pStyle w:val="-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>
        <w:fldChar w:fldCharType="begin"/>
      </w:r>
      <w:r>
        <w:instrText xml:space="preserve"> REF _Ref450750216 \h </w:instrText>
      </w:r>
      <w:r>
        <w:fldChar w:fldCharType="separate"/>
      </w:r>
      <w:r w:rsidR="004133D8">
        <w:t xml:space="preserve">Рисунок </w:t>
      </w:r>
      <w:r w:rsidR="004133D8">
        <w:rPr>
          <w:noProof/>
        </w:rPr>
        <w:t>1</w:t>
      </w:r>
      <w:r>
        <w:fldChar w:fldCharType="end"/>
      </w:r>
      <w:r>
        <w:t>);</w:t>
      </w:r>
    </w:p>
    <w:p w:rsidR="005945BD" w:rsidRDefault="005945BD" w:rsidP="005945B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</w:t>
      </w:r>
      <w:r w:rsidR="004133D8" w:rsidRPr="00AF58D7">
        <w:t>«Бюджетное планирование»</w:t>
      </w:r>
      <w:r w:rsidR="004133D8">
        <w:t xml:space="preserve"> </w:t>
      </w:r>
      <w:r>
        <w:t>не был</w:t>
      </w:r>
      <w:r w:rsidR="00F733E5">
        <w:t xml:space="preserve"> </w:t>
      </w:r>
      <w:r>
        <w:t xml:space="preserve">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11" w:history="1">
        <w:r w:rsidRPr="00771B30">
          <w:rPr>
            <w:rStyle w:val="af8"/>
          </w:rPr>
          <w:t>https://ssl.budgetplan.minfin.ru/http/BudgetPlan/</w:t>
        </w:r>
      </w:hyperlink>
      <w:r w:rsidRPr="00AF58D7">
        <w:t>.</w:t>
      </w:r>
    </w:p>
    <w:p w:rsidR="005945BD" w:rsidRDefault="005945BD" w:rsidP="005945B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8A772D0" wp14:editId="1AEC5986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Pr="00335E53" w:rsidRDefault="005945BD" w:rsidP="005945BD">
      <w:pPr>
        <w:pStyle w:val="aa"/>
      </w:pPr>
      <w:bookmarkStart w:id="5" w:name="_Ref450928733"/>
      <w:bookmarkStart w:id="6" w:name="_Ref449652235"/>
      <w:r>
        <w:t xml:space="preserve">Рисунок </w:t>
      </w:r>
      <w:fldSimple w:instr=" SEQ Рисунок \* ARABIC ">
        <w:r w:rsidR="004133D8">
          <w:rPr>
            <w:noProof/>
          </w:rPr>
          <w:t>2</w:t>
        </w:r>
      </w:fldSimple>
      <w:bookmarkEnd w:id="5"/>
      <w:r>
        <w:t xml:space="preserve">. </w:t>
      </w:r>
      <w:bookmarkEnd w:id="6"/>
      <w:r>
        <w:t>Кнопка «Вход по сертификату»</w:t>
      </w:r>
    </w:p>
    <w:p w:rsidR="005945BD" w:rsidRPr="00335E53" w:rsidRDefault="005945BD" w:rsidP="0055741F">
      <w:pPr>
        <w:pStyle w:val="-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>
        <w:fldChar w:fldCharType="begin"/>
      </w:r>
      <w:r>
        <w:instrText xml:space="preserve"> REF _Ref450928733 \h </w:instrText>
      </w:r>
      <w:r>
        <w:fldChar w:fldCharType="separate"/>
      </w:r>
      <w:r w:rsidR="004133D8">
        <w:t xml:space="preserve">Рисунок </w:t>
      </w:r>
      <w:r w:rsidR="004133D8">
        <w:rPr>
          <w:noProof/>
        </w:rPr>
        <w:t>2</w:t>
      </w:r>
      <w:r>
        <w:fldChar w:fldCharType="end"/>
      </w:r>
      <w:r>
        <w:t>).</w:t>
      </w:r>
    </w:p>
    <w:p w:rsidR="005945BD" w:rsidRDefault="005945BD" w:rsidP="005945BD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</w:t>
      </w:r>
      <w:proofErr w:type="spellEnd"/>
      <w:r w:rsidRPr="00B16476">
        <w:t>-код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 wp14:anchorId="783339DA" wp14:editId="603F47AB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Default="005945BD" w:rsidP="005945BD">
      <w:pPr>
        <w:pStyle w:val="aa"/>
      </w:pPr>
      <w:bookmarkStart w:id="7" w:name="_Ref450928739"/>
      <w:bookmarkStart w:id="8" w:name="_Ref449652217"/>
      <w:r>
        <w:t xml:space="preserve">Рисунок </w:t>
      </w:r>
      <w:fldSimple w:instr=" SEQ Рисунок \* ARABIC ">
        <w:r w:rsidR="004133D8">
          <w:rPr>
            <w:noProof/>
          </w:rPr>
          <w:t>3</w:t>
        </w:r>
      </w:fldSimple>
      <w:bookmarkEnd w:id="7"/>
      <w:r>
        <w:t xml:space="preserve">. </w:t>
      </w:r>
      <w:bookmarkEnd w:id="8"/>
      <w:r>
        <w:t>Кнопка «Войти»</w:t>
      </w:r>
    </w:p>
    <w:p w:rsidR="005945BD" w:rsidRDefault="005945BD" w:rsidP="005945B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>
        <w:fldChar w:fldCharType="begin"/>
      </w:r>
      <w:r>
        <w:instrText xml:space="preserve"> REF _Ref450928739 \h </w:instrText>
      </w:r>
      <w:r>
        <w:fldChar w:fldCharType="separate"/>
      </w:r>
      <w:r w:rsidR="004133D8">
        <w:t xml:space="preserve">Рисунок </w:t>
      </w:r>
      <w:r w:rsidR="004133D8">
        <w:rPr>
          <w:noProof/>
        </w:rPr>
        <w:t>3</w:t>
      </w:r>
      <w:r>
        <w:fldChar w:fldCharType="end"/>
      </w:r>
      <w:r w:rsidRPr="00B16476">
        <w:t>)</w:t>
      </w:r>
      <w:r>
        <w:t>.</w:t>
      </w:r>
    </w:p>
    <w:p w:rsidR="005945BD" w:rsidRDefault="005945BD" w:rsidP="005945B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:rsidR="005945BD" w:rsidRDefault="005945BD" w:rsidP="005945B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6AD657A" wp14:editId="751AEAE9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Pr="00A95D8D" w:rsidRDefault="005945BD" w:rsidP="005945BD">
      <w:pPr>
        <w:pStyle w:val="aa"/>
      </w:pPr>
      <w:bookmarkStart w:id="9" w:name="_Ref404670057"/>
      <w:r w:rsidRPr="00A95D8D">
        <w:t>Рисунок </w:t>
      </w:r>
      <w:fldSimple w:instr=" SEQ Рисунок \* ARABIC ">
        <w:r w:rsidR="004133D8">
          <w:rPr>
            <w:noProof/>
          </w:rPr>
          <w:t>4</w:t>
        </w:r>
      </w:fldSimple>
      <w:bookmarkEnd w:id="9"/>
      <w:r w:rsidRPr="00A95D8D">
        <w:t>. Главное окно Системы</w:t>
      </w:r>
    </w:p>
    <w:p w:rsidR="005945BD" w:rsidRPr="008B734B" w:rsidRDefault="005945BD" w:rsidP="005945BD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</w:t>
      </w:r>
      <w:r w:rsidRPr="00B9674D">
        <w:t>откроется главное окно Системы (</w:t>
      </w:r>
      <w:r w:rsidRPr="00B9674D">
        <w:fldChar w:fldCharType="begin"/>
      </w:r>
      <w:r w:rsidRPr="00B9674D">
        <w:instrText xml:space="preserve"> REF _Ref404670057 \h  \* MERGEFORMAT </w:instrText>
      </w:r>
      <w:r w:rsidRPr="00B9674D">
        <w:fldChar w:fldCharType="separate"/>
      </w:r>
      <w:r w:rsidR="004133D8" w:rsidRPr="00A95D8D">
        <w:t>Рисунок </w:t>
      </w:r>
      <w:r w:rsidR="004133D8">
        <w:t>4</w:t>
      </w:r>
      <w:r w:rsidRPr="00B9674D">
        <w:fldChar w:fldCharType="end"/>
      </w:r>
      <w:r w:rsidRPr="00B9674D">
        <w:t>).</w:t>
      </w:r>
    </w:p>
    <w:p w:rsidR="00B9674D" w:rsidRDefault="004F6BB0" w:rsidP="009C7CE9">
      <w:pPr>
        <w:pStyle w:val="1"/>
      </w:pPr>
      <w:bookmarkStart w:id="10" w:name="_Ref450926340"/>
      <w:bookmarkStart w:id="11" w:name="_Toc451503681"/>
      <w:bookmarkStart w:id="12" w:name="_Toc477972171"/>
      <w:bookmarkEnd w:id="2"/>
      <w:r>
        <w:lastRenderedPageBreak/>
        <w:t>Формирование</w:t>
      </w:r>
      <w:r w:rsidRPr="00E81BF5">
        <w:t xml:space="preserve"> шабло</w:t>
      </w:r>
      <w:r>
        <w:t xml:space="preserve">нов </w:t>
      </w:r>
      <w:bookmarkEnd w:id="10"/>
      <w:bookmarkEnd w:id="11"/>
      <w:r w:rsidR="009C7CE9" w:rsidRPr="009C7CE9">
        <w:t>отчетов по соглашен</w:t>
      </w:r>
      <w:r w:rsidR="00564975">
        <w:t>и</w:t>
      </w:r>
      <w:r w:rsidR="009C7CE9" w:rsidRPr="009C7CE9">
        <w:t>ям</w:t>
      </w:r>
      <w:bookmarkEnd w:id="12"/>
    </w:p>
    <w:p w:rsidR="006030B0" w:rsidRPr="006030B0" w:rsidRDefault="006030B0" w:rsidP="006030B0">
      <w:pPr>
        <w:pStyle w:val="a0"/>
      </w:pPr>
      <w:r>
        <w:t>Формирование</w:t>
      </w:r>
      <w:r w:rsidRPr="006030B0">
        <w:t xml:space="preserve"> шаблон</w:t>
      </w:r>
      <w:r>
        <w:t>ов</w:t>
      </w:r>
      <w:r w:rsidRPr="006030B0">
        <w:t xml:space="preserve"> отчет</w:t>
      </w:r>
      <w:r>
        <w:t>ов</w:t>
      </w:r>
      <w:r w:rsidRPr="006030B0">
        <w:t xml:space="preserve"> по соглашениям осуществляется в реестре шаблонов.</w:t>
      </w:r>
    </w:p>
    <w:p w:rsidR="00715E33" w:rsidRDefault="00C26A56" w:rsidP="00715E33">
      <w:pPr>
        <w:pStyle w:val="a9"/>
      </w:pPr>
      <w:r>
        <w:rPr>
          <w:lang w:val="ru-RU" w:eastAsia="ru-RU"/>
        </w:rPr>
        <w:drawing>
          <wp:inline distT="0" distB="0" distL="0" distR="0" wp14:anchorId="185A7AC0" wp14:editId="37B9B0F0">
            <wp:extent cx="6299835" cy="409257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33" w:rsidRPr="00B83369" w:rsidRDefault="00715E33" w:rsidP="00715E33">
      <w:pPr>
        <w:pStyle w:val="aa"/>
      </w:pPr>
      <w:bookmarkStart w:id="13" w:name="_Ref471911679"/>
      <w:r w:rsidRPr="00B83369">
        <w:t>Рисунок </w:t>
      </w:r>
      <w:fldSimple w:instr=" SEQ Рисунок \* ARABIC ">
        <w:r w:rsidR="004133D8">
          <w:rPr>
            <w:noProof/>
          </w:rPr>
          <w:t>5</w:t>
        </w:r>
      </w:fldSimple>
      <w:bookmarkEnd w:id="13"/>
      <w:r w:rsidRPr="00B83369">
        <w:t>. Переход в реестр шаблонов соглашений</w:t>
      </w:r>
    </w:p>
    <w:p w:rsidR="00715E33" w:rsidRPr="002842F0" w:rsidRDefault="00715E33" w:rsidP="00715E33">
      <w:pPr>
        <w:pStyle w:val="a0"/>
      </w:pPr>
      <w:r w:rsidRPr="002842F0">
        <w:t>Для перехода в реестр шаблонов необходимо (</w:t>
      </w:r>
      <w:r w:rsidR="00BA1F02">
        <w:fldChar w:fldCharType="begin"/>
      </w:r>
      <w:r w:rsidR="00BA1F02">
        <w:instrText xml:space="preserve"> REF _Ref471911679 \h </w:instrText>
      </w:r>
      <w:r w:rsidR="00BA1F02">
        <w:fldChar w:fldCharType="separate"/>
      </w:r>
      <w:r w:rsidR="004133D8" w:rsidRPr="00B83369">
        <w:t>Рисунок </w:t>
      </w:r>
      <w:r w:rsidR="004133D8">
        <w:rPr>
          <w:noProof/>
        </w:rPr>
        <w:t>5</w:t>
      </w:r>
      <w:r w:rsidR="00BA1F02">
        <w:fldChar w:fldCharType="end"/>
      </w:r>
      <w:r w:rsidRPr="002842F0">
        <w:t>):</w:t>
      </w:r>
    </w:p>
    <w:p w:rsidR="00715E33" w:rsidRDefault="00715E33" w:rsidP="0055741F">
      <w:pPr>
        <w:pStyle w:val="-"/>
      </w:pPr>
      <w:r w:rsidRPr="003446AF">
        <w:t>выбрать вкладку «Меню»</w:t>
      </w:r>
      <w:r>
        <w:t xml:space="preserve"> (1);</w:t>
      </w:r>
    </w:p>
    <w:p w:rsidR="00715E33" w:rsidRDefault="00715E33" w:rsidP="0055741F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715E33" w:rsidRDefault="00715E33" w:rsidP="0055741F">
      <w:pPr>
        <w:pStyle w:val="-"/>
      </w:pPr>
      <w:r>
        <w:t>выбрать</w:t>
      </w:r>
      <w:r w:rsidRPr="002A43D3">
        <w:t xml:space="preserve"> подраздел «</w:t>
      </w:r>
      <w:r>
        <w:t>Справочники</w:t>
      </w:r>
      <w:r w:rsidRPr="002A43D3">
        <w:t>»</w:t>
      </w:r>
      <w:r>
        <w:t xml:space="preserve"> (3);</w:t>
      </w:r>
    </w:p>
    <w:p w:rsidR="00715E33" w:rsidRDefault="00715E33" w:rsidP="0055741F">
      <w:pPr>
        <w:pStyle w:val="-"/>
      </w:pPr>
      <w:r>
        <w:t>открыть пункт «Реестр шаблонов» (4)</w:t>
      </w:r>
      <w:r w:rsidR="00C4601D">
        <w:t>.</w:t>
      </w:r>
    </w:p>
    <w:p w:rsidR="00715E33" w:rsidRDefault="007B74C1" w:rsidP="00715E33">
      <w:pPr>
        <w:pStyle w:val="a9"/>
      </w:pPr>
      <w:r w:rsidRPr="007B74C1">
        <w:rPr>
          <w:lang w:val="ru-RU" w:eastAsia="ru-RU"/>
        </w:rPr>
        <w:drawing>
          <wp:inline distT="0" distB="0" distL="0" distR="0" wp14:anchorId="05583601" wp14:editId="73C3F00D">
            <wp:extent cx="6299835" cy="2041525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33" w:rsidRDefault="00715E33" w:rsidP="00715E33">
      <w:pPr>
        <w:pStyle w:val="aa"/>
      </w:pPr>
      <w:bookmarkStart w:id="14" w:name="_Ref471911680"/>
      <w:r>
        <w:t>Рисунок </w:t>
      </w:r>
      <w:fldSimple w:instr=" SEQ Рисунок \* ARABIC ">
        <w:r w:rsidR="004133D8">
          <w:rPr>
            <w:noProof/>
          </w:rPr>
          <w:t>6</w:t>
        </w:r>
      </w:fldSimple>
      <w:bookmarkEnd w:id="14"/>
      <w:r>
        <w:t xml:space="preserve">. </w:t>
      </w:r>
      <w:r w:rsidR="00253FB3">
        <w:t>Вкладка «</w:t>
      </w:r>
      <w:r w:rsidR="00170F08">
        <w:t>Реестр шаблонов</w:t>
      </w:r>
      <w:r w:rsidR="00253FB3">
        <w:t>»</w:t>
      </w:r>
    </w:p>
    <w:p w:rsidR="00715E33" w:rsidRPr="002842F0" w:rsidRDefault="00715E33" w:rsidP="00715E33">
      <w:pPr>
        <w:pStyle w:val="a0"/>
      </w:pPr>
      <w:r w:rsidRPr="002842F0">
        <w:lastRenderedPageBreak/>
        <w:t xml:space="preserve">В </w:t>
      </w:r>
      <w:proofErr w:type="gramStart"/>
      <w:r w:rsidRPr="002842F0">
        <w:t>результате</w:t>
      </w:r>
      <w:proofErr w:type="gramEnd"/>
      <w:r w:rsidRPr="002842F0">
        <w:t xml:space="preserve"> откроется </w:t>
      </w:r>
      <w:r w:rsidR="00170F08">
        <w:t>вкладка «Р</w:t>
      </w:r>
      <w:r w:rsidRPr="002842F0">
        <w:t>еестр шаблонов</w:t>
      </w:r>
      <w:r w:rsidR="00170F08">
        <w:t>»</w:t>
      </w:r>
      <w:r w:rsidRPr="002842F0">
        <w:t>, в которо</w:t>
      </w:r>
      <w:r w:rsidR="00170F08">
        <w:t>й</w:t>
      </w:r>
      <w:r w:rsidRPr="002842F0">
        <w:t xml:space="preserve"> необходимо перейти во вкладку</w:t>
      </w:r>
      <w:r w:rsidR="00C4601D">
        <w:t xml:space="preserve"> «Шаблоны отчетов» </w:t>
      </w:r>
      <w:r w:rsidRPr="002842F0">
        <w:t>(</w:t>
      </w:r>
      <w:r w:rsidR="00BA1F02">
        <w:fldChar w:fldCharType="begin"/>
      </w:r>
      <w:r w:rsidR="00BA1F02">
        <w:instrText xml:space="preserve"> REF _Ref471911680 \h </w:instrText>
      </w:r>
      <w:r w:rsidR="00BA1F02">
        <w:fldChar w:fldCharType="separate"/>
      </w:r>
      <w:r w:rsidR="004133D8">
        <w:t>Рисунок </w:t>
      </w:r>
      <w:r w:rsidR="004133D8">
        <w:rPr>
          <w:noProof/>
        </w:rPr>
        <w:t>6</w:t>
      </w:r>
      <w:r w:rsidR="00BA1F02">
        <w:fldChar w:fldCharType="end"/>
      </w:r>
      <w:r w:rsidRPr="002842F0">
        <w:t>).</w:t>
      </w:r>
    </w:p>
    <w:p w:rsidR="00715E33" w:rsidRDefault="00DA1874" w:rsidP="00715E33">
      <w:pPr>
        <w:pStyle w:val="a9"/>
      </w:pPr>
      <w:r w:rsidRPr="00DA1874">
        <w:rPr>
          <w:lang w:val="ru-RU" w:eastAsia="ru-RU"/>
        </w:rPr>
        <w:drawing>
          <wp:inline distT="0" distB="0" distL="0" distR="0" wp14:anchorId="6723A1C0" wp14:editId="2CF3A16D">
            <wp:extent cx="6299835" cy="2041525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33" w:rsidRDefault="00715E33" w:rsidP="00715E33">
      <w:pPr>
        <w:pStyle w:val="aa"/>
      </w:pPr>
      <w:bookmarkStart w:id="15" w:name="_Ref471911689"/>
      <w:r>
        <w:t>Рисунок </w:t>
      </w:r>
      <w:fldSimple w:instr=" SEQ Рисунок \* ARABIC ">
        <w:r w:rsidR="004133D8">
          <w:rPr>
            <w:noProof/>
          </w:rPr>
          <w:t>7</w:t>
        </w:r>
      </w:fldSimple>
      <w:bookmarkEnd w:id="15"/>
      <w:r>
        <w:t>. Функциональные кнопки</w:t>
      </w:r>
    </w:p>
    <w:p w:rsidR="00715E33" w:rsidRPr="002842F0" w:rsidRDefault="00715E33" w:rsidP="00715E33">
      <w:pPr>
        <w:pStyle w:val="a0"/>
      </w:pPr>
      <w:r w:rsidRPr="002842F0">
        <w:t>Для работы с реестром шаблонов соглашений в Системе реализованы следующие функциональные кнопки (</w:t>
      </w:r>
      <w:r w:rsidR="00BA1F02">
        <w:fldChar w:fldCharType="begin"/>
      </w:r>
      <w:r w:rsidR="00BA1F02">
        <w:instrText xml:space="preserve"> REF _Ref471911689 \h </w:instrText>
      </w:r>
      <w:r w:rsidR="00BA1F02">
        <w:fldChar w:fldCharType="separate"/>
      </w:r>
      <w:r w:rsidR="004133D8">
        <w:t>Рисунок </w:t>
      </w:r>
      <w:r w:rsidR="004133D8">
        <w:rPr>
          <w:noProof/>
        </w:rPr>
        <w:t>7</w:t>
      </w:r>
      <w:r w:rsidR="00BA1F02">
        <w:fldChar w:fldCharType="end"/>
      </w:r>
      <w:r w:rsidRPr="002842F0">
        <w:t>):</w:t>
      </w:r>
    </w:p>
    <w:p w:rsidR="00715E33" w:rsidRDefault="006A18AA" w:rsidP="0055741F">
      <w:pPr>
        <w:pStyle w:val="-"/>
      </w:pPr>
      <w:r>
        <w:t>«Добавить»</w:t>
      </w:r>
      <w:r w:rsidR="00715E33">
        <w:t xml:space="preserve"> – добавление шаблона </w:t>
      </w:r>
      <w:r w:rsidR="00446FCE">
        <w:t>отчетов</w:t>
      </w:r>
      <w:r w:rsidR="00715E33">
        <w:t>;</w:t>
      </w:r>
    </w:p>
    <w:p w:rsidR="00715E33" w:rsidRDefault="006A18AA" w:rsidP="0055741F">
      <w:pPr>
        <w:pStyle w:val="-"/>
      </w:pPr>
      <w:r>
        <w:t xml:space="preserve">«Обновить» </w:t>
      </w:r>
      <w:r w:rsidR="00715E33" w:rsidRPr="00D050D5">
        <w:t>– обновление страницы;</w:t>
      </w:r>
    </w:p>
    <w:p w:rsidR="00715E33" w:rsidRDefault="00715E33" w:rsidP="00446FCE">
      <w:pPr>
        <w:pStyle w:val="-"/>
      </w:pPr>
      <w:r>
        <w:t xml:space="preserve">«Печать шаблона </w:t>
      </w:r>
      <w:r w:rsidR="009C597A">
        <w:t>документа</w:t>
      </w:r>
      <w:r>
        <w:t>»</w:t>
      </w:r>
      <w:r w:rsidR="006A18AA">
        <w:t xml:space="preserve"> </w:t>
      </w:r>
      <w:r>
        <w:t>– формирование</w:t>
      </w:r>
      <w:r w:rsidRPr="00C93017">
        <w:t xml:space="preserve"> </w:t>
      </w:r>
      <w:r>
        <w:t xml:space="preserve">печатной </w:t>
      </w:r>
      <w:r w:rsidRPr="00C93017">
        <w:t xml:space="preserve">формы </w:t>
      </w:r>
      <w:r w:rsidR="00DA2AC9">
        <w:t xml:space="preserve">шаблона отчетов </w:t>
      </w:r>
      <w:r>
        <w:t>на рабочую станцию</w:t>
      </w:r>
      <w:r w:rsidRPr="00C93017">
        <w:t xml:space="preserve"> пользователя с расширением </w:t>
      </w:r>
      <w:r w:rsidRPr="00C93017">
        <w:rPr>
          <w:b/>
        </w:rPr>
        <w:t>*.</w:t>
      </w:r>
      <w:proofErr w:type="spellStart"/>
      <w:r>
        <w:rPr>
          <w:b/>
          <w:lang w:val="en-US"/>
        </w:rPr>
        <w:t>pdf</w:t>
      </w:r>
      <w:proofErr w:type="spellEnd"/>
      <w:r w:rsidRPr="001630A0">
        <w:t>;</w:t>
      </w:r>
    </w:p>
    <w:p w:rsidR="00715E33" w:rsidRDefault="00715E33" w:rsidP="0055741F">
      <w:pPr>
        <w:pStyle w:val="-"/>
      </w:pPr>
      <w:r>
        <w:t>«Со</w:t>
      </w:r>
      <w:r w:rsidR="006A18AA">
        <w:t xml:space="preserve">гласовать» </w:t>
      </w:r>
      <w:r>
        <w:t xml:space="preserve">– согласование шаблона </w:t>
      </w:r>
      <w:r w:rsidR="009C597A">
        <w:t>отчетов</w:t>
      </w:r>
      <w:r>
        <w:t>;</w:t>
      </w:r>
    </w:p>
    <w:p w:rsidR="00715E33" w:rsidRDefault="00715E33" w:rsidP="0055741F">
      <w:pPr>
        <w:pStyle w:val="-"/>
      </w:pPr>
      <w:r w:rsidRPr="00D050D5">
        <w:t>«</w:t>
      </w:r>
      <w:r>
        <w:t>Редактироват</w:t>
      </w:r>
      <w:r w:rsidRPr="00D050D5">
        <w:t>ь»</w:t>
      </w:r>
      <w:r w:rsidR="006A18AA">
        <w:t xml:space="preserve"> </w:t>
      </w:r>
      <w:r w:rsidRPr="00D050D5">
        <w:t xml:space="preserve">– </w:t>
      </w:r>
      <w:r>
        <w:t>редактирова</w:t>
      </w:r>
      <w:r w:rsidRPr="00D050D5">
        <w:t xml:space="preserve">ние </w:t>
      </w:r>
      <w:r>
        <w:t xml:space="preserve">шаблона </w:t>
      </w:r>
      <w:r w:rsidR="009C597A">
        <w:t>отчетов</w:t>
      </w:r>
      <w:r w:rsidR="00253FB3">
        <w:t>;</w:t>
      </w:r>
    </w:p>
    <w:p w:rsidR="00253FB3" w:rsidRPr="00D050D5" w:rsidRDefault="007B74C1" w:rsidP="0055741F">
      <w:pPr>
        <w:pStyle w:val="-"/>
      </w:pPr>
      <w:r>
        <w:t>«Удалить»</w:t>
      </w:r>
      <w:r w:rsidR="006A18AA">
        <w:t xml:space="preserve"> </w:t>
      </w:r>
      <w:r w:rsidR="00253FB3">
        <w:t>– удаление шаблона отчетов.</w:t>
      </w:r>
    </w:p>
    <w:p w:rsidR="00715E33" w:rsidRDefault="00DA1874" w:rsidP="00715E33">
      <w:pPr>
        <w:pStyle w:val="a9"/>
      </w:pPr>
      <w:r w:rsidRPr="00DA1874">
        <w:rPr>
          <w:lang w:val="ru-RU" w:eastAsia="ru-RU"/>
        </w:rPr>
        <w:drawing>
          <wp:inline distT="0" distB="0" distL="0" distR="0" wp14:anchorId="09E9CA54" wp14:editId="5055161F">
            <wp:extent cx="6299835" cy="1739900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33" w:rsidRDefault="00715E33" w:rsidP="00715E33">
      <w:pPr>
        <w:pStyle w:val="aa"/>
      </w:pPr>
      <w:bookmarkStart w:id="16" w:name="_Ref471911697"/>
      <w:r>
        <w:t>Рисунок </w:t>
      </w:r>
      <w:fldSimple w:instr=" SEQ Рисунок \* ARABIC ">
        <w:r w:rsidR="004133D8">
          <w:rPr>
            <w:noProof/>
          </w:rPr>
          <w:t>8</w:t>
        </w:r>
      </w:fldSimple>
      <w:bookmarkEnd w:id="16"/>
      <w:r>
        <w:t xml:space="preserve">. Столбцы шаблона </w:t>
      </w:r>
      <w:r w:rsidR="009C597A">
        <w:t>отчетов</w:t>
      </w:r>
    </w:p>
    <w:p w:rsidR="00715E33" w:rsidRPr="002842F0" w:rsidRDefault="00715E33" w:rsidP="00715E33">
      <w:pPr>
        <w:pStyle w:val="a0"/>
      </w:pPr>
      <w:r w:rsidRPr="002842F0">
        <w:t xml:space="preserve">Информация о шаблонах </w:t>
      </w:r>
      <w:r w:rsidR="009C597A">
        <w:t>отчетов</w:t>
      </w:r>
      <w:r w:rsidRPr="002842F0">
        <w:t xml:space="preserve"> представлена в следующих столбцах таблицы (</w:t>
      </w:r>
      <w:r w:rsidR="00BA1F02">
        <w:fldChar w:fldCharType="begin"/>
      </w:r>
      <w:r w:rsidR="00BA1F02">
        <w:instrText xml:space="preserve"> REF _Ref471911697 \h </w:instrText>
      </w:r>
      <w:r w:rsidR="00BA1F02">
        <w:fldChar w:fldCharType="separate"/>
      </w:r>
      <w:r w:rsidR="004133D8">
        <w:t>Рисунок </w:t>
      </w:r>
      <w:r w:rsidR="004133D8">
        <w:rPr>
          <w:noProof/>
        </w:rPr>
        <w:t>8</w:t>
      </w:r>
      <w:r w:rsidR="00BA1F02">
        <w:fldChar w:fldCharType="end"/>
      </w:r>
      <w:r w:rsidRPr="002842F0">
        <w:t>):</w:t>
      </w:r>
    </w:p>
    <w:p w:rsidR="00715E33" w:rsidRDefault="00715E33" w:rsidP="0055741F">
      <w:pPr>
        <w:pStyle w:val="-"/>
      </w:pPr>
      <w:r>
        <w:t>«ФОИВ»;</w:t>
      </w:r>
    </w:p>
    <w:p w:rsidR="004133D8" w:rsidRDefault="004133D8" w:rsidP="004133D8">
      <w:pPr>
        <w:pStyle w:val="-"/>
      </w:pPr>
      <w:r>
        <w:t>«Статус»;</w:t>
      </w:r>
    </w:p>
    <w:p w:rsidR="00715E33" w:rsidRDefault="00715E33" w:rsidP="004133D8">
      <w:pPr>
        <w:pStyle w:val="-"/>
      </w:pPr>
      <w:r>
        <w:t>«ФИО согласующего/утверждающего»;</w:t>
      </w:r>
    </w:p>
    <w:p w:rsidR="00715E33" w:rsidRDefault="00715E33" w:rsidP="0055741F">
      <w:pPr>
        <w:pStyle w:val="-"/>
      </w:pPr>
      <w:r>
        <w:t>«Номер шаблона»;</w:t>
      </w:r>
    </w:p>
    <w:p w:rsidR="00715E33" w:rsidRDefault="00715E33" w:rsidP="0055741F">
      <w:pPr>
        <w:pStyle w:val="-"/>
      </w:pPr>
      <w:r>
        <w:t>«Дата создания»;</w:t>
      </w:r>
    </w:p>
    <w:p w:rsidR="00715E33" w:rsidRDefault="00715E33" w:rsidP="0055741F">
      <w:pPr>
        <w:pStyle w:val="-"/>
      </w:pPr>
      <w:r>
        <w:lastRenderedPageBreak/>
        <w:t>«Дата изменения»;</w:t>
      </w:r>
    </w:p>
    <w:p w:rsidR="00715E33" w:rsidRDefault="00715E33" w:rsidP="0055741F">
      <w:pPr>
        <w:pStyle w:val="-"/>
      </w:pPr>
      <w:r>
        <w:t>«Тип соглашения»;</w:t>
      </w:r>
    </w:p>
    <w:p w:rsidR="00715E33" w:rsidRDefault="00715E33" w:rsidP="0055741F">
      <w:pPr>
        <w:pStyle w:val="-"/>
      </w:pPr>
      <w:r>
        <w:t>«Наименование шаблона»</w:t>
      </w:r>
      <w:r w:rsidR="009C597A">
        <w:t>.</w:t>
      </w:r>
    </w:p>
    <w:p w:rsidR="00814545" w:rsidRPr="00814545" w:rsidRDefault="00814545" w:rsidP="00814545">
      <w:pPr>
        <w:pStyle w:val="a9"/>
        <w:rPr>
          <w:lang w:val="ru-RU" w:eastAsia="ru-RU"/>
        </w:rPr>
      </w:pPr>
      <w:r w:rsidRPr="00814545">
        <w:rPr>
          <w:lang w:val="ru-RU" w:eastAsia="ru-RU"/>
        </w:rPr>
        <w:drawing>
          <wp:inline distT="0" distB="0" distL="0" distR="0" wp14:anchorId="2D9CEF6C" wp14:editId="7899D2EE">
            <wp:extent cx="4666667" cy="3428571"/>
            <wp:effectExtent l="0" t="0" r="635" b="63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33" w:rsidRDefault="00715E33" w:rsidP="00715E33">
      <w:pPr>
        <w:pStyle w:val="aa"/>
      </w:pPr>
      <w:bookmarkStart w:id="17" w:name="_Ref471911734"/>
      <w:r>
        <w:t>Рисунок </w:t>
      </w:r>
      <w:fldSimple w:instr=" SEQ Рисунок \* ARABIC ">
        <w:r w:rsidR="004133D8">
          <w:rPr>
            <w:noProof/>
          </w:rPr>
          <w:t>9</w:t>
        </w:r>
      </w:fldSimple>
      <w:bookmarkEnd w:id="17"/>
      <w:r>
        <w:t>. Сортировка списка</w:t>
      </w:r>
    </w:p>
    <w:p w:rsidR="00715E33" w:rsidRPr="002842F0" w:rsidRDefault="00715E33" w:rsidP="00715E33">
      <w:pPr>
        <w:pStyle w:val="a0"/>
      </w:pPr>
      <w:r w:rsidRPr="002842F0">
        <w:t>В случае</w:t>
      </w:r>
      <w:r w:rsidR="00C11AD4">
        <w:t>,</w:t>
      </w:r>
      <w:r w:rsidRPr="002842F0">
        <w:t xml:space="preserve"> если необходимо отобразить скрытые столбцы, следует нажать на кнопку </w:t>
      </w:r>
      <w:r w:rsidRPr="002842F0">
        <w:rPr>
          <w:noProof/>
          <w:lang w:eastAsia="ru-RU"/>
        </w:rPr>
        <w:drawing>
          <wp:inline distT="0" distB="0" distL="0" distR="0" wp14:anchorId="2E7B70FD" wp14:editId="50AA53D4">
            <wp:extent cx="114300" cy="171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2F0">
        <w:t xml:space="preserve"> (1), из раскрывающегося списка выбрать пункт </w:t>
      </w:r>
      <w:r w:rsidRPr="002842F0">
        <w:rPr>
          <w:i/>
        </w:rPr>
        <w:t>[</w:t>
      </w:r>
      <w:proofErr w:type="spellStart"/>
      <w:proofErr w:type="gramStart"/>
      <w:r w:rsidRPr="002842F0">
        <w:rPr>
          <w:i/>
        </w:rPr>
        <w:t>C</w:t>
      </w:r>
      <w:proofErr w:type="gramEnd"/>
      <w:r w:rsidRPr="002842F0">
        <w:rPr>
          <w:i/>
        </w:rPr>
        <w:t>толбцы</w:t>
      </w:r>
      <w:proofErr w:type="spellEnd"/>
      <w:r w:rsidRPr="002842F0">
        <w:rPr>
          <w:i/>
        </w:rPr>
        <w:t xml:space="preserve">] </w:t>
      </w:r>
      <w:r w:rsidRPr="002842F0">
        <w:t>(2) и установить «галочку» напротив столбцов, которые необходимо вывести на экран (3) (</w:t>
      </w:r>
      <w:r w:rsidR="00BA1F02">
        <w:fldChar w:fldCharType="begin"/>
      </w:r>
      <w:r w:rsidR="00BA1F02">
        <w:instrText xml:space="preserve"> REF _Ref471911734 \h </w:instrText>
      </w:r>
      <w:r w:rsidR="00BA1F02">
        <w:fldChar w:fldCharType="separate"/>
      </w:r>
      <w:r w:rsidR="004133D8">
        <w:t>Рисунок </w:t>
      </w:r>
      <w:r w:rsidR="004133D8">
        <w:rPr>
          <w:noProof/>
        </w:rPr>
        <w:t>9</w:t>
      </w:r>
      <w:r w:rsidR="00BA1F02">
        <w:fldChar w:fldCharType="end"/>
      </w:r>
      <w:r w:rsidRPr="002842F0">
        <w:t>).</w:t>
      </w:r>
    </w:p>
    <w:p w:rsidR="00715E33" w:rsidRDefault="00DA1874" w:rsidP="00715E33">
      <w:pPr>
        <w:pStyle w:val="a9"/>
      </w:pPr>
      <w:r w:rsidRPr="00DA1874">
        <w:rPr>
          <w:lang w:val="ru-RU" w:eastAsia="ru-RU"/>
        </w:rPr>
        <w:drawing>
          <wp:inline distT="0" distB="0" distL="0" distR="0" wp14:anchorId="48A01E60" wp14:editId="114F7705">
            <wp:extent cx="6299835" cy="173990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33" w:rsidRDefault="00715E33" w:rsidP="00715E33">
      <w:pPr>
        <w:pStyle w:val="aa"/>
      </w:pPr>
      <w:bookmarkStart w:id="18" w:name="_Ref471911741"/>
      <w:r>
        <w:t>Рисунок </w:t>
      </w:r>
      <w:fldSimple w:instr=" SEQ Рисунок \* ARABIC ">
        <w:r w:rsidR="004133D8">
          <w:rPr>
            <w:noProof/>
          </w:rPr>
          <w:t>10</w:t>
        </w:r>
      </w:fldSimple>
      <w:bookmarkEnd w:id="18"/>
      <w:r>
        <w:t>. Поиск по значению в столбцах</w:t>
      </w:r>
    </w:p>
    <w:p w:rsidR="00715E33" w:rsidRPr="002842F0" w:rsidRDefault="00715E33" w:rsidP="00715E33">
      <w:pPr>
        <w:pStyle w:val="a0"/>
      </w:pPr>
      <w:r w:rsidRPr="002842F0">
        <w:t>Для быстрого поиска записей в Системе реализованы поля поиска по значению столбцов (</w:t>
      </w:r>
      <w:r w:rsidR="00BA1F02">
        <w:fldChar w:fldCharType="begin"/>
      </w:r>
      <w:r w:rsidR="00BA1F02">
        <w:instrText xml:space="preserve"> REF _Ref471911741 \h </w:instrText>
      </w:r>
      <w:r w:rsidR="00BA1F02">
        <w:fldChar w:fldCharType="separate"/>
      </w:r>
      <w:r w:rsidR="004133D8">
        <w:t>Рисунок </w:t>
      </w:r>
      <w:r w:rsidR="004133D8">
        <w:rPr>
          <w:noProof/>
        </w:rPr>
        <w:t>10</w:t>
      </w:r>
      <w:r w:rsidR="00BA1F02">
        <w:fldChar w:fldCharType="end"/>
      </w:r>
      <w:r w:rsidR="00DA1874">
        <w:t>).</w:t>
      </w:r>
    </w:p>
    <w:p w:rsidR="00715E33" w:rsidRDefault="00733467" w:rsidP="00715E33">
      <w:pPr>
        <w:pStyle w:val="2"/>
      </w:pPr>
      <w:bookmarkStart w:id="19" w:name="_Toc470774130"/>
      <w:bookmarkStart w:id="20" w:name="_Ref471906077"/>
      <w:bookmarkStart w:id="21" w:name="_Toc477972172"/>
      <w:r>
        <w:lastRenderedPageBreak/>
        <w:t>Создание</w:t>
      </w:r>
      <w:r w:rsidR="00715E33">
        <w:t xml:space="preserve"> шаблона </w:t>
      </w:r>
      <w:r w:rsidR="00B03BBB">
        <w:t xml:space="preserve">отчета по </w:t>
      </w:r>
      <w:r w:rsidR="00715E33">
        <w:t>соглашения</w:t>
      </w:r>
      <w:bookmarkEnd w:id="19"/>
      <w:bookmarkEnd w:id="20"/>
      <w:r w:rsidR="00B03BBB">
        <w:t>м</w:t>
      </w:r>
      <w:bookmarkEnd w:id="21"/>
    </w:p>
    <w:p w:rsidR="00715E33" w:rsidRDefault="00504078" w:rsidP="00715E33">
      <w:pPr>
        <w:pStyle w:val="a9"/>
      </w:pPr>
      <w:r w:rsidRPr="00504078">
        <w:rPr>
          <w:lang w:val="ru-RU" w:eastAsia="ru-RU"/>
        </w:rPr>
        <w:drawing>
          <wp:inline distT="0" distB="0" distL="0" distR="0" wp14:anchorId="0615CFF9" wp14:editId="43E4823B">
            <wp:extent cx="6299835" cy="1758950"/>
            <wp:effectExtent l="0" t="0" r="571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33" w:rsidRDefault="00715E33" w:rsidP="00715E33">
      <w:pPr>
        <w:pStyle w:val="aa"/>
      </w:pPr>
      <w:bookmarkStart w:id="22" w:name="_Ref471911848"/>
      <w:r>
        <w:t>Рисунок </w:t>
      </w:r>
      <w:fldSimple w:instr=" SEQ Рисунок \* ARABIC ">
        <w:r w:rsidR="004133D8">
          <w:rPr>
            <w:noProof/>
          </w:rPr>
          <w:t>11</w:t>
        </w:r>
      </w:fldSimple>
      <w:bookmarkEnd w:id="22"/>
      <w:r>
        <w:t>. Кнопка «</w:t>
      </w:r>
      <w:r w:rsidR="00425E8D">
        <w:t>Добавить</w:t>
      </w:r>
      <w:r>
        <w:t>»</w:t>
      </w:r>
    </w:p>
    <w:p w:rsidR="00715E33" w:rsidRPr="002842F0" w:rsidRDefault="00715E33" w:rsidP="00715E33">
      <w:pPr>
        <w:pStyle w:val="a0"/>
      </w:pPr>
      <w:r w:rsidRPr="002842F0">
        <w:t xml:space="preserve">Для </w:t>
      </w:r>
      <w:r w:rsidR="00AC0B1E">
        <w:t>формирования</w:t>
      </w:r>
      <w:r w:rsidRPr="002842F0">
        <w:t xml:space="preserve"> </w:t>
      </w:r>
      <w:r w:rsidR="00DA2AC9">
        <w:t xml:space="preserve">шаблона отчетов </w:t>
      </w:r>
      <w:r w:rsidR="00B03BBB">
        <w:t xml:space="preserve">по соглашениям </w:t>
      </w:r>
      <w:r w:rsidRPr="002842F0">
        <w:t xml:space="preserve">необходимо </w:t>
      </w:r>
      <w:r w:rsidR="00B03BBB">
        <w:t xml:space="preserve">в реестре шаблонов </w:t>
      </w:r>
      <w:r w:rsidRPr="002842F0">
        <w:t>нажать на кнопку «</w:t>
      </w:r>
      <w:r w:rsidR="00B03BBB">
        <w:t>Добавить</w:t>
      </w:r>
      <w:r w:rsidRPr="002842F0">
        <w:t>» (</w:t>
      </w:r>
      <w:r w:rsidR="00BA1F02">
        <w:fldChar w:fldCharType="begin"/>
      </w:r>
      <w:r w:rsidR="00BA1F02">
        <w:instrText xml:space="preserve"> REF _Ref471911848 \h </w:instrText>
      </w:r>
      <w:r w:rsidR="00BA1F02">
        <w:fldChar w:fldCharType="separate"/>
      </w:r>
      <w:r w:rsidR="004133D8">
        <w:t>Рисунок </w:t>
      </w:r>
      <w:r w:rsidR="004133D8">
        <w:rPr>
          <w:noProof/>
        </w:rPr>
        <w:t>11</w:t>
      </w:r>
      <w:r w:rsidR="00BA1F02">
        <w:fldChar w:fldCharType="end"/>
      </w:r>
      <w:r w:rsidRPr="002842F0">
        <w:t>).</w:t>
      </w:r>
    </w:p>
    <w:p w:rsidR="00835480" w:rsidRPr="00AA3FE2" w:rsidRDefault="00504078" w:rsidP="00166C5A">
      <w:pPr>
        <w:pStyle w:val="a9"/>
        <w:rPr>
          <w:lang w:val="ru-RU"/>
        </w:rPr>
      </w:pPr>
      <w:r w:rsidRPr="00504078">
        <w:rPr>
          <w:lang w:val="ru-RU" w:eastAsia="ru-RU"/>
        </w:rPr>
        <w:drawing>
          <wp:inline distT="0" distB="0" distL="0" distR="0" wp14:anchorId="517098CF" wp14:editId="67A31CF5">
            <wp:extent cx="6096000" cy="277177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B8B">
        <w:rPr>
          <w:rStyle w:val="aff"/>
          <w:noProof w:val="0"/>
          <w:lang w:val="ru-RU" w:eastAsia="ru-RU"/>
        </w:rPr>
        <w:t xml:space="preserve"> </w:t>
      </w:r>
    </w:p>
    <w:p w:rsidR="00AC12BE" w:rsidRDefault="00835480" w:rsidP="00835480">
      <w:pPr>
        <w:pStyle w:val="aa"/>
      </w:pPr>
      <w:bookmarkStart w:id="23" w:name="_Ref404676200"/>
      <w:r>
        <w:t>Рисунок </w:t>
      </w:r>
      <w:fldSimple w:instr=" SEQ Рисунок \* ARABIC ">
        <w:r w:rsidR="004133D8">
          <w:rPr>
            <w:noProof/>
          </w:rPr>
          <w:t>12</w:t>
        </w:r>
      </w:fldSimple>
      <w:bookmarkEnd w:id="23"/>
      <w:r>
        <w:t xml:space="preserve">. Окно «Форма ввода шаблона </w:t>
      </w:r>
      <w:r w:rsidR="008B6864">
        <w:t>отчета</w:t>
      </w:r>
      <w:r>
        <w:t>»</w:t>
      </w:r>
    </w:p>
    <w:p w:rsidR="004E6F36" w:rsidRDefault="00835480" w:rsidP="00173220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«Форма ввода шаблона </w:t>
      </w:r>
      <w:r w:rsidR="008B6864">
        <w:t>отчета</w:t>
      </w:r>
      <w:r>
        <w:t>», содержащее вкладки</w:t>
      </w:r>
      <w:r w:rsidR="00BA1F02">
        <w:t xml:space="preserve"> (</w:t>
      </w:r>
      <w:r w:rsidR="00BA1F02">
        <w:fldChar w:fldCharType="begin"/>
      </w:r>
      <w:r w:rsidR="00BA1F02">
        <w:instrText xml:space="preserve"> REF _Ref404676200 \h </w:instrText>
      </w:r>
      <w:r w:rsidR="00BA1F02">
        <w:fldChar w:fldCharType="separate"/>
      </w:r>
      <w:r w:rsidR="004133D8">
        <w:t>Рисунок </w:t>
      </w:r>
      <w:r w:rsidR="004133D8">
        <w:rPr>
          <w:noProof/>
        </w:rPr>
        <w:t>12</w:t>
      </w:r>
      <w:r w:rsidR="00BA1F02">
        <w:fldChar w:fldCharType="end"/>
      </w:r>
      <w:r w:rsidR="00BA1F02">
        <w:t>)</w:t>
      </w:r>
      <w:r w:rsidR="004E6F36">
        <w:t>:</w:t>
      </w:r>
    </w:p>
    <w:p w:rsidR="004E6F36" w:rsidRDefault="00835480" w:rsidP="0055741F">
      <w:pPr>
        <w:pStyle w:val="-"/>
      </w:pPr>
      <w:r>
        <w:t>«Основные сведения»</w:t>
      </w:r>
      <w:r w:rsidR="004E6F36">
        <w:t>;</w:t>
      </w:r>
    </w:p>
    <w:p w:rsidR="004E6F36" w:rsidRDefault="00C664B0" w:rsidP="0055741F">
      <w:pPr>
        <w:pStyle w:val="-"/>
      </w:pPr>
      <w:r>
        <w:t>«</w:t>
      </w:r>
      <w:r w:rsidR="008B6864">
        <w:t>Заголовочная часть</w:t>
      </w:r>
      <w:r>
        <w:t>»</w:t>
      </w:r>
      <w:r w:rsidR="004E6F36">
        <w:t>;</w:t>
      </w:r>
    </w:p>
    <w:p w:rsidR="004E6F36" w:rsidRDefault="00835480" w:rsidP="0055741F">
      <w:pPr>
        <w:pStyle w:val="-"/>
      </w:pPr>
      <w:r>
        <w:t xml:space="preserve">«Разделы </w:t>
      </w:r>
      <w:r w:rsidR="008B6864">
        <w:t>отчетности</w:t>
      </w:r>
      <w:r>
        <w:t>»</w:t>
      </w:r>
      <w:r w:rsidR="004E6F36">
        <w:t>;</w:t>
      </w:r>
    </w:p>
    <w:p w:rsidR="00835480" w:rsidRDefault="00835480" w:rsidP="0055741F">
      <w:pPr>
        <w:pStyle w:val="-"/>
      </w:pPr>
      <w:r>
        <w:t>«</w:t>
      </w:r>
      <w:r w:rsidR="008B6864">
        <w:t>Подписи</w:t>
      </w:r>
      <w:r>
        <w:t>».</w:t>
      </w:r>
    </w:p>
    <w:p w:rsidR="00674E1F" w:rsidRDefault="00674E1F" w:rsidP="00173220">
      <w:pPr>
        <w:pStyle w:val="a0"/>
      </w:pPr>
      <w:r>
        <w:t xml:space="preserve">Во вкладке «Основные сведения» в поле «Требует согласования» </w:t>
      </w:r>
      <w:r w:rsidR="00D65FD7">
        <w:t xml:space="preserve">необходимо </w:t>
      </w:r>
      <w:r>
        <w:t>установить «галочку» если шаблон</w:t>
      </w:r>
      <w:r w:rsidR="00D65FD7">
        <w:t xml:space="preserve"> отчета по</w:t>
      </w:r>
      <w:r>
        <w:t xml:space="preserve"> соглашения</w:t>
      </w:r>
      <w:r w:rsidR="00D65FD7">
        <w:t>м</w:t>
      </w:r>
      <w:r>
        <w:t xml:space="preserve"> требует согласования.</w:t>
      </w:r>
    </w:p>
    <w:p w:rsidR="00504078" w:rsidRDefault="00674E1F" w:rsidP="00504078">
      <w:pPr>
        <w:pStyle w:val="a0"/>
      </w:pPr>
      <w:r>
        <w:t>П</w:t>
      </w:r>
      <w:r w:rsidR="00835480">
        <w:t xml:space="preserve">оле </w:t>
      </w:r>
      <w:r w:rsidR="00370C0F">
        <w:t xml:space="preserve">«Номер шаблона» заполняется автоматически и недоступно для редактирования. Номер шаблона </w:t>
      </w:r>
      <w:r w:rsidR="00370C0F" w:rsidRPr="00370C0F">
        <w:t>имеет формат РРР-ТТ-NNN</w:t>
      </w:r>
      <w:r w:rsidR="00370C0F">
        <w:t xml:space="preserve">, где РРР </w:t>
      </w:r>
      <w:r w:rsidR="002538A6">
        <w:t>−</w:t>
      </w:r>
      <w:r w:rsidR="00370C0F">
        <w:t xml:space="preserve"> это код Главы </w:t>
      </w:r>
      <w:r w:rsidR="00504078">
        <w:t xml:space="preserve">в соответствии с </w:t>
      </w:r>
      <w:r w:rsidR="00504078">
        <w:lastRenderedPageBreak/>
        <w:t xml:space="preserve">бюджетной классификацией Российской Федерации </w:t>
      </w:r>
      <w:r w:rsidR="00370C0F">
        <w:t xml:space="preserve">из справочника «Главы по БК», </w:t>
      </w:r>
      <w:proofErr w:type="gramStart"/>
      <w:r w:rsidR="00370C0F">
        <w:t>ТТ</w:t>
      </w:r>
      <w:proofErr w:type="gramEnd"/>
      <w:r w:rsidR="00370C0F">
        <w:t xml:space="preserve"> </w:t>
      </w:r>
      <w:r w:rsidR="002538A6">
        <w:t>−</w:t>
      </w:r>
      <w:r w:rsidR="00504078">
        <w:t xml:space="preserve"> это тип соглашения</w:t>
      </w:r>
      <w:r w:rsidR="00370C0F">
        <w:t xml:space="preserve">, </w:t>
      </w:r>
      <w:r w:rsidR="00370C0F">
        <w:rPr>
          <w:lang w:val="en-US"/>
        </w:rPr>
        <w:t>NNN</w:t>
      </w:r>
      <w:r w:rsidR="00370C0F" w:rsidRPr="00370C0F">
        <w:t xml:space="preserve"> </w:t>
      </w:r>
      <w:r w:rsidR="002538A6">
        <w:t>−</w:t>
      </w:r>
      <w:r w:rsidR="00370C0F" w:rsidRPr="00370C0F">
        <w:t xml:space="preserve"> </w:t>
      </w:r>
      <w:r w:rsidR="00B16272">
        <w:t>это номер шаблона</w:t>
      </w:r>
      <w:r w:rsidR="00504078">
        <w:t xml:space="preserve"> по порядку.</w:t>
      </w:r>
    </w:p>
    <w:p w:rsidR="001E1A62" w:rsidRDefault="00370C0F" w:rsidP="00504078">
      <w:pPr>
        <w:pStyle w:val="a0"/>
      </w:pPr>
      <w:r>
        <w:t>Пол</w:t>
      </w:r>
      <w:r w:rsidR="001E1A62">
        <w:t>е</w:t>
      </w:r>
      <w:r>
        <w:t xml:space="preserve"> «Дата созд</w:t>
      </w:r>
      <w:r w:rsidR="00FC4E03">
        <w:t xml:space="preserve">ания» </w:t>
      </w:r>
      <w:r w:rsidR="001E1A62">
        <w:t xml:space="preserve">заполняется автоматически и </w:t>
      </w:r>
      <w:r w:rsidR="00064434">
        <w:t>не</w:t>
      </w:r>
      <w:r w:rsidR="001E1A62">
        <w:t>доступно для редактирования.</w:t>
      </w:r>
    </w:p>
    <w:p w:rsidR="00370C0F" w:rsidRDefault="001E1A62" w:rsidP="00173220">
      <w:pPr>
        <w:pStyle w:val="a0"/>
      </w:pPr>
      <w:r>
        <w:t>Поля</w:t>
      </w:r>
      <w:r w:rsidR="009C7A3E">
        <w:t xml:space="preserve"> «</w:t>
      </w:r>
      <w:r w:rsidR="009C7A3E" w:rsidRPr="00370C0F">
        <w:t>Тип соглашения</w:t>
      </w:r>
      <w:r w:rsidR="009C7A3E">
        <w:t xml:space="preserve">» </w:t>
      </w:r>
      <w:r w:rsidR="00FC4E03">
        <w:t>заполня</w:t>
      </w:r>
      <w:r w:rsidR="00D65FD7">
        <w:t>ют</w:t>
      </w:r>
      <w:r w:rsidR="00FC4E03">
        <w:t xml:space="preserve">ся </w:t>
      </w:r>
      <w:r>
        <w:t>выбором значения из раскрывающегося списка</w:t>
      </w:r>
      <w:r w:rsidR="00370C0F">
        <w:t>.</w:t>
      </w:r>
    </w:p>
    <w:p w:rsidR="00370C0F" w:rsidRPr="00370C0F" w:rsidRDefault="00370C0F" w:rsidP="00173220">
      <w:pPr>
        <w:pStyle w:val="a0"/>
      </w:pPr>
      <w:r w:rsidRPr="00370C0F">
        <w:t>Поле «Наименование шаблона» заполняется</w:t>
      </w:r>
      <w:r w:rsidR="00504078">
        <w:t xml:space="preserve"> пользователем</w:t>
      </w:r>
      <w:r w:rsidRPr="00370C0F">
        <w:t xml:space="preserve"> вручную.</w:t>
      </w:r>
    </w:p>
    <w:p w:rsidR="00370C0F" w:rsidRDefault="00370C0F" w:rsidP="00173220">
      <w:pPr>
        <w:pStyle w:val="a0"/>
      </w:pPr>
      <w:r w:rsidRPr="00370C0F">
        <w:t>Поле «Вариант нумерации шаблона» заполняется выбором значения из ра</w:t>
      </w:r>
      <w:r>
        <w:t>ск</w:t>
      </w:r>
      <w:r w:rsidRPr="00370C0F">
        <w:t>рывающегося списка.</w:t>
      </w:r>
    </w:p>
    <w:p w:rsidR="007476AE" w:rsidRDefault="00504078" w:rsidP="007476AE">
      <w:pPr>
        <w:pStyle w:val="a9"/>
      </w:pPr>
      <w:r w:rsidRPr="009B01FD">
        <w:rPr>
          <w:lang w:val="ru-RU"/>
        </w:rPr>
        <w:t xml:space="preserve"> </w:t>
      </w:r>
      <w:r w:rsidRPr="00504078">
        <w:rPr>
          <w:lang w:val="ru-RU" w:eastAsia="ru-RU"/>
        </w:rPr>
        <w:drawing>
          <wp:inline distT="0" distB="0" distL="0" distR="0" wp14:anchorId="43E17984" wp14:editId="3BFF8722">
            <wp:extent cx="6096000" cy="27717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AE" w:rsidRDefault="007476AE" w:rsidP="002F1323">
      <w:pPr>
        <w:pStyle w:val="aa"/>
      </w:pPr>
      <w:bookmarkStart w:id="24" w:name="_Ref410834100"/>
      <w:r>
        <w:t>Рисунок </w:t>
      </w:r>
      <w:fldSimple w:instr=" SEQ Рисунок \* ARABIC ">
        <w:r w:rsidR="004133D8">
          <w:rPr>
            <w:noProof/>
          </w:rPr>
          <w:t>13</w:t>
        </w:r>
      </w:fldSimple>
      <w:bookmarkEnd w:id="24"/>
      <w:r>
        <w:t>. Кнопка «Добавить ТЭГ»</w:t>
      </w:r>
    </w:p>
    <w:p w:rsidR="007476AE" w:rsidRDefault="007476AE" w:rsidP="00173220">
      <w:pPr>
        <w:pStyle w:val="a0"/>
      </w:pPr>
      <w:r>
        <w:t xml:space="preserve">Поле «Маска внутреннего номера» заполняется </w:t>
      </w:r>
      <w:r w:rsidR="00386E7F">
        <w:t>вручную</w:t>
      </w:r>
      <w:r w:rsidR="00D65FD7">
        <w:t xml:space="preserve"> либо</w:t>
      </w:r>
      <w:r w:rsidR="00386E7F">
        <w:t xml:space="preserve"> </w:t>
      </w:r>
      <w:r>
        <w:t>нажатием на кнопку «Добавить ТЭГ» (</w:t>
      </w:r>
      <w:r w:rsidR="002F1323">
        <w:fldChar w:fldCharType="begin"/>
      </w:r>
      <w:r w:rsidR="002F1323">
        <w:instrText xml:space="preserve"> REF _Ref410834100 \h </w:instrText>
      </w:r>
      <w:r w:rsidR="002F1323">
        <w:fldChar w:fldCharType="separate"/>
      </w:r>
      <w:r w:rsidR="004133D8">
        <w:t>Рисунок </w:t>
      </w:r>
      <w:r w:rsidR="004133D8">
        <w:rPr>
          <w:noProof/>
        </w:rPr>
        <w:t>13</w:t>
      </w:r>
      <w:r w:rsidR="002F1323">
        <w:fldChar w:fldCharType="end"/>
      </w:r>
      <w:r>
        <w:t>).</w:t>
      </w:r>
    </w:p>
    <w:p w:rsidR="002F1323" w:rsidRDefault="00504078" w:rsidP="002F1323">
      <w:pPr>
        <w:pStyle w:val="a9"/>
      </w:pPr>
      <w:r w:rsidRPr="00504078">
        <w:rPr>
          <w:lang w:val="ru-RU" w:eastAsia="ru-RU"/>
        </w:rPr>
        <w:lastRenderedPageBreak/>
        <w:drawing>
          <wp:inline distT="0" distB="0" distL="0" distR="0" wp14:anchorId="6ADCF7D3" wp14:editId="3A1C3A63">
            <wp:extent cx="5305425" cy="41910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23" w:rsidRDefault="002F1323" w:rsidP="002F1323">
      <w:pPr>
        <w:pStyle w:val="aa"/>
      </w:pPr>
      <w:bookmarkStart w:id="25" w:name="_Ref410834271"/>
      <w:r>
        <w:t xml:space="preserve">Рисунок </w:t>
      </w:r>
      <w:fldSimple w:instr=" SEQ Рисунок \* ARABIC ">
        <w:r w:rsidR="004133D8">
          <w:rPr>
            <w:noProof/>
          </w:rPr>
          <w:t>14</w:t>
        </w:r>
      </w:fldSimple>
      <w:bookmarkEnd w:id="25"/>
      <w:r>
        <w:t>. Кнопка «Вставить»</w:t>
      </w:r>
    </w:p>
    <w:p w:rsidR="002F1323" w:rsidRDefault="002F1323" w:rsidP="00173220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</w:t>
      </w:r>
      <w:r w:rsidR="001E1A62">
        <w:t>Выбор тега</w:t>
      </w:r>
      <w:r>
        <w:t>», в котором необходимо выбрать тег одним нажатием левой кнопки мыши и нажать на кнопку «</w:t>
      </w:r>
      <w:r w:rsidR="001E1A62">
        <w:t>Выбрать</w:t>
      </w:r>
      <w:r>
        <w:t>» (</w:t>
      </w:r>
      <w:r>
        <w:fldChar w:fldCharType="begin"/>
      </w:r>
      <w:r>
        <w:instrText xml:space="preserve"> REF _Ref410834271 \h </w:instrText>
      </w:r>
      <w:r>
        <w:fldChar w:fldCharType="separate"/>
      </w:r>
      <w:r w:rsidR="004133D8">
        <w:t xml:space="preserve">Рисунок </w:t>
      </w:r>
      <w:r w:rsidR="004133D8">
        <w:rPr>
          <w:noProof/>
        </w:rPr>
        <w:t>14</w:t>
      </w:r>
      <w:r>
        <w:fldChar w:fldCharType="end"/>
      </w:r>
      <w:r>
        <w:t>).</w:t>
      </w:r>
    </w:p>
    <w:p w:rsidR="00166C5A" w:rsidRDefault="00166C5A" w:rsidP="00173220">
      <w:pPr>
        <w:pStyle w:val="a0"/>
      </w:pPr>
      <w:r>
        <w:t>Пол</w:t>
      </w:r>
      <w:r w:rsidR="00D65FD7">
        <w:t>е</w:t>
      </w:r>
      <w:r>
        <w:t xml:space="preserve"> «</w:t>
      </w:r>
      <w:r w:rsidR="00D65FD7">
        <w:t>Код формы, по</w:t>
      </w:r>
      <w:proofErr w:type="gramStart"/>
      <w:r w:rsidR="00D65FD7">
        <w:t>:</w:t>
      </w:r>
      <w:r>
        <w:t>»</w:t>
      </w:r>
      <w:proofErr w:type="gramEnd"/>
      <w:r>
        <w:t xml:space="preserve"> заполня</w:t>
      </w:r>
      <w:r w:rsidR="00D65FD7">
        <w:t>е</w:t>
      </w:r>
      <w:r>
        <w:t xml:space="preserve">тся </w:t>
      </w:r>
      <w:r w:rsidR="00991A52">
        <w:t>выбором значения из раскрывающегося списка</w:t>
      </w:r>
      <w:r w:rsidR="00702EBD">
        <w:t>.</w:t>
      </w:r>
    </w:p>
    <w:p w:rsidR="00D65FD7" w:rsidRDefault="00D65FD7" w:rsidP="00173220">
      <w:pPr>
        <w:pStyle w:val="a0"/>
      </w:pPr>
      <w:r>
        <w:t>Поле «Код формы, номер» заполняется вручную с клавиатуры.</w:t>
      </w:r>
    </w:p>
    <w:p w:rsidR="00370C0F" w:rsidRDefault="00370C0F" w:rsidP="00173220">
      <w:pPr>
        <w:pStyle w:val="a0"/>
      </w:pPr>
      <w:r w:rsidRPr="00370C0F">
        <w:rPr>
          <w:b/>
        </w:rPr>
        <w:t>Важно!</w:t>
      </w:r>
      <w:r>
        <w:t xml:space="preserve"> Поля «Тип соглашения»,</w:t>
      </w:r>
      <w:r w:rsidR="00166C5A">
        <w:t xml:space="preserve"> </w:t>
      </w:r>
      <w:r>
        <w:t>«Наименование шаблона»</w:t>
      </w:r>
      <w:r w:rsidR="00D65FD7">
        <w:t xml:space="preserve"> и</w:t>
      </w:r>
      <w:r>
        <w:t xml:space="preserve"> «Вариант нумерации шаблона»</w:t>
      </w:r>
      <w:r w:rsidR="00D65FD7">
        <w:t xml:space="preserve"> </w:t>
      </w:r>
      <w:r>
        <w:t>обязательны для заполнения.</w:t>
      </w:r>
    </w:p>
    <w:p w:rsidR="00370C0F" w:rsidRPr="008B734B" w:rsidRDefault="001321DC" w:rsidP="00BF0034">
      <w:pPr>
        <w:pStyle w:val="a9"/>
        <w:rPr>
          <w:lang w:val="ru-RU"/>
        </w:rPr>
      </w:pPr>
      <w:r w:rsidRPr="001321DC">
        <w:rPr>
          <w:lang w:val="ru-RU" w:eastAsia="ru-RU"/>
        </w:rPr>
        <w:lastRenderedPageBreak/>
        <w:drawing>
          <wp:inline distT="0" distB="0" distL="0" distR="0" wp14:anchorId="173A48C4" wp14:editId="32064B77">
            <wp:extent cx="6153150" cy="57721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0F" w:rsidRDefault="00370C0F" w:rsidP="00370C0F">
      <w:pPr>
        <w:pStyle w:val="aa"/>
      </w:pPr>
      <w:bookmarkStart w:id="26" w:name="_Ref410997302"/>
      <w:r>
        <w:t>Рисунок </w:t>
      </w:r>
      <w:fldSimple w:instr=" SEQ Рисунок \* ARABIC ">
        <w:r w:rsidR="004133D8">
          <w:rPr>
            <w:noProof/>
          </w:rPr>
          <w:t>15</w:t>
        </w:r>
      </w:fldSimple>
      <w:bookmarkEnd w:id="26"/>
      <w:r>
        <w:t xml:space="preserve">. </w:t>
      </w:r>
      <w:r w:rsidR="001B39A3">
        <w:t>Кнопка</w:t>
      </w:r>
      <w:r>
        <w:t xml:space="preserve"> «Сохранить»</w:t>
      </w:r>
    </w:p>
    <w:p w:rsidR="00126EED" w:rsidRDefault="00253FB3" w:rsidP="00173220">
      <w:pPr>
        <w:pStyle w:val="a0"/>
      </w:pPr>
      <w:r>
        <w:t>Для сохранения введенных данных</w:t>
      </w:r>
      <w:r w:rsidR="00370C0F">
        <w:t xml:space="preserve"> необходимо нажать на кнопку «Сохранить»</w:t>
      </w:r>
      <w:r w:rsidR="00126EED">
        <w:t xml:space="preserve"> (</w:t>
      </w:r>
      <w:r w:rsidR="00126EED">
        <w:fldChar w:fldCharType="begin"/>
      </w:r>
      <w:r w:rsidR="00126EED">
        <w:instrText xml:space="preserve"> REF _Ref410997302 \h </w:instrText>
      </w:r>
      <w:r w:rsidR="00126EED">
        <w:fldChar w:fldCharType="separate"/>
      </w:r>
      <w:r w:rsidR="004133D8">
        <w:t>Рисунок </w:t>
      </w:r>
      <w:r w:rsidR="004133D8">
        <w:rPr>
          <w:noProof/>
        </w:rPr>
        <w:t>15</w:t>
      </w:r>
      <w:r w:rsidR="00126EED">
        <w:fldChar w:fldCharType="end"/>
      </w:r>
      <w:r w:rsidR="00126EED">
        <w:t>).</w:t>
      </w:r>
    </w:p>
    <w:p w:rsidR="00EF3091" w:rsidRDefault="00BC5E23" w:rsidP="00EF3091">
      <w:pPr>
        <w:pStyle w:val="a9"/>
      </w:pPr>
      <w:r w:rsidRPr="00BC5E23">
        <w:rPr>
          <w:lang w:val="ru-RU" w:eastAsia="ru-RU"/>
        </w:rPr>
        <w:drawing>
          <wp:inline distT="0" distB="0" distL="0" distR="0" wp14:anchorId="51833CF8" wp14:editId="6DF7B64F">
            <wp:extent cx="6299835" cy="2210435"/>
            <wp:effectExtent l="0" t="0" r="571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27" w:name="_Ref450811794"/>
      <w:r>
        <w:t>Рисунок </w:t>
      </w:r>
      <w:fldSimple w:instr=" SEQ Рисунок \* ARABIC ">
        <w:r w:rsidR="004133D8">
          <w:rPr>
            <w:noProof/>
          </w:rPr>
          <w:t>16</w:t>
        </w:r>
      </w:fldSimple>
      <w:bookmarkEnd w:id="27"/>
      <w:r>
        <w:t xml:space="preserve">. </w:t>
      </w:r>
      <w:r w:rsidR="00D65FD7">
        <w:t>Новая строка</w:t>
      </w:r>
    </w:p>
    <w:p w:rsidR="00EF3091" w:rsidRDefault="000C1175" w:rsidP="00EF3091">
      <w:pPr>
        <w:pStyle w:val="a0"/>
      </w:pPr>
      <w:r>
        <w:lastRenderedPageBreak/>
        <w:t xml:space="preserve">В </w:t>
      </w:r>
      <w:proofErr w:type="gramStart"/>
      <w:r>
        <w:t>результате</w:t>
      </w:r>
      <w:proofErr w:type="gramEnd"/>
      <w:r>
        <w:t xml:space="preserve"> в реестре шаблонов соглашений отобразится новая строка</w:t>
      </w:r>
      <w:r w:rsidR="00EF3091">
        <w:t xml:space="preserve"> (</w:t>
      </w:r>
      <w:r w:rsidR="00EF3091">
        <w:fldChar w:fldCharType="begin"/>
      </w:r>
      <w:r w:rsidR="00EF3091">
        <w:instrText xml:space="preserve"> REF _Ref450811794 \h </w:instrText>
      </w:r>
      <w:r w:rsidR="00EF3091">
        <w:fldChar w:fldCharType="separate"/>
      </w:r>
      <w:r w:rsidR="004133D8">
        <w:t>Рисунок </w:t>
      </w:r>
      <w:r w:rsidR="004133D8">
        <w:rPr>
          <w:noProof/>
        </w:rPr>
        <w:t>16</w:t>
      </w:r>
      <w:r w:rsidR="00EF3091">
        <w:fldChar w:fldCharType="end"/>
      </w:r>
      <w:r w:rsidR="00EF3091">
        <w:t>).</w:t>
      </w:r>
    </w:p>
    <w:p w:rsidR="00612A48" w:rsidRDefault="00612A48" w:rsidP="00612A48">
      <w:pPr>
        <w:pStyle w:val="a0"/>
      </w:pPr>
      <w:r>
        <w:t>Для заполнения вкладок «Заголовочная часть», «Разделы отчетности» и «Подписи» необходимо открыть добавленную строку двойным нажатием левой кнопки мыши.</w:t>
      </w:r>
    </w:p>
    <w:p w:rsidR="00612A48" w:rsidRDefault="00612A48" w:rsidP="00612A48">
      <w:pPr>
        <w:pStyle w:val="3"/>
      </w:pPr>
      <w:bookmarkStart w:id="28" w:name="_Toc477972173"/>
      <w:r>
        <w:t>Заполнение вкладки «Заголовочная часть»</w:t>
      </w:r>
      <w:bookmarkEnd w:id="28"/>
    </w:p>
    <w:p w:rsidR="00612A48" w:rsidRDefault="00612A48" w:rsidP="00612A48">
      <w:pPr>
        <w:pStyle w:val="a9"/>
      </w:pPr>
      <w:r>
        <w:rPr>
          <w:lang w:val="ru-RU" w:eastAsia="ru-RU"/>
        </w:rPr>
        <w:drawing>
          <wp:inline distT="0" distB="0" distL="0" distR="0" wp14:anchorId="153CC435" wp14:editId="573FD7D4">
            <wp:extent cx="6152515" cy="2487930"/>
            <wp:effectExtent l="0" t="0" r="63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48" w:rsidRDefault="00612A48" w:rsidP="00612A48">
      <w:pPr>
        <w:pStyle w:val="aa"/>
      </w:pPr>
      <w:bookmarkStart w:id="29" w:name="_Ref477447898"/>
      <w:r>
        <w:t xml:space="preserve">Рисунок </w:t>
      </w:r>
      <w:fldSimple w:instr=" SEQ Рисунок \* ARABIC ">
        <w:r w:rsidR="004133D8">
          <w:rPr>
            <w:noProof/>
          </w:rPr>
          <w:t>17</w:t>
        </w:r>
      </w:fldSimple>
      <w:bookmarkEnd w:id="29"/>
      <w:r>
        <w:t>.</w:t>
      </w:r>
      <w:r w:rsidRPr="00612A48">
        <w:t xml:space="preserve"> </w:t>
      </w:r>
      <w:r>
        <w:t>Кнопка «Добавить строку заголовка»</w:t>
      </w:r>
    </w:p>
    <w:p w:rsidR="00612A48" w:rsidRDefault="00612A48" w:rsidP="00612A48">
      <w:pPr>
        <w:pStyle w:val="a0"/>
      </w:pPr>
      <w:r>
        <w:t>Для формирования строки необходимо во вкладке «Заголовочная часть» нажать на кнопку «Добавить строку заголовка» (</w:t>
      </w:r>
      <w:r w:rsidR="00451D73">
        <w:fldChar w:fldCharType="begin"/>
      </w:r>
      <w:r w:rsidR="00451D73">
        <w:instrText xml:space="preserve"> REF _Ref477447898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17</w:t>
      </w:r>
      <w:r w:rsidR="00451D73">
        <w:fldChar w:fldCharType="end"/>
      </w:r>
      <w:r>
        <w:t>).</w:t>
      </w:r>
    </w:p>
    <w:p w:rsidR="00C67F39" w:rsidRDefault="00C67F39" w:rsidP="00C67F39">
      <w:pPr>
        <w:pStyle w:val="a9"/>
      </w:pPr>
      <w:r>
        <w:rPr>
          <w:lang w:val="ru-RU" w:eastAsia="ru-RU"/>
        </w:rPr>
        <w:drawing>
          <wp:inline distT="0" distB="0" distL="0" distR="0" wp14:anchorId="3EBA4B7A" wp14:editId="0BEE4D02">
            <wp:extent cx="5933334" cy="29047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3334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39" w:rsidRDefault="00C67F39" w:rsidP="00C67F39">
      <w:pPr>
        <w:pStyle w:val="aa"/>
      </w:pPr>
      <w:bookmarkStart w:id="30" w:name="_Ref477447903"/>
      <w:r>
        <w:t xml:space="preserve">Рисунок </w:t>
      </w:r>
      <w:fldSimple w:instr=" SEQ Рисунок \* ARABIC ">
        <w:r w:rsidR="004133D8">
          <w:rPr>
            <w:noProof/>
          </w:rPr>
          <w:t>18</w:t>
        </w:r>
      </w:fldSimple>
      <w:bookmarkEnd w:id="30"/>
      <w:r>
        <w:t>.</w:t>
      </w:r>
      <w:r w:rsidRPr="00C67F39">
        <w:t xml:space="preserve"> </w:t>
      </w:r>
      <w:r>
        <w:t>Окно «Редактирование объекта»</w:t>
      </w:r>
    </w:p>
    <w:p w:rsidR="00C67F39" w:rsidRDefault="00C67F39" w:rsidP="00612A48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«Редактирование объекта» (</w:t>
      </w:r>
      <w:r w:rsidR="00451D73">
        <w:fldChar w:fldCharType="begin"/>
      </w:r>
      <w:r w:rsidR="00451D73">
        <w:instrText xml:space="preserve"> REF _Ref477447903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18</w:t>
      </w:r>
      <w:r w:rsidR="00451D73">
        <w:fldChar w:fldCharType="end"/>
      </w:r>
      <w:r>
        <w:t>).</w:t>
      </w:r>
    </w:p>
    <w:p w:rsidR="00C67F39" w:rsidRDefault="00C67F39" w:rsidP="00C67F39">
      <w:pPr>
        <w:pStyle w:val="a0"/>
      </w:pPr>
      <w:r w:rsidRPr="00370C0F">
        <w:t>Поле «</w:t>
      </w:r>
      <w:r>
        <w:t>Номер строки</w:t>
      </w:r>
      <w:r w:rsidRPr="00370C0F">
        <w:t>» заполняется вручную с клавиатуры.</w:t>
      </w:r>
    </w:p>
    <w:p w:rsidR="00C67F39" w:rsidRDefault="00C67F39" w:rsidP="00C67F39">
      <w:pPr>
        <w:pStyle w:val="a0"/>
      </w:pPr>
      <w:r>
        <w:t xml:space="preserve">Поле «Номер части» </w:t>
      </w:r>
      <w:r w:rsidR="00467801">
        <w:t xml:space="preserve">заполняется автоматически и </w:t>
      </w:r>
      <w:r>
        <w:t>недоступно для редактирования.</w:t>
      </w:r>
    </w:p>
    <w:p w:rsidR="00C67F39" w:rsidRPr="00370C0F" w:rsidRDefault="00C67F39" w:rsidP="00C67F39">
      <w:pPr>
        <w:pStyle w:val="a0"/>
      </w:pPr>
      <w:r w:rsidRPr="00370C0F">
        <w:lastRenderedPageBreak/>
        <w:t>Пол</w:t>
      </w:r>
      <w:r>
        <w:t>я</w:t>
      </w:r>
      <w:r w:rsidRPr="00370C0F">
        <w:t xml:space="preserve"> «Наименование </w:t>
      </w:r>
      <w:r>
        <w:t>строки</w:t>
      </w:r>
      <w:r w:rsidRPr="00370C0F">
        <w:t>»</w:t>
      </w:r>
      <w:r>
        <w:t xml:space="preserve"> и «Содержание строки»</w:t>
      </w:r>
      <w:r w:rsidRPr="00370C0F">
        <w:t xml:space="preserve"> заполня</w:t>
      </w:r>
      <w:r>
        <w:t>ю</w:t>
      </w:r>
      <w:r w:rsidRPr="00370C0F">
        <w:t>тся вручную с клавиатуры.</w:t>
      </w:r>
    </w:p>
    <w:p w:rsidR="00C67F39" w:rsidRDefault="00C67F39" w:rsidP="00C67F39">
      <w:pPr>
        <w:pStyle w:val="a0"/>
      </w:pPr>
      <w:r w:rsidRPr="00C67F39">
        <w:rPr>
          <w:b/>
        </w:rPr>
        <w:t>Важно!</w:t>
      </w:r>
      <w:r>
        <w:t xml:space="preserve"> Поля </w:t>
      </w:r>
      <w:r w:rsidRPr="00370C0F">
        <w:t>«</w:t>
      </w:r>
      <w:r>
        <w:t>Номер строки</w:t>
      </w:r>
      <w:r w:rsidRPr="00370C0F">
        <w:t>»</w:t>
      </w:r>
      <w:r>
        <w:t xml:space="preserve"> и </w:t>
      </w:r>
      <w:r w:rsidRPr="00370C0F">
        <w:t xml:space="preserve">«Наименование </w:t>
      </w:r>
      <w:r>
        <w:t>строки</w:t>
      </w:r>
      <w:r w:rsidRPr="00370C0F">
        <w:t>»</w:t>
      </w:r>
      <w:r>
        <w:t xml:space="preserve"> обязательны для заполнения.</w:t>
      </w:r>
    </w:p>
    <w:p w:rsidR="006F1C61" w:rsidRDefault="006F1C61" w:rsidP="00C67F39">
      <w:pPr>
        <w:pStyle w:val="a0"/>
      </w:pPr>
      <w:r>
        <w:t>Добавление тэга осуществляется аналогично описанию выше.</w:t>
      </w:r>
    </w:p>
    <w:p w:rsidR="00467801" w:rsidRDefault="00A77486" w:rsidP="00467801">
      <w:pPr>
        <w:pStyle w:val="a9"/>
      </w:pPr>
      <w:r w:rsidRPr="00A77486">
        <w:rPr>
          <w:lang w:val="ru-RU" w:eastAsia="ru-RU"/>
        </w:rPr>
        <w:drawing>
          <wp:inline distT="0" distB="0" distL="0" distR="0" wp14:anchorId="4FA1E505" wp14:editId="10DBE3C2">
            <wp:extent cx="6115050" cy="288607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39" w:rsidRDefault="00467801" w:rsidP="00467801">
      <w:pPr>
        <w:pStyle w:val="aa"/>
      </w:pPr>
      <w:bookmarkStart w:id="31" w:name="_Ref477447907"/>
      <w:r>
        <w:t xml:space="preserve">Рисунок </w:t>
      </w:r>
      <w:fldSimple w:instr=" SEQ Рисунок \* ARABIC ">
        <w:r w:rsidR="004133D8">
          <w:rPr>
            <w:noProof/>
          </w:rPr>
          <w:t>19</w:t>
        </w:r>
      </w:fldSimple>
      <w:bookmarkEnd w:id="31"/>
      <w:r>
        <w:t>.</w:t>
      </w:r>
      <w:r w:rsidRPr="00467801">
        <w:t xml:space="preserve"> </w:t>
      </w:r>
      <w:r>
        <w:t>Кнопка «Сохранить»</w:t>
      </w:r>
    </w:p>
    <w:p w:rsidR="00C67F39" w:rsidRDefault="00C67F39" w:rsidP="00C67F39">
      <w:pPr>
        <w:pStyle w:val="a0"/>
      </w:pPr>
      <w:r>
        <w:t>Для сохранения введенных данных нажать на кнопку «Сохранить» (</w:t>
      </w:r>
      <w:r w:rsidR="00451D73">
        <w:fldChar w:fldCharType="begin"/>
      </w:r>
      <w:r w:rsidR="00451D73">
        <w:instrText xml:space="preserve"> REF _Ref477447907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19</w:t>
      </w:r>
      <w:r w:rsidR="00451D73">
        <w:fldChar w:fldCharType="end"/>
      </w:r>
      <w:r>
        <w:t>).</w:t>
      </w:r>
    </w:p>
    <w:p w:rsidR="00467801" w:rsidRDefault="00A77486" w:rsidP="00467801">
      <w:pPr>
        <w:pStyle w:val="a9"/>
      </w:pPr>
      <w:r w:rsidRPr="00A77486">
        <w:rPr>
          <w:lang w:val="ru-RU" w:eastAsia="ru-RU"/>
        </w:rPr>
        <w:drawing>
          <wp:inline distT="0" distB="0" distL="0" distR="0" wp14:anchorId="53481C92" wp14:editId="107CE349">
            <wp:extent cx="6134100" cy="1638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801" w:rsidRDefault="00467801" w:rsidP="00467801">
      <w:pPr>
        <w:pStyle w:val="aa"/>
      </w:pPr>
      <w:bookmarkStart w:id="32" w:name="_Ref477447914"/>
      <w:r>
        <w:t xml:space="preserve">Рисунок </w:t>
      </w:r>
      <w:fldSimple w:instr=" SEQ Рисунок \* ARABIC ">
        <w:r w:rsidR="004133D8">
          <w:rPr>
            <w:noProof/>
          </w:rPr>
          <w:t>20</w:t>
        </w:r>
      </w:fldSimple>
      <w:bookmarkEnd w:id="32"/>
      <w:r>
        <w:t>.</w:t>
      </w:r>
      <w:r w:rsidRPr="00467801">
        <w:t xml:space="preserve"> </w:t>
      </w:r>
      <w:r>
        <w:t>Вкладка «Заголовочная часть»</w:t>
      </w:r>
    </w:p>
    <w:p w:rsidR="00467801" w:rsidRDefault="00467801" w:rsidP="00C67F39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во вкладке «Заголовочная часть» добавится строка</w:t>
      </w:r>
      <w:r w:rsidR="00EC2CF2">
        <w:t xml:space="preserve"> (</w:t>
      </w:r>
      <w:r w:rsidR="00451D73">
        <w:fldChar w:fldCharType="begin"/>
      </w:r>
      <w:r w:rsidR="00451D73">
        <w:instrText xml:space="preserve"> REF _Ref477447914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20</w:t>
      </w:r>
      <w:r w:rsidR="00451D73">
        <w:fldChar w:fldCharType="end"/>
      </w:r>
      <w:r w:rsidR="00EC2CF2">
        <w:t>)</w:t>
      </w:r>
      <w:r>
        <w:t>.</w:t>
      </w:r>
    </w:p>
    <w:p w:rsidR="00EC2CF2" w:rsidRDefault="00A77486" w:rsidP="00EC2CF2">
      <w:pPr>
        <w:pStyle w:val="a9"/>
      </w:pPr>
      <w:r w:rsidRPr="00A77486">
        <w:rPr>
          <w:lang w:val="ru-RU" w:eastAsia="ru-RU"/>
        </w:rPr>
        <w:drawing>
          <wp:inline distT="0" distB="0" distL="0" distR="0" wp14:anchorId="1A2FEDAD" wp14:editId="3BBDBCEC">
            <wp:extent cx="6105525" cy="19431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CF2" w:rsidRDefault="00EC2CF2" w:rsidP="00EC2CF2">
      <w:pPr>
        <w:pStyle w:val="aa"/>
      </w:pPr>
      <w:bookmarkStart w:id="33" w:name="_Ref477447921"/>
      <w:r>
        <w:t xml:space="preserve">Рисунок </w:t>
      </w:r>
      <w:fldSimple w:instr=" SEQ Рисунок \* ARABIC ">
        <w:r w:rsidR="004133D8">
          <w:rPr>
            <w:noProof/>
          </w:rPr>
          <w:t>21</w:t>
        </w:r>
      </w:fldSimple>
      <w:bookmarkEnd w:id="33"/>
      <w:r>
        <w:t>.</w:t>
      </w:r>
      <w:r w:rsidRPr="00EC2CF2">
        <w:t xml:space="preserve"> </w:t>
      </w:r>
      <w:r>
        <w:t>Перемещение строки «Вверх» и «Вниз» по порядку</w:t>
      </w:r>
    </w:p>
    <w:p w:rsidR="00467801" w:rsidRDefault="00467801" w:rsidP="00467801">
      <w:pPr>
        <w:pStyle w:val="a0"/>
      </w:pPr>
      <w:r>
        <w:lastRenderedPageBreak/>
        <w:t xml:space="preserve">Для перемещения строки </w:t>
      </w:r>
      <w:r w:rsidR="00EC2CF2">
        <w:t>заголовка</w:t>
      </w:r>
      <w:r>
        <w:t xml:space="preserve"> «Вверх» и «Вниз» по порядку необходимо </w:t>
      </w:r>
      <w:r w:rsidR="00EC2CF2">
        <w:t xml:space="preserve">выделить строку и нажать на соответствующую кнопку </w:t>
      </w:r>
      <w:r w:rsidR="00EC2CF2">
        <w:rPr>
          <w:noProof/>
          <w:lang w:eastAsia="ru-RU"/>
        </w:rPr>
        <w:drawing>
          <wp:inline distT="0" distB="0" distL="0" distR="0" wp14:anchorId="4896F436" wp14:editId="62239634">
            <wp:extent cx="1238095" cy="219048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CF2">
        <w:t xml:space="preserve"> </w:t>
      </w:r>
      <w:r>
        <w:t xml:space="preserve">или </w:t>
      </w:r>
      <w:r w:rsidR="00EC2CF2">
        <w:rPr>
          <w:noProof/>
          <w:lang w:eastAsia="ru-RU"/>
        </w:rPr>
        <w:drawing>
          <wp:inline distT="0" distB="0" distL="0" distR="0" wp14:anchorId="1FDF2D74" wp14:editId="4FDF7117">
            <wp:extent cx="1190476" cy="228571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CF2">
        <w:t xml:space="preserve"> (</w:t>
      </w:r>
      <w:r w:rsidR="00451D73">
        <w:fldChar w:fldCharType="begin"/>
      </w:r>
      <w:r w:rsidR="00451D73">
        <w:instrText xml:space="preserve"> REF _Ref477447921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21</w:t>
      </w:r>
      <w:r w:rsidR="00451D73">
        <w:fldChar w:fldCharType="end"/>
      </w:r>
      <w:r w:rsidR="00EC2CF2">
        <w:t>)</w:t>
      </w:r>
      <w:r>
        <w:t xml:space="preserve">. В печатную форму </w:t>
      </w:r>
      <w:r w:rsidR="00EC2CF2">
        <w:t>отчета строки</w:t>
      </w:r>
      <w:r>
        <w:t xml:space="preserve"> выведутся в указанном порядке.</w:t>
      </w:r>
    </w:p>
    <w:p w:rsidR="000F7C49" w:rsidRDefault="000F7C49" w:rsidP="00467801">
      <w:pPr>
        <w:pStyle w:val="a0"/>
      </w:pPr>
      <w:r>
        <w:t>Далее необходимо перейти во вкладку «Разделы отчетности».</w:t>
      </w:r>
    </w:p>
    <w:p w:rsidR="000F7C49" w:rsidRDefault="000F7C49" w:rsidP="000F7C49">
      <w:pPr>
        <w:pStyle w:val="3"/>
      </w:pPr>
      <w:bookmarkStart w:id="34" w:name="_Toc477972174"/>
      <w:r>
        <w:t>Заполнение вкладки «Разделы отчетности»</w:t>
      </w:r>
      <w:bookmarkEnd w:id="34"/>
    </w:p>
    <w:p w:rsidR="000F7C49" w:rsidRDefault="000F7C49" w:rsidP="000F7C49">
      <w:pPr>
        <w:pStyle w:val="a9"/>
      </w:pPr>
      <w:r>
        <w:rPr>
          <w:lang w:val="ru-RU" w:eastAsia="ru-RU"/>
        </w:rPr>
        <w:drawing>
          <wp:inline distT="0" distB="0" distL="0" distR="0" wp14:anchorId="45822EAE" wp14:editId="2E45B08A">
            <wp:extent cx="6152515" cy="3041015"/>
            <wp:effectExtent l="0" t="0" r="63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49" w:rsidRDefault="000F7C49" w:rsidP="000F7C49">
      <w:pPr>
        <w:pStyle w:val="aa"/>
      </w:pPr>
      <w:bookmarkStart w:id="35" w:name="_Ref477447940"/>
      <w:r>
        <w:t xml:space="preserve">Рисунок </w:t>
      </w:r>
      <w:fldSimple w:instr=" SEQ Рисунок \* ARABIC ">
        <w:r w:rsidR="004133D8">
          <w:rPr>
            <w:noProof/>
          </w:rPr>
          <w:t>22</w:t>
        </w:r>
      </w:fldSimple>
      <w:bookmarkEnd w:id="35"/>
      <w:r>
        <w:t>.</w:t>
      </w:r>
      <w:r w:rsidRPr="000F7C49">
        <w:t xml:space="preserve"> </w:t>
      </w:r>
      <w:r>
        <w:t>Вкладка «Разделы отчетности»</w:t>
      </w:r>
    </w:p>
    <w:p w:rsidR="000F7C49" w:rsidRDefault="000F7C49" w:rsidP="000F7C49">
      <w:pPr>
        <w:pStyle w:val="a0"/>
      </w:pPr>
      <w:r w:rsidRPr="000F7C49">
        <w:t>Поле «</w:t>
      </w:r>
      <w:r w:rsidR="002677A9">
        <w:t>Наименование отчета</w:t>
      </w:r>
      <w:r w:rsidRPr="000F7C49">
        <w:t>» заполняется вручную с клавиатуры</w:t>
      </w:r>
      <w:r w:rsidR="00451D73">
        <w:t xml:space="preserve"> (</w:t>
      </w:r>
      <w:r w:rsidR="00451D73">
        <w:fldChar w:fldCharType="begin"/>
      </w:r>
      <w:r w:rsidR="00451D73">
        <w:instrText xml:space="preserve"> REF _Ref477447940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22</w:t>
      </w:r>
      <w:r w:rsidR="00451D73">
        <w:fldChar w:fldCharType="end"/>
      </w:r>
      <w:r w:rsidR="00451D73">
        <w:t>)</w:t>
      </w:r>
      <w:r w:rsidRPr="000F7C49">
        <w:t>.</w:t>
      </w:r>
    </w:p>
    <w:p w:rsidR="002677A9" w:rsidRDefault="00A77486" w:rsidP="002677A9">
      <w:pPr>
        <w:pStyle w:val="a9"/>
      </w:pPr>
      <w:r w:rsidRPr="00A77486">
        <w:rPr>
          <w:lang w:val="ru-RU" w:eastAsia="ru-RU"/>
        </w:rPr>
        <w:drawing>
          <wp:inline distT="0" distB="0" distL="0" distR="0" wp14:anchorId="0D7C8719" wp14:editId="7D5792D6">
            <wp:extent cx="6153150" cy="23622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A9" w:rsidRDefault="002677A9" w:rsidP="002677A9">
      <w:pPr>
        <w:pStyle w:val="aa"/>
      </w:pPr>
      <w:bookmarkStart w:id="36" w:name="_Ref477447946"/>
      <w:r>
        <w:t xml:space="preserve">Рисунок </w:t>
      </w:r>
      <w:fldSimple w:instr=" SEQ Рисунок \* ARABIC ">
        <w:r w:rsidR="004133D8">
          <w:rPr>
            <w:noProof/>
          </w:rPr>
          <w:t>23</w:t>
        </w:r>
      </w:fldSimple>
      <w:bookmarkEnd w:id="36"/>
      <w:r>
        <w:t>.</w:t>
      </w:r>
      <w:r w:rsidRPr="002677A9">
        <w:t xml:space="preserve"> </w:t>
      </w:r>
      <w:r>
        <w:t>Кнопка «Добавить»</w:t>
      </w:r>
    </w:p>
    <w:p w:rsidR="002677A9" w:rsidRDefault="002677A9" w:rsidP="000F7C49">
      <w:pPr>
        <w:pStyle w:val="a0"/>
      </w:pPr>
      <w:r>
        <w:t>Для добавления раздела нажать на кнопку «Добавить» (</w:t>
      </w:r>
      <w:r w:rsidR="00451D73">
        <w:fldChar w:fldCharType="begin"/>
      </w:r>
      <w:r w:rsidR="00451D73">
        <w:instrText xml:space="preserve"> REF _Ref477447946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23</w:t>
      </w:r>
      <w:r w:rsidR="00451D73">
        <w:fldChar w:fldCharType="end"/>
      </w:r>
      <w:r>
        <w:t>).</w:t>
      </w:r>
    </w:p>
    <w:p w:rsidR="002677A9" w:rsidRDefault="002677A9" w:rsidP="002677A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56E07F9" wp14:editId="4934BFA3">
            <wp:extent cx="6152515" cy="2204720"/>
            <wp:effectExtent l="0" t="0" r="63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A9" w:rsidRDefault="002677A9" w:rsidP="002677A9">
      <w:pPr>
        <w:pStyle w:val="aa"/>
      </w:pPr>
      <w:bookmarkStart w:id="37" w:name="_Ref477447951"/>
      <w:r>
        <w:t xml:space="preserve">Рисунок </w:t>
      </w:r>
      <w:fldSimple w:instr=" SEQ Рисунок \* ARABIC ">
        <w:r w:rsidR="004133D8">
          <w:rPr>
            <w:noProof/>
          </w:rPr>
          <w:t>24</w:t>
        </w:r>
      </w:fldSimple>
      <w:bookmarkEnd w:id="37"/>
      <w:r>
        <w:t>.</w:t>
      </w:r>
      <w:r w:rsidRPr="00C67F39">
        <w:t xml:space="preserve"> </w:t>
      </w:r>
      <w:r>
        <w:t>Окно «Редактирование объекта»</w:t>
      </w:r>
    </w:p>
    <w:p w:rsidR="002677A9" w:rsidRDefault="002677A9" w:rsidP="002677A9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«Редактирование объекта» (</w:t>
      </w:r>
      <w:r w:rsidR="00451D73">
        <w:fldChar w:fldCharType="begin"/>
      </w:r>
      <w:r w:rsidR="00451D73">
        <w:instrText xml:space="preserve"> REF _Ref477447951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24</w:t>
      </w:r>
      <w:r w:rsidR="00451D73">
        <w:fldChar w:fldCharType="end"/>
      </w:r>
      <w:r>
        <w:t>).</w:t>
      </w:r>
    </w:p>
    <w:p w:rsidR="002677A9" w:rsidRDefault="002677A9" w:rsidP="002677A9">
      <w:pPr>
        <w:pStyle w:val="a0"/>
      </w:pPr>
      <w:r>
        <w:t>Поле «Порядковый номер» заполняется автоматически и недоступно для редактирования.</w:t>
      </w:r>
    </w:p>
    <w:p w:rsidR="002677A9" w:rsidRDefault="002677A9" w:rsidP="002677A9">
      <w:pPr>
        <w:pStyle w:val="a0"/>
      </w:pPr>
      <w:r w:rsidRPr="00370C0F">
        <w:t>Поле «</w:t>
      </w:r>
      <w:r>
        <w:t>Наименование</w:t>
      </w:r>
      <w:r w:rsidRPr="00370C0F">
        <w:t>» заполняется вручную с клавиатуры.</w:t>
      </w:r>
    </w:p>
    <w:p w:rsidR="002677A9" w:rsidRDefault="002677A9" w:rsidP="002677A9">
      <w:pPr>
        <w:pStyle w:val="a0"/>
      </w:pPr>
      <w:r w:rsidRPr="00C67F39">
        <w:rPr>
          <w:b/>
        </w:rPr>
        <w:t>Важно!</w:t>
      </w:r>
      <w:r>
        <w:t xml:space="preserve"> Поле </w:t>
      </w:r>
      <w:r w:rsidRPr="00370C0F">
        <w:t>«Наименование»</w:t>
      </w:r>
      <w:r>
        <w:t xml:space="preserve"> обязательно для заполнения.</w:t>
      </w:r>
    </w:p>
    <w:p w:rsidR="002677A9" w:rsidRDefault="002677A9" w:rsidP="002677A9">
      <w:pPr>
        <w:pStyle w:val="a9"/>
      </w:pPr>
      <w:r>
        <w:rPr>
          <w:lang w:val="ru-RU" w:eastAsia="ru-RU"/>
        </w:rPr>
        <w:drawing>
          <wp:inline distT="0" distB="0" distL="0" distR="0" wp14:anchorId="40038104" wp14:editId="61795935">
            <wp:extent cx="6152515" cy="271018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A9" w:rsidRDefault="002677A9" w:rsidP="002677A9">
      <w:pPr>
        <w:pStyle w:val="aa"/>
      </w:pPr>
      <w:bookmarkStart w:id="38" w:name="_Ref477447963"/>
      <w:r>
        <w:t xml:space="preserve">Рисунок </w:t>
      </w:r>
      <w:fldSimple w:instr=" SEQ Рисунок \* ARABIC ">
        <w:r w:rsidR="004133D8">
          <w:rPr>
            <w:noProof/>
          </w:rPr>
          <w:t>25</w:t>
        </w:r>
      </w:fldSimple>
      <w:bookmarkEnd w:id="38"/>
      <w:r>
        <w:t>. Добавление столбца</w:t>
      </w:r>
    </w:p>
    <w:p w:rsidR="002677A9" w:rsidRDefault="002677A9" w:rsidP="002677A9">
      <w:pPr>
        <w:pStyle w:val="a0"/>
      </w:pPr>
      <w:r>
        <w:t>Для добавления столбца нажать на кнопку «Добавить столбец» и выбрать соответствующий пункт (</w:t>
      </w:r>
      <w:r w:rsidR="00451D73">
        <w:fldChar w:fldCharType="begin"/>
      </w:r>
      <w:r w:rsidR="00451D73">
        <w:instrText xml:space="preserve"> REF _Ref477447963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25</w:t>
      </w:r>
      <w:r w:rsidR="00451D73">
        <w:fldChar w:fldCharType="end"/>
      </w:r>
      <w:r>
        <w:t>).</w:t>
      </w:r>
    </w:p>
    <w:p w:rsidR="00AD7659" w:rsidRDefault="009B01FD" w:rsidP="00AD7659">
      <w:pPr>
        <w:pStyle w:val="a9"/>
      </w:pPr>
      <w:r w:rsidRPr="009B01FD">
        <w:rPr>
          <w:lang w:val="ru-RU" w:eastAsia="ru-RU"/>
        </w:rPr>
        <w:lastRenderedPageBreak/>
        <w:drawing>
          <wp:inline distT="0" distB="0" distL="0" distR="0" wp14:anchorId="66A4BF4B" wp14:editId="594B8300">
            <wp:extent cx="6124575" cy="36099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59" w:rsidRDefault="00AD7659" w:rsidP="00AD7659">
      <w:pPr>
        <w:pStyle w:val="aa"/>
      </w:pPr>
      <w:bookmarkStart w:id="39" w:name="_Ref477448009"/>
      <w:r>
        <w:t xml:space="preserve">Рисунок </w:t>
      </w:r>
      <w:fldSimple w:instr=" SEQ Рисунок \* ARABIC ">
        <w:r w:rsidR="004133D8">
          <w:rPr>
            <w:noProof/>
          </w:rPr>
          <w:t>26</w:t>
        </w:r>
      </w:fldSimple>
      <w:bookmarkEnd w:id="39"/>
      <w:r>
        <w:t>.</w:t>
      </w:r>
      <w:r w:rsidRPr="00AD7659">
        <w:t xml:space="preserve"> </w:t>
      </w:r>
      <w:r>
        <w:t>Строка в окне «Редактирование объекта»</w:t>
      </w:r>
    </w:p>
    <w:p w:rsidR="00AD7659" w:rsidRDefault="00AD7659" w:rsidP="002677A9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 окне «Редактирование объекта» добавится строка, в которой поля «Наименование столбца» и «Ширина» заполняются вручную с клавиатуры (</w:t>
      </w:r>
      <w:r w:rsidR="00451D73">
        <w:fldChar w:fldCharType="begin"/>
      </w:r>
      <w:r w:rsidR="00451D73">
        <w:instrText xml:space="preserve"> REF _Ref477448009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26</w:t>
      </w:r>
      <w:r w:rsidR="00451D73">
        <w:fldChar w:fldCharType="end"/>
      </w:r>
      <w:r>
        <w:t>).</w:t>
      </w:r>
    </w:p>
    <w:p w:rsidR="00AD7659" w:rsidRDefault="009B01FD" w:rsidP="00AD7659">
      <w:pPr>
        <w:pStyle w:val="a9"/>
      </w:pPr>
      <w:r w:rsidRPr="009B01FD">
        <w:rPr>
          <w:lang w:val="ru-RU" w:eastAsia="ru-RU"/>
        </w:rPr>
        <w:drawing>
          <wp:inline distT="0" distB="0" distL="0" distR="0" wp14:anchorId="345B807F" wp14:editId="355D4D85">
            <wp:extent cx="6096000" cy="36099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59" w:rsidRDefault="00AD7659" w:rsidP="00AD7659">
      <w:pPr>
        <w:pStyle w:val="aa"/>
      </w:pPr>
      <w:bookmarkStart w:id="40" w:name="_Ref477448025"/>
      <w:r>
        <w:t xml:space="preserve">Рисунок </w:t>
      </w:r>
      <w:fldSimple w:instr=" SEQ Рисунок \* ARABIC ">
        <w:r w:rsidR="004133D8">
          <w:rPr>
            <w:noProof/>
          </w:rPr>
          <w:t>27</w:t>
        </w:r>
      </w:fldSimple>
      <w:bookmarkEnd w:id="40"/>
      <w:r>
        <w:t>.</w:t>
      </w:r>
      <w:r w:rsidRPr="00AD7659">
        <w:t xml:space="preserve"> </w:t>
      </w:r>
      <w:r>
        <w:t>Перемещение столбца «Вверх» и «Вниз» по порядку</w:t>
      </w:r>
    </w:p>
    <w:p w:rsidR="00AD7659" w:rsidRDefault="00AD7659" w:rsidP="002677A9">
      <w:pPr>
        <w:pStyle w:val="a0"/>
      </w:pPr>
      <w:r>
        <w:lastRenderedPageBreak/>
        <w:t xml:space="preserve">Для перемещения столбца «Вверх» и «Вниз» по порядку необходимо выделить строку и нажать на соответствующую кнопку </w:t>
      </w:r>
      <w:r>
        <w:rPr>
          <w:noProof/>
          <w:lang w:eastAsia="ru-RU"/>
        </w:rPr>
        <w:drawing>
          <wp:inline distT="0" distB="0" distL="0" distR="0" wp14:anchorId="1127C892" wp14:editId="3E4656AA">
            <wp:extent cx="1238095" cy="219048"/>
            <wp:effectExtent l="0" t="0" r="63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  <w:lang w:eastAsia="ru-RU"/>
        </w:rPr>
        <w:drawing>
          <wp:inline distT="0" distB="0" distL="0" distR="0" wp14:anchorId="2B77987E" wp14:editId="2621E05C">
            <wp:extent cx="1190476" cy="228571"/>
            <wp:effectExtent l="0" t="0" r="0" b="63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451D73">
        <w:fldChar w:fldCharType="begin"/>
      </w:r>
      <w:r w:rsidR="00451D73">
        <w:instrText xml:space="preserve"> REF _Ref477448025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27</w:t>
      </w:r>
      <w:r w:rsidR="00451D73">
        <w:fldChar w:fldCharType="end"/>
      </w:r>
      <w:r>
        <w:t>). В печатную форму отчета строки выведутся в указанном порядке.</w:t>
      </w:r>
    </w:p>
    <w:p w:rsidR="006110AD" w:rsidRDefault="009B01FD" w:rsidP="006110AD">
      <w:pPr>
        <w:pStyle w:val="a9"/>
      </w:pPr>
      <w:r w:rsidRPr="009B01FD">
        <w:rPr>
          <w:lang w:val="ru-RU" w:eastAsia="ru-RU"/>
        </w:rPr>
        <w:drawing>
          <wp:inline distT="0" distB="0" distL="0" distR="0" wp14:anchorId="3DFFB654" wp14:editId="16029447">
            <wp:extent cx="6096000" cy="36099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AD" w:rsidRDefault="006110AD" w:rsidP="006110AD">
      <w:pPr>
        <w:pStyle w:val="aa"/>
      </w:pPr>
      <w:bookmarkStart w:id="41" w:name="_Ref477448036"/>
      <w:r>
        <w:t xml:space="preserve">Рисунок </w:t>
      </w:r>
      <w:fldSimple w:instr=" SEQ Рисунок \* ARABIC ">
        <w:r w:rsidR="004133D8">
          <w:rPr>
            <w:noProof/>
          </w:rPr>
          <w:t>28</w:t>
        </w:r>
      </w:fldSimple>
      <w:bookmarkEnd w:id="41"/>
      <w:r>
        <w:t>.</w:t>
      </w:r>
      <w:r w:rsidRPr="00467801">
        <w:t xml:space="preserve"> </w:t>
      </w:r>
      <w:r>
        <w:t>Кнопка «Сохранить»</w:t>
      </w:r>
    </w:p>
    <w:p w:rsidR="006110AD" w:rsidRDefault="006110AD" w:rsidP="006110AD">
      <w:pPr>
        <w:pStyle w:val="a0"/>
      </w:pPr>
      <w:r>
        <w:t>Для сохранения введенных данных нажать на кнопку «Сохранить» (</w:t>
      </w:r>
      <w:r w:rsidR="00451D73">
        <w:fldChar w:fldCharType="begin"/>
      </w:r>
      <w:r w:rsidR="00451D73">
        <w:instrText xml:space="preserve"> REF _Ref477448036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28</w:t>
      </w:r>
      <w:r w:rsidR="00451D73">
        <w:fldChar w:fldCharType="end"/>
      </w:r>
      <w:r>
        <w:t>).</w:t>
      </w:r>
    </w:p>
    <w:p w:rsidR="006110AD" w:rsidRDefault="009B01FD" w:rsidP="006110AD">
      <w:pPr>
        <w:pStyle w:val="a9"/>
      </w:pPr>
      <w:r w:rsidRPr="009B01FD">
        <w:rPr>
          <w:lang w:val="ru-RU" w:eastAsia="ru-RU"/>
        </w:rPr>
        <w:drawing>
          <wp:inline distT="0" distB="0" distL="0" distR="0" wp14:anchorId="5A5633DD" wp14:editId="38107EE6">
            <wp:extent cx="6096000" cy="36004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0AD" w:rsidRDefault="006110AD" w:rsidP="006110AD">
      <w:pPr>
        <w:pStyle w:val="aa"/>
      </w:pPr>
      <w:bookmarkStart w:id="42" w:name="_Ref477448042"/>
      <w:r>
        <w:t xml:space="preserve">Рисунок </w:t>
      </w:r>
      <w:fldSimple w:instr=" SEQ Рисунок \* ARABIC ">
        <w:r w:rsidR="004133D8">
          <w:rPr>
            <w:noProof/>
          </w:rPr>
          <w:t>29</w:t>
        </w:r>
      </w:fldSimple>
      <w:bookmarkEnd w:id="42"/>
      <w:r>
        <w:t>.</w:t>
      </w:r>
      <w:r w:rsidRPr="006110AD">
        <w:t xml:space="preserve"> </w:t>
      </w:r>
      <w:r>
        <w:t>Кнопка «Предварительный просмотр»</w:t>
      </w:r>
    </w:p>
    <w:p w:rsidR="006110AD" w:rsidRDefault="006110AD" w:rsidP="002677A9">
      <w:pPr>
        <w:pStyle w:val="a0"/>
      </w:pPr>
      <w:r>
        <w:lastRenderedPageBreak/>
        <w:t>Для предварительного просмотра и отправки шаблона отчета на печать необходимо нажать на кнопку «Предварительный просмотр»</w:t>
      </w:r>
      <w:r w:rsidR="00423564">
        <w:t xml:space="preserve"> (</w:t>
      </w:r>
      <w:r w:rsidR="00451D73">
        <w:fldChar w:fldCharType="begin"/>
      </w:r>
      <w:r w:rsidR="00451D73">
        <w:instrText xml:space="preserve"> REF _Ref477448042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29</w:t>
      </w:r>
      <w:r w:rsidR="00451D73">
        <w:fldChar w:fldCharType="end"/>
      </w:r>
      <w:r w:rsidR="00423564">
        <w:t>).</w:t>
      </w:r>
    </w:p>
    <w:p w:rsidR="009B01FD" w:rsidRDefault="009B01FD" w:rsidP="009B01FD">
      <w:pPr>
        <w:pStyle w:val="a0"/>
        <w:spacing w:line="24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BE8A7E" wp14:editId="6569EAB8">
            <wp:extent cx="6086475" cy="22383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FD" w:rsidRDefault="009B01FD" w:rsidP="009B01FD">
      <w:pPr>
        <w:pStyle w:val="a0"/>
        <w:spacing w:line="240" w:lineRule="auto"/>
        <w:ind w:firstLine="0"/>
        <w:jc w:val="center"/>
        <w:rPr>
          <w:b/>
          <w:spacing w:val="0"/>
          <w:szCs w:val="20"/>
        </w:rPr>
      </w:pPr>
      <w:bookmarkStart w:id="43" w:name="_Ref477966270"/>
      <w:r w:rsidRPr="009B01FD">
        <w:rPr>
          <w:b/>
          <w:spacing w:val="0"/>
          <w:szCs w:val="20"/>
        </w:rPr>
        <w:t>Рисунок </w:t>
      </w:r>
      <w:r w:rsidRPr="009B01FD">
        <w:rPr>
          <w:b/>
          <w:spacing w:val="0"/>
          <w:szCs w:val="20"/>
        </w:rPr>
        <w:fldChar w:fldCharType="begin"/>
      </w:r>
      <w:r w:rsidRPr="009B01FD">
        <w:rPr>
          <w:b/>
          <w:spacing w:val="0"/>
          <w:szCs w:val="20"/>
        </w:rPr>
        <w:instrText xml:space="preserve"> SEQ Рисунок \* ARABIC </w:instrText>
      </w:r>
      <w:r w:rsidRPr="009B01FD">
        <w:rPr>
          <w:b/>
          <w:spacing w:val="0"/>
          <w:szCs w:val="20"/>
        </w:rPr>
        <w:fldChar w:fldCharType="separate"/>
      </w:r>
      <w:r w:rsidR="004133D8">
        <w:rPr>
          <w:b/>
          <w:noProof/>
          <w:spacing w:val="0"/>
          <w:szCs w:val="20"/>
        </w:rPr>
        <w:t>30</w:t>
      </w:r>
      <w:r w:rsidRPr="009B01FD">
        <w:rPr>
          <w:b/>
          <w:spacing w:val="0"/>
          <w:szCs w:val="20"/>
        </w:rPr>
        <w:fldChar w:fldCharType="end"/>
      </w:r>
      <w:bookmarkEnd w:id="43"/>
      <w:r w:rsidRPr="009B01FD">
        <w:rPr>
          <w:b/>
          <w:spacing w:val="0"/>
          <w:szCs w:val="20"/>
        </w:rPr>
        <w:t xml:space="preserve">. </w:t>
      </w:r>
      <w:r w:rsidR="00C60CA4">
        <w:rPr>
          <w:b/>
          <w:spacing w:val="0"/>
          <w:szCs w:val="20"/>
        </w:rPr>
        <w:t>Окно «Просмотр»</w:t>
      </w:r>
    </w:p>
    <w:p w:rsidR="00C60CA4" w:rsidRDefault="00C60CA4" w:rsidP="00C60CA4">
      <w:pPr>
        <w:pStyle w:val="a0"/>
      </w:pPr>
      <w:r w:rsidRPr="00C60CA4">
        <w:t xml:space="preserve">В открывшемся </w:t>
      </w:r>
      <w:proofErr w:type="gramStart"/>
      <w:r w:rsidRPr="00C60CA4">
        <w:t>окне</w:t>
      </w:r>
      <w:proofErr w:type="gramEnd"/>
      <w:r w:rsidRPr="00C60CA4">
        <w:t xml:space="preserve"> «Просмотр» отобразятся данные полей раздела шаблона отчета (</w:t>
      </w:r>
      <w:r>
        <w:fldChar w:fldCharType="begin"/>
      </w:r>
      <w:r>
        <w:instrText xml:space="preserve"> REF _Ref477966270 \h  \* MERGEFORMAT </w:instrText>
      </w:r>
      <w:r>
        <w:fldChar w:fldCharType="separate"/>
      </w:r>
      <w:r w:rsidR="004133D8" w:rsidRPr="004133D8">
        <w:t>Рисунок 30</w:t>
      </w:r>
      <w:r>
        <w:fldChar w:fldCharType="end"/>
      </w:r>
      <w:r>
        <w:t>).</w:t>
      </w:r>
    </w:p>
    <w:p w:rsidR="00C60CA4" w:rsidRDefault="00C60CA4" w:rsidP="00C60CA4">
      <w:pPr>
        <w:pStyle w:val="a0"/>
        <w:spacing w:line="240" w:lineRule="auto"/>
        <w:ind w:firstLine="0"/>
        <w:jc w:val="center"/>
        <w:rPr>
          <w:noProof/>
        </w:rPr>
      </w:pPr>
      <w:r w:rsidRPr="00C60CA4">
        <w:rPr>
          <w:noProof/>
          <w:lang w:eastAsia="ru-RU"/>
        </w:rPr>
        <w:drawing>
          <wp:inline distT="0" distB="0" distL="0" distR="0" wp14:anchorId="6557B852" wp14:editId="46ED1024">
            <wp:extent cx="6115050" cy="22288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CA4" w:rsidRDefault="00C60CA4" w:rsidP="00C60CA4">
      <w:pPr>
        <w:pStyle w:val="a0"/>
        <w:spacing w:line="240" w:lineRule="auto"/>
        <w:ind w:firstLine="0"/>
        <w:jc w:val="center"/>
        <w:rPr>
          <w:b/>
          <w:spacing w:val="0"/>
          <w:szCs w:val="20"/>
        </w:rPr>
      </w:pPr>
      <w:bookmarkStart w:id="44" w:name="_Ref477966471"/>
      <w:r w:rsidRPr="009B01FD">
        <w:rPr>
          <w:b/>
          <w:spacing w:val="0"/>
          <w:szCs w:val="20"/>
        </w:rPr>
        <w:t>Рисунок </w:t>
      </w:r>
      <w:r w:rsidRPr="009B01FD">
        <w:rPr>
          <w:b/>
          <w:spacing w:val="0"/>
          <w:szCs w:val="20"/>
        </w:rPr>
        <w:fldChar w:fldCharType="begin"/>
      </w:r>
      <w:r w:rsidRPr="009B01FD">
        <w:rPr>
          <w:b/>
          <w:spacing w:val="0"/>
          <w:szCs w:val="20"/>
        </w:rPr>
        <w:instrText xml:space="preserve"> SEQ Рисунок \* ARABIC </w:instrText>
      </w:r>
      <w:r w:rsidRPr="009B01FD">
        <w:rPr>
          <w:b/>
          <w:spacing w:val="0"/>
          <w:szCs w:val="20"/>
        </w:rPr>
        <w:fldChar w:fldCharType="separate"/>
      </w:r>
      <w:r w:rsidR="004133D8">
        <w:rPr>
          <w:b/>
          <w:noProof/>
          <w:spacing w:val="0"/>
          <w:szCs w:val="20"/>
        </w:rPr>
        <w:t>31</w:t>
      </w:r>
      <w:r w:rsidRPr="009B01FD">
        <w:rPr>
          <w:b/>
          <w:spacing w:val="0"/>
          <w:szCs w:val="20"/>
        </w:rPr>
        <w:fldChar w:fldCharType="end"/>
      </w:r>
      <w:bookmarkEnd w:id="44"/>
      <w:r w:rsidRPr="009B01FD">
        <w:rPr>
          <w:b/>
          <w:spacing w:val="0"/>
          <w:szCs w:val="20"/>
        </w:rPr>
        <w:t xml:space="preserve">. </w:t>
      </w:r>
      <w:r>
        <w:rPr>
          <w:b/>
          <w:spacing w:val="0"/>
          <w:szCs w:val="20"/>
        </w:rPr>
        <w:t>Закрытие окно «Просмотр»</w:t>
      </w:r>
    </w:p>
    <w:p w:rsidR="00C60CA4" w:rsidRPr="00C60CA4" w:rsidRDefault="00C60CA4" w:rsidP="00C60CA4">
      <w:pPr>
        <w:pStyle w:val="a0"/>
      </w:pPr>
      <w:r>
        <w:t>Для закрытия окна</w:t>
      </w:r>
      <w:r w:rsidRPr="00C60CA4">
        <w:t xml:space="preserve"> «Просмотр» </w:t>
      </w:r>
      <w:r>
        <w:t xml:space="preserve">необходимо нажать на значок закрытия окна </w:t>
      </w:r>
      <w:r w:rsidRPr="00C60CA4">
        <w:t>(</w:t>
      </w:r>
      <w:r>
        <w:fldChar w:fldCharType="begin"/>
      </w:r>
      <w:r>
        <w:instrText xml:space="preserve"> REF _Ref477966471 \h  \* MERGEFORMAT </w:instrText>
      </w:r>
      <w:r>
        <w:fldChar w:fldCharType="separate"/>
      </w:r>
      <w:r w:rsidR="004133D8" w:rsidRPr="004133D8">
        <w:t>Рисунок 31</w:t>
      </w:r>
      <w:r>
        <w:fldChar w:fldCharType="end"/>
      </w:r>
      <w:r>
        <w:t>).</w:t>
      </w:r>
    </w:p>
    <w:p w:rsidR="00046671" w:rsidRDefault="00C60CA4" w:rsidP="00046671">
      <w:pPr>
        <w:pStyle w:val="a9"/>
      </w:pPr>
      <w:r w:rsidRPr="00C60CA4">
        <w:rPr>
          <w:lang w:val="ru-RU" w:eastAsia="ru-RU"/>
        </w:rPr>
        <w:lastRenderedPageBreak/>
        <w:drawing>
          <wp:inline distT="0" distB="0" distL="0" distR="0" wp14:anchorId="03168C10" wp14:editId="1307EF39">
            <wp:extent cx="6115050" cy="3552825"/>
            <wp:effectExtent l="0" t="0" r="0" b="952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71" w:rsidRDefault="00451D73" w:rsidP="00046671">
      <w:pPr>
        <w:pStyle w:val="aa"/>
      </w:pPr>
      <w:bookmarkStart w:id="45" w:name="_Ref477448051"/>
      <w:r>
        <w:t>Рисунок </w:t>
      </w:r>
      <w:fldSimple w:instr=" SEQ Рисунок \* ARABIC ">
        <w:r w:rsidR="004133D8">
          <w:rPr>
            <w:noProof/>
          </w:rPr>
          <w:t>32</w:t>
        </w:r>
      </w:fldSimple>
      <w:bookmarkEnd w:id="45"/>
      <w:r w:rsidR="00046671">
        <w:t>.</w:t>
      </w:r>
      <w:r w:rsidR="00046671" w:rsidRPr="00046671">
        <w:t xml:space="preserve"> </w:t>
      </w:r>
      <w:r w:rsidR="00046671">
        <w:t>Кнопка «Закрыть»</w:t>
      </w:r>
    </w:p>
    <w:p w:rsidR="00046671" w:rsidRDefault="00046671" w:rsidP="002677A9">
      <w:pPr>
        <w:pStyle w:val="a0"/>
      </w:pPr>
      <w:r>
        <w:t>Для закрытия окна «Редактирование объекта» нажать на кнопку «Закрыть» (</w:t>
      </w:r>
      <w:r w:rsidR="00451D73">
        <w:fldChar w:fldCharType="begin"/>
      </w:r>
      <w:r w:rsidR="00451D73">
        <w:instrText xml:space="preserve"> REF _Ref477448051 \h </w:instrText>
      </w:r>
      <w:r w:rsidR="00451D73">
        <w:fldChar w:fldCharType="separate"/>
      </w:r>
      <w:r w:rsidR="004133D8">
        <w:t>Рисунок </w:t>
      </w:r>
      <w:r w:rsidR="004133D8">
        <w:rPr>
          <w:noProof/>
        </w:rPr>
        <w:t>32</w:t>
      </w:r>
      <w:r w:rsidR="00451D73">
        <w:fldChar w:fldCharType="end"/>
      </w:r>
      <w:r>
        <w:t>).</w:t>
      </w:r>
    </w:p>
    <w:p w:rsidR="00046671" w:rsidRDefault="008659DF" w:rsidP="00046671">
      <w:pPr>
        <w:pStyle w:val="a9"/>
      </w:pPr>
      <w:r w:rsidRPr="008659DF">
        <w:rPr>
          <w:lang w:val="ru-RU" w:eastAsia="ru-RU"/>
        </w:rPr>
        <w:drawing>
          <wp:inline distT="0" distB="0" distL="0" distR="0" wp14:anchorId="331256D6" wp14:editId="619A1CFE">
            <wp:extent cx="6105525" cy="3086100"/>
            <wp:effectExtent l="0" t="0" r="9525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71" w:rsidRDefault="00046671" w:rsidP="00046671">
      <w:pPr>
        <w:pStyle w:val="aa"/>
      </w:pPr>
      <w:bookmarkStart w:id="46" w:name="_Ref477448061"/>
      <w:r>
        <w:t xml:space="preserve">Рисунок </w:t>
      </w:r>
      <w:fldSimple w:instr=" SEQ Рисунок \* ARABIC ">
        <w:r w:rsidR="004133D8">
          <w:rPr>
            <w:noProof/>
          </w:rPr>
          <w:t>33</w:t>
        </w:r>
      </w:fldSimple>
      <w:bookmarkEnd w:id="46"/>
      <w:r>
        <w:t>.</w:t>
      </w:r>
      <w:r w:rsidRPr="00046671">
        <w:t xml:space="preserve"> </w:t>
      </w:r>
      <w:r>
        <w:t>Строка во вкладке «Разделы отчетности»</w:t>
      </w:r>
    </w:p>
    <w:p w:rsidR="00046671" w:rsidRDefault="00046671" w:rsidP="002677A9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во вкладке «Разделы отчетности» добавится строка (</w:t>
      </w:r>
      <w:r w:rsidR="00451D73">
        <w:fldChar w:fldCharType="begin"/>
      </w:r>
      <w:r w:rsidR="00451D73">
        <w:instrText xml:space="preserve"> REF _Ref477448061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33</w:t>
      </w:r>
      <w:r w:rsidR="00451D73">
        <w:fldChar w:fldCharType="end"/>
      </w:r>
      <w:r>
        <w:t>).</w:t>
      </w:r>
    </w:p>
    <w:p w:rsidR="00046671" w:rsidRDefault="00046671" w:rsidP="002677A9">
      <w:pPr>
        <w:pStyle w:val="a0"/>
      </w:pPr>
      <w:r>
        <w:t>Далее необходимо перейти во вкладку «Подписи».</w:t>
      </w:r>
    </w:p>
    <w:p w:rsidR="00046671" w:rsidRDefault="00046671" w:rsidP="00046671">
      <w:pPr>
        <w:pStyle w:val="3"/>
      </w:pPr>
      <w:bookmarkStart w:id="47" w:name="_Toc477972175"/>
      <w:r>
        <w:lastRenderedPageBreak/>
        <w:t>Заполнение вкладки «Подписи»</w:t>
      </w:r>
      <w:bookmarkEnd w:id="47"/>
    </w:p>
    <w:p w:rsidR="00046671" w:rsidRDefault="008659DF" w:rsidP="00046671">
      <w:pPr>
        <w:pStyle w:val="a9"/>
      </w:pPr>
      <w:r w:rsidRPr="008659DF">
        <w:rPr>
          <w:lang w:val="ru-RU" w:eastAsia="ru-RU"/>
        </w:rPr>
        <w:drawing>
          <wp:inline distT="0" distB="0" distL="0" distR="0" wp14:anchorId="44CE5019" wp14:editId="39E3A4F4">
            <wp:extent cx="6143625" cy="2819400"/>
            <wp:effectExtent l="0" t="0" r="9525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71" w:rsidRDefault="00046671" w:rsidP="00046671">
      <w:pPr>
        <w:pStyle w:val="aa"/>
      </w:pPr>
      <w:bookmarkStart w:id="48" w:name="_Ref477448084"/>
      <w:r>
        <w:t xml:space="preserve">Рисунок </w:t>
      </w:r>
      <w:fldSimple w:instr=" SEQ Рисунок \* ARABIC ">
        <w:r w:rsidR="004133D8">
          <w:rPr>
            <w:noProof/>
          </w:rPr>
          <w:t>34</w:t>
        </w:r>
      </w:fldSimple>
      <w:bookmarkEnd w:id="48"/>
      <w:r>
        <w:t>.</w:t>
      </w:r>
      <w:r w:rsidRPr="00046671">
        <w:t xml:space="preserve"> </w:t>
      </w:r>
      <w:r>
        <w:t>Кнопка «Добавить строку»</w:t>
      </w:r>
    </w:p>
    <w:p w:rsidR="00046671" w:rsidRDefault="00046671" w:rsidP="002677A9">
      <w:pPr>
        <w:pStyle w:val="a0"/>
      </w:pPr>
      <w:r>
        <w:t>Для добавления строки необходимо нажать на кнопку «Добавить строку» (</w:t>
      </w:r>
      <w:r w:rsidR="00451D73">
        <w:fldChar w:fldCharType="begin"/>
      </w:r>
      <w:r w:rsidR="00451D73">
        <w:instrText xml:space="preserve"> REF _Ref477448084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34</w:t>
      </w:r>
      <w:r w:rsidR="00451D73">
        <w:fldChar w:fldCharType="end"/>
      </w:r>
      <w:r>
        <w:t>).</w:t>
      </w:r>
    </w:p>
    <w:p w:rsidR="00046671" w:rsidRDefault="00046671" w:rsidP="00046671">
      <w:pPr>
        <w:pStyle w:val="a9"/>
      </w:pPr>
      <w:r>
        <w:rPr>
          <w:lang w:val="ru-RU" w:eastAsia="ru-RU"/>
        </w:rPr>
        <w:drawing>
          <wp:inline distT="0" distB="0" distL="0" distR="0" wp14:anchorId="017474D8" wp14:editId="6BB33604">
            <wp:extent cx="4847619" cy="2952381"/>
            <wp:effectExtent l="0" t="0" r="0" b="63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71" w:rsidRDefault="00046671" w:rsidP="00046671">
      <w:pPr>
        <w:pStyle w:val="aa"/>
      </w:pPr>
      <w:bookmarkStart w:id="49" w:name="_Ref477448100"/>
      <w:r>
        <w:t xml:space="preserve">Рисунок </w:t>
      </w:r>
      <w:fldSimple w:instr=" SEQ Рисунок \* ARABIC ">
        <w:r w:rsidR="004133D8">
          <w:rPr>
            <w:noProof/>
          </w:rPr>
          <w:t>35</w:t>
        </w:r>
      </w:fldSimple>
      <w:bookmarkEnd w:id="49"/>
      <w:r>
        <w:t>.</w:t>
      </w:r>
      <w:r w:rsidRPr="00C67F39">
        <w:t xml:space="preserve"> </w:t>
      </w:r>
      <w:r>
        <w:t>Окно «Редактирование объекта»</w:t>
      </w:r>
    </w:p>
    <w:p w:rsidR="00046671" w:rsidRDefault="00046671" w:rsidP="00046671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откроется окно «Редактирование объекта» (</w:t>
      </w:r>
      <w:r w:rsidR="00451D73">
        <w:fldChar w:fldCharType="begin"/>
      </w:r>
      <w:r w:rsidR="00451D73">
        <w:instrText xml:space="preserve"> REF _Ref477448100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35</w:t>
      </w:r>
      <w:r w:rsidR="00451D73">
        <w:fldChar w:fldCharType="end"/>
      </w:r>
      <w:r>
        <w:t>).</w:t>
      </w:r>
    </w:p>
    <w:p w:rsidR="00046671" w:rsidRDefault="00046671" w:rsidP="00046671">
      <w:pPr>
        <w:pStyle w:val="a0"/>
      </w:pPr>
      <w:r w:rsidRPr="00370C0F">
        <w:t>Поле «</w:t>
      </w:r>
      <w:r>
        <w:t>Номер строки</w:t>
      </w:r>
      <w:r w:rsidRPr="00370C0F">
        <w:t>» заполняется вручную с клавиатуры.</w:t>
      </w:r>
    </w:p>
    <w:p w:rsidR="00046671" w:rsidRDefault="00046671" w:rsidP="00046671">
      <w:pPr>
        <w:pStyle w:val="a0"/>
      </w:pPr>
      <w:r>
        <w:t>Поле «Номер части строки» заполняется автоматически и недоступно для редактирования.</w:t>
      </w:r>
    </w:p>
    <w:p w:rsidR="00046671" w:rsidRPr="00370C0F" w:rsidRDefault="00046671" w:rsidP="00046671">
      <w:pPr>
        <w:pStyle w:val="a0"/>
      </w:pPr>
      <w:r w:rsidRPr="00370C0F">
        <w:t>Пол</w:t>
      </w:r>
      <w:r>
        <w:t>я</w:t>
      </w:r>
      <w:r w:rsidRPr="00370C0F">
        <w:t xml:space="preserve"> «Наименование </w:t>
      </w:r>
      <w:r>
        <w:t>строки</w:t>
      </w:r>
      <w:r w:rsidRPr="00370C0F">
        <w:t>»</w:t>
      </w:r>
      <w:r>
        <w:t xml:space="preserve"> и «Содержание строки»</w:t>
      </w:r>
      <w:r w:rsidRPr="00370C0F">
        <w:t xml:space="preserve"> заполня</w:t>
      </w:r>
      <w:r>
        <w:t>ю</w:t>
      </w:r>
      <w:r w:rsidRPr="00370C0F">
        <w:t>тся вручную с клавиатуры.</w:t>
      </w:r>
    </w:p>
    <w:p w:rsidR="00046671" w:rsidRDefault="00046671" w:rsidP="00046671">
      <w:pPr>
        <w:pStyle w:val="a0"/>
      </w:pPr>
      <w:r w:rsidRPr="00C67F39">
        <w:rPr>
          <w:b/>
        </w:rPr>
        <w:t>Важно!</w:t>
      </w:r>
      <w:r>
        <w:t xml:space="preserve"> Поля </w:t>
      </w:r>
      <w:r w:rsidRPr="00370C0F">
        <w:t>«</w:t>
      </w:r>
      <w:r>
        <w:t>Номер строки</w:t>
      </w:r>
      <w:r w:rsidRPr="00370C0F">
        <w:t>»</w:t>
      </w:r>
      <w:r>
        <w:t xml:space="preserve"> и </w:t>
      </w:r>
      <w:r w:rsidRPr="00370C0F">
        <w:t>«</w:t>
      </w:r>
      <w:r>
        <w:t>Содержание</w:t>
      </w:r>
      <w:r w:rsidRPr="00370C0F">
        <w:t xml:space="preserve"> </w:t>
      </w:r>
      <w:r>
        <w:t>строки</w:t>
      </w:r>
      <w:r w:rsidRPr="00370C0F">
        <w:t>»</w:t>
      </w:r>
      <w:r>
        <w:t xml:space="preserve"> обязательны для заполнения.</w:t>
      </w:r>
    </w:p>
    <w:p w:rsidR="00046671" w:rsidRDefault="00046671" w:rsidP="00046671">
      <w:pPr>
        <w:pStyle w:val="a0"/>
      </w:pPr>
      <w:r>
        <w:lastRenderedPageBreak/>
        <w:t>Добавление тэга осуществляется аналогично описанию выше.</w:t>
      </w:r>
    </w:p>
    <w:p w:rsidR="00046671" w:rsidRDefault="008659DF" w:rsidP="00046671">
      <w:pPr>
        <w:pStyle w:val="a9"/>
      </w:pPr>
      <w:r w:rsidRPr="008659DF">
        <w:rPr>
          <w:lang w:val="ru-RU" w:eastAsia="ru-RU"/>
        </w:rPr>
        <w:drawing>
          <wp:inline distT="0" distB="0" distL="0" distR="0" wp14:anchorId="3D374ED6" wp14:editId="0DD842C9">
            <wp:extent cx="6076950" cy="2838450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71" w:rsidRDefault="00046671" w:rsidP="00046671">
      <w:pPr>
        <w:pStyle w:val="aa"/>
      </w:pPr>
      <w:bookmarkStart w:id="50" w:name="_Ref477448106"/>
      <w:r>
        <w:t xml:space="preserve">Рисунок </w:t>
      </w:r>
      <w:fldSimple w:instr=" SEQ Рисунок \* ARABIC ">
        <w:r w:rsidR="004133D8">
          <w:rPr>
            <w:noProof/>
          </w:rPr>
          <w:t>36</w:t>
        </w:r>
      </w:fldSimple>
      <w:bookmarkEnd w:id="50"/>
      <w:r>
        <w:t>.</w:t>
      </w:r>
      <w:r w:rsidRPr="00467801">
        <w:t xml:space="preserve"> </w:t>
      </w:r>
      <w:r>
        <w:t>Кнопка «Сохранить»</w:t>
      </w:r>
    </w:p>
    <w:p w:rsidR="00046671" w:rsidRDefault="00046671" w:rsidP="00046671">
      <w:pPr>
        <w:pStyle w:val="a0"/>
      </w:pPr>
      <w:r>
        <w:t>Для сохранения введенных данных нажать на кнопку «Сохранить» (</w:t>
      </w:r>
      <w:r w:rsidR="00451D73">
        <w:fldChar w:fldCharType="begin"/>
      </w:r>
      <w:r w:rsidR="00451D73">
        <w:instrText xml:space="preserve"> REF _Ref477448106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36</w:t>
      </w:r>
      <w:r w:rsidR="00451D73">
        <w:fldChar w:fldCharType="end"/>
      </w:r>
      <w:r>
        <w:t>).</w:t>
      </w:r>
    </w:p>
    <w:p w:rsidR="00046671" w:rsidRDefault="008659DF" w:rsidP="00046671">
      <w:pPr>
        <w:pStyle w:val="a9"/>
      </w:pPr>
      <w:r w:rsidRPr="008659DF">
        <w:rPr>
          <w:lang w:val="ru-RU" w:eastAsia="ru-RU"/>
        </w:rPr>
        <w:drawing>
          <wp:inline distT="0" distB="0" distL="0" distR="0" wp14:anchorId="1AC3D952" wp14:editId="6674DDBA">
            <wp:extent cx="6105525" cy="3105150"/>
            <wp:effectExtent l="0" t="0" r="9525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71" w:rsidRDefault="00046671" w:rsidP="00046671">
      <w:pPr>
        <w:pStyle w:val="aa"/>
      </w:pPr>
      <w:bookmarkStart w:id="51" w:name="_Ref477448111"/>
      <w:r>
        <w:t xml:space="preserve">Рисунок </w:t>
      </w:r>
      <w:fldSimple w:instr=" SEQ Рисунок \* ARABIC ">
        <w:r w:rsidR="004133D8">
          <w:rPr>
            <w:noProof/>
          </w:rPr>
          <w:t>37</w:t>
        </w:r>
      </w:fldSimple>
      <w:bookmarkEnd w:id="51"/>
      <w:r>
        <w:t>.</w:t>
      </w:r>
      <w:r w:rsidRPr="00467801">
        <w:t xml:space="preserve"> </w:t>
      </w:r>
      <w:r>
        <w:t>Строка во вкладке «Подписи»</w:t>
      </w:r>
    </w:p>
    <w:p w:rsidR="00046671" w:rsidRDefault="00046671" w:rsidP="00046671">
      <w:pPr>
        <w:pStyle w:val="a0"/>
      </w:pPr>
      <w:r>
        <w:t xml:space="preserve">В </w:t>
      </w:r>
      <w:proofErr w:type="gramStart"/>
      <w:r>
        <w:t>результате</w:t>
      </w:r>
      <w:proofErr w:type="gramEnd"/>
      <w:r>
        <w:t xml:space="preserve"> во вкладке «Подписи» добавится строка (</w:t>
      </w:r>
      <w:r w:rsidR="00451D73">
        <w:fldChar w:fldCharType="begin"/>
      </w:r>
      <w:r w:rsidR="00451D73">
        <w:instrText xml:space="preserve"> REF _Ref477448111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37</w:t>
      </w:r>
      <w:r w:rsidR="00451D73">
        <w:fldChar w:fldCharType="end"/>
      </w:r>
      <w:r>
        <w:t>).</w:t>
      </w:r>
    </w:p>
    <w:p w:rsidR="00046671" w:rsidRDefault="008659DF" w:rsidP="00046671">
      <w:pPr>
        <w:pStyle w:val="a9"/>
      </w:pPr>
      <w:r w:rsidRPr="008659DF">
        <w:rPr>
          <w:lang w:val="ru-RU" w:eastAsia="ru-RU"/>
        </w:rPr>
        <w:lastRenderedPageBreak/>
        <w:drawing>
          <wp:inline distT="0" distB="0" distL="0" distR="0" wp14:anchorId="14D036BA" wp14:editId="12D0310D">
            <wp:extent cx="6115050" cy="2952750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671" w:rsidRDefault="00046671" w:rsidP="00046671">
      <w:pPr>
        <w:pStyle w:val="aa"/>
      </w:pPr>
      <w:bookmarkStart w:id="52" w:name="_Ref477448122"/>
      <w:r>
        <w:t xml:space="preserve">Рисунок </w:t>
      </w:r>
      <w:fldSimple w:instr=" SEQ Рисунок \* ARABIC ">
        <w:r w:rsidR="004133D8">
          <w:rPr>
            <w:noProof/>
          </w:rPr>
          <w:t>38</w:t>
        </w:r>
      </w:fldSimple>
      <w:bookmarkEnd w:id="52"/>
      <w:r>
        <w:t>.</w:t>
      </w:r>
      <w:r w:rsidRPr="00EC2CF2">
        <w:t xml:space="preserve"> </w:t>
      </w:r>
      <w:r>
        <w:t>Перемещение строки «Вверх» и «Вниз» по порядку</w:t>
      </w:r>
    </w:p>
    <w:p w:rsidR="00046671" w:rsidRDefault="00046671" w:rsidP="00046671">
      <w:pPr>
        <w:pStyle w:val="a0"/>
      </w:pPr>
      <w:r>
        <w:t xml:space="preserve">Для перемещения строки заголовка «Вверх» или «Вниз» по порядку необходимо выделить строку и нажать на соответствующую кнопку </w:t>
      </w:r>
      <w:r>
        <w:rPr>
          <w:noProof/>
          <w:lang w:eastAsia="ru-RU"/>
        </w:rPr>
        <w:drawing>
          <wp:inline distT="0" distB="0" distL="0" distR="0" wp14:anchorId="098AD43B" wp14:editId="2DFC829F">
            <wp:extent cx="1238095" cy="219048"/>
            <wp:effectExtent l="0" t="0" r="63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095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  <w:lang w:eastAsia="ru-RU"/>
        </w:rPr>
        <w:drawing>
          <wp:inline distT="0" distB="0" distL="0" distR="0" wp14:anchorId="4B2BE787" wp14:editId="6E5DF0BE">
            <wp:extent cx="1190476" cy="228571"/>
            <wp:effectExtent l="0" t="0" r="0" b="63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451D73">
        <w:fldChar w:fldCharType="begin"/>
      </w:r>
      <w:r w:rsidR="00451D73">
        <w:instrText xml:space="preserve"> REF _Ref477448122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38</w:t>
      </w:r>
      <w:r w:rsidR="00451D73">
        <w:fldChar w:fldCharType="end"/>
      </w:r>
      <w:r>
        <w:t>). В печатную форму отчета строки выведутся в указанном порядке.</w:t>
      </w:r>
    </w:p>
    <w:p w:rsidR="008839E3" w:rsidRDefault="0015588D" w:rsidP="008839E3">
      <w:pPr>
        <w:pStyle w:val="a9"/>
      </w:pPr>
      <w:r w:rsidRPr="0015588D">
        <w:rPr>
          <w:lang w:val="ru-RU" w:eastAsia="ru-RU"/>
        </w:rPr>
        <w:drawing>
          <wp:inline distT="0" distB="0" distL="0" distR="0" wp14:anchorId="3B4D88AC" wp14:editId="288102B5">
            <wp:extent cx="6048375" cy="2895600"/>
            <wp:effectExtent l="0" t="0" r="9525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9E3" w:rsidRDefault="008839E3" w:rsidP="008839E3">
      <w:pPr>
        <w:pStyle w:val="aa"/>
      </w:pPr>
      <w:bookmarkStart w:id="53" w:name="_Ref477448127"/>
      <w:r>
        <w:t xml:space="preserve">Рисунок </w:t>
      </w:r>
      <w:fldSimple w:instr=" SEQ Рисунок \* ARABIC ">
        <w:r w:rsidR="004133D8">
          <w:rPr>
            <w:noProof/>
          </w:rPr>
          <w:t>39</w:t>
        </w:r>
      </w:fldSimple>
      <w:bookmarkEnd w:id="53"/>
      <w:r>
        <w:t>.</w:t>
      </w:r>
      <w:r w:rsidRPr="008839E3">
        <w:t xml:space="preserve"> </w:t>
      </w:r>
      <w:r>
        <w:t>Кнопка «Сохранить»</w:t>
      </w:r>
    </w:p>
    <w:p w:rsidR="00046671" w:rsidRDefault="008839E3" w:rsidP="002677A9">
      <w:pPr>
        <w:pStyle w:val="a0"/>
      </w:pPr>
      <w:r>
        <w:t>Для сохранения введенных данных и закрытия окна «Форма ввода шаблона отчета» нажать на кнопку «Сохранить» (</w:t>
      </w:r>
      <w:r w:rsidR="00451D73">
        <w:fldChar w:fldCharType="begin"/>
      </w:r>
      <w:r w:rsidR="00451D73">
        <w:instrText xml:space="preserve"> REF _Ref477448127 \h </w:instrText>
      </w:r>
      <w:r w:rsidR="00451D73">
        <w:fldChar w:fldCharType="separate"/>
      </w:r>
      <w:r w:rsidR="004133D8">
        <w:t xml:space="preserve">Рисунок </w:t>
      </w:r>
      <w:r w:rsidR="004133D8">
        <w:rPr>
          <w:noProof/>
        </w:rPr>
        <w:t>39</w:t>
      </w:r>
      <w:r w:rsidR="00451D73">
        <w:fldChar w:fldCharType="end"/>
      </w:r>
      <w:r>
        <w:t>).</w:t>
      </w:r>
    </w:p>
    <w:p w:rsidR="000F3DD1" w:rsidRDefault="000F3DD1" w:rsidP="000F3DD1">
      <w:pPr>
        <w:pStyle w:val="2"/>
      </w:pPr>
      <w:bookmarkStart w:id="54" w:name="_Toc477972176"/>
      <w:bookmarkStart w:id="55" w:name="_Toc471981472"/>
      <w:r>
        <w:lastRenderedPageBreak/>
        <w:t>Формирование печатной формы шаблона отчетов по соглашениям</w:t>
      </w:r>
      <w:bookmarkEnd w:id="54"/>
    </w:p>
    <w:p w:rsidR="000F3DD1" w:rsidRDefault="000C306D" w:rsidP="000F3DD1">
      <w:pPr>
        <w:pStyle w:val="a9"/>
      </w:pPr>
      <w:r w:rsidRPr="000C306D">
        <w:rPr>
          <w:lang w:val="ru-RU" w:eastAsia="ru-RU"/>
        </w:rPr>
        <w:drawing>
          <wp:inline distT="0" distB="0" distL="0" distR="0" wp14:anchorId="150B3EEE" wp14:editId="6BC8B806">
            <wp:extent cx="6299835" cy="2127885"/>
            <wp:effectExtent l="0" t="0" r="5715" b="571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DD1" w:rsidRDefault="000F3DD1" w:rsidP="000F3DD1">
      <w:pPr>
        <w:pStyle w:val="aa"/>
      </w:pPr>
      <w:bookmarkStart w:id="56" w:name="_Ref471912370"/>
      <w:r>
        <w:t xml:space="preserve">Рисунок </w:t>
      </w:r>
      <w:fldSimple w:instr=" SEQ Рисунок \* ARABIC ">
        <w:r w:rsidR="004133D8">
          <w:rPr>
            <w:noProof/>
          </w:rPr>
          <w:t>40</w:t>
        </w:r>
      </w:fldSimple>
      <w:bookmarkEnd w:id="56"/>
      <w:r>
        <w:t>. Кнопка «Печать шаблона документа»</w:t>
      </w:r>
    </w:p>
    <w:p w:rsidR="000F3DD1" w:rsidRDefault="000F3DD1" w:rsidP="000F3DD1">
      <w:pPr>
        <w:pStyle w:val="a0"/>
      </w:pPr>
      <w:r>
        <w:t>Для просмотра печатной формы шаблона отчетов по соглашениям необходимо выбрать соответствующую запись одним нажатием левой кнопки мыши и нажать на кнопку «Печать шаблона документа» (</w:t>
      </w:r>
      <w:r>
        <w:fldChar w:fldCharType="begin"/>
      </w:r>
      <w:r>
        <w:instrText xml:space="preserve"> REF _Ref471912370 \h </w:instrText>
      </w:r>
      <w:r>
        <w:fldChar w:fldCharType="separate"/>
      </w:r>
      <w:r w:rsidR="004133D8">
        <w:t xml:space="preserve">Рисунок </w:t>
      </w:r>
      <w:r w:rsidR="004133D8">
        <w:rPr>
          <w:noProof/>
        </w:rPr>
        <w:t>40</w:t>
      </w:r>
      <w:r>
        <w:fldChar w:fldCharType="end"/>
      </w:r>
      <w:r>
        <w:t>).</w:t>
      </w:r>
    </w:p>
    <w:p w:rsidR="000F3DD1" w:rsidRPr="002F2660" w:rsidRDefault="000F3DD1" w:rsidP="000F3DD1">
      <w:pPr>
        <w:pStyle w:val="a0"/>
      </w:pPr>
      <w:r>
        <w:t xml:space="preserve">В результате на рабочую станцию пользователя выгрузится печатная форма шаблона отчетов по соглашениям </w:t>
      </w:r>
      <w:r w:rsidR="001227F6">
        <w:t>с</w:t>
      </w:r>
      <w:r w:rsidR="007654F4">
        <w:t xml:space="preserve"> рас</w:t>
      </w:r>
      <w:r w:rsidR="001227F6">
        <w:t>ширением</w:t>
      </w:r>
      <w:r>
        <w:t xml:space="preserve"> </w:t>
      </w:r>
      <w:r w:rsidRPr="002F2660">
        <w:rPr>
          <w:b/>
        </w:rPr>
        <w:t>*</w:t>
      </w:r>
      <w:r w:rsidR="001227F6">
        <w:rPr>
          <w:b/>
        </w:rPr>
        <w:t>.</w:t>
      </w:r>
      <w:proofErr w:type="spellStart"/>
      <w:r w:rsidRPr="002F2660">
        <w:rPr>
          <w:b/>
          <w:lang w:val="en-US"/>
        </w:rPr>
        <w:t>pdf</w:t>
      </w:r>
      <w:proofErr w:type="spellEnd"/>
      <w:r>
        <w:t>.</w:t>
      </w:r>
    </w:p>
    <w:p w:rsidR="00E338F1" w:rsidRDefault="00E338F1" w:rsidP="00E338F1">
      <w:pPr>
        <w:pStyle w:val="1"/>
      </w:pPr>
      <w:bookmarkStart w:id="57" w:name="_Toc471401507"/>
      <w:bookmarkStart w:id="58" w:name="_Toc471401508"/>
      <w:bookmarkStart w:id="59" w:name="_Toc471401509"/>
      <w:bookmarkStart w:id="60" w:name="_Toc471401510"/>
      <w:bookmarkStart w:id="61" w:name="_Toc471401511"/>
      <w:bookmarkStart w:id="62" w:name="_Toc471401512"/>
      <w:bookmarkStart w:id="63" w:name="_Toc471401513"/>
      <w:bookmarkStart w:id="64" w:name="_Toc471401514"/>
      <w:bookmarkStart w:id="65" w:name="_Toc471401515"/>
      <w:bookmarkStart w:id="66" w:name="_Toc471401516"/>
      <w:bookmarkStart w:id="67" w:name="_Toc471401517"/>
      <w:bookmarkStart w:id="68" w:name="_Toc471401518"/>
      <w:bookmarkStart w:id="69" w:name="_Toc471401519"/>
      <w:bookmarkStart w:id="70" w:name="_Toc471401520"/>
      <w:bookmarkStart w:id="71" w:name="_Toc471401521"/>
      <w:bookmarkStart w:id="72" w:name="_Toc471401522"/>
      <w:bookmarkStart w:id="73" w:name="_Toc471401523"/>
      <w:bookmarkStart w:id="74" w:name="_Toc471401524"/>
      <w:bookmarkStart w:id="75" w:name="_Toc477260130"/>
      <w:bookmarkStart w:id="76" w:name="_Toc477972177"/>
      <w:bookmarkStart w:id="77" w:name="_Toc437976460"/>
      <w:bookmarkStart w:id="78" w:name="_Toc451503698"/>
      <w:bookmarkEnd w:id="55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7034EE">
        <w:lastRenderedPageBreak/>
        <w:t xml:space="preserve">Проставление резолюции </w:t>
      </w:r>
      <w:r w:rsidR="00E548DB">
        <w:t>на отчет по соглашению</w:t>
      </w:r>
      <w:r w:rsidRPr="007034EE">
        <w:t xml:space="preserve"> </w:t>
      </w:r>
      <w:bookmarkEnd w:id="75"/>
      <w:r w:rsidR="00E548DB">
        <w:t>организацией, предоставившей субсидию</w:t>
      </w:r>
      <w:bookmarkEnd w:id="76"/>
      <w:r w:rsidR="00E548DB">
        <w:t xml:space="preserve"> </w:t>
      </w:r>
    </w:p>
    <w:p w:rsidR="0094451B" w:rsidRPr="00151450" w:rsidRDefault="0094451B" w:rsidP="0094451B">
      <w:pPr>
        <w:pStyle w:val="a0"/>
      </w:pPr>
      <w:r>
        <w:t xml:space="preserve">Проставление резолюции </w:t>
      </w:r>
      <w:r w:rsidR="00E548DB">
        <w:t xml:space="preserve">на отчет по соглашению организацией, предоставившей субсидию, </w:t>
      </w:r>
      <w:r>
        <w:t>осуществляется в реестре отчетов об осуществлении расходов, источником финансового обеспечения которых являются субсидии (бюджетные инвестиции, межбюджетные трансферты).</w:t>
      </w:r>
    </w:p>
    <w:p w:rsidR="0094451B" w:rsidRPr="009271A8" w:rsidRDefault="0094451B" w:rsidP="0094451B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C505363" wp14:editId="309BF3A7">
            <wp:extent cx="6299835" cy="4351655"/>
            <wp:effectExtent l="0" t="0" r="5715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1B" w:rsidRDefault="0094451B" w:rsidP="0094451B">
      <w:pPr>
        <w:pStyle w:val="aa"/>
      </w:pPr>
      <w:bookmarkStart w:id="79" w:name="_Ref477255423"/>
      <w:r>
        <w:t>Рисунок </w:t>
      </w:r>
      <w:fldSimple w:instr=" SEQ Рисунок \* ARABIC ">
        <w:r w:rsidR="004133D8">
          <w:rPr>
            <w:noProof/>
          </w:rPr>
          <w:t>41</w:t>
        </w:r>
      </w:fldSimple>
      <w:bookmarkEnd w:id="79"/>
      <w:r>
        <w:t>. Переход в реестр отчетов по расходам субсидий</w:t>
      </w:r>
    </w:p>
    <w:p w:rsidR="0094451B" w:rsidRDefault="0094451B" w:rsidP="0094451B">
      <w:pPr>
        <w:pStyle w:val="a0"/>
      </w:pPr>
      <w:r>
        <w:t>Для перехода в реестр отчетов по расходам субсидий необходимо (</w:t>
      </w:r>
      <w:r>
        <w:fldChar w:fldCharType="begin"/>
      </w:r>
      <w:r>
        <w:instrText xml:space="preserve"> REF _Ref477255423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41</w:t>
      </w:r>
      <w:r>
        <w:fldChar w:fldCharType="end"/>
      </w:r>
      <w:r>
        <w:t>):</w:t>
      </w:r>
    </w:p>
    <w:p w:rsidR="0094451B" w:rsidRDefault="0094451B" w:rsidP="0094451B">
      <w:pPr>
        <w:pStyle w:val="-"/>
      </w:pPr>
      <w:r w:rsidRPr="003446AF">
        <w:t>выбрать вкладку «Меню»</w:t>
      </w:r>
      <w:r>
        <w:t xml:space="preserve"> (1);</w:t>
      </w:r>
    </w:p>
    <w:p w:rsidR="0094451B" w:rsidRDefault="0094451B" w:rsidP="0094451B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94451B" w:rsidRPr="003003FD" w:rsidRDefault="0094451B" w:rsidP="0094451B">
      <w:pPr>
        <w:pStyle w:val="-"/>
      </w:pPr>
      <w:r>
        <w:t>выбрать</w:t>
      </w:r>
      <w:r w:rsidRPr="002A43D3">
        <w:t xml:space="preserve"> подраздел «</w:t>
      </w:r>
      <w:r>
        <w:t>Реестр отчетов по расходам субсидий</w:t>
      </w:r>
      <w:r w:rsidRPr="002A43D3">
        <w:t>»</w:t>
      </w:r>
      <w:r>
        <w:t xml:space="preserve"> (3).</w:t>
      </w:r>
    </w:p>
    <w:p w:rsidR="0094451B" w:rsidRDefault="00E87922" w:rsidP="0094451B">
      <w:pPr>
        <w:pStyle w:val="a9"/>
      </w:pPr>
      <w:r w:rsidRPr="00E87922">
        <w:rPr>
          <w:lang w:val="ru-RU" w:eastAsia="ru-RU"/>
        </w:rPr>
        <w:lastRenderedPageBreak/>
        <w:drawing>
          <wp:inline distT="0" distB="0" distL="0" distR="0" wp14:anchorId="1A082116" wp14:editId="14DFA6CC">
            <wp:extent cx="6299835" cy="1434465"/>
            <wp:effectExtent l="0" t="0" r="5715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1B" w:rsidRDefault="0094451B" w:rsidP="0094451B">
      <w:pPr>
        <w:pStyle w:val="aa"/>
      </w:pPr>
      <w:bookmarkStart w:id="80" w:name="_Ref477255431"/>
      <w:r>
        <w:t>Рисунок </w:t>
      </w:r>
      <w:fldSimple w:instr=" SEQ Рисунок \* ARABIC ">
        <w:r w:rsidR="004133D8">
          <w:rPr>
            <w:noProof/>
          </w:rPr>
          <w:t>42</w:t>
        </w:r>
      </w:fldSimple>
      <w:bookmarkEnd w:id="80"/>
      <w:r>
        <w:t xml:space="preserve">. Вкладка </w:t>
      </w:r>
      <w:r w:rsidRPr="003446AF">
        <w:t>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>»</w:t>
      </w:r>
    </w:p>
    <w:p w:rsidR="0094451B" w:rsidRDefault="0094451B" w:rsidP="0094451B">
      <w:pPr>
        <w:pStyle w:val="a0"/>
      </w:pPr>
      <w:proofErr w:type="gramStart"/>
      <w:r w:rsidRPr="003446AF">
        <w:t>В результате откроется вкладка «</w:t>
      </w:r>
      <w:r>
        <w:t>Р</w:t>
      </w:r>
      <w:r w:rsidRPr="00C3158D">
        <w:t>еестр отчетов об осуществлении расходов, источником финансового обеспечения которых являются субсидии (бюджетные инвестиции, межбюджетные трансферты)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>
        <w:fldChar w:fldCharType="begin"/>
      </w:r>
      <w:r>
        <w:instrText xml:space="preserve"> REF _Ref477255431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42</w:t>
      </w:r>
      <w:r>
        <w:fldChar w:fldCharType="end"/>
      </w:r>
      <w:r>
        <w:t>).</w:t>
      </w:r>
      <w:proofErr w:type="gramEnd"/>
    </w:p>
    <w:p w:rsidR="0094451B" w:rsidRDefault="00E87922" w:rsidP="0094451B">
      <w:pPr>
        <w:pStyle w:val="a9"/>
      </w:pPr>
      <w:r w:rsidRPr="00E87922">
        <w:rPr>
          <w:lang w:val="ru-RU" w:eastAsia="ru-RU"/>
        </w:rPr>
        <w:drawing>
          <wp:inline distT="0" distB="0" distL="0" distR="0" wp14:anchorId="0CDB8844" wp14:editId="209F2633">
            <wp:extent cx="6299835" cy="1434465"/>
            <wp:effectExtent l="0" t="0" r="5715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51B" w:rsidRDefault="0094451B" w:rsidP="0094451B">
      <w:pPr>
        <w:pStyle w:val="aa"/>
      </w:pPr>
      <w:bookmarkStart w:id="81" w:name="_Ref477255439"/>
      <w:r>
        <w:t>Рисунок </w:t>
      </w:r>
      <w:fldSimple w:instr=" SEQ Рисунок \* ARABIC ">
        <w:r w:rsidR="004133D8">
          <w:rPr>
            <w:noProof/>
          </w:rPr>
          <w:t>43</w:t>
        </w:r>
      </w:fldSimple>
      <w:bookmarkEnd w:id="81"/>
      <w:r>
        <w:t>. Функциональные кнопки</w:t>
      </w:r>
    </w:p>
    <w:p w:rsidR="0094451B" w:rsidRDefault="0094451B" w:rsidP="0094451B">
      <w:pPr>
        <w:pStyle w:val="a0"/>
      </w:pPr>
      <w:r w:rsidRPr="003446AF">
        <w:t xml:space="preserve">Для </w:t>
      </w:r>
      <w:r>
        <w:t xml:space="preserve">работы с реестром отчетов об осуществлении расходов, источником финансового обеспечения которых являются субсидии (бюджетные инвестиции, межбюджетные трансферты) в Системе </w:t>
      </w:r>
      <w:r w:rsidRPr="003446AF">
        <w:t>реал</w:t>
      </w:r>
      <w:r>
        <w:t>изованы следующие функциональные кнопки (</w:t>
      </w:r>
      <w:r>
        <w:fldChar w:fldCharType="begin"/>
      </w:r>
      <w:r>
        <w:instrText xml:space="preserve"> REF _Ref477255439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43</w:t>
      </w:r>
      <w:r>
        <w:fldChar w:fldCharType="end"/>
      </w:r>
      <w:r>
        <w:t>):</w:t>
      </w:r>
    </w:p>
    <w:p w:rsidR="0094451B" w:rsidRPr="0055741F" w:rsidRDefault="00344717" w:rsidP="0094451B">
      <w:pPr>
        <w:pStyle w:val="-"/>
      </w:pPr>
      <w:r>
        <w:t xml:space="preserve">«Обновить» </w:t>
      </w:r>
      <w:r w:rsidR="0094451B" w:rsidRPr="0055741F">
        <w:t>− обновление страницы;</w:t>
      </w:r>
    </w:p>
    <w:p w:rsidR="0094451B" w:rsidRPr="0055741F" w:rsidRDefault="00E16746" w:rsidP="0094451B">
      <w:pPr>
        <w:pStyle w:val="-"/>
      </w:pPr>
      <w:r w:rsidRPr="0055741F">
        <w:t xml:space="preserve"> </w:t>
      </w:r>
      <w:r w:rsidR="0094451B" w:rsidRPr="0055741F">
        <w:t>«</w:t>
      </w:r>
      <w:r w:rsidR="0094451B">
        <w:t>Версия</w:t>
      </w:r>
      <w:r w:rsidR="00344717">
        <w:t>»</w:t>
      </w:r>
      <w:r w:rsidR="0094451B" w:rsidRPr="0055741F">
        <w:t>:</w:t>
      </w:r>
    </w:p>
    <w:p w:rsidR="0094451B" w:rsidRPr="0055741F" w:rsidRDefault="00E16746" w:rsidP="0094451B">
      <w:pPr>
        <w:pStyle w:val="--"/>
      </w:pPr>
      <w:r w:rsidRPr="007C4339">
        <w:t xml:space="preserve"> </w:t>
      </w:r>
      <w:r w:rsidR="0094451B" w:rsidRPr="007C4339">
        <w:t>[</w:t>
      </w:r>
      <w:r w:rsidR="0094451B">
        <w:t>Просмотр версии</w:t>
      </w:r>
      <w:r w:rsidR="0094451B" w:rsidRPr="007C4339">
        <w:t>]</w:t>
      </w:r>
      <w:r w:rsidR="0094451B" w:rsidRPr="007C4339">
        <w:rPr>
          <w:i w:val="0"/>
        </w:rPr>
        <w:t xml:space="preserve"> – просмотр версии отчета по соглашению;</w:t>
      </w:r>
    </w:p>
    <w:p w:rsidR="0094451B" w:rsidRDefault="00E16746" w:rsidP="0094451B">
      <w:pPr>
        <w:pStyle w:val="-"/>
      </w:pPr>
      <w:r>
        <w:t xml:space="preserve"> </w:t>
      </w:r>
      <w:r w:rsidR="00344717">
        <w:t>«Печать»:</w:t>
      </w:r>
    </w:p>
    <w:p w:rsidR="0094451B" w:rsidRDefault="0094451B" w:rsidP="0094451B">
      <w:pPr>
        <w:pStyle w:val="--"/>
      </w:pPr>
      <w:r w:rsidRPr="00CA42EF">
        <w:t>[</w:t>
      </w:r>
      <w:r>
        <w:t>Печать реестра</w:t>
      </w:r>
      <w:r w:rsidRPr="00CA42EF">
        <w:t>]</w:t>
      </w:r>
      <w:r w:rsidRPr="0094451B">
        <w:rPr>
          <w:i w:val="0"/>
        </w:rPr>
        <w:t xml:space="preserve"> − формирование печатной формы реестра отчетов об осуществлении расходов, источником финансового обеспечения которых являются субсидии (бюджетные инвестиции, межбюджетные трансферты) на рабочую станцию пользователя с расширением </w:t>
      </w:r>
      <w:r w:rsidRPr="0094451B">
        <w:rPr>
          <w:b/>
          <w:i w:val="0"/>
        </w:rPr>
        <w:t>*.</w:t>
      </w:r>
      <w:proofErr w:type="spellStart"/>
      <w:r w:rsidRPr="0094451B">
        <w:rPr>
          <w:b/>
          <w:i w:val="0"/>
          <w:lang w:val="en-US"/>
        </w:rPr>
        <w:t>xls</w:t>
      </w:r>
      <w:proofErr w:type="spellEnd"/>
      <w:r w:rsidRPr="0094451B">
        <w:rPr>
          <w:i w:val="0"/>
        </w:rPr>
        <w:t>;</w:t>
      </w:r>
    </w:p>
    <w:p w:rsidR="0094451B" w:rsidRDefault="0094451B" w:rsidP="0094451B">
      <w:pPr>
        <w:pStyle w:val="--"/>
      </w:pPr>
      <w:r w:rsidRPr="007C4339">
        <w:t>[Печать документа]</w:t>
      </w:r>
      <w:r w:rsidRPr="0094451B">
        <w:rPr>
          <w:i w:val="0"/>
        </w:rPr>
        <w:t xml:space="preserve"> − формирование печатной формы отчета по соглашению на рабочую станцию пользователя с расширением </w:t>
      </w:r>
      <w:r w:rsidRPr="0094451B">
        <w:rPr>
          <w:b/>
          <w:i w:val="0"/>
        </w:rPr>
        <w:t>*.</w:t>
      </w:r>
      <w:proofErr w:type="spellStart"/>
      <w:r w:rsidRPr="0094451B">
        <w:rPr>
          <w:b/>
          <w:i w:val="0"/>
          <w:lang w:val="en-US"/>
        </w:rPr>
        <w:t>pdf</w:t>
      </w:r>
      <w:proofErr w:type="spellEnd"/>
      <w:r w:rsidRPr="0094451B">
        <w:rPr>
          <w:i w:val="0"/>
        </w:rPr>
        <w:t xml:space="preserve"> или </w:t>
      </w:r>
      <w:r w:rsidRPr="0094451B">
        <w:rPr>
          <w:b/>
          <w:i w:val="0"/>
        </w:rPr>
        <w:t>*.</w:t>
      </w:r>
      <w:r w:rsidRPr="0094451B">
        <w:rPr>
          <w:b/>
          <w:i w:val="0"/>
          <w:lang w:val="en-US"/>
        </w:rPr>
        <w:t>doc</w:t>
      </w:r>
      <w:r w:rsidRPr="0094451B">
        <w:rPr>
          <w:i w:val="0"/>
        </w:rPr>
        <w:t>;</w:t>
      </w:r>
    </w:p>
    <w:p w:rsidR="0094451B" w:rsidRDefault="00E16746" w:rsidP="0094451B">
      <w:pPr>
        <w:pStyle w:val="-"/>
      </w:pPr>
      <w:r>
        <w:t xml:space="preserve"> </w:t>
      </w:r>
      <w:r w:rsidR="0094451B">
        <w:t>«Создать резолюцию</w:t>
      </w:r>
      <w:r w:rsidR="00344717">
        <w:t>»</w:t>
      </w:r>
      <w:r w:rsidR="0094451B">
        <w:t xml:space="preserve"> – формирование резолюции</w:t>
      </w:r>
      <w:r w:rsidR="00344717">
        <w:t xml:space="preserve"> («Согласовано» или «Не согласовано»)</w:t>
      </w:r>
      <w:r w:rsidR="0094451B">
        <w:t>;</w:t>
      </w:r>
    </w:p>
    <w:p w:rsidR="0094451B" w:rsidRDefault="0094451B" w:rsidP="0094451B">
      <w:pPr>
        <w:pStyle w:val="-"/>
      </w:pPr>
      <w:r>
        <w:lastRenderedPageBreak/>
        <w:t>«Под</w:t>
      </w:r>
      <w:r w:rsidR="00344717">
        <w:t>тверждение отчета» – создание листа согласования, согласование (при необходимости) и утверждение наложенной резолюции</w:t>
      </w:r>
      <w:r>
        <w:t>;</w:t>
      </w:r>
    </w:p>
    <w:p w:rsidR="0094451B" w:rsidRDefault="00344717" w:rsidP="0094451B">
      <w:pPr>
        <w:pStyle w:val="-"/>
      </w:pPr>
      <w:r>
        <w:t xml:space="preserve">«Подписи документа» </w:t>
      </w:r>
      <w:r w:rsidR="0094451B">
        <w:t xml:space="preserve">– просмотр </w:t>
      </w:r>
      <w:r w:rsidR="0094451B" w:rsidRPr="00D079A2">
        <w:t>электронн</w:t>
      </w:r>
      <w:r w:rsidR="0094451B">
        <w:t>ых подписей;</w:t>
      </w:r>
    </w:p>
    <w:p w:rsidR="0094451B" w:rsidRDefault="00344717" w:rsidP="007654F4">
      <w:pPr>
        <w:pStyle w:val="-"/>
      </w:pPr>
      <w:r>
        <w:t xml:space="preserve">«История резолюций» </w:t>
      </w:r>
      <w:r w:rsidR="0094451B">
        <w:t>– просмотр истории резолюций.</w:t>
      </w:r>
    </w:p>
    <w:p w:rsidR="00E338F1" w:rsidRPr="005C014F" w:rsidRDefault="00E87922" w:rsidP="00E338F1">
      <w:pPr>
        <w:pStyle w:val="a9"/>
      </w:pPr>
      <w:r w:rsidRPr="00E87922">
        <w:rPr>
          <w:lang w:val="ru-RU" w:eastAsia="ru-RU"/>
        </w:rPr>
        <w:drawing>
          <wp:inline distT="0" distB="0" distL="0" distR="0" wp14:anchorId="39C080B9" wp14:editId="63A32E3A">
            <wp:extent cx="6299835" cy="1461135"/>
            <wp:effectExtent l="0" t="0" r="5715" b="5715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82" w:name="_Ref477259243"/>
      <w:r>
        <w:t>Рисунок </w:t>
      </w:r>
      <w:fldSimple w:instr=" SEQ Рисунок \* ARABIC ">
        <w:r w:rsidR="004133D8">
          <w:rPr>
            <w:noProof/>
          </w:rPr>
          <w:t>44</w:t>
        </w:r>
      </w:fldSimple>
      <w:bookmarkEnd w:id="82"/>
      <w:r>
        <w:t>. Кнопка «Создать резолюцию»</w:t>
      </w:r>
    </w:p>
    <w:p w:rsidR="00E338F1" w:rsidRDefault="00E338F1" w:rsidP="00E338F1">
      <w:pPr>
        <w:pStyle w:val="a0"/>
      </w:pPr>
      <w:r w:rsidRPr="00482132">
        <w:t>Для формирова</w:t>
      </w:r>
      <w:r>
        <w:t>ния</w:t>
      </w:r>
      <w:r w:rsidRPr="00482132">
        <w:t xml:space="preserve"> резолюции необходимо выделить соответствующую строку одним нажатием левой кнопки мыши и нажать на кнопку</w:t>
      </w:r>
      <w:r w:rsidRPr="00AF4D46">
        <w:t xml:space="preserve"> «</w:t>
      </w:r>
      <w:r>
        <w:t>Создать резолюцию</w:t>
      </w:r>
      <w:r w:rsidRPr="00AF4D46">
        <w:t>»</w:t>
      </w:r>
      <w:r>
        <w:t xml:space="preserve"> (</w:t>
      </w:r>
      <w:r>
        <w:fldChar w:fldCharType="begin"/>
      </w:r>
      <w:r>
        <w:instrText xml:space="preserve"> REF _Ref477259243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44</w:t>
      </w:r>
      <w:r>
        <w:fldChar w:fldCharType="end"/>
      </w:r>
      <w:r>
        <w:t>).</w:t>
      </w:r>
    </w:p>
    <w:p w:rsidR="00FE2129" w:rsidRDefault="00FE2129" w:rsidP="00E338F1">
      <w:pPr>
        <w:pStyle w:val="a0"/>
      </w:pPr>
      <w:r w:rsidRPr="00FE15C4">
        <w:rPr>
          <w:b/>
        </w:rPr>
        <w:t>Примечание.</w:t>
      </w:r>
      <w:r w:rsidRPr="00FE15C4">
        <w:t xml:space="preserve"> Если ранее отчет по соглашению</w:t>
      </w:r>
      <w:r w:rsidR="00040065" w:rsidRPr="00FE15C4">
        <w:t xml:space="preserve"> не был доведен до статуса Получателя «Утверждено»</w:t>
      </w:r>
      <w:r w:rsidRPr="00FE15C4">
        <w:t>, то для пользователя федеральных органов исполнительной власти</w:t>
      </w:r>
      <w:r w:rsidR="008A5040" w:rsidRPr="00FE15C4">
        <w:t xml:space="preserve"> он не отображается</w:t>
      </w:r>
      <w:r w:rsidRPr="00FE15C4">
        <w:t>.</w:t>
      </w:r>
    </w:p>
    <w:p w:rsidR="00E338F1" w:rsidRDefault="00E338F1" w:rsidP="00E338F1">
      <w:pPr>
        <w:pStyle w:val="aa"/>
      </w:pPr>
      <w:r>
        <w:rPr>
          <w:noProof/>
          <w:lang w:eastAsia="ru-RU"/>
        </w:rPr>
        <w:drawing>
          <wp:inline distT="0" distB="0" distL="0" distR="0" wp14:anchorId="1401D1A0" wp14:editId="24D3AD69">
            <wp:extent cx="6299835" cy="3108960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83" w:name="_Ref477259244"/>
      <w:r>
        <w:t xml:space="preserve">Рисунок </w:t>
      </w:r>
      <w:fldSimple w:instr=" SEQ Рисунок \* ARABIC ">
        <w:r w:rsidR="004133D8">
          <w:rPr>
            <w:noProof/>
          </w:rPr>
          <w:t>45</w:t>
        </w:r>
      </w:fldSimple>
      <w:bookmarkEnd w:id="83"/>
      <w:r>
        <w:t>. Окно «Решение»</w:t>
      </w:r>
    </w:p>
    <w:p w:rsidR="00E338F1" w:rsidRDefault="00E338F1" w:rsidP="00E338F1">
      <w:pPr>
        <w:pStyle w:val="a0"/>
      </w:pPr>
      <w:r w:rsidRPr="00482132">
        <w:t xml:space="preserve">В </w:t>
      </w:r>
      <w:proofErr w:type="gramStart"/>
      <w:r w:rsidRPr="00482132">
        <w:t>результате</w:t>
      </w:r>
      <w:proofErr w:type="gramEnd"/>
      <w:r w:rsidRPr="00482132">
        <w:t xml:space="preserve"> откроется окно </w:t>
      </w:r>
      <w:r>
        <w:t>р</w:t>
      </w:r>
      <w:r w:rsidRPr="00482132">
        <w:t>ешени</w:t>
      </w:r>
      <w:r>
        <w:t>я</w:t>
      </w:r>
      <w:r w:rsidRPr="00482132">
        <w:t xml:space="preserve"> о согласовании</w:t>
      </w:r>
      <w:r>
        <w:t xml:space="preserve"> (</w:t>
      </w:r>
      <w:r>
        <w:fldChar w:fldCharType="begin"/>
      </w:r>
      <w:r>
        <w:instrText xml:space="preserve"> REF _Ref477259244 \h </w:instrText>
      </w:r>
      <w:r>
        <w:fldChar w:fldCharType="separate"/>
      </w:r>
      <w:r w:rsidR="004133D8">
        <w:t xml:space="preserve">Рисунок </w:t>
      </w:r>
      <w:r w:rsidR="004133D8">
        <w:rPr>
          <w:noProof/>
        </w:rPr>
        <w:t>45</w:t>
      </w:r>
      <w:r>
        <w:fldChar w:fldCharType="end"/>
      </w:r>
      <w:r>
        <w:t>).</w:t>
      </w:r>
    </w:p>
    <w:p w:rsidR="00E338F1" w:rsidRDefault="00E338F1" w:rsidP="00E338F1">
      <w:pPr>
        <w:pStyle w:val="a0"/>
      </w:pPr>
      <w:r>
        <w:t>Поля «</w:t>
      </w:r>
      <w:r w:rsidRPr="00E7742F">
        <w:t>Дата, время поступления на согласование</w:t>
      </w:r>
      <w:r>
        <w:t>» и «</w:t>
      </w:r>
      <w:r w:rsidRPr="00E7742F">
        <w:t>Наименование ГРБС, должность, ФИО</w:t>
      </w:r>
      <w:r>
        <w:t>» заполняются автоматически.</w:t>
      </w:r>
    </w:p>
    <w:p w:rsidR="00E338F1" w:rsidRDefault="00E338F1" w:rsidP="00E338F1">
      <w:pPr>
        <w:pStyle w:val="a0"/>
      </w:pPr>
      <w:r w:rsidRPr="00482132">
        <w:t>В поле «</w:t>
      </w:r>
      <w:r w:rsidRPr="00E7742F">
        <w:t>Распределение бюджетных ассигнований</w:t>
      </w:r>
      <w:r w:rsidRPr="00482132">
        <w:t>»</w:t>
      </w:r>
      <w:r>
        <w:t xml:space="preserve"> необходимо</w:t>
      </w:r>
      <w:r w:rsidRPr="00482132">
        <w:t xml:space="preserve"> выбрать значение «</w:t>
      </w:r>
      <w:r>
        <w:t>Согласовано</w:t>
      </w:r>
      <w:r w:rsidRPr="00482132">
        <w:t>» или «</w:t>
      </w:r>
      <w:r>
        <w:t>Не согласовано</w:t>
      </w:r>
      <w:r w:rsidRPr="00482132">
        <w:t xml:space="preserve">» из </w:t>
      </w:r>
      <w:r>
        <w:t>раскрывающегося</w:t>
      </w:r>
      <w:r w:rsidRPr="00482132">
        <w:t xml:space="preserve"> списка нажатием на кнопку </w:t>
      </w:r>
      <w:r>
        <w:rPr>
          <w:noProof/>
          <w:lang w:eastAsia="ru-RU"/>
        </w:rPr>
        <w:drawing>
          <wp:inline distT="0" distB="0" distL="0" distR="0" wp14:anchorId="67B05727" wp14:editId="730C7457">
            <wp:extent cx="146685" cy="17272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>.</w:t>
      </w:r>
    </w:p>
    <w:p w:rsidR="00E338F1" w:rsidRPr="00482132" w:rsidRDefault="00E338F1" w:rsidP="00D742E3">
      <w:pPr>
        <w:pStyle w:val="a0"/>
        <w:ind w:firstLineChars="250" w:firstLine="607"/>
      </w:pPr>
      <w:r w:rsidRPr="00482132">
        <w:rPr>
          <w:b/>
        </w:rPr>
        <w:t>Важно!</w:t>
      </w:r>
      <w:r w:rsidRPr="00E76A01">
        <w:t xml:space="preserve"> </w:t>
      </w:r>
      <w:r w:rsidRPr="00482132">
        <w:t>Поле «</w:t>
      </w:r>
      <w:r w:rsidR="002C631F" w:rsidRPr="00E7742F">
        <w:t>Распределение бюджетных ассигнований</w:t>
      </w:r>
      <w:r w:rsidRPr="00482132">
        <w:t>» обязательно для заполнения</w:t>
      </w:r>
      <w:r>
        <w:t>.</w:t>
      </w:r>
    </w:p>
    <w:p w:rsidR="00E338F1" w:rsidRPr="00482132" w:rsidRDefault="00E338F1" w:rsidP="00E338F1">
      <w:pPr>
        <w:pStyle w:val="a0"/>
      </w:pPr>
      <w:r w:rsidRPr="00482132">
        <w:lastRenderedPageBreak/>
        <w:t>Поле «Текст решения о согласовании» заполняется вручную.</w:t>
      </w:r>
    </w:p>
    <w:p w:rsidR="00E338F1" w:rsidRPr="00482132" w:rsidRDefault="00E338F1" w:rsidP="00E338F1">
      <w:pPr>
        <w:pStyle w:val="a0"/>
        <w:ind w:firstLineChars="250" w:firstLine="607"/>
      </w:pPr>
      <w:r w:rsidRPr="00482132">
        <w:rPr>
          <w:b/>
        </w:rPr>
        <w:t>Важно!</w:t>
      </w:r>
      <w:r w:rsidRPr="00E76A01">
        <w:rPr>
          <w:i/>
        </w:rPr>
        <w:t xml:space="preserve"> </w:t>
      </w:r>
      <w:r w:rsidRPr="00482132">
        <w:t>Поле «Текст решения о согласовании» обязательно для заполнения, если в поле «</w:t>
      </w:r>
      <w:r>
        <w:t>Решение</w:t>
      </w:r>
      <w:r w:rsidRPr="00482132">
        <w:t>» выбрано значение «</w:t>
      </w:r>
      <w:r>
        <w:t>Не согласовано</w:t>
      </w:r>
      <w:r w:rsidRPr="00482132">
        <w:t>».</w:t>
      </w:r>
    </w:p>
    <w:p w:rsidR="00E338F1" w:rsidRDefault="00E338F1" w:rsidP="00E338F1">
      <w:pPr>
        <w:pStyle w:val="a0"/>
      </w:pPr>
      <w:r w:rsidRPr="00482132">
        <w:t>Поле «ФИО, должность, структурное подразделение автора резолюции» заполняется автоматически.</w:t>
      </w:r>
    </w:p>
    <w:p w:rsidR="00E338F1" w:rsidRDefault="00E338F1" w:rsidP="00E338F1">
      <w:pPr>
        <w:pStyle w:val="a9"/>
      </w:pPr>
      <w:r>
        <w:rPr>
          <w:lang w:val="ru-RU" w:eastAsia="ru-RU"/>
        </w:rPr>
        <w:drawing>
          <wp:inline distT="0" distB="0" distL="0" distR="0" wp14:anchorId="3FD83381" wp14:editId="643CA61E">
            <wp:extent cx="6299835" cy="3163570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84" w:name="_Ref477259245"/>
      <w:r>
        <w:t xml:space="preserve">Рисунок </w:t>
      </w:r>
      <w:fldSimple w:instr=" SEQ Рисунок \* ARABIC ">
        <w:r w:rsidR="004133D8">
          <w:rPr>
            <w:noProof/>
          </w:rPr>
          <w:t>46</w:t>
        </w:r>
      </w:fldSimple>
      <w:bookmarkEnd w:id="84"/>
      <w:r>
        <w:t>. Кнопка «Сохранить»</w:t>
      </w:r>
    </w:p>
    <w:p w:rsidR="00E338F1" w:rsidRDefault="00E338F1" w:rsidP="00E338F1">
      <w:pPr>
        <w:pStyle w:val="a0"/>
      </w:pPr>
      <w:r w:rsidRPr="00482132">
        <w:t>После заполнения полей необходимо нажать на кнопку «Сохранить» (</w:t>
      </w:r>
      <w:r>
        <w:fldChar w:fldCharType="begin"/>
      </w:r>
      <w:r>
        <w:instrText xml:space="preserve"> REF _Ref477259245 \h </w:instrText>
      </w:r>
      <w:r>
        <w:fldChar w:fldCharType="separate"/>
      </w:r>
      <w:r w:rsidR="004133D8">
        <w:t xml:space="preserve">Рисунок </w:t>
      </w:r>
      <w:r w:rsidR="004133D8">
        <w:rPr>
          <w:noProof/>
        </w:rPr>
        <w:t>46</w:t>
      </w:r>
      <w:r>
        <w:fldChar w:fldCharType="end"/>
      </w:r>
      <w:r w:rsidRPr="00482132">
        <w:t>).</w:t>
      </w:r>
    </w:p>
    <w:p w:rsidR="00E338F1" w:rsidRDefault="00E338F1" w:rsidP="00E338F1">
      <w:pPr>
        <w:pStyle w:val="2"/>
      </w:pPr>
      <w:bookmarkStart w:id="85" w:name="_Ref477259472"/>
      <w:bookmarkStart w:id="86" w:name="_Ref477259480"/>
      <w:bookmarkStart w:id="87" w:name="_Toc477260131"/>
      <w:bookmarkStart w:id="88" w:name="_Toc477972178"/>
      <w:bookmarkStart w:id="89" w:name="_Ref477258939"/>
      <w:r>
        <w:t>Формирование листа согласования</w:t>
      </w:r>
      <w:bookmarkEnd w:id="85"/>
      <w:bookmarkEnd w:id="86"/>
      <w:bookmarkEnd w:id="87"/>
      <w:bookmarkEnd w:id="88"/>
    </w:p>
    <w:bookmarkEnd w:id="89"/>
    <w:p w:rsidR="00151F78" w:rsidRDefault="00E87922" w:rsidP="00151F78">
      <w:pPr>
        <w:pStyle w:val="a9"/>
      </w:pPr>
      <w:r w:rsidRPr="00E87922">
        <w:rPr>
          <w:lang w:val="ru-RU" w:eastAsia="ru-RU"/>
        </w:rPr>
        <w:drawing>
          <wp:inline distT="0" distB="0" distL="0" distR="0" wp14:anchorId="0C7BAC66" wp14:editId="70C87150">
            <wp:extent cx="6299835" cy="1509395"/>
            <wp:effectExtent l="0" t="0" r="5715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78" w:rsidRPr="00482132" w:rsidRDefault="00151F78" w:rsidP="00151F78">
      <w:pPr>
        <w:pStyle w:val="aa"/>
      </w:pPr>
      <w:bookmarkStart w:id="90" w:name="_Ref477259249"/>
      <w:r>
        <w:t xml:space="preserve">Рисунок </w:t>
      </w:r>
      <w:fldSimple w:instr=" SEQ Рисунок \* ARABIC ">
        <w:r w:rsidR="004133D8">
          <w:rPr>
            <w:noProof/>
          </w:rPr>
          <w:t>47</w:t>
        </w:r>
      </w:fldSimple>
      <w:bookmarkEnd w:id="90"/>
      <w:r>
        <w:t>. Кнопка «Подтверждение отчета»</w:t>
      </w:r>
    </w:p>
    <w:p w:rsidR="00151F78" w:rsidRDefault="006A18AA" w:rsidP="00151F78">
      <w:pPr>
        <w:pStyle w:val="a0"/>
      </w:pPr>
      <w:r>
        <w:t>Для формирования листа согласования необходимо нажать</w:t>
      </w:r>
      <w:r w:rsidR="00151F78">
        <w:t xml:space="preserve"> на кнопку «Подтверждение отчета» </w:t>
      </w:r>
      <w:r>
        <w:t>(</w:t>
      </w:r>
      <w:r>
        <w:fldChar w:fldCharType="begin"/>
      </w:r>
      <w:r>
        <w:instrText xml:space="preserve"> REF _Ref477259249 \h </w:instrText>
      </w:r>
      <w:r>
        <w:fldChar w:fldCharType="separate"/>
      </w:r>
      <w:r w:rsidR="004133D8">
        <w:t xml:space="preserve">Рисунок </w:t>
      </w:r>
      <w:r w:rsidR="004133D8">
        <w:rPr>
          <w:noProof/>
        </w:rPr>
        <w:t>47</w:t>
      </w:r>
      <w:r>
        <w:fldChar w:fldCharType="end"/>
      </w:r>
      <w:r>
        <w:t>)</w:t>
      </w:r>
      <w:r w:rsidR="00151F78" w:rsidRPr="002842F0">
        <w:t>.</w:t>
      </w:r>
    </w:p>
    <w:p w:rsidR="00151F78" w:rsidRPr="006A18AA" w:rsidRDefault="00151F78" w:rsidP="00E338F1">
      <w:pPr>
        <w:pStyle w:val="a9"/>
        <w:rPr>
          <w:lang w:val="ru-RU"/>
        </w:rPr>
      </w:pP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3EAC3DF1" wp14:editId="70D115E6">
            <wp:extent cx="5727939" cy="4885509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974" cy="48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1" w:name="_Ref477259254"/>
      <w:r>
        <w:t>Рисунок </w:t>
      </w:r>
      <w:fldSimple w:instr=" SEQ Рисунок \* ARABIC ">
        <w:r w:rsidR="004133D8">
          <w:rPr>
            <w:noProof/>
          </w:rPr>
          <w:t>48</w:t>
        </w:r>
      </w:fldSimple>
      <w:bookmarkEnd w:id="91"/>
      <w:r w:rsidRPr="00482132">
        <w:t>. Лист согласования</w:t>
      </w:r>
    </w:p>
    <w:p w:rsidR="00E338F1" w:rsidRPr="002842F0" w:rsidRDefault="00E338F1" w:rsidP="00E338F1">
      <w:pPr>
        <w:pStyle w:val="a0"/>
      </w:pPr>
      <w:r>
        <w:t>В</w:t>
      </w:r>
      <w:r w:rsidRPr="002842F0">
        <w:t xml:space="preserve">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добавить согласующих и утверждающего нажатием на кнопку «Добавить» в соответствующих блоках (</w:t>
      </w:r>
      <w:r>
        <w:fldChar w:fldCharType="begin"/>
      </w:r>
      <w:r>
        <w:instrText xml:space="preserve"> REF _Ref477259254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48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2042001C" wp14:editId="1F0AE6B3">
            <wp:extent cx="4217670" cy="3029894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157" cy="30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2" w:name="_Ref477259259"/>
      <w:r>
        <w:t>Рисунок </w:t>
      </w:r>
      <w:fldSimple w:instr=" SEQ Рисунок \* ARABIC ">
        <w:r w:rsidR="004133D8">
          <w:rPr>
            <w:noProof/>
          </w:rPr>
          <w:t>49</w:t>
        </w:r>
      </w:fldSimple>
      <w:bookmarkEnd w:id="92"/>
      <w:r w:rsidRPr="00482132">
        <w:t>. Кнопка «Выбрать»</w:t>
      </w:r>
    </w:p>
    <w:p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«Выбор пользователей» необходимо выбрать соответствующую запись одним нажатием левой кнопкой мыши и нажать на кнопку «Выбрать» (</w:t>
      </w:r>
      <w:r>
        <w:fldChar w:fldCharType="begin"/>
      </w:r>
      <w:r>
        <w:instrText xml:space="preserve"> REF _Ref477259259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49</w:t>
      </w:r>
      <w:r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Возможно, выбрать из списка несколько согласующих и одно утверждающее лицо. Утверждающее лицо может быть только одно. Лист согласования невозможно сохранить, если не выбран утверждающий.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0041212C" wp14:editId="5DA234AD">
            <wp:extent cx="5740809" cy="532249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07" cy="53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3" w:name="_Ref477259266"/>
      <w:r>
        <w:t>Рисунок </w:t>
      </w:r>
      <w:fldSimple w:instr=" SEQ Рисунок \* ARABIC ">
        <w:r w:rsidR="004133D8">
          <w:rPr>
            <w:noProof/>
          </w:rPr>
          <w:t>50</w:t>
        </w:r>
      </w:fldSimple>
      <w:bookmarkEnd w:id="93"/>
      <w:r w:rsidRPr="00482132">
        <w:t>. Сохранение листа согласования</w:t>
      </w:r>
    </w:p>
    <w:p w:rsidR="00E338F1" w:rsidRPr="002842F0" w:rsidRDefault="00E338F1" w:rsidP="00E338F1">
      <w:pPr>
        <w:pStyle w:val="a0"/>
      </w:pPr>
      <w:r w:rsidRPr="002842F0">
        <w:t xml:space="preserve">После выбора </w:t>
      </w:r>
      <w:proofErr w:type="gramStart"/>
      <w:r w:rsidRPr="002842F0">
        <w:t>согласующих</w:t>
      </w:r>
      <w:proofErr w:type="gramEnd"/>
      <w:r w:rsidRPr="002842F0">
        <w:t xml:space="preserve"> и утверждающего необходимо нажать на кнопку «Сохранить» (</w:t>
      </w:r>
      <w:r>
        <w:fldChar w:fldCharType="begin"/>
      </w:r>
      <w:r>
        <w:instrText xml:space="preserve"> REF _Ref477259266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50</w:t>
      </w:r>
      <w:r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В результате статус документа примет значение «На согласовании».</w:t>
      </w:r>
    </w:p>
    <w:p w:rsidR="00E338F1" w:rsidRPr="002842F0" w:rsidRDefault="00E338F1" w:rsidP="00E338F1">
      <w:pPr>
        <w:pStyle w:val="a0"/>
      </w:pPr>
      <w:r w:rsidRPr="002842F0">
        <w:t xml:space="preserve">До начала процесса согласования автору листа согласования доступно редактирование перечня </w:t>
      </w:r>
      <w:proofErr w:type="gramStart"/>
      <w:r w:rsidRPr="002842F0">
        <w:t>согласующих</w:t>
      </w:r>
      <w:proofErr w:type="gramEnd"/>
      <w:r w:rsidRPr="002842F0">
        <w:t xml:space="preserve"> и утверждающего.</w:t>
      </w:r>
    </w:p>
    <w:p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32CBCAAF" wp14:editId="4F2B6AC6">
            <wp:extent cx="6128088" cy="5520906"/>
            <wp:effectExtent l="0" t="0" r="6350" b="381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63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4" w:name="_Ref477259275"/>
      <w:r>
        <w:t>Рисунок </w:t>
      </w:r>
      <w:fldSimple w:instr=" SEQ Рисунок \* ARABIC ">
        <w:r w:rsidR="004133D8">
          <w:rPr>
            <w:noProof/>
          </w:rPr>
          <w:t>51</w:t>
        </w:r>
      </w:fldSimple>
      <w:bookmarkEnd w:id="94"/>
      <w:r w:rsidRPr="00482132">
        <w:t>. Кнопка «Редактировать»</w:t>
      </w:r>
    </w:p>
    <w:p w:rsidR="00E338F1" w:rsidRPr="002842F0" w:rsidRDefault="00E338F1" w:rsidP="00E338F1">
      <w:pPr>
        <w:pStyle w:val="a0"/>
      </w:pPr>
      <w:r w:rsidRPr="002842F0">
        <w:t>Для изменения согласующего лица необходимо нажать на кнопку «Редактировать» (</w:t>
      </w:r>
      <w:r>
        <w:fldChar w:fldCharType="begin"/>
      </w:r>
      <w:r>
        <w:instrText xml:space="preserve"> REF _Ref477259275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51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4FAC078B" wp14:editId="15AA42A1">
            <wp:extent cx="5736727" cy="514997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153" cy="51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5" w:name="_Ref477259282"/>
      <w:r>
        <w:t>Рисунок </w:t>
      </w:r>
      <w:fldSimple w:instr=" SEQ Рисунок \* ARABIC ">
        <w:r w:rsidR="004133D8">
          <w:rPr>
            <w:noProof/>
          </w:rPr>
          <w:t>52</w:t>
        </w:r>
      </w:fldSimple>
      <w:bookmarkEnd w:id="95"/>
      <w:r w:rsidRPr="00482132">
        <w:t>. Кнопка «Удалить»</w:t>
      </w:r>
    </w:p>
    <w:p w:rsidR="00E338F1" w:rsidRPr="002842F0" w:rsidRDefault="00E338F1" w:rsidP="00E338F1">
      <w:pPr>
        <w:pStyle w:val="a0"/>
      </w:pPr>
      <w:r w:rsidRPr="002842F0">
        <w:t>После этого необходимо нажать на кнопку «Удалить» (</w:t>
      </w:r>
      <w:r>
        <w:fldChar w:fldCharType="begin"/>
      </w:r>
      <w:r>
        <w:instrText xml:space="preserve"> REF _Ref477259282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52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3FCAD9E1" wp14:editId="641559D6">
            <wp:extent cx="4063041" cy="848871"/>
            <wp:effectExtent l="0" t="0" r="0" b="889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37" cy="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6" w:name="_Ref477259286"/>
      <w:r>
        <w:t>Рисунок </w:t>
      </w:r>
      <w:fldSimple w:instr=" SEQ Рисунок \* ARABIC ">
        <w:r w:rsidR="004133D8">
          <w:rPr>
            <w:noProof/>
          </w:rPr>
          <w:t>53</w:t>
        </w:r>
      </w:fldSimple>
      <w:bookmarkEnd w:id="96"/>
      <w:r w:rsidRPr="00482132">
        <w:t>. Кнопка «Да»</w:t>
      </w:r>
    </w:p>
    <w:p w:rsidR="00E338F1" w:rsidRPr="002842F0" w:rsidRDefault="00E338F1" w:rsidP="00E338F1">
      <w:pPr>
        <w:pStyle w:val="a0"/>
      </w:pPr>
      <w:r w:rsidRPr="002842F0">
        <w:t>Далее в открывшемся окне «Удаление» необходимо подтвердить удаление согласующего лица нажатием на кнопку «Да» (</w:t>
      </w:r>
      <w:r>
        <w:fldChar w:fldCharType="begin"/>
      </w:r>
      <w:r>
        <w:instrText xml:space="preserve"> REF _Ref477259286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53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2224636D" wp14:editId="690709A9">
            <wp:extent cx="5557962" cy="4995224"/>
            <wp:effectExtent l="0" t="0" r="508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892" cy="499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7" w:name="_Ref477259292"/>
      <w:r>
        <w:t>Рисунок </w:t>
      </w:r>
      <w:fldSimple w:instr=" SEQ Рисунок \* ARABIC ">
        <w:r w:rsidR="004133D8">
          <w:rPr>
            <w:noProof/>
          </w:rPr>
          <w:t>54</w:t>
        </w:r>
      </w:fldSimple>
      <w:bookmarkEnd w:id="97"/>
      <w:r w:rsidRPr="00482132">
        <w:t>. Кнопка «Добавить»</w:t>
      </w:r>
    </w:p>
    <w:p w:rsidR="00E338F1" w:rsidRPr="002842F0" w:rsidRDefault="00E338F1" w:rsidP="00E338F1">
      <w:pPr>
        <w:pStyle w:val="a0"/>
      </w:pPr>
      <w:r w:rsidRPr="002842F0">
        <w:t>После этого для добавления нового согласующего лица, необходимо нажать на кнопку «Добавить» (</w:t>
      </w:r>
      <w:r>
        <w:fldChar w:fldCharType="begin"/>
      </w:r>
      <w:r>
        <w:instrText xml:space="preserve"> REF _Ref477259292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54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4E0A9A05" wp14:editId="07C394CD">
            <wp:extent cx="4325509" cy="3098980"/>
            <wp:effectExtent l="0" t="0" r="0" b="635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652" cy="31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8" w:name="_Ref477259297"/>
      <w:r>
        <w:t>Рисунок </w:t>
      </w:r>
      <w:fldSimple w:instr=" SEQ Рисунок \* ARABIC ">
        <w:r w:rsidR="004133D8">
          <w:rPr>
            <w:noProof/>
          </w:rPr>
          <w:t>55</w:t>
        </w:r>
      </w:fldSimple>
      <w:bookmarkEnd w:id="98"/>
      <w:r w:rsidRPr="00482132">
        <w:t>. Кнопка «Выбрать»</w:t>
      </w:r>
    </w:p>
    <w:p w:rsidR="00E338F1" w:rsidRPr="002842F0" w:rsidRDefault="00E338F1" w:rsidP="00E338F1">
      <w:pPr>
        <w:pStyle w:val="a0"/>
      </w:pPr>
      <w:r w:rsidRPr="002842F0">
        <w:t>Далее в открывшемся окне «Выбор пользователей» необходимо левой кнопкой мыши выбрать соответствующую запись и нажать на кнопку «Выбрать» (</w:t>
      </w:r>
      <w:r>
        <w:fldChar w:fldCharType="begin"/>
      </w:r>
      <w:r>
        <w:instrText xml:space="preserve"> REF _Ref477259297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55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75302DEC" wp14:editId="545EB271">
            <wp:extent cx="5765555" cy="5175849"/>
            <wp:effectExtent l="0" t="0" r="6985" b="635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447" cy="518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482132" w:rsidRDefault="00E338F1" w:rsidP="00E338F1">
      <w:pPr>
        <w:pStyle w:val="aa"/>
      </w:pPr>
      <w:bookmarkStart w:id="99" w:name="_Ref477259305"/>
      <w:r>
        <w:t>Рисунок </w:t>
      </w:r>
      <w:fldSimple w:instr=" SEQ Рисунок \* ARABIC ">
        <w:r w:rsidR="004133D8">
          <w:rPr>
            <w:noProof/>
          </w:rPr>
          <w:t>56</w:t>
        </w:r>
      </w:fldSimple>
      <w:bookmarkEnd w:id="99"/>
      <w:r w:rsidRPr="00482132">
        <w:t>. Кнопка «Сохранить»</w:t>
      </w:r>
    </w:p>
    <w:p w:rsidR="00E338F1" w:rsidRPr="002842F0" w:rsidRDefault="00E338F1" w:rsidP="00E338F1">
      <w:pPr>
        <w:pStyle w:val="a0"/>
      </w:pPr>
      <w:r w:rsidRPr="002842F0"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_Ref477259305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56</w:t>
      </w:r>
      <w:r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Редактирование ранее выбранного утверждающего лица осуществляется аналогично описанию выше.</w:t>
      </w:r>
    </w:p>
    <w:p w:rsidR="00E338F1" w:rsidRPr="002842F0" w:rsidRDefault="00E338F1" w:rsidP="00E338F1">
      <w:pPr>
        <w:pStyle w:val="a0"/>
      </w:pPr>
      <w:r w:rsidRPr="002842F0">
        <w:t xml:space="preserve">После формирования листа согласования, внесенные в перечень </w:t>
      </w:r>
      <w:proofErr w:type="gramStart"/>
      <w:r w:rsidRPr="002842F0">
        <w:t>согласующих</w:t>
      </w:r>
      <w:proofErr w:type="gramEnd"/>
      <w:r w:rsidRPr="002842F0">
        <w:t xml:space="preserve"> и утверждающих, последовательно осуществляют согласование документа согласно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_Ref477259460 \r \h </w:instrText>
      </w:r>
      <w:r>
        <w:fldChar w:fldCharType="separate"/>
      </w:r>
      <w:r w:rsidR="004133D8">
        <w:t>3.2</w:t>
      </w:r>
      <w:r>
        <w:fldChar w:fldCharType="end"/>
      </w:r>
      <w:r w:rsidRPr="002842F0">
        <w:t xml:space="preserve"> и </w:t>
      </w:r>
      <w:r>
        <w:fldChar w:fldCharType="begin"/>
      </w:r>
      <w:r>
        <w:instrText xml:space="preserve"> REF _Ref477259465 \r \h </w:instrText>
      </w:r>
      <w:r>
        <w:fldChar w:fldCharType="separate"/>
      </w:r>
      <w:r w:rsidR="004133D8">
        <w:t>3.3</w:t>
      </w:r>
      <w:r>
        <w:fldChar w:fldCharType="end"/>
      </w:r>
      <w:r>
        <w:t xml:space="preserve"> </w:t>
      </w:r>
      <w:r w:rsidRPr="002842F0">
        <w:t>настоящего руководства пользователя.</w:t>
      </w:r>
    </w:p>
    <w:p w:rsidR="00E338F1" w:rsidRPr="00A33BB8" w:rsidRDefault="00E338F1" w:rsidP="00E338F1">
      <w:pPr>
        <w:pStyle w:val="2"/>
      </w:pPr>
      <w:bookmarkStart w:id="100" w:name="_Ref477259446"/>
      <w:bookmarkStart w:id="101" w:name="_Ref477259460"/>
      <w:bookmarkStart w:id="102" w:name="_Toc477260132"/>
      <w:bookmarkStart w:id="103" w:name="_Toc477972179"/>
      <w:r>
        <w:lastRenderedPageBreak/>
        <w:t>Согласование</w:t>
      </w:r>
      <w:bookmarkEnd w:id="100"/>
      <w:bookmarkEnd w:id="101"/>
      <w:bookmarkEnd w:id="102"/>
      <w:bookmarkEnd w:id="103"/>
    </w:p>
    <w:p w:rsidR="00E338F1" w:rsidRPr="00482132" w:rsidRDefault="000B481E" w:rsidP="00E338F1">
      <w:pPr>
        <w:pStyle w:val="a9"/>
      </w:pPr>
      <w:r w:rsidRPr="000B481E">
        <w:rPr>
          <w:lang w:val="ru-RU" w:eastAsia="ru-RU"/>
        </w:rPr>
        <w:drawing>
          <wp:inline distT="0" distB="0" distL="0" distR="0" wp14:anchorId="4B0915C3" wp14:editId="7D7E50D1">
            <wp:extent cx="6299835" cy="1490980"/>
            <wp:effectExtent l="0" t="0" r="5715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104" w:name="_Ref477259315"/>
      <w:r>
        <w:t>Рисунок </w:t>
      </w:r>
      <w:fldSimple w:instr=" SEQ Рисунок \* ARABIC ">
        <w:r w:rsidR="004133D8">
          <w:rPr>
            <w:noProof/>
          </w:rPr>
          <w:t>57</w:t>
        </w:r>
      </w:fldSimple>
      <w:bookmarkEnd w:id="104"/>
      <w:r w:rsidRPr="00AF4D46">
        <w:t xml:space="preserve">. </w:t>
      </w:r>
      <w:r>
        <w:t>Кнопка «Подтверждение отчета»</w:t>
      </w:r>
    </w:p>
    <w:p w:rsidR="00E338F1" w:rsidRDefault="00E338F1" w:rsidP="00E338F1">
      <w:pPr>
        <w:pStyle w:val="a0"/>
      </w:pPr>
      <w:r w:rsidRPr="002842F0">
        <w:t xml:space="preserve">Для согласования документа </w:t>
      </w:r>
      <w:proofErr w:type="gramStart"/>
      <w:r w:rsidRPr="002842F0">
        <w:t>согласующему</w:t>
      </w:r>
      <w:proofErr w:type="gramEnd"/>
      <w:r w:rsidRPr="002842F0">
        <w:t xml:space="preserve"> необходимо выделить соответствующую строку одним нажатием левой кнопки</w:t>
      </w:r>
      <w:r>
        <w:t xml:space="preserve"> и</w:t>
      </w:r>
      <w:r w:rsidRPr="002842F0">
        <w:t xml:space="preserve"> нажать на кнопку «</w:t>
      </w:r>
      <w:r>
        <w:t>Подтверждение отчета</w:t>
      </w:r>
      <w:r w:rsidRPr="002842F0">
        <w:t>» (</w:t>
      </w:r>
      <w:r>
        <w:fldChar w:fldCharType="begin"/>
      </w:r>
      <w:r>
        <w:instrText xml:space="preserve"> REF _Ref477259315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57</w:t>
      </w:r>
      <w:r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 xml:space="preserve">При необходимости согласующее лицо может назначить другое ответственное за согласование лицо согласно описанию в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_Ref477259472 \r \h </w:instrText>
      </w:r>
      <w:r>
        <w:fldChar w:fldCharType="separate"/>
      </w:r>
      <w:r w:rsidR="004133D8">
        <w:t>3.1</w:t>
      </w:r>
      <w:r>
        <w:fldChar w:fldCharType="end"/>
      </w:r>
      <w:r w:rsidRPr="002842F0">
        <w:t xml:space="preserve"> настоящего руководства пользователя.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2B25EC04" wp14:editId="68DC0EB2">
            <wp:extent cx="5962914" cy="5372100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903" cy="53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105" w:name="_Ref477259322"/>
      <w:r>
        <w:t>Рисунок </w:t>
      </w:r>
      <w:fldSimple w:instr=" SEQ Рисунок \* ARABIC ">
        <w:r w:rsidR="004133D8">
          <w:rPr>
            <w:noProof/>
          </w:rPr>
          <w:t>58</w:t>
        </w:r>
      </w:fldSimple>
      <w:bookmarkEnd w:id="105"/>
      <w:r w:rsidRPr="00AF4D46">
        <w:t>. Кнопка «Согласовано»</w:t>
      </w:r>
    </w:p>
    <w:p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нажать на кнопку «Согласовано» (</w:t>
      </w:r>
      <w:r>
        <w:fldChar w:fldCharType="begin"/>
      </w:r>
      <w:r>
        <w:instrText xml:space="preserve"> REF _Ref477259322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58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5D2CBA2C" wp14:editId="17EF1F53">
            <wp:extent cx="4327262" cy="2152650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22" cy="215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106" w:name="_Ref477259327"/>
      <w:r>
        <w:t>Рисунок </w:t>
      </w:r>
      <w:fldSimple w:instr=" SEQ Рисунок \* ARABIC ">
        <w:r w:rsidR="004133D8">
          <w:rPr>
            <w:noProof/>
          </w:rPr>
          <w:t>59</w:t>
        </w:r>
      </w:fldSimple>
      <w:bookmarkEnd w:id="106"/>
      <w:r w:rsidRPr="00AF4D46">
        <w:t>. Кнопка «Сохранить»</w:t>
      </w:r>
    </w:p>
    <w:p w:rsidR="00E338F1" w:rsidRPr="002842F0" w:rsidRDefault="00E338F1" w:rsidP="00E338F1">
      <w:pPr>
        <w:pStyle w:val="a0"/>
      </w:pPr>
      <w:r w:rsidRPr="002842F0">
        <w:lastRenderedPageBreak/>
        <w:t xml:space="preserve">В </w:t>
      </w:r>
      <w:proofErr w:type="gramStart"/>
      <w:r w:rsidRPr="002842F0">
        <w:t>окне</w:t>
      </w:r>
      <w:proofErr w:type="gramEnd"/>
      <w:r w:rsidRPr="002842F0">
        <w:t xml:space="preserve"> «Редактирование объекта» при необходимости следует заполнить поле «Комментарий» и нажать на кнопку «Сохранить» (</w:t>
      </w:r>
      <w:r>
        <w:fldChar w:fldCharType="begin"/>
      </w:r>
      <w:r>
        <w:instrText xml:space="preserve"> REF _Ref477259327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59</w:t>
      </w:r>
      <w:r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После этого документ перейдет в статус «Согласовано».</w:t>
      </w:r>
    </w:p>
    <w:p w:rsidR="00E338F1" w:rsidRPr="002842F0" w:rsidRDefault="00E338F1" w:rsidP="00E338F1">
      <w:pPr>
        <w:pStyle w:val="a0"/>
      </w:pPr>
      <w:r w:rsidRPr="002842F0">
        <w:t xml:space="preserve">Для отказа в согласовании документа </w:t>
      </w:r>
      <w:proofErr w:type="gramStart"/>
      <w:r w:rsidRPr="002842F0">
        <w:t>согласующему</w:t>
      </w:r>
      <w:proofErr w:type="gramEnd"/>
      <w:r w:rsidRPr="002842F0">
        <w:t xml:space="preserve">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«Подтверждение отчета»</w:t>
      </w:r>
      <w:r w:rsidRPr="002842F0">
        <w:t xml:space="preserve"> (</w:t>
      </w:r>
      <w:r w:rsidR="000B481E">
        <w:fldChar w:fldCharType="begin"/>
      </w:r>
      <w:r w:rsidR="000B481E">
        <w:instrText xml:space="preserve"> REF _Ref477259315 \h </w:instrText>
      </w:r>
      <w:r w:rsidR="000B481E">
        <w:fldChar w:fldCharType="separate"/>
      </w:r>
      <w:r w:rsidR="004133D8">
        <w:t>Рисунок </w:t>
      </w:r>
      <w:r w:rsidR="004133D8">
        <w:rPr>
          <w:noProof/>
        </w:rPr>
        <w:t>57</w:t>
      </w:r>
      <w:r w:rsidR="000B481E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4E252123" wp14:editId="01751363">
            <wp:extent cx="5941769" cy="5353050"/>
            <wp:effectExtent l="0" t="0" r="1905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57" cy="53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107" w:name="_Ref477259338"/>
      <w:r>
        <w:t>Рисунок </w:t>
      </w:r>
      <w:fldSimple w:instr=" SEQ Рисунок \* ARABIC ">
        <w:r w:rsidR="004133D8">
          <w:rPr>
            <w:noProof/>
          </w:rPr>
          <w:t>60</w:t>
        </w:r>
      </w:fldSimple>
      <w:bookmarkEnd w:id="107"/>
      <w:r w:rsidRPr="00AF4D46">
        <w:t>. Кнопка «Не согласовано»</w:t>
      </w:r>
    </w:p>
    <w:p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нажать на кнопку «Не согласовано» (</w:t>
      </w:r>
      <w:r>
        <w:fldChar w:fldCharType="begin"/>
      </w:r>
      <w:r>
        <w:instrText xml:space="preserve"> REF _Ref477259338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60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03755E03" wp14:editId="48A4508A">
            <wp:extent cx="4584310" cy="2257425"/>
            <wp:effectExtent l="0" t="0" r="6985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90" cy="22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108" w:name="_Ref477259344"/>
      <w:r>
        <w:t>Рисунок </w:t>
      </w:r>
      <w:fldSimple w:instr=" SEQ Рисунок \* ARABIC ">
        <w:r w:rsidR="004133D8">
          <w:rPr>
            <w:noProof/>
          </w:rPr>
          <w:t>61</w:t>
        </w:r>
      </w:fldSimple>
      <w:bookmarkEnd w:id="108"/>
      <w:r w:rsidRPr="00AF4D46">
        <w:t>. Кнопка «Сохранить»</w:t>
      </w:r>
    </w:p>
    <w:p w:rsidR="00E338F1" w:rsidRPr="002842F0" w:rsidRDefault="00E338F1" w:rsidP="00E338F1">
      <w:pPr>
        <w:pStyle w:val="a0"/>
      </w:pPr>
      <w:r w:rsidRPr="002842F0">
        <w:t xml:space="preserve">В </w:t>
      </w:r>
      <w:proofErr w:type="gramStart"/>
      <w:r w:rsidRPr="002842F0">
        <w:t>окне</w:t>
      </w:r>
      <w:proofErr w:type="gramEnd"/>
      <w:r w:rsidRPr="002842F0">
        <w:t xml:space="preserve"> «Редактирование объекта» необходимо заполнить поле «Комментарий» и нажать на кнопку «Сохранить» (</w:t>
      </w:r>
      <w:r>
        <w:fldChar w:fldCharType="begin"/>
      </w:r>
      <w:r>
        <w:instrText xml:space="preserve"> REF _Ref477259344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61</w:t>
      </w:r>
      <w:r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rPr>
          <w:b/>
        </w:rPr>
        <w:t>Важно!</w:t>
      </w:r>
      <w:r w:rsidRPr="002842F0">
        <w:t xml:space="preserve"> Поле «Комментарий» обязательно для заполнения.</w:t>
      </w:r>
    </w:p>
    <w:p w:rsidR="00E338F1" w:rsidRPr="002842F0" w:rsidRDefault="00E338F1" w:rsidP="00E338F1">
      <w:pPr>
        <w:pStyle w:val="a0"/>
      </w:pPr>
      <w:r w:rsidRPr="002842F0">
        <w:t>После этого документ перейдет в статус «Не согласовано».</w:t>
      </w:r>
    </w:p>
    <w:p w:rsidR="00E338F1" w:rsidRPr="00537489" w:rsidRDefault="00E338F1" w:rsidP="00E338F1">
      <w:pPr>
        <w:pStyle w:val="2"/>
      </w:pPr>
      <w:bookmarkStart w:id="109" w:name="_Ref477259451"/>
      <w:bookmarkStart w:id="110" w:name="_Ref477259465"/>
      <w:bookmarkStart w:id="111" w:name="_Toc477260133"/>
      <w:bookmarkStart w:id="112" w:name="_Toc477972180"/>
      <w:r w:rsidRPr="00537489">
        <w:t>Утверждение</w:t>
      </w:r>
      <w:bookmarkEnd w:id="109"/>
      <w:bookmarkEnd w:id="110"/>
      <w:bookmarkEnd w:id="111"/>
      <w:bookmarkEnd w:id="112"/>
    </w:p>
    <w:p w:rsidR="00E338F1" w:rsidRPr="00482132" w:rsidRDefault="00A30D54" w:rsidP="00E338F1">
      <w:pPr>
        <w:pStyle w:val="a9"/>
      </w:pPr>
      <w:r w:rsidRPr="00A30D54">
        <w:rPr>
          <w:lang w:val="ru-RU" w:eastAsia="ru-RU"/>
        </w:rPr>
        <w:drawing>
          <wp:inline distT="0" distB="0" distL="0" distR="0" wp14:anchorId="31ACC169" wp14:editId="15EFF6E0">
            <wp:extent cx="6299835" cy="1481455"/>
            <wp:effectExtent l="0" t="0" r="5715" b="444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113" w:name="_Ref477259349"/>
      <w:r>
        <w:t>Рисунок </w:t>
      </w:r>
      <w:fldSimple w:instr=" SEQ Рисунок \* ARABIC ">
        <w:r w:rsidR="004133D8">
          <w:rPr>
            <w:noProof/>
          </w:rPr>
          <w:t>62</w:t>
        </w:r>
      </w:fldSimple>
      <w:bookmarkEnd w:id="113"/>
      <w:r w:rsidRPr="00AF4D46">
        <w:t xml:space="preserve">. </w:t>
      </w:r>
      <w:r>
        <w:t>Кнопка «Подтверждение отчета»</w:t>
      </w:r>
    </w:p>
    <w:p w:rsidR="00E338F1" w:rsidRPr="002842F0" w:rsidRDefault="00E338F1" w:rsidP="00E338F1">
      <w:pPr>
        <w:pStyle w:val="a0"/>
      </w:pPr>
      <w:r w:rsidRPr="002842F0">
        <w:t xml:space="preserve">Для утверждения согласованного документа </w:t>
      </w:r>
      <w:proofErr w:type="gramStart"/>
      <w:r w:rsidRPr="002842F0">
        <w:t>утверждающему</w:t>
      </w:r>
      <w:proofErr w:type="gramEnd"/>
      <w:r w:rsidRPr="002842F0">
        <w:t xml:space="preserve">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«Подтверждение отчета»</w:t>
      </w:r>
      <w:r w:rsidRPr="002842F0">
        <w:t xml:space="preserve"> (</w:t>
      </w:r>
      <w:r>
        <w:fldChar w:fldCharType="begin"/>
      </w:r>
      <w:r>
        <w:instrText xml:space="preserve"> REF _Ref477259349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62</w:t>
      </w:r>
      <w:r>
        <w:fldChar w:fldCharType="end"/>
      </w:r>
      <w:r w:rsidRPr="002842F0">
        <w:t>).</w:t>
      </w:r>
    </w:p>
    <w:p w:rsidR="00E338F1" w:rsidRDefault="00E338F1" w:rsidP="00E338F1">
      <w:pPr>
        <w:pStyle w:val="a0"/>
      </w:pPr>
      <w:r w:rsidRPr="002842F0">
        <w:t xml:space="preserve">При необходимости утверждающее лицо может назначить другое ответственное за утверждение лицо согласно описанию в </w:t>
      </w:r>
      <w:proofErr w:type="spellStart"/>
      <w:r w:rsidRPr="002842F0">
        <w:t>п.п</w:t>
      </w:r>
      <w:proofErr w:type="spellEnd"/>
      <w:r w:rsidRPr="002842F0">
        <w:t>. </w:t>
      </w:r>
      <w:r>
        <w:fldChar w:fldCharType="begin"/>
      </w:r>
      <w:r>
        <w:instrText xml:space="preserve"> REF _Ref477259480 \r \h </w:instrText>
      </w:r>
      <w:r>
        <w:fldChar w:fldCharType="separate"/>
      </w:r>
      <w:r w:rsidR="004133D8">
        <w:t>3.1</w:t>
      </w:r>
      <w:r>
        <w:fldChar w:fldCharType="end"/>
      </w:r>
      <w:r w:rsidRPr="002842F0">
        <w:t xml:space="preserve"> настоящего руководства пользователя.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52BD8B55" wp14:editId="4C970AC7">
            <wp:extent cx="5895279" cy="5486400"/>
            <wp:effectExtent l="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387" cy="549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114" w:name="_Ref477259354"/>
      <w:r>
        <w:t>Рисунок </w:t>
      </w:r>
      <w:fldSimple w:instr=" SEQ Рисунок \* ARABIC ">
        <w:r w:rsidR="004133D8">
          <w:rPr>
            <w:noProof/>
          </w:rPr>
          <w:t>63</w:t>
        </w:r>
      </w:fldSimple>
      <w:bookmarkEnd w:id="114"/>
      <w:r w:rsidRPr="00AF4D46">
        <w:t xml:space="preserve"> Кнопка «Утверждено»</w:t>
      </w:r>
    </w:p>
    <w:p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нажать на кнопку «Утверждено» (</w:t>
      </w:r>
      <w:r>
        <w:fldChar w:fldCharType="begin"/>
      </w:r>
      <w:r>
        <w:instrText xml:space="preserve"> REF _Ref477259354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63</w:t>
      </w:r>
      <w:r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После этого документ</w:t>
      </w:r>
      <w:r>
        <w:t xml:space="preserve"> перейдет в статус «Утверждено»</w:t>
      </w:r>
      <w:r w:rsidRPr="002842F0">
        <w:t>.</w:t>
      </w:r>
    </w:p>
    <w:p w:rsidR="00E338F1" w:rsidRPr="002842F0" w:rsidRDefault="00E338F1" w:rsidP="00E338F1">
      <w:pPr>
        <w:pStyle w:val="a0"/>
      </w:pPr>
      <w:r w:rsidRPr="002842F0">
        <w:t xml:space="preserve">Для отказа в утверждении документа, </w:t>
      </w:r>
      <w:proofErr w:type="gramStart"/>
      <w:r w:rsidRPr="002842F0">
        <w:t>утверждающему</w:t>
      </w:r>
      <w:proofErr w:type="gramEnd"/>
      <w:r w:rsidRPr="002842F0">
        <w:t xml:space="preserve"> необходимо выделить соответствующую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</w:t>
      </w:r>
      <w:r w:rsidR="00045AC1">
        <w:t>Подтверждение отчета</w:t>
      </w:r>
      <w:r>
        <w:t>»</w:t>
      </w:r>
      <w:r w:rsidRPr="002842F0">
        <w:t xml:space="preserve"> (</w:t>
      </w:r>
      <w:r w:rsidR="00A30D54">
        <w:fldChar w:fldCharType="begin"/>
      </w:r>
      <w:r w:rsidR="00A30D54">
        <w:instrText xml:space="preserve"> REF _Ref477259349 \h </w:instrText>
      </w:r>
      <w:r w:rsidR="00A30D54">
        <w:fldChar w:fldCharType="separate"/>
      </w:r>
      <w:r w:rsidR="004133D8">
        <w:t>Рисунок </w:t>
      </w:r>
      <w:r w:rsidR="004133D8">
        <w:rPr>
          <w:noProof/>
        </w:rPr>
        <w:t>62</w:t>
      </w:r>
      <w:r w:rsidR="00A30D54"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033AAA98" wp14:editId="7CAF3E0A">
            <wp:extent cx="5578000" cy="5191125"/>
            <wp:effectExtent l="0" t="0" r="381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897" cy="519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Pr="00AF4D46" w:rsidRDefault="00E338F1" w:rsidP="00E338F1">
      <w:pPr>
        <w:pStyle w:val="aa"/>
      </w:pPr>
      <w:bookmarkStart w:id="115" w:name="_Ref477259366"/>
      <w:r>
        <w:t>Рисунок </w:t>
      </w:r>
      <w:fldSimple w:instr=" SEQ Рисунок \* ARABIC ">
        <w:r w:rsidR="004133D8">
          <w:rPr>
            <w:noProof/>
          </w:rPr>
          <w:t>64</w:t>
        </w:r>
      </w:fldSimple>
      <w:bookmarkEnd w:id="115"/>
      <w:r w:rsidRPr="00AF4D46">
        <w:t>. Кнопка «Не утверждено»</w:t>
      </w:r>
    </w:p>
    <w:p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необходимо нажать на кнопку «Не утверждено» (</w:t>
      </w:r>
      <w:r>
        <w:fldChar w:fldCharType="begin"/>
      </w:r>
      <w:r>
        <w:instrText xml:space="preserve"> REF _Ref477259366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64</w:t>
      </w:r>
      <w:r>
        <w:fldChar w:fldCharType="end"/>
      </w:r>
      <w:r w:rsidRPr="002842F0">
        <w:t>).</w:t>
      </w:r>
    </w:p>
    <w:p w:rsidR="00E338F1" w:rsidRPr="002842F0" w:rsidRDefault="00E338F1" w:rsidP="00E338F1">
      <w:pPr>
        <w:pStyle w:val="a0"/>
      </w:pPr>
      <w:r w:rsidRPr="002842F0">
        <w:t>После этого документ перейдет в статус «Не</w:t>
      </w:r>
      <w:r>
        <w:t xml:space="preserve"> утверждено</w:t>
      </w:r>
      <w:r w:rsidRPr="002842F0">
        <w:t>».</w:t>
      </w:r>
    </w:p>
    <w:p w:rsidR="00E338F1" w:rsidRPr="006434B0" w:rsidRDefault="00E338F1" w:rsidP="00E338F1">
      <w:pPr>
        <w:pStyle w:val="2"/>
      </w:pPr>
      <w:bookmarkStart w:id="116" w:name="_Toc477260134"/>
      <w:bookmarkStart w:id="117" w:name="_Toc477972181"/>
      <w:r w:rsidRPr="006434B0">
        <w:t>Редактирование и повторное согласование</w:t>
      </w:r>
      <w:bookmarkEnd w:id="116"/>
      <w:bookmarkEnd w:id="117"/>
    </w:p>
    <w:p w:rsidR="00E338F1" w:rsidRDefault="00F82B39" w:rsidP="00E338F1">
      <w:pPr>
        <w:pStyle w:val="a9"/>
      </w:pPr>
      <w:r w:rsidRPr="00F82B39">
        <w:rPr>
          <w:lang w:val="ru-RU" w:eastAsia="ru-RU"/>
        </w:rPr>
        <w:drawing>
          <wp:inline distT="0" distB="0" distL="0" distR="0" wp14:anchorId="45A7B402" wp14:editId="5CE4A501">
            <wp:extent cx="6299835" cy="1462405"/>
            <wp:effectExtent l="0" t="0" r="5715" b="444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AC1">
        <w:rPr>
          <w:rStyle w:val="aff"/>
          <w:noProof w:val="0"/>
          <w:lang w:val="ru-RU" w:eastAsia="ru-RU"/>
        </w:rPr>
        <w:t xml:space="preserve"> </w:t>
      </w:r>
    </w:p>
    <w:p w:rsidR="00E338F1" w:rsidRDefault="00E338F1" w:rsidP="00E338F1">
      <w:pPr>
        <w:pStyle w:val="aa"/>
        <w:rPr>
          <w:i/>
        </w:rPr>
      </w:pPr>
      <w:bookmarkStart w:id="118" w:name="_Ref477259375"/>
      <w:r>
        <w:t>Рисунок </w:t>
      </w:r>
      <w:fldSimple w:instr=" SEQ Рисунок \* ARABIC ">
        <w:r w:rsidR="004133D8">
          <w:rPr>
            <w:noProof/>
          </w:rPr>
          <w:t>65</w:t>
        </w:r>
      </w:fldSimple>
      <w:bookmarkEnd w:id="118"/>
      <w:r w:rsidRPr="00482132">
        <w:t>.</w:t>
      </w:r>
      <w:r w:rsidRPr="005D4470">
        <w:t xml:space="preserve"> </w:t>
      </w:r>
      <w:r>
        <w:t>Кнопка «Подтверждение отчета»</w:t>
      </w:r>
    </w:p>
    <w:p w:rsidR="00E338F1" w:rsidRPr="002842F0" w:rsidRDefault="00E338F1" w:rsidP="00E338F1">
      <w:pPr>
        <w:pStyle w:val="a0"/>
      </w:pPr>
      <w:r w:rsidRPr="002842F0">
        <w:lastRenderedPageBreak/>
        <w:t>Для устранения замечаний и повторной отправки документа на согласование необходимо выделить несогласованную строку одним нажатием левой кнопки мыши</w:t>
      </w:r>
      <w:r>
        <w:t xml:space="preserve"> и</w:t>
      </w:r>
      <w:r w:rsidRPr="002842F0">
        <w:t xml:space="preserve"> нажать на кнопку </w:t>
      </w:r>
      <w:r>
        <w:t>«Подтверждение отчета»</w:t>
      </w:r>
      <w:r w:rsidRPr="002842F0">
        <w:t xml:space="preserve"> (</w:t>
      </w:r>
      <w:r>
        <w:fldChar w:fldCharType="begin"/>
      </w:r>
      <w:r>
        <w:instrText xml:space="preserve"> REF _Ref477259375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65</w:t>
      </w:r>
      <w:r>
        <w:fldChar w:fldCharType="end"/>
      </w:r>
      <w:r w:rsidRPr="002842F0">
        <w:t>).</w:t>
      </w:r>
    </w:p>
    <w:p w:rsidR="00E338F1" w:rsidRDefault="00E338F1" w:rsidP="00E338F1">
      <w:pPr>
        <w:pStyle w:val="a9"/>
      </w:pPr>
      <w:r w:rsidRPr="002F3736">
        <w:rPr>
          <w:lang w:val="ru-RU" w:eastAsia="ru-RU"/>
        </w:rPr>
        <w:drawing>
          <wp:inline distT="0" distB="0" distL="0" distR="0" wp14:anchorId="4A87B727" wp14:editId="538A3134">
            <wp:extent cx="5279366" cy="4521434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1" cy="452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119" w:name="_Ref477259380"/>
      <w:r>
        <w:t>Рисунок </w:t>
      </w:r>
      <w:fldSimple w:instr=" SEQ Рисунок \* ARABIC ">
        <w:r w:rsidR="004133D8">
          <w:rPr>
            <w:noProof/>
          </w:rPr>
          <w:t>66</w:t>
        </w:r>
      </w:fldSimple>
      <w:bookmarkEnd w:id="119"/>
      <w:r w:rsidRPr="00482132">
        <w:t>.</w:t>
      </w:r>
      <w:r w:rsidRPr="00017A13">
        <w:t xml:space="preserve"> Кнопка «Перейти к редактированию»</w:t>
      </w:r>
    </w:p>
    <w:p w:rsidR="00E338F1" w:rsidRPr="002842F0" w:rsidRDefault="00E338F1" w:rsidP="00E338F1">
      <w:pPr>
        <w:pStyle w:val="a0"/>
      </w:pPr>
      <w:r w:rsidRPr="002842F0">
        <w:t xml:space="preserve">В открывшемся </w:t>
      </w:r>
      <w:proofErr w:type="gramStart"/>
      <w:r w:rsidRPr="002842F0">
        <w:t>окне</w:t>
      </w:r>
      <w:proofErr w:type="gramEnd"/>
      <w:r w:rsidRPr="002842F0">
        <w:t xml:space="preserve"> «Лист согласования» для устранения замечаний и повторной отправки на согласование, необходимо нажать на кнопку «Перейти к редактированию» (</w:t>
      </w:r>
      <w:r>
        <w:fldChar w:fldCharType="begin"/>
      </w:r>
      <w:r>
        <w:instrText xml:space="preserve"> REF _Ref477259380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66</w:t>
      </w:r>
      <w:r>
        <w:fldChar w:fldCharType="end"/>
      </w:r>
      <w:r w:rsidRPr="002842F0">
        <w:t>).</w:t>
      </w:r>
    </w:p>
    <w:p w:rsidR="00E338F1" w:rsidRPr="00482132" w:rsidRDefault="00E338F1" w:rsidP="00E338F1">
      <w:pPr>
        <w:pStyle w:val="a9"/>
      </w:pPr>
      <w:r w:rsidRPr="002F3736">
        <w:rPr>
          <w:lang w:val="ru-RU" w:eastAsia="ru-RU"/>
        </w:rPr>
        <w:lastRenderedPageBreak/>
        <w:drawing>
          <wp:inline distT="0" distB="0" distL="0" distR="0" wp14:anchorId="778E7027" wp14:editId="2E718753">
            <wp:extent cx="5167223" cy="4425391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803" cy="442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8F1" w:rsidRDefault="00E338F1" w:rsidP="00E338F1">
      <w:pPr>
        <w:pStyle w:val="aa"/>
      </w:pPr>
      <w:bookmarkStart w:id="120" w:name="_Ref477259387"/>
      <w:r>
        <w:t>Рисунок </w:t>
      </w:r>
      <w:fldSimple w:instr=" SEQ Рисунок \* ARABIC ">
        <w:r w:rsidR="004133D8">
          <w:rPr>
            <w:noProof/>
          </w:rPr>
          <w:t>67</w:t>
        </w:r>
      </w:fldSimple>
      <w:bookmarkEnd w:id="120"/>
      <w:r w:rsidRPr="00482132">
        <w:t>.</w:t>
      </w:r>
      <w:r w:rsidRPr="00017A13">
        <w:t xml:space="preserve"> Кнопка «История согласования»</w:t>
      </w:r>
    </w:p>
    <w:p w:rsidR="00E338F1" w:rsidRPr="002842F0" w:rsidRDefault="00E338F1" w:rsidP="00E338F1">
      <w:pPr>
        <w:pStyle w:val="a0"/>
      </w:pPr>
      <w:r w:rsidRPr="002842F0">
        <w:t>Для просмотра истории согласования необходимо в окне «Лист согласования» нажать на кнопку «История согласования» (</w:t>
      </w:r>
      <w:r>
        <w:fldChar w:fldCharType="begin"/>
      </w:r>
      <w:r>
        <w:instrText xml:space="preserve"> REF _Ref477259387 \h </w:instrText>
      </w:r>
      <w:r>
        <w:fldChar w:fldCharType="separate"/>
      </w:r>
      <w:r w:rsidR="004133D8">
        <w:t>Рисунок </w:t>
      </w:r>
      <w:r w:rsidR="004133D8">
        <w:rPr>
          <w:noProof/>
        </w:rPr>
        <w:t>67</w:t>
      </w:r>
      <w:r>
        <w:fldChar w:fldCharType="end"/>
      </w:r>
      <w:r w:rsidRPr="002842F0">
        <w:t>).</w:t>
      </w:r>
      <w:bookmarkEnd w:id="77"/>
      <w:bookmarkEnd w:id="78"/>
    </w:p>
    <w:sectPr w:rsidR="00E338F1" w:rsidRPr="002842F0" w:rsidSect="0055741F">
      <w:headerReference w:type="default" r:id="rId82"/>
      <w:pgSz w:w="11906" w:h="16838"/>
      <w:pgMar w:top="851" w:right="567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EEC" w:rsidRDefault="00420EEC" w:rsidP="00B8542D">
      <w:r>
        <w:separator/>
      </w:r>
    </w:p>
  </w:endnote>
  <w:endnote w:type="continuationSeparator" w:id="0">
    <w:p w:rsidR="00420EEC" w:rsidRDefault="00420EEC" w:rsidP="00B8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EEC" w:rsidRDefault="00420EEC" w:rsidP="00B8542D">
      <w:r>
        <w:separator/>
      </w:r>
    </w:p>
  </w:footnote>
  <w:footnote w:type="continuationSeparator" w:id="0">
    <w:p w:rsidR="00420EEC" w:rsidRDefault="00420EEC" w:rsidP="00B85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2455531"/>
      <w:docPartObj>
        <w:docPartGallery w:val="Page Numbers (Top of Page)"/>
        <w:docPartUnique/>
      </w:docPartObj>
    </w:sdtPr>
    <w:sdtEndPr/>
    <w:sdtContent>
      <w:p w:rsidR="00F733E5" w:rsidRDefault="00F733E5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447A">
          <w:t>46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873"/>
    <w:multiLevelType w:val="multilevel"/>
    <w:tmpl w:val="59AE0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66240"/>
    <w:multiLevelType w:val="multilevel"/>
    <w:tmpl w:val="D9E85CFC"/>
    <w:lvl w:ilvl="0">
      <w:start w:val="1"/>
      <w:numFmt w:val="decimal"/>
      <w:pStyle w:val="1"/>
      <w:suff w:val="space"/>
      <w:lvlText w:val="%1"/>
      <w:lvlJc w:val="left"/>
      <w:pPr>
        <w:ind w:left="1531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84C60F0"/>
    <w:multiLevelType w:val="singleLevel"/>
    <w:tmpl w:val="7B76BFD6"/>
    <w:lvl w:ilvl="0">
      <w:start w:val="1"/>
      <w:numFmt w:val="bullet"/>
      <w:pStyle w:val="-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3">
    <w:nsid w:val="2A732DA0"/>
    <w:multiLevelType w:val="multilevel"/>
    <w:tmpl w:val="2D28B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C52799"/>
    <w:multiLevelType w:val="multilevel"/>
    <w:tmpl w:val="9190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6"/>
    <w:lvlOverride w:ilvl="0">
      <w:startOverride w:val="1"/>
    </w:lvlOverride>
  </w:num>
  <w:num w:numId="2">
    <w:abstractNumId w:val="2"/>
  </w:num>
  <w:num w:numId="3">
    <w:abstractNumId w:val="6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A3"/>
    <w:rsid w:val="00001631"/>
    <w:rsid w:val="000030E3"/>
    <w:rsid w:val="00010BA1"/>
    <w:rsid w:val="000117CD"/>
    <w:rsid w:val="00016EED"/>
    <w:rsid w:val="00017FF0"/>
    <w:rsid w:val="000200E3"/>
    <w:rsid w:val="000203B9"/>
    <w:rsid w:val="0002140D"/>
    <w:rsid w:val="00022747"/>
    <w:rsid w:val="00023383"/>
    <w:rsid w:val="00026596"/>
    <w:rsid w:val="000307F0"/>
    <w:rsid w:val="00031615"/>
    <w:rsid w:val="00033AE1"/>
    <w:rsid w:val="00037802"/>
    <w:rsid w:val="00040065"/>
    <w:rsid w:val="00041E51"/>
    <w:rsid w:val="00042FEB"/>
    <w:rsid w:val="00045AC1"/>
    <w:rsid w:val="00046671"/>
    <w:rsid w:val="00050EEE"/>
    <w:rsid w:val="000525C4"/>
    <w:rsid w:val="00056EE1"/>
    <w:rsid w:val="0006034C"/>
    <w:rsid w:val="00060B5B"/>
    <w:rsid w:val="00060E99"/>
    <w:rsid w:val="000626DB"/>
    <w:rsid w:val="00064434"/>
    <w:rsid w:val="000653AA"/>
    <w:rsid w:val="000672DA"/>
    <w:rsid w:val="00071737"/>
    <w:rsid w:val="00073771"/>
    <w:rsid w:val="00073C2D"/>
    <w:rsid w:val="00074810"/>
    <w:rsid w:val="000840F3"/>
    <w:rsid w:val="00085931"/>
    <w:rsid w:val="0009138A"/>
    <w:rsid w:val="00094BED"/>
    <w:rsid w:val="00096AF1"/>
    <w:rsid w:val="000A0D25"/>
    <w:rsid w:val="000A0E47"/>
    <w:rsid w:val="000B481E"/>
    <w:rsid w:val="000B5AC6"/>
    <w:rsid w:val="000C1175"/>
    <w:rsid w:val="000C302A"/>
    <w:rsid w:val="000C306D"/>
    <w:rsid w:val="000C5DB5"/>
    <w:rsid w:val="000D2500"/>
    <w:rsid w:val="000D31F0"/>
    <w:rsid w:val="000D594E"/>
    <w:rsid w:val="000E3551"/>
    <w:rsid w:val="000E4ADD"/>
    <w:rsid w:val="000E52CF"/>
    <w:rsid w:val="000E5421"/>
    <w:rsid w:val="000F3DD1"/>
    <w:rsid w:val="000F7C49"/>
    <w:rsid w:val="00104349"/>
    <w:rsid w:val="001051F5"/>
    <w:rsid w:val="001064A9"/>
    <w:rsid w:val="00112075"/>
    <w:rsid w:val="00122477"/>
    <w:rsid w:val="001227F6"/>
    <w:rsid w:val="00122D38"/>
    <w:rsid w:val="00126EED"/>
    <w:rsid w:val="00126FEE"/>
    <w:rsid w:val="00127640"/>
    <w:rsid w:val="00127E52"/>
    <w:rsid w:val="001304C2"/>
    <w:rsid w:val="001321DC"/>
    <w:rsid w:val="0013301A"/>
    <w:rsid w:val="00134BD9"/>
    <w:rsid w:val="001358AF"/>
    <w:rsid w:val="001469B4"/>
    <w:rsid w:val="00146AF4"/>
    <w:rsid w:val="00150017"/>
    <w:rsid w:val="001507B0"/>
    <w:rsid w:val="00151F78"/>
    <w:rsid w:val="00153BB2"/>
    <w:rsid w:val="0015588D"/>
    <w:rsid w:val="00155B8B"/>
    <w:rsid w:val="00155E0A"/>
    <w:rsid w:val="00160204"/>
    <w:rsid w:val="00160DF9"/>
    <w:rsid w:val="00161C13"/>
    <w:rsid w:val="001628E7"/>
    <w:rsid w:val="00162922"/>
    <w:rsid w:val="001630A0"/>
    <w:rsid w:val="00166B4D"/>
    <w:rsid w:val="00166C5A"/>
    <w:rsid w:val="00170F08"/>
    <w:rsid w:val="0017215B"/>
    <w:rsid w:val="00173220"/>
    <w:rsid w:val="00185069"/>
    <w:rsid w:val="00185AB2"/>
    <w:rsid w:val="00190B2B"/>
    <w:rsid w:val="00191EC6"/>
    <w:rsid w:val="00192051"/>
    <w:rsid w:val="001B0A37"/>
    <w:rsid w:val="001B1C50"/>
    <w:rsid w:val="001B39A3"/>
    <w:rsid w:val="001B422F"/>
    <w:rsid w:val="001B6D16"/>
    <w:rsid w:val="001C06BC"/>
    <w:rsid w:val="001C4312"/>
    <w:rsid w:val="001C5AC4"/>
    <w:rsid w:val="001C5CB4"/>
    <w:rsid w:val="001C7EAD"/>
    <w:rsid w:val="001D05CF"/>
    <w:rsid w:val="001D6E08"/>
    <w:rsid w:val="001E1A62"/>
    <w:rsid w:val="001E25D0"/>
    <w:rsid w:val="001E2DC0"/>
    <w:rsid w:val="001E2F37"/>
    <w:rsid w:val="001E3383"/>
    <w:rsid w:val="001E34E9"/>
    <w:rsid w:val="001E4074"/>
    <w:rsid w:val="001E46EB"/>
    <w:rsid w:val="001E6A62"/>
    <w:rsid w:val="001F0952"/>
    <w:rsid w:val="001F2A51"/>
    <w:rsid w:val="001F5BCA"/>
    <w:rsid w:val="001F692D"/>
    <w:rsid w:val="001F77F8"/>
    <w:rsid w:val="002034BD"/>
    <w:rsid w:val="002047B0"/>
    <w:rsid w:val="00216103"/>
    <w:rsid w:val="00216128"/>
    <w:rsid w:val="00220DA9"/>
    <w:rsid w:val="00221ACB"/>
    <w:rsid w:val="00224924"/>
    <w:rsid w:val="0023349F"/>
    <w:rsid w:val="00235101"/>
    <w:rsid w:val="00236D2D"/>
    <w:rsid w:val="00240FCB"/>
    <w:rsid w:val="00242149"/>
    <w:rsid w:val="00245B53"/>
    <w:rsid w:val="00246C92"/>
    <w:rsid w:val="00246DD2"/>
    <w:rsid w:val="00251C82"/>
    <w:rsid w:val="002528FF"/>
    <w:rsid w:val="002538A6"/>
    <w:rsid w:val="00253FB3"/>
    <w:rsid w:val="00254B85"/>
    <w:rsid w:val="002558FC"/>
    <w:rsid w:val="0025745D"/>
    <w:rsid w:val="00260B6E"/>
    <w:rsid w:val="0026147D"/>
    <w:rsid w:val="00264D8F"/>
    <w:rsid w:val="00265A4B"/>
    <w:rsid w:val="00265ADE"/>
    <w:rsid w:val="00266A60"/>
    <w:rsid w:val="002677A9"/>
    <w:rsid w:val="002678AE"/>
    <w:rsid w:val="00270AB7"/>
    <w:rsid w:val="002712A5"/>
    <w:rsid w:val="00283992"/>
    <w:rsid w:val="00294ED9"/>
    <w:rsid w:val="00295596"/>
    <w:rsid w:val="002A38CB"/>
    <w:rsid w:val="002A3C60"/>
    <w:rsid w:val="002A5830"/>
    <w:rsid w:val="002B690B"/>
    <w:rsid w:val="002C2F49"/>
    <w:rsid w:val="002C631F"/>
    <w:rsid w:val="002E0F8D"/>
    <w:rsid w:val="002E3293"/>
    <w:rsid w:val="002E65F1"/>
    <w:rsid w:val="002E7543"/>
    <w:rsid w:val="002F1323"/>
    <w:rsid w:val="002F2660"/>
    <w:rsid w:val="002F277F"/>
    <w:rsid w:val="002F37AF"/>
    <w:rsid w:val="003003FD"/>
    <w:rsid w:val="0030242E"/>
    <w:rsid w:val="00302BCE"/>
    <w:rsid w:val="003056E8"/>
    <w:rsid w:val="003157BE"/>
    <w:rsid w:val="003166FF"/>
    <w:rsid w:val="003230A4"/>
    <w:rsid w:val="00323474"/>
    <w:rsid w:val="0032524E"/>
    <w:rsid w:val="0032669E"/>
    <w:rsid w:val="00331434"/>
    <w:rsid w:val="00331573"/>
    <w:rsid w:val="00335A99"/>
    <w:rsid w:val="00344717"/>
    <w:rsid w:val="00345001"/>
    <w:rsid w:val="00347ECD"/>
    <w:rsid w:val="00351316"/>
    <w:rsid w:val="00351821"/>
    <w:rsid w:val="00355E54"/>
    <w:rsid w:val="00357C24"/>
    <w:rsid w:val="00364F51"/>
    <w:rsid w:val="00364FA0"/>
    <w:rsid w:val="00365C3F"/>
    <w:rsid w:val="00366531"/>
    <w:rsid w:val="00366E44"/>
    <w:rsid w:val="00370118"/>
    <w:rsid w:val="00370C0F"/>
    <w:rsid w:val="00374E89"/>
    <w:rsid w:val="00375019"/>
    <w:rsid w:val="00375475"/>
    <w:rsid w:val="0037635B"/>
    <w:rsid w:val="00382108"/>
    <w:rsid w:val="00385B2E"/>
    <w:rsid w:val="00386E7F"/>
    <w:rsid w:val="00390345"/>
    <w:rsid w:val="00390F0B"/>
    <w:rsid w:val="003914CC"/>
    <w:rsid w:val="00393D7D"/>
    <w:rsid w:val="0039405E"/>
    <w:rsid w:val="00396E77"/>
    <w:rsid w:val="003A04F2"/>
    <w:rsid w:val="003A0F25"/>
    <w:rsid w:val="003A67C6"/>
    <w:rsid w:val="003A7419"/>
    <w:rsid w:val="003B3195"/>
    <w:rsid w:val="003B38B3"/>
    <w:rsid w:val="003C3093"/>
    <w:rsid w:val="003C36F8"/>
    <w:rsid w:val="003C54B1"/>
    <w:rsid w:val="003D3901"/>
    <w:rsid w:val="003D554F"/>
    <w:rsid w:val="003D625B"/>
    <w:rsid w:val="003E08ED"/>
    <w:rsid w:val="003E08FB"/>
    <w:rsid w:val="003E1BE8"/>
    <w:rsid w:val="003E1DE5"/>
    <w:rsid w:val="003E28A1"/>
    <w:rsid w:val="003E4EF6"/>
    <w:rsid w:val="003E5C48"/>
    <w:rsid w:val="003E7BB6"/>
    <w:rsid w:val="003F27F7"/>
    <w:rsid w:val="003F5C7E"/>
    <w:rsid w:val="003F703D"/>
    <w:rsid w:val="004004B4"/>
    <w:rsid w:val="00410883"/>
    <w:rsid w:val="00412735"/>
    <w:rsid w:val="00412E8A"/>
    <w:rsid w:val="004133D8"/>
    <w:rsid w:val="0041396A"/>
    <w:rsid w:val="004171E6"/>
    <w:rsid w:val="00417A3E"/>
    <w:rsid w:val="00420EEC"/>
    <w:rsid w:val="00423564"/>
    <w:rsid w:val="00425E8D"/>
    <w:rsid w:val="004265B7"/>
    <w:rsid w:val="00431D9F"/>
    <w:rsid w:val="00434972"/>
    <w:rsid w:val="00435EC7"/>
    <w:rsid w:val="00442951"/>
    <w:rsid w:val="00443736"/>
    <w:rsid w:val="00446FCE"/>
    <w:rsid w:val="00450D7E"/>
    <w:rsid w:val="00451D73"/>
    <w:rsid w:val="00462A59"/>
    <w:rsid w:val="00465671"/>
    <w:rsid w:val="004656DD"/>
    <w:rsid w:val="00467801"/>
    <w:rsid w:val="004704A7"/>
    <w:rsid w:val="00470679"/>
    <w:rsid w:val="00470BF4"/>
    <w:rsid w:val="00470CD3"/>
    <w:rsid w:val="00475D3E"/>
    <w:rsid w:val="00476725"/>
    <w:rsid w:val="004774DC"/>
    <w:rsid w:val="00477C4F"/>
    <w:rsid w:val="00495C50"/>
    <w:rsid w:val="00496704"/>
    <w:rsid w:val="004A48C1"/>
    <w:rsid w:val="004B38E3"/>
    <w:rsid w:val="004C1A3C"/>
    <w:rsid w:val="004C481E"/>
    <w:rsid w:val="004C59D6"/>
    <w:rsid w:val="004C5E21"/>
    <w:rsid w:val="004C686B"/>
    <w:rsid w:val="004C78B0"/>
    <w:rsid w:val="004D0A75"/>
    <w:rsid w:val="004D19D2"/>
    <w:rsid w:val="004D24B6"/>
    <w:rsid w:val="004D522B"/>
    <w:rsid w:val="004D5569"/>
    <w:rsid w:val="004D756F"/>
    <w:rsid w:val="004D759A"/>
    <w:rsid w:val="004E46DC"/>
    <w:rsid w:val="004E4EAB"/>
    <w:rsid w:val="004E6F36"/>
    <w:rsid w:val="004E7847"/>
    <w:rsid w:val="004F1465"/>
    <w:rsid w:val="004F28C0"/>
    <w:rsid w:val="004F2ED8"/>
    <w:rsid w:val="004F320D"/>
    <w:rsid w:val="004F48FF"/>
    <w:rsid w:val="004F6BB0"/>
    <w:rsid w:val="00500275"/>
    <w:rsid w:val="00504078"/>
    <w:rsid w:val="0050479B"/>
    <w:rsid w:val="00510463"/>
    <w:rsid w:val="00514295"/>
    <w:rsid w:val="00514D3A"/>
    <w:rsid w:val="0051690E"/>
    <w:rsid w:val="005278FB"/>
    <w:rsid w:val="00527AF4"/>
    <w:rsid w:val="0053147E"/>
    <w:rsid w:val="005315DA"/>
    <w:rsid w:val="00533965"/>
    <w:rsid w:val="00547227"/>
    <w:rsid w:val="0054777E"/>
    <w:rsid w:val="00551964"/>
    <w:rsid w:val="005519A3"/>
    <w:rsid w:val="005529F8"/>
    <w:rsid w:val="0055741F"/>
    <w:rsid w:val="0056073F"/>
    <w:rsid w:val="00561156"/>
    <w:rsid w:val="00563A72"/>
    <w:rsid w:val="00564975"/>
    <w:rsid w:val="005709D1"/>
    <w:rsid w:val="00571199"/>
    <w:rsid w:val="00572C4C"/>
    <w:rsid w:val="005749CC"/>
    <w:rsid w:val="005773DA"/>
    <w:rsid w:val="00580A06"/>
    <w:rsid w:val="005815B9"/>
    <w:rsid w:val="00583826"/>
    <w:rsid w:val="005846C6"/>
    <w:rsid w:val="0059007B"/>
    <w:rsid w:val="0059044E"/>
    <w:rsid w:val="0059171E"/>
    <w:rsid w:val="00592CA6"/>
    <w:rsid w:val="00592F0D"/>
    <w:rsid w:val="005945BD"/>
    <w:rsid w:val="00594B97"/>
    <w:rsid w:val="00594F80"/>
    <w:rsid w:val="00597850"/>
    <w:rsid w:val="005A0684"/>
    <w:rsid w:val="005A0E3C"/>
    <w:rsid w:val="005A3C68"/>
    <w:rsid w:val="005A40F9"/>
    <w:rsid w:val="005A46B4"/>
    <w:rsid w:val="005B2560"/>
    <w:rsid w:val="005C014F"/>
    <w:rsid w:val="005C2245"/>
    <w:rsid w:val="005C2615"/>
    <w:rsid w:val="005C3D12"/>
    <w:rsid w:val="005C645D"/>
    <w:rsid w:val="005E09B4"/>
    <w:rsid w:val="005E1888"/>
    <w:rsid w:val="005E21DC"/>
    <w:rsid w:val="005E3F8A"/>
    <w:rsid w:val="005E5199"/>
    <w:rsid w:val="005F0907"/>
    <w:rsid w:val="005F1EF8"/>
    <w:rsid w:val="005F2298"/>
    <w:rsid w:val="005F235E"/>
    <w:rsid w:val="005F30AA"/>
    <w:rsid w:val="005F7BE9"/>
    <w:rsid w:val="00600988"/>
    <w:rsid w:val="00600C17"/>
    <w:rsid w:val="00601C05"/>
    <w:rsid w:val="006025F0"/>
    <w:rsid w:val="006030B0"/>
    <w:rsid w:val="00607352"/>
    <w:rsid w:val="006110AD"/>
    <w:rsid w:val="00612A48"/>
    <w:rsid w:val="00612C68"/>
    <w:rsid w:val="00617C30"/>
    <w:rsid w:val="006211C2"/>
    <w:rsid w:val="00622AAC"/>
    <w:rsid w:val="00624CD9"/>
    <w:rsid w:val="00630399"/>
    <w:rsid w:val="00630694"/>
    <w:rsid w:val="00631202"/>
    <w:rsid w:val="00634C0F"/>
    <w:rsid w:val="00636CD5"/>
    <w:rsid w:val="00640B01"/>
    <w:rsid w:val="0064783F"/>
    <w:rsid w:val="00655032"/>
    <w:rsid w:val="0065739C"/>
    <w:rsid w:val="00670419"/>
    <w:rsid w:val="00674E1F"/>
    <w:rsid w:val="00680B9B"/>
    <w:rsid w:val="006843CF"/>
    <w:rsid w:val="00684D89"/>
    <w:rsid w:val="00686BA3"/>
    <w:rsid w:val="006963A5"/>
    <w:rsid w:val="006A08E6"/>
    <w:rsid w:val="006A1722"/>
    <w:rsid w:val="006A18AA"/>
    <w:rsid w:val="006A4EE9"/>
    <w:rsid w:val="006B0FD9"/>
    <w:rsid w:val="006B10A9"/>
    <w:rsid w:val="006B55AD"/>
    <w:rsid w:val="006B7B69"/>
    <w:rsid w:val="006C1598"/>
    <w:rsid w:val="006C4017"/>
    <w:rsid w:val="006C4820"/>
    <w:rsid w:val="006C4F76"/>
    <w:rsid w:val="006C5D1A"/>
    <w:rsid w:val="006D0FD6"/>
    <w:rsid w:val="006D35A1"/>
    <w:rsid w:val="006D3D0E"/>
    <w:rsid w:val="006D64AF"/>
    <w:rsid w:val="006D6EAC"/>
    <w:rsid w:val="006D7E33"/>
    <w:rsid w:val="006E6CE3"/>
    <w:rsid w:val="006E6EB5"/>
    <w:rsid w:val="006F1C61"/>
    <w:rsid w:val="006F3E35"/>
    <w:rsid w:val="00702EBD"/>
    <w:rsid w:val="007045B1"/>
    <w:rsid w:val="00705A22"/>
    <w:rsid w:val="007106AB"/>
    <w:rsid w:val="00715E33"/>
    <w:rsid w:val="00722B5A"/>
    <w:rsid w:val="00731C40"/>
    <w:rsid w:val="00732652"/>
    <w:rsid w:val="00733467"/>
    <w:rsid w:val="00734FA8"/>
    <w:rsid w:val="00735C90"/>
    <w:rsid w:val="00736BBF"/>
    <w:rsid w:val="007411C7"/>
    <w:rsid w:val="00742B9B"/>
    <w:rsid w:val="00745F12"/>
    <w:rsid w:val="007476AE"/>
    <w:rsid w:val="0075058C"/>
    <w:rsid w:val="0075331C"/>
    <w:rsid w:val="00753392"/>
    <w:rsid w:val="007549ED"/>
    <w:rsid w:val="00763740"/>
    <w:rsid w:val="0076486E"/>
    <w:rsid w:val="0076499A"/>
    <w:rsid w:val="007654EE"/>
    <w:rsid w:val="007654F4"/>
    <w:rsid w:val="0076691E"/>
    <w:rsid w:val="007713AD"/>
    <w:rsid w:val="00771D43"/>
    <w:rsid w:val="007746F0"/>
    <w:rsid w:val="007764A1"/>
    <w:rsid w:val="00780E89"/>
    <w:rsid w:val="0078136C"/>
    <w:rsid w:val="0078406B"/>
    <w:rsid w:val="00784154"/>
    <w:rsid w:val="00785044"/>
    <w:rsid w:val="00787189"/>
    <w:rsid w:val="007917C9"/>
    <w:rsid w:val="00792D5B"/>
    <w:rsid w:val="007B0B22"/>
    <w:rsid w:val="007B38EE"/>
    <w:rsid w:val="007B39B6"/>
    <w:rsid w:val="007B48A1"/>
    <w:rsid w:val="007B5F03"/>
    <w:rsid w:val="007B5F35"/>
    <w:rsid w:val="007B6313"/>
    <w:rsid w:val="007B71EB"/>
    <w:rsid w:val="007B74C1"/>
    <w:rsid w:val="007C0EA3"/>
    <w:rsid w:val="007C1F5D"/>
    <w:rsid w:val="007C4339"/>
    <w:rsid w:val="007D1A90"/>
    <w:rsid w:val="007D25C4"/>
    <w:rsid w:val="007D38A8"/>
    <w:rsid w:val="007D5A39"/>
    <w:rsid w:val="007E1052"/>
    <w:rsid w:val="007E1430"/>
    <w:rsid w:val="007E5C2E"/>
    <w:rsid w:val="007F1991"/>
    <w:rsid w:val="007F59F5"/>
    <w:rsid w:val="007F5C5C"/>
    <w:rsid w:val="00804169"/>
    <w:rsid w:val="0080646F"/>
    <w:rsid w:val="00811C0C"/>
    <w:rsid w:val="00814545"/>
    <w:rsid w:val="0081688E"/>
    <w:rsid w:val="00826772"/>
    <w:rsid w:val="00826A09"/>
    <w:rsid w:val="00830903"/>
    <w:rsid w:val="008311AB"/>
    <w:rsid w:val="00832E33"/>
    <w:rsid w:val="00835480"/>
    <w:rsid w:val="0083648A"/>
    <w:rsid w:val="0083733E"/>
    <w:rsid w:val="00840830"/>
    <w:rsid w:val="00846444"/>
    <w:rsid w:val="00847F28"/>
    <w:rsid w:val="00851A09"/>
    <w:rsid w:val="00851F1E"/>
    <w:rsid w:val="00852544"/>
    <w:rsid w:val="00852FFA"/>
    <w:rsid w:val="00853B00"/>
    <w:rsid w:val="0085614A"/>
    <w:rsid w:val="00857080"/>
    <w:rsid w:val="008659DF"/>
    <w:rsid w:val="008721A2"/>
    <w:rsid w:val="008800D4"/>
    <w:rsid w:val="00881127"/>
    <w:rsid w:val="00881421"/>
    <w:rsid w:val="008839E3"/>
    <w:rsid w:val="00884C93"/>
    <w:rsid w:val="0088648D"/>
    <w:rsid w:val="00887539"/>
    <w:rsid w:val="008879BB"/>
    <w:rsid w:val="00887DB5"/>
    <w:rsid w:val="00891C81"/>
    <w:rsid w:val="008956AD"/>
    <w:rsid w:val="00895776"/>
    <w:rsid w:val="0089583E"/>
    <w:rsid w:val="00895A62"/>
    <w:rsid w:val="00895F53"/>
    <w:rsid w:val="008A5040"/>
    <w:rsid w:val="008B6864"/>
    <w:rsid w:val="008B734B"/>
    <w:rsid w:val="008C0903"/>
    <w:rsid w:val="008D0559"/>
    <w:rsid w:val="008D301C"/>
    <w:rsid w:val="008D5D73"/>
    <w:rsid w:val="008D607E"/>
    <w:rsid w:val="008D60F6"/>
    <w:rsid w:val="008E2727"/>
    <w:rsid w:val="008F1667"/>
    <w:rsid w:val="008F1C29"/>
    <w:rsid w:val="00901996"/>
    <w:rsid w:val="00903674"/>
    <w:rsid w:val="00907908"/>
    <w:rsid w:val="00914B74"/>
    <w:rsid w:val="00917086"/>
    <w:rsid w:val="009201BE"/>
    <w:rsid w:val="0092062E"/>
    <w:rsid w:val="0092099A"/>
    <w:rsid w:val="00922C61"/>
    <w:rsid w:val="009259F9"/>
    <w:rsid w:val="00926883"/>
    <w:rsid w:val="009271A8"/>
    <w:rsid w:val="009275A3"/>
    <w:rsid w:val="0093030D"/>
    <w:rsid w:val="0093091C"/>
    <w:rsid w:val="0093150E"/>
    <w:rsid w:val="00932E7E"/>
    <w:rsid w:val="009343FE"/>
    <w:rsid w:val="00935ED6"/>
    <w:rsid w:val="009362A1"/>
    <w:rsid w:val="0094179B"/>
    <w:rsid w:val="009419E8"/>
    <w:rsid w:val="00944298"/>
    <w:rsid w:val="0094451B"/>
    <w:rsid w:val="00945019"/>
    <w:rsid w:val="00951AB2"/>
    <w:rsid w:val="00954CA9"/>
    <w:rsid w:val="009563BC"/>
    <w:rsid w:val="00957F36"/>
    <w:rsid w:val="00961734"/>
    <w:rsid w:val="00962B65"/>
    <w:rsid w:val="00966977"/>
    <w:rsid w:val="0097242D"/>
    <w:rsid w:val="009772C9"/>
    <w:rsid w:val="00985D7F"/>
    <w:rsid w:val="0098749A"/>
    <w:rsid w:val="009910BA"/>
    <w:rsid w:val="00991A52"/>
    <w:rsid w:val="00997393"/>
    <w:rsid w:val="009A0B11"/>
    <w:rsid w:val="009A16DC"/>
    <w:rsid w:val="009A4879"/>
    <w:rsid w:val="009A548F"/>
    <w:rsid w:val="009A5580"/>
    <w:rsid w:val="009A5B66"/>
    <w:rsid w:val="009A60AE"/>
    <w:rsid w:val="009A69BC"/>
    <w:rsid w:val="009A7DC9"/>
    <w:rsid w:val="009B01FD"/>
    <w:rsid w:val="009B04AF"/>
    <w:rsid w:val="009B1778"/>
    <w:rsid w:val="009B1A02"/>
    <w:rsid w:val="009B1D7F"/>
    <w:rsid w:val="009B1F23"/>
    <w:rsid w:val="009B4B8B"/>
    <w:rsid w:val="009B57A4"/>
    <w:rsid w:val="009C306B"/>
    <w:rsid w:val="009C597A"/>
    <w:rsid w:val="009C5AB2"/>
    <w:rsid w:val="009C7A3E"/>
    <w:rsid w:val="009C7CE9"/>
    <w:rsid w:val="009D0705"/>
    <w:rsid w:val="009D758C"/>
    <w:rsid w:val="009E166E"/>
    <w:rsid w:val="009F1D84"/>
    <w:rsid w:val="00A02FF1"/>
    <w:rsid w:val="00A04BD7"/>
    <w:rsid w:val="00A04CB5"/>
    <w:rsid w:val="00A072C9"/>
    <w:rsid w:val="00A07B80"/>
    <w:rsid w:val="00A10300"/>
    <w:rsid w:val="00A11525"/>
    <w:rsid w:val="00A11C3D"/>
    <w:rsid w:val="00A13B9A"/>
    <w:rsid w:val="00A13EAA"/>
    <w:rsid w:val="00A1536D"/>
    <w:rsid w:val="00A15F21"/>
    <w:rsid w:val="00A16C92"/>
    <w:rsid w:val="00A20A50"/>
    <w:rsid w:val="00A245AD"/>
    <w:rsid w:val="00A2495F"/>
    <w:rsid w:val="00A26150"/>
    <w:rsid w:val="00A30D54"/>
    <w:rsid w:val="00A317D4"/>
    <w:rsid w:val="00A358DA"/>
    <w:rsid w:val="00A3763B"/>
    <w:rsid w:val="00A40433"/>
    <w:rsid w:val="00A40820"/>
    <w:rsid w:val="00A45DA0"/>
    <w:rsid w:val="00A5045B"/>
    <w:rsid w:val="00A51EC4"/>
    <w:rsid w:val="00A52BAC"/>
    <w:rsid w:val="00A52F30"/>
    <w:rsid w:val="00A54B42"/>
    <w:rsid w:val="00A57AA3"/>
    <w:rsid w:val="00A642E4"/>
    <w:rsid w:val="00A64BBB"/>
    <w:rsid w:val="00A65F1A"/>
    <w:rsid w:val="00A71EF0"/>
    <w:rsid w:val="00A74F3D"/>
    <w:rsid w:val="00A77486"/>
    <w:rsid w:val="00A86396"/>
    <w:rsid w:val="00A95D8D"/>
    <w:rsid w:val="00A97D59"/>
    <w:rsid w:val="00AA2AFA"/>
    <w:rsid w:val="00AA2EE7"/>
    <w:rsid w:val="00AA37AD"/>
    <w:rsid w:val="00AA3FE2"/>
    <w:rsid w:val="00AB16F3"/>
    <w:rsid w:val="00AB1CE6"/>
    <w:rsid w:val="00AB39C4"/>
    <w:rsid w:val="00AB4E05"/>
    <w:rsid w:val="00AB7C32"/>
    <w:rsid w:val="00AB7F9B"/>
    <w:rsid w:val="00AC0B1E"/>
    <w:rsid w:val="00AC12BE"/>
    <w:rsid w:val="00AC2184"/>
    <w:rsid w:val="00AC3C28"/>
    <w:rsid w:val="00AC41B7"/>
    <w:rsid w:val="00AC6F67"/>
    <w:rsid w:val="00AD5A8C"/>
    <w:rsid w:val="00AD5C9A"/>
    <w:rsid w:val="00AD7659"/>
    <w:rsid w:val="00AD7830"/>
    <w:rsid w:val="00AE7717"/>
    <w:rsid w:val="00AE781C"/>
    <w:rsid w:val="00AF1CB6"/>
    <w:rsid w:val="00AF5C90"/>
    <w:rsid w:val="00AF6083"/>
    <w:rsid w:val="00B03BBB"/>
    <w:rsid w:val="00B056BB"/>
    <w:rsid w:val="00B1039B"/>
    <w:rsid w:val="00B131E3"/>
    <w:rsid w:val="00B14DA0"/>
    <w:rsid w:val="00B15D7A"/>
    <w:rsid w:val="00B16272"/>
    <w:rsid w:val="00B20ED2"/>
    <w:rsid w:val="00B318C2"/>
    <w:rsid w:val="00B31B07"/>
    <w:rsid w:val="00B35926"/>
    <w:rsid w:val="00B408DC"/>
    <w:rsid w:val="00B4303E"/>
    <w:rsid w:val="00B4477C"/>
    <w:rsid w:val="00B46212"/>
    <w:rsid w:val="00B5359E"/>
    <w:rsid w:val="00B55476"/>
    <w:rsid w:val="00B5657C"/>
    <w:rsid w:val="00B56E5D"/>
    <w:rsid w:val="00B57473"/>
    <w:rsid w:val="00B616CC"/>
    <w:rsid w:val="00B63264"/>
    <w:rsid w:val="00B64B6C"/>
    <w:rsid w:val="00B64EB3"/>
    <w:rsid w:val="00B65AFD"/>
    <w:rsid w:val="00B66489"/>
    <w:rsid w:val="00B67C61"/>
    <w:rsid w:val="00B67EDD"/>
    <w:rsid w:val="00B726C9"/>
    <w:rsid w:val="00B752C0"/>
    <w:rsid w:val="00B7697A"/>
    <w:rsid w:val="00B800A6"/>
    <w:rsid w:val="00B80E19"/>
    <w:rsid w:val="00B83369"/>
    <w:rsid w:val="00B8542D"/>
    <w:rsid w:val="00B85BEB"/>
    <w:rsid w:val="00B85F56"/>
    <w:rsid w:val="00B86A41"/>
    <w:rsid w:val="00B90E9A"/>
    <w:rsid w:val="00B921BD"/>
    <w:rsid w:val="00B95F31"/>
    <w:rsid w:val="00B9674D"/>
    <w:rsid w:val="00BA010F"/>
    <w:rsid w:val="00BA1F02"/>
    <w:rsid w:val="00BA2AF8"/>
    <w:rsid w:val="00BB4D8E"/>
    <w:rsid w:val="00BB4EF8"/>
    <w:rsid w:val="00BB5C10"/>
    <w:rsid w:val="00BC2340"/>
    <w:rsid w:val="00BC32DF"/>
    <w:rsid w:val="00BC3B37"/>
    <w:rsid w:val="00BC5E23"/>
    <w:rsid w:val="00BD05DD"/>
    <w:rsid w:val="00BD2BC5"/>
    <w:rsid w:val="00BD48E1"/>
    <w:rsid w:val="00BD4E44"/>
    <w:rsid w:val="00BD4EBA"/>
    <w:rsid w:val="00BE2852"/>
    <w:rsid w:val="00BE3E4C"/>
    <w:rsid w:val="00BE50F9"/>
    <w:rsid w:val="00BF0034"/>
    <w:rsid w:val="00BF00DF"/>
    <w:rsid w:val="00BF0692"/>
    <w:rsid w:val="00BF16F7"/>
    <w:rsid w:val="00BF455C"/>
    <w:rsid w:val="00BF6C96"/>
    <w:rsid w:val="00C03E28"/>
    <w:rsid w:val="00C0479E"/>
    <w:rsid w:val="00C06244"/>
    <w:rsid w:val="00C11AD4"/>
    <w:rsid w:val="00C124AE"/>
    <w:rsid w:val="00C152D8"/>
    <w:rsid w:val="00C161AC"/>
    <w:rsid w:val="00C216D0"/>
    <w:rsid w:val="00C24E2A"/>
    <w:rsid w:val="00C26A56"/>
    <w:rsid w:val="00C3158D"/>
    <w:rsid w:val="00C31F32"/>
    <w:rsid w:val="00C4601D"/>
    <w:rsid w:val="00C53253"/>
    <w:rsid w:val="00C577ED"/>
    <w:rsid w:val="00C600D5"/>
    <w:rsid w:val="00C60CA4"/>
    <w:rsid w:val="00C62A18"/>
    <w:rsid w:val="00C62EC9"/>
    <w:rsid w:val="00C641CA"/>
    <w:rsid w:val="00C664B0"/>
    <w:rsid w:val="00C67F39"/>
    <w:rsid w:val="00C702CA"/>
    <w:rsid w:val="00C72C70"/>
    <w:rsid w:val="00C734AC"/>
    <w:rsid w:val="00C75A00"/>
    <w:rsid w:val="00C8160B"/>
    <w:rsid w:val="00C86C0B"/>
    <w:rsid w:val="00C90ECF"/>
    <w:rsid w:val="00C91D83"/>
    <w:rsid w:val="00C92829"/>
    <w:rsid w:val="00C93E21"/>
    <w:rsid w:val="00CA42EF"/>
    <w:rsid w:val="00CA66ED"/>
    <w:rsid w:val="00CA7076"/>
    <w:rsid w:val="00CB076F"/>
    <w:rsid w:val="00CB1BCA"/>
    <w:rsid w:val="00CB232A"/>
    <w:rsid w:val="00CB30EC"/>
    <w:rsid w:val="00CB5CE7"/>
    <w:rsid w:val="00CB63BF"/>
    <w:rsid w:val="00CB718D"/>
    <w:rsid w:val="00CC2423"/>
    <w:rsid w:val="00CC76D4"/>
    <w:rsid w:val="00CD318C"/>
    <w:rsid w:val="00CD4B38"/>
    <w:rsid w:val="00CE509C"/>
    <w:rsid w:val="00CE5D80"/>
    <w:rsid w:val="00CF021A"/>
    <w:rsid w:val="00CF0D39"/>
    <w:rsid w:val="00CF4947"/>
    <w:rsid w:val="00D01492"/>
    <w:rsid w:val="00D037C0"/>
    <w:rsid w:val="00D0454A"/>
    <w:rsid w:val="00D079A2"/>
    <w:rsid w:val="00D1299D"/>
    <w:rsid w:val="00D164E2"/>
    <w:rsid w:val="00D2494E"/>
    <w:rsid w:val="00D24978"/>
    <w:rsid w:val="00D256A1"/>
    <w:rsid w:val="00D31BB2"/>
    <w:rsid w:val="00D355D0"/>
    <w:rsid w:val="00D374E4"/>
    <w:rsid w:val="00D41B6D"/>
    <w:rsid w:val="00D44FDC"/>
    <w:rsid w:val="00D46A4F"/>
    <w:rsid w:val="00D4795D"/>
    <w:rsid w:val="00D50CF0"/>
    <w:rsid w:val="00D56B43"/>
    <w:rsid w:val="00D57D56"/>
    <w:rsid w:val="00D60EB7"/>
    <w:rsid w:val="00D617B2"/>
    <w:rsid w:val="00D63F4A"/>
    <w:rsid w:val="00D65FD7"/>
    <w:rsid w:val="00D70459"/>
    <w:rsid w:val="00D708D6"/>
    <w:rsid w:val="00D721E3"/>
    <w:rsid w:val="00D72AD3"/>
    <w:rsid w:val="00D737F2"/>
    <w:rsid w:val="00D742E3"/>
    <w:rsid w:val="00D7488D"/>
    <w:rsid w:val="00D755D0"/>
    <w:rsid w:val="00D7666E"/>
    <w:rsid w:val="00D839E4"/>
    <w:rsid w:val="00D86328"/>
    <w:rsid w:val="00D97659"/>
    <w:rsid w:val="00DA1874"/>
    <w:rsid w:val="00DA2AC9"/>
    <w:rsid w:val="00DA4BC1"/>
    <w:rsid w:val="00DA7633"/>
    <w:rsid w:val="00DB0A96"/>
    <w:rsid w:val="00DB1027"/>
    <w:rsid w:val="00DB131D"/>
    <w:rsid w:val="00DB3639"/>
    <w:rsid w:val="00DB4B02"/>
    <w:rsid w:val="00DB55CD"/>
    <w:rsid w:val="00DB609A"/>
    <w:rsid w:val="00DB6976"/>
    <w:rsid w:val="00DB6FF3"/>
    <w:rsid w:val="00DB73CF"/>
    <w:rsid w:val="00DD4EB3"/>
    <w:rsid w:val="00DE010F"/>
    <w:rsid w:val="00DE63B4"/>
    <w:rsid w:val="00DF0852"/>
    <w:rsid w:val="00DF257A"/>
    <w:rsid w:val="00DF29F0"/>
    <w:rsid w:val="00DF3616"/>
    <w:rsid w:val="00DF5E6B"/>
    <w:rsid w:val="00DF6506"/>
    <w:rsid w:val="00DF6EDF"/>
    <w:rsid w:val="00E00343"/>
    <w:rsid w:val="00E00D05"/>
    <w:rsid w:val="00E0664B"/>
    <w:rsid w:val="00E06AD7"/>
    <w:rsid w:val="00E10814"/>
    <w:rsid w:val="00E132E4"/>
    <w:rsid w:val="00E16746"/>
    <w:rsid w:val="00E20392"/>
    <w:rsid w:val="00E21239"/>
    <w:rsid w:val="00E21D96"/>
    <w:rsid w:val="00E2454D"/>
    <w:rsid w:val="00E27BEE"/>
    <w:rsid w:val="00E338F1"/>
    <w:rsid w:val="00E35B53"/>
    <w:rsid w:val="00E40E95"/>
    <w:rsid w:val="00E40F6A"/>
    <w:rsid w:val="00E4582F"/>
    <w:rsid w:val="00E548DB"/>
    <w:rsid w:val="00E54ABB"/>
    <w:rsid w:val="00E5507C"/>
    <w:rsid w:val="00E5510F"/>
    <w:rsid w:val="00E55810"/>
    <w:rsid w:val="00E55C79"/>
    <w:rsid w:val="00E570C4"/>
    <w:rsid w:val="00E60662"/>
    <w:rsid w:val="00E62559"/>
    <w:rsid w:val="00E64498"/>
    <w:rsid w:val="00E644E3"/>
    <w:rsid w:val="00E64CC4"/>
    <w:rsid w:val="00E713E4"/>
    <w:rsid w:val="00E75628"/>
    <w:rsid w:val="00E76391"/>
    <w:rsid w:val="00E775D6"/>
    <w:rsid w:val="00E80A27"/>
    <w:rsid w:val="00E81AD2"/>
    <w:rsid w:val="00E825CA"/>
    <w:rsid w:val="00E82D9F"/>
    <w:rsid w:val="00E832F2"/>
    <w:rsid w:val="00E837AA"/>
    <w:rsid w:val="00E87580"/>
    <w:rsid w:val="00E87922"/>
    <w:rsid w:val="00E93ED9"/>
    <w:rsid w:val="00E9418A"/>
    <w:rsid w:val="00EA3AD8"/>
    <w:rsid w:val="00EA402A"/>
    <w:rsid w:val="00EB0635"/>
    <w:rsid w:val="00EB0A51"/>
    <w:rsid w:val="00EB0E03"/>
    <w:rsid w:val="00EB4945"/>
    <w:rsid w:val="00EC0023"/>
    <w:rsid w:val="00EC007F"/>
    <w:rsid w:val="00EC2CF2"/>
    <w:rsid w:val="00ED3750"/>
    <w:rsid w:val="00ED3BA4"/>
    <w:rsid w:val="00ED452D"/>
    <w:rsid w:val="00ED4A09"/>
    <w:rsid w:val="00ED5315"/>
    <w:rsid w:val="00ED5ECC"/>
    <w:rsid w:val="00EE07F9"/>
    <w:rsid w:val="00EE534D"/>
    <w:rsid w:val="00EE535E"/>
    <w:rsid w:val="00EE7D35"/>
    <w:rsid w:val="00EE7D54"/>
    <w:rsid w:val="00EF0845"/>
    <w:rsid w:val="00EF280C"/>
    <w:rsid w:val="00EF3091"/>
    <w:rsid w:val="00EF317B"/>
    <w:rsid w:val="00EF4D37"/>
    <w:rsid w:val="00EF63BB"/>
    <w:rsid w:val="00EF7898"/>
    <w:rsid w:val="00F04804"/>
    <w:rsid w:val="00F04E57"/>
    <w:rsid w:val="00F10F28"/>
    <w:rsid w:val="00F138F8"/>
    <w:rsid w:val="00F1416D"/>
    <w:rsid w:val="00F15140"/>
    <w:rsid w:val="00F22D63"/>
    <w:rsid w:val="00F24A47"/>
    <w:rsid w:val="00F2770B"/>
    <w:rsid w:val="00F301EE"/>
    <w:rsid w:val="00F30D91"/>
    <w:rsid w:val="00F3110F"/>
    <w:rsid w:val="00F3679A"/>
    <w:rsid w:val="00F370AA"/>
    <w:rsid w:val="00F41474"/>
    <w:rsid w:val="00F4271D"/>
    <w:rsid w:val="00F443D7"/>
    <w:rsid w:val="00F56768"/>
    <w:rsid w:val="00F62DF6"/>
    <w:rsid w:val="00F64C1E"/>
    <w:rsid w:val="00F6663A"/>
    <w:rsid w:val="00F66DB6"/>
    <w:rsid w:val="00F67882"/>
    <w:rsid w:val="00F67E09"/>
    <w:rsid w:val="00F70750"/>
    <w:rsid w:val="00F7168B"/>
    <w:rsid w:val="00F733E5"/>
    <w:rsid w:val="00F73AAA"/>
    <w:rsid w:val="00F73FE6"/>
    <w:rsid w:val="00F749D4"/>
    <w:rsid w:val="00F75925"/>
    <w:rsid w:val="00F8158E"/>
    <w:rsid w:val="00F82B39"/>
    <w:rsid w:val="00F8447A"/>
    <w:rsid w:val="00F85C82"/>
    <w:rsid w:val="00F870D3"/>
    <w:rsid w:val="00F9034E"/>
    <w:rsid w:val="00F93321"/>
    <w:rsid w:val="00F95E8F"/>
    <w:rsid w:val="00FA036F"/>
    <w:rsid w:val="00FA4ACC"/>
    <w:rsid w:val="00FB2132"/>
    <w:rsid w:val="00FB73FA"/>
    <w:rsid w:val="00FB7974"/>
    <w:rsid w:val="00FC1FD1"/>
    <w:rsid w:val="00FC4E03"/>
    <w:rsid w:val="00FC53E7"/>
    <w:rsid w:val="00FC753E"/>
    <w:rsid w:val="00FD417B"/>
    <w:rsid w:val="00FD7618"/>
    <w:rsid w:val="00FE15C4"/>
    <w:rsid w:val="00FE2129"/>
    <w:rsid w:val="00FE233E"/>
    <w:rsid w:val="00FE30B1"/>
    <w:rsid w:val="00FF2F1B"/>
    <w:rsid w:val="00FF3020"/>
    <w:rsid w:val="00FF43CA"/>
    <w:rsid w:val="00FF4FDA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B1039B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left="0"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B1039B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D50CF0"/>
    <w:pPr>
      <w:tabs>
        <w:tab w:val="clear" w:pos="993"/>
        <w:tab w:val="num" w:pos="1276"/>
      </w:tabs>
      <w:ind w:left="1276"/>
    </w:pPr>
    <w:rPr>
      <w:i/>
    </w:rPr>
  </w:style>
  <w:style w:type="paragraph" w:customStyle="1" w:styleId="-">
    <w:name w:val="Список-"/>
    <w:link w:val="-1"/>
    <w:autoRedefine/>
    <w:rsid w:val="00170F08"/>
    <w:pPr>
      <w:numPr>
        <w:numId w:val="2"/>
      </w:numPr>
      <w:tabs>
        <w:tab w:val="clear" w:pos="1353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170F08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customStyle="1" w:styleId="aff7">
    <w:name w:val="Рис_имя"/>
    <w:next w:val="a0"/>
    <w:qFormat/>
    <w:rsid w:val="0097242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4"/>
      <w:szCs w:val="28"/>
      <w:lang w:eastAsia="ru-RU"/>
    </w:rPr>
  </w:style>
  <w:style w:type="paragraph" w:styleId="aff8">
    <w:name w:val="Subtitle"/>
    <w:basedOn w:val="a"/>
    <w:next w:val="a"/>
    <w:link w:val="aff9"/>
    <w:uiPriority w:val="11"/>
    <w:qFormat/>
    <w:rsid w:val="00155E0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1"/>
    <w:link w:val="aff8"/>
    <w:uiPriority w:val="11"/>
    <w:rsid w:val="00155E0A"/>
    <w:rPr>
      <w:rFonts w:eastAsiaTheme="minorEastAsia"/>
      <w:color w:val="5A5A5A" w:themeColor="text1" w:themeTint="A5"/>
      <w:spacing w:val="15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6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ssl.budgetplan.minfin.ru/http/BudgetPlan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82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4" Type="http://schemas.microsoft.com/office/2007/relationships/stylesWithEffects" Target="stylesWithEffects.xml"/><Relationship Id="rId9" Type="http://schemas.openxmlformats.org/officeDocument/2006/relationships/hyperlink" Target="http://budget.gov.ru/l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garanina\Desktop\&#1088;&#1072;&#1073;&#1086;&#1090;&#1099;\&#1087;&#1086;&#1083;&#1077;&#1079;&#1085;&#1072;&#1103;%20&#1080;&#1085;&#1092;&#1086;&#1088;&#1084;&#1072;&#1094;&#1080;&#1103;\&#1064;&#1072;&#1073;&#1083;&#1086;&#1085;&#1099;%20&#1076;&#1086;&#1082;&#1091;&#1084;&#1077;&#1085;&#1090;&#1086;&#1074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B4158-EFBC-450F-BDF5-A96D29DEB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12</TotalTime>
  <Pages>46</Pages>
  <Words>3698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24734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Сабина Гаранина</dc:creator>
  <cp:lastModifiedBy>САНЖИЕВ САНАЛ НИКОЛАЕВИЧ</cp:lastModifiedBy>
  <cp:revision>4</cp:revision>
  <dcterms:created xsi:type="dcterms:W3CDTF">2017-03-24T11:09:00Z</dcterms:created>
  <dcterms:modified xsi:type="dcterms:W3CDTF">2017-03-24T13:36:00Z</dcterms:modified>
</cp:coreProperties>
</file>