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4F0C94" w:rsidP="004903E5">
      <w:pPr>
        <w:spacing w:line="360" w:lineRule="auto"/>
        <w:rPr>
          <w:b/>
          <w:sz w:val="28"/>
          <w:szCs w:val="28"/>
        </w:rPr>
      </w:pPr>
      <w:r w:rsidRPr="00715E19">
        <w:rPr>
          <w:b/>
          <w:sz w:val="28"/>
          <w:szCs w:val="28"/>
        </w:rPr>
        <w:t>8 – 1</w:t>
      </w:r>
      <w:r w:rsidR="00387D7F">
        <w:rPr>
          <w:b/>
          <w:sz w:val="28"/>
          <w:szCs w:val="28"/>
        </w:rPr>
        <w:t>5</w:t>
      </w:r>
      <w:r w:rsidR="00BA6611" w:rsidRPr="00715E19">
        <w:rPr>
          <w:b/>
          <w:sz w:val="28"/>
          <w:szCs w:val="28"/>
        </w:rPr>
        <w:t xml:space="preserve"> </w:t>
      </w:r>
      <w:r w:rsidRPr="00715E19">
        <w:rPr>
          <w:b/>
          <w:sz w:val="28"/>
          <w:szCs w:val="28"/>
        </w:rPr>
        <w:t>февраля</w:t>
      </w:r>
      <w:r w:rsidR="00EB1F7F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Pr="00715E19">
        <w:rPr>
          <w:b/>
          <w:sz w:val="28"/>
          <w:szCs w:val="28"/>
        </w:rPr>
        <w:t>7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Pr="00715E19" w:rsidRDefault="00BA6611" w:rsidP="00EB1F7F">
      <w:pPr>
        <w:spacing w:before="120" w:line="360" w:lineRule="auto"/>
        <w:rPr>
          <w:sz w:val="28"/>
          <w:szCs w:val="28"/>
        </w:rPr>
      </w:pPr>
    </w:p>
    <w:p w:rsidR="004D3886" w:rsidRDefault="00387D7F" w:rsidP="00E34138">
      <w:pPr>
        <w:pStyle w:val="a3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387D7F">
        <w:rPr>
          <w:b/>
          <w:sz w:val="28"/>
          <w:szCs w:val="28"/>
        </w:rPr>
        <w:t xml:space="preserve">Рассмотрение </w:t>
      </w:r>
      <w:r w:rsidR="007846B3">
        <w:rPr>
          <w:b/>
          <w:sz w:val="28"/>
          <w:szCs w:val="28"/>
        </w:rPr>
        <w:t>о</w:t>
      </w:r>
      <w:r w:rsidRPr="00387D7F">
        <w:rPr>
          <w:b/>
          <w:sz w:val="28"/>
          <w:szCs w:val="28"/>
        </w:rPr>
        <w:t xml:space="preserve">тчета Минфина России </w:t>
      </w:r>
      <w:r w:rsidR="00E34138" w:rsidRPr="00E34138">
        <w:rPr>
          <w:b/>
          <w:sz w:val="28"/>
          <w:szCs w:val="28"/>
        </w:rPr>
        <w:t>по итогам обсуждения общественно-значимых проектов нормативных правовых актов, разрабатываемых в 2016 году</w:t>
      </w:r>
      <w:r w:rsidR="006D0790" w:rsidRPr="00387D7F">
        <w:rPr>
          <w:b/>
          <w:sz w:val="28"/>
          <w:szCs w:val="28"/>
        </w:rPr>
        <w:t>.</w:t>
      </w:r>
    </w:p>
    <w:p w:rsidR="00E34138" w:rsidRDefault="00E34138" w:rsidP="00E34138">
      <w:pPr>
        <w:pStyle w:val="a3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387D7F">
        <w:rPr>
          <w:b/>
          <w:sz w:val="28"/>
          <w:szCs w:val="28"/>
        </w:rPr>
        <w:t>Рассмотрение</w:t>
      </w:r>
      <w:r w:rsidRPr="00E34138">
        <w:rPr>
          <w:b/>
          <w:sz w:val="28"/>
          <w:szCs w:val="28"/>
        </w:rPr>
        <w:t xml:space="preserve"> </w:t>
      </w:r>
      <w:r w:rsidR="00E21229">
        <w:rPr>
          <w:b/>
          <w:sz w:val="28"/>
          <w:szCs w:val="28"/>
        </w:rPr>
        <w:t>П</w:t>
      </w:r>
      <w:r w:rsidRPr="00E3413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E34138">
        <w:rPr>
          <w:b/>
          <w:sz w:val="28"/>
          <w:szCs w:val="28"/>
        </w:rPr>
        <w:t xml:space="preserve"> - график</w:t>
      </w:r>
      <w:r>
        <w:rPr>
          <w:b/>
          <w:sz w:val="28"/>
          <w:szCs w:val="28"/>
        </w:rPr>
        <w:t>а</w:t>
      </w:r>
      <w:r w:rsidRPr="00E34138">
        <w:rPr>
          <w:b/>
          <w:sz w:val="28"/>
          <w:szCs w:val="28"/>
        </w:rPr>
        <w:t xml:space="preserve"> общественно значимых нормативных правовых актов Минфина России на 2017 год</w:t>
      </w:r>
      <w:r w:rsidR="009125C0">
        <w:rPr>
          <w:b/>
          <w:sz w:val="28"/>
          <w:szCs w:val="28"/>
        </w:rPr>
        <w:t>.</w:t>
      </w:r>
    </w:p>
    <w:p w:rsidR="00E21229" w:rsidRPr="00E21229" w:rsidRDefault="009125C0" w:rsidP="00E21229">
      <w:pPr>
        <w:pStyle w:val="a3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387D7F">
        <w:rPr>
          <w:b/>
          <w:sz w:val="28"/>
          <w:szCs w:val="28"/>
        </w:rPr>
        <w:t>Рассмотрение</w:t>
      </w:r>
      <w:r w:rsidRPr="00E34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3413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E34138">
        <w:rPr>
          <w:b/>
          <w:sz w:val="28"/>
          <w:szCs w:val="28"/>
        </w:rPr>
        <w:t xml:space="preserve"> - график</w:t>
      </w:r>
      <w:r>
        <w:rPr>
          <w:b/>
          <w:sz w:val="28"/>
          <w:szCs w:val="28"/>
        </w:rPr>
        <w:t>а</w:t>
      </w:r>
      <w:r w:rsidR="00E21229" w:rsidRPr="00E21229">
        <w:rPr>
          <w:b/>
          <w:sz w:val="28"/>
          <w:szCs w:val="28"/>
        </w:rPr>
        <w:t xml:space="preserve"> нормативно-правовой работы Минфина России на 2017 год</w:t>
      </w:r>
      <w:r>
        <w:rPr>
          <w:b/>
          <w:sz w:val="28"/>
          <w:szCs w:val="28"/>
        </w:rPr>
        <w:t>.</w:t>
      </w:r>
    </w:p>
    <w:p w:rsidR="00E21229" w:rsidRPr="009125C0" w:rsidRDefault="009125C0" w:rsidP="00547120">
      <w:pPr>
        <w:pStyle w:val="a3"/>
        <w:numPr>
          <w:ilvl w:val="0"/>
          <w:numId w:val="38"/>
        </w:numPr>
        <w:spacing w:before="120"/>
        <w:jc w:val="both"/>
        <w:rPr>
          <w:b/>
          <w:sz w:val="28"/>
          <w:szCs w:val="28"/>
        </w:rPr>
      </w:pPr>
      <w:r w:rsidRPr="00387D7F">
        <w:rPr>
          <w:b/>
          <w:sz w:val="28"/>
          <w:szCs w:val="28"/>
        </w:rPr>
        <w:t>Рассмотрение</w:t>
      </w:r>
      <w:r w:rsidRPr="00E34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3413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E34138">
        <w:rPr>
          <w:b/>
          <w:sz w:val="28"/>
          <w:szCs w:val="28"/>
        </w:rPr>
        <w:t xml:space="preserve"> - график</w:t>
      </w:r>
      <w:r>
        <w:rPr>
          <w:b/>
          <w:sz w:val="28"/>
          <w:szCs w:val="28"/>
        </w:rPr>
        <w:t>а</w:t>
      </w:r>
      <w:r w:rsidR="00E21229" w:rsidRPr="009125C0">
        <w:rPr>
          <w:b/>
          <w:sz w:val="28"/>
          <w:szCs w:val="28"/>
        </w:rPr>
        <w:t xml:space="preserve"> нормативно-правовой работы Минфина России на среднесрочную и долгосрочную перспективу</w:t>
      </w:r>
      <w:r>
        <w:rPr>
          <w:b/>
          <w:sz w:val="28"/>
          <w:szCs w:val="28"/>
        </w:rPr>
        <w:t>.</w:t>
      </w:r>
    </w:p>
    <w:sectPr w:rsidR="00E21229" w:rsidRPr="009125C0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45812"/>
    <w:multiLevelType w:val="hybridMultilevel"/>
    <w:tmpl w:val="A416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1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4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6"/>
  </w:num>
  <w:num w:numId="4">
    <w:abstractNumId w:val="9"/>
  </w:num>
  <w:num w:numId="5">
    <w:abstractNumId w:val="36"/>
  </w:num>
  <w:num w:numId="6">
    <w:abstractNumId w:val="30"/>
  </w:num>
  <w:num w:numId="7">
    <w:abstractNumId w:val="6"/>
  </w:num>
  <w:num w:numId="8">
    <w:abstractNumId w:val="22"/>
  </w:num>
  <w:num w:numId="9">
    <w:abstractNumId w:val="17"/>
  </w:num>
  <w:num w:numId="10">
    <w:abstractNumId w:val="20"/>
  </w:num>
  <w:num w:numId="11">
    <w:abstractNumId w:val="18"/>
  </w:num>
  <w:num w:numId="12">
    <w:abstractNumId w:val="29"/>
  </w:num>
  <w:num w:numId="13">
    <w:abstractNumId w:val="24"/>
  </w:num>
  <w:num w:numId="14">
    <w:abstractNumId w:val="7"/>
  </w:num>
  <w:num w:numId="15">
    <w:abstractNumId w:val="13"/>
  </w:num>
  <w:num w:numId="16">
    <w:abstractNumId w:val="28"/>
  </w:num>
  <w:num w:numId="17">
    <w:abstractNumId w:val="21"/>
  </w:num>
  <w:num w:numId="18">
    <w:abstractNumId w:val="35"/>
  </w:num>
  <w:num w:numId="19">
    <w:abstractNumId w:val="11"/>
  </w:num>
  <w:num w:numId="20">
    <w:abstractNumId w:val="15"/>
  </w:num>
  <w:num w:numId="21">
    <w:abstractNumId w:val="16"/>
  </w:num>
  <w:num w:numId="22">
    <w:abstractNumId w:val="23"/>
  </w:num>
  <w:num w:numId="23">
    <w:abstractNumId w:val="31"/>
  </w:num>
  <w:num w:numId="24">
    <w:abstractNumId w:val="2"/>
  </w:num>
  <w:num w:numId="25">
    <w:abstractNumId w:val="1"/>
  </w:num>
  <w:num w:numId="26">
    <w:abstractNumId w:val="27"/>
  </w:num>
  <w:num w:numId="27">
    <w:abstractNumId w:val="14"/>
  </w:num>
  <w:num w:numId="28">
    <w:abstractNumId w:val="0"/>
  </w:num>
  <w:num w:numId="29">
    <w:abstractNumId w:val="25"/>
  </w:num>
  <w:num w:numId="30">
    <w:abstractNumId w:val="8"/>
  </w:num>
  <w:num w:numId="31">
    <w:abstractNumId w:val="19"/>
  </w:num>
  <w:num w:numId="32">
    <w:abstractNumId w:val="10"/>
  </w:num>
  <w:num w:numId="33">
    <w:abstractNumId w:val="33"/>
  </w:num>
  <w:num w:numId="34">
    <w:abstractNumId w:val="4"/>
  </w:num>
  <w:num w:numId="35">
    <w:abstractNumId w:val="3"/>
  </w:num>
  <w:num w:numId="36">
    <w:abstractNumId w:val="32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87D7F"/>
    <w:rsid w:val="00397366"/>
    <w:rsid w:val="00397467"/>
    <w:rsid w:val="003A4FCE"/>
    <w:rsid w:val="003A54B5"/>
    <w:rsid w:val="003B0512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709A7"/>
    <w:rsid w:val="007745A3"/>
    <w:rsid w:val="007846B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576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57CB"/>
    <w:rsid w:val="008D4411"/>
    <w:rsid w:val="008E356C"/>
    <w:rsid w:val="009125C0"/>
    <w:rsid w:val="0091388C"/>
    <w:rsid w:val="00936CBE"/>
    <w:rsid w:val="009509C6"/>
    <w:rsid w:val="00952E65"/>
    <w:rsid w:val="009610FD"/>
    <w:rsid w:val="00962EC1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576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1229"/>
    <w:rsid w:val="00E238F5"/>
    <w:rsid w:val="00E34138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16D1-B2C2-44B9-BC01-1966B729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2017-02-09T07:21:00Z</dcterms:created>
  <dcterms:modified xsi:type="dcterms:W3CDTF">2017-02-09T07:21:00Z</dcterms:modified>
</cp:coreProperties>
</file>