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AD" w:rsidRPr="007901AD" w:rsidRDefault="007901AD" w:rsidP="007901AD">
      <w:pPr>
        <w:pStyle w:val="a3"/>
        <w:spacing w:before="0" w:beforeAutospacing="0" w:after="0" w:afterAutospacing="0"/>
        <w:jc w:val="center"/>
        <w:rPr>
          <w:rFonts w:eastAsiaTheme="minorEastAsia"/>
          <w:b/>
          <w:color w:val="000000" w:themeColor="text1"/>
          <w:kern w:val="24"/>
          <w:sz w:val="36"/>
          <w:szCs w:val="48"/>
        </w:rPr>
      </w:pP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>Дополнительные телефоны по вопросам формирования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 xml:space="preserve"> 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 xml:space="preserve">соглашений 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 xml:space="preserve">для 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>субъект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>ов</w:t>
      </w:r>
      <w:r w:rsidRPr="007901AD">
        <w:rPr>
          <w:rFonts w:eastAsiaTheme="minorEastAsia"/>
          <w:b/>
          <w:color w:val="000000" w:themeColor="text1"/>
          <w:kern w:val="24"/>
          <w:sz w:val="36"/>
          <w:szCs w:val="48"/>
        </w:rPr>
        <w:t xml:space="preserve"> Российской Федерации</w:t>
      </w:r>
    </w:p>
    <w:p w:rsidR="007901AD" w:rsidRPr="007901AD" w:rsidRDefault="007901AD" w:rsidP="007901AD">
      <w:pPr>
        <w:pStyle w:val="a3"/>
        <w:spacing w:before="0" w:beforeAutospacing="0" w:after="0" w:afterAutospacing="0"/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58"/>
        <w:gridCol w:w="6351"/>
        <w:gridCol w:w="2659"/>
      </w:tblGrid>
      <w:tr w:rsidR="007901AD" w:rsidRPr="007901AD" w:rsidTr="007901AD">
        <w:trPr>
          <w:trHeight w:val="2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Карачаево-Черкесия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край + Бийск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292-86-23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Калужская область + Протвино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241-98-64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446-27-92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+ Дубна + Жуковский + Черноголовка + Фрязино + Реутов + Королев + Протвино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446-27-89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 + Кольцово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Тамбовская область + Мичуринск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8(937) 292-83-91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  <w:tr w:rsidR="007901AD" w:rsidRPr="007901AD" w:rsidTr="007901AD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евастополь</w:t>
            </w:r>
            <w:proofErr w:type="spellEnd"/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1AD" w:rsidRPr="007901AD" w:rsidRDefault="007901AD" w:rsidP="0079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8(927) 446-27-38</w:t>
            </w:r>
          </w:p>
        </w:tc>
      </w:tr>
    </w:tbl>
    <w:p w:rsidR="007901AD" w:rsidRPr="007901AD" w:rsidRDefault="007901AD" w:rsidP="007901AD">
      <w:pPr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8"/>
          <w:lang w:eastAsia="ru-RU"/>
        </w:rPr>
      </w:pPr>
    </w:p>
    <w:p w:rsidR="00FA16DF" w:rsidRPr="007901AD" w:rsidRDefault="007901AD">
      <w:pPr>
        <w:rPr>
          <w:rFonts w:ascii="Times New Roman" w:hAnsi="Times New Roman" w:cs="Times New Roman"/>
        </w:rPr>
      </w:pPr>
      <w:r w:rsidRPr="007901AD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8"/>
          <w:lang w:eastAsia="ru-RU"/>
        </w:rPr>
        <w:t xml:space="preserve">Адрес электронной почты: </w:t>
      </w:r>
      <w:hyperlink r:id="rId5" w:history="1">
        <w:r w:rsidRPr="007901AD">
          <w:rPr>
            <w:rStyle w:val="a4"/>
            <w:rFonts w:ascii="Times New Roman" w:eastAsiaTheme="minorEastAsia" w:hAnsi="Times New Roman" w:cs="Times New Roman"/>
            <w:kern w:val="24"/>
            <w:sz w:val="36"/>
            <w:szCs w:val="48"/>
            <w:lang w:eastAsia="ru-RU"/>
          </w:rPr>
          <w:t>mbt.soglasheniya@minfin.ru</w:t>
        </w:r>
      </w:hyperlink>
      <w:r w:rsidRPr="007901AD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48"/>
          <w:lang w:eastAsia="ru-RU"/>
        </w:rPr>
        <w:t xml:space="preserve"> </w:t>
      </w:r>
    </w:p>
    <w:sectPr w:rsidR="00FA16DF" w:rsidRPr="00790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AD"/>
    <w:rsid w:val="00223679"/>
    <w:rsid w:val="007901AD"/>
    <w:rsid w:val="00A56578"/>
    <w:rsid w:val="00EA6BAB"/>
    <w:rsid w:val="00FA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t.soglasheniya@minf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 СЕРГЕЙ СЕРГЕЕВИЧ</dc:creator>
  <cp:lastModifiedBy>ИЗОТОВ СЕРГЕЙ СЕРГЕЕВИЧ</cp:lastModifiedBy>
  <cp:revision>1</cp:revision>
  <dcterms:created xsi:type="dcterms:W3CDTF">2017-02-14T13:58:00Z</dcterms:created>
  <dcterms:modified xsi:type="dcterms:W3CDTF">2017-02-14T14:03:00Z</dcterms:modified>
</cp:coreProperties>
</file>