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F4" w:rsidRPr="00A96358" w:rsidRDefault="005361F4" w:rsidP="00A96358">
      <w:pPr>
        <w:jc w:val="center"/>
        <w:rPr>
          <w:rFonts w:cs="Times New Roman"/>
          <w:szCs w:val="28"/>
        </w:rPr>
      </w:pPr>
    </w:p>
    <w:p w:rsidR="0078105D" w:rsidRDefault="0078105D"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Default="001C0A7F" w:rsidP="0078105D">
      <w:pPr>
        <w:spacing w:line="240" w:lineRule="auto"/>
        <w:ind w:firstLine="539"/>
        <w:rPr>
          <w:rFonts w:eastAsia="Calibri" w:cs="Times New Roman"/>
          <w:color w:val="FFFFFF" w:themeColor="background1"/>
          <w:szCs w:val="28"/>
        </w:rPr>
      </w:pPr>
    </w:p>
    <w:p w:rsidR="001C0A7F" w:rsidRPr="001C0A7F" w:rsidRDefault="001C0A7F" w:rsidP="0078105D">
      <w:pPr>
        <w:spacing w:line="240" w:lineRule="auto"/>
        <w:ind w:firstLine="539"/>
        <w:rPr>
          <w:rFonts w:eastAsia="Calibri" w:cs="Times New Roman"/>
          <w:color w:val="FFFFFF" w:themeColor="background1"/>
          <w:szCs w:val="28"/>
        </w:rPr>
      </w:pPr>
    </w:p>
    <w:p w:rsidR="0078105D" w:rsidRPr="009144A5" w:rsidRDefault="0078105D" w:rsidP="0078105D">
      <w:pPr>
        <w:spacing w:line="240" w:lineRule="auto"/>
        <w:ind w:firstLine="539"/>
        <w:jc w:val="center"/>
        <w:rPr>
          <w:rFonts w:eastAsia="Calibri" w:cs="Times New Roman"/>
          <w:color w:val="FFFFFF" w:themeColor="background1"/>
          <w:szCs w:val="28"/>
        </w:rPr>
      </w:pPr>
      <w:r w:rsidRPr="009144A5">
        <w:rPr>
          <w:rFonts w:eastAsia="Calibri" w:cs="Times New Roman"/>
          <w:color w:val="FFFFFF" w:themeColor="background1"/>
          <w:szCs w:val="28"/>
        </w:rPr>
        <w:t>Москва</w:t>
      </w:r>
    </w:p>
    <w:p w:rsidR="0078105D" w:rsidRPr="009144A5" w:rsidRDefault="0078105D" w:rsidP="001C0A7F">
      <w:pPr>
        <w:pStyle w:val="ConsPlusTitle"/>
        <w:spacing w:line="276" w:lineRule="auto"/>
        <w:jc w:val="center"/>
        <w:rPr>
          <w:rFonts w:ascii="Times New Roman" w:hAnsi="Times New Roman" w:cs="Times New Roman"/>
          <w:sz w:val="28"/>
          <w:szCs w:val="28"/>
        </w:rPr>
      </w:pPr>
      <w:r w:rsidRPr="009144A5">
        <w:rPr>
          <w:rFonts w:ascii="Times New Roman" w:hAnsi="Times New Roman" w:cs="Times New Roman"/>
          <w:sz w:val="28"/>
          <w:szCs w:val="28"/>
        </w:rPr>
        <w:t>Об утверждении</w:t>
      </w:r>
      <w:r w:rsidR="003C4A95" w:rsidRPr="009144A5">
        <w:rPr>
          <w:rFonts w:ascii="Times New Roman" w:hAnsi="Times New Roman" w:cs="Times New Roman"/>
          <w:sz w:val="28"/>
          <w:szCs w:val="28"/>
        </w:rPr>
        <w:t xml:space="preserve"> стандарта осуществления </w:t>
      </w:r>
      <w:r w:rsidRPr="009144A5">
        <w:rPr>
          <w:rFonts w:ascii="Times New Roman" w:hAnsi="Times New Roman" w:cs="Times New Roman"/>
          <w:sz w:val="28"/>
          <w:szCs w:val="28"/>
        </w:rPr>
        <w:t>внутреннего государственного финансового контроля</w:t>
      </w:r>
      <w:r w:rsidR="00935FAC" w:rsidRPr="009144A5">
        <w:rPr>
          <w:rFonts w:ascii="Times New Roman" w:hAnsi="Times New Roman" w:cs="Times New Roman"/>
          <w:sz w:val="28"/>
          <w:szCs w:val="28"/>
        </w:rPr>
        <w:t xml:space="preserve"> </w:t>
      </w:r>
      <w:r w:rsidR="003C4A95" w:rsidRPr="009144A5">
        <w:rPr>
          <w:rFonts w:ascii="Times New Roman" w:hAnsi="Times New Roman" w:cs="Times New Roman"/>
          <w:sz w:val="28"/>
          <w:szCs w:val="28"/>
        </w:rPr>
        <w:t>Федеральным казначейством</w:t>
      </w:r>
      <w:r w:rsidR="003C4A95" w:rsidRPr="009144A5">
        <w:rPr>
          <w:rFonts w:ascii="Times New Roman" w:hAnsi="Times New Roman" w:cs="Times New Roman"/>
          <w:sz w:val="28"/>
          <w:szCs w:val="28"/>
        </w:rPr>
        <w:br/>
        <w:t>«П</w:t>
      </w:r>
      <w:r w:rsidR="0033124C" w:rsidRPr="009144A5">
        <w:rPr>
          <w:rFonts w:ascii="Times New Roman" w:hAnsi="Times New Roman" w:cs="Times New Roman"/>
          <w:sz w:val="28"/>
          <w:szCs w:val="28"/>
        </w:rPr>
        <w:t>роведение проверки</w:t>
      </w:r>
      <w:r w:rsidR="003C4A95" w:rsidRPr="009144A5">
        <w:rPr>
          <w:rFonts w:ascii="Times New Roman" w:hAnsi="Times New Roman" w:cs="Times New Roman"/>
          <w:sz w:val="28"/>
          <w:szCs w:val="28"/>
        </w:rPr>
        <w:t xml:space="preserve"> </w:t>
      </w:r>
      <w:r w:rsidR="00BF6230" w:rsidRPr="009144A5">
        <w:rPr>
          <w:rFonts w:ascii="Times New Roman" w:hAnsi="Times New Roman" w:cs="Times New Roman"/>
          <w:sz w:val="28"/>
          <w:szCs w:val="28"/>
        </w:rPr>
        <w:t>бухгалтерской (бюджетной)</w:t>
      </w:r>
      <w:r w:rsidR="003C4A95" w:rsidRPr="009144A5">
        <w:rPr>
          <w:rFonts w:ascii="Times New Roman" w:hAnsi="Times New Roman" w:cs="Times New Roman"/>
          <w:sz w:val="28"/>
          <w:szCs w:val="28"/>
        </w:rPr>
        <w:t xml:space="preserve"> отчетности</w:t>
      </w:r>
      <w:r w:rsidRPr="009144A5">
        <w:rPr>
          <w:rFonts w:ascii="Times New Roman" w:hAnsi="Times New Roman" w:cs="Times New Roman"/>
          <w:sz w:val="28"/>
          <w:szCs w:val="28"/>
        </w:rPr>
        <w:t>»</w:t>
      </w:r>
    </w:p>
    <w:p w:rsidR="0078105D" w:rsidRPr="009144A5" w:rsidRDefault="0078105D" w:rsidP="0078105D">
      <w:pPr>
        <w:spacing w:line="240" w:lineRule="auto"/>
        <w:ind w:firstLine="539"/>
        <w:jc w:val="center"/>
        <w:rPr>
          <w:rFonts w:eastAsia="Calibri" w:cs="Times New Roman"/>
          <w:szCs w:val="28"/>
        </w:rPr>
      </w:pPr>
    </w:p>
    <w:p w:rsidR="0078105D" w:rsidRPr="009144A5" w:rsidRDefault="0078105D" w:rsidP="0078105D">
      <w:pPr>
        <w:spacing w:line="240" w:lineRule="auto"/>
        <w:ind w:firstLine="539"/>
        <w:rPr>
          <w:rFonts w:eastAsia="Calibri" w:cs="Times New Roman"/>
          <w:szCs w:val="28"/>
        </w:rPr>
      </w:pPr>
    </w:p>
    <w:p w:rsidR="008C568C" w:rsidRPr="009144A5" w:rsidRDefault="008C568C" w:rsidP="00935FAC">
      <w:pPr>
        <w:pStyle w:val="ConsPlusNormal"/>
        <w:spacing w:line="276" w:lineRule="auto"/>
        <w:ind w:firstLine="709"/>
        <w:jc w:val="both"/>
        <w:rPr>
          <w:szCs w:val="28"/>
        </w:rPr>
      </w:pPr>
      <w:r w:rsidRPr="009144A5">
        <w:rPr>
          <w:spacing w:val="3"/>
          <w:szCs w:val="28"/>
        </w:rPr>
        <w:t>В соответствии с пунктом 3 статьи 269.2 Бюджетного кодекса Российской Федерации (Собрание законодательства Российской Федерации, 1998, № 31, ст. 3823; 2013, № 31, ст. 4191; 2016, № 1 (часть I), ст. 26; 2016, №</w:t>
      </w:r>
      <w:r w:rsidR="00935FAC" w:rsidRPr="009144A5">
        <w:rPr>
          <w:spacing w:val="3"/>
          <w:szCs w:val="28"/>
        </w:rPr>
        <w:t> </w:t>
      </w:r>
      <w:r w:rsidRPr="009144A5">
        <w:rPr>
          <w:spacing w:val="3"/>
          <w:szCs w:val="28"/>
        </w:rPr>
        <w:t>27 (часть II), ст. 4278) подпунктом 5.2.30 пункта 5.2. Положения о Министерстве финансов Российской Федерации, утвержденного постановлением Правительства Российской Федерации от 30 июня 2004 года № 329 (Собрание законодательства Российской Федерации, 2004, № 31, ст.</w:t>
      </w:r>
      <w:r w:rsidR="00935FAC" w:rsidRPr="009144A5">
        <w:rPr>
          <w:spacing w:val="3"/>
          <w:szCs w:val="28"/>
        </w:rPr>
        <w:t> </w:t>
      </w:r>
      <w:r w:rsidRPr="009144A5">
        <w:rPr>
          <w:spacing w:val="3"/>
          <w:szCs w:val="28"/>
        </w:rPr>
        <w:t xml:space="preserve">3258; 2013, № 36, ст. 4578), </w:t>
      </w:r>
      <w:proofErr w:type="gramStart"/>
      <w:r w:rsidRPr="009144A5">
        <w:rPr>
          <w:szCs w:val="28"/>
        </w:rPr>
        <w:t>п</w:t>
      </w:r>
      <w:proofErr w:type="gramEnd"/>
      <w:r w:rsidRPr="009144A5">
        <w:rPr>
          <w:szCs w:val="28"/>
        </w:rPr>
        <w:t> р и к а з ы в а ю:</w:t>
      </w:r>
    </w:p>
    <w:p w:rsidR="008C568C" w:rsidRPr="009144A5" w:rsidRDefault="008C568C" w:rsidP="001C0A7F">
      <w:pPr>
        <w:pStyle w:val="ConsPlusNormal"/>
        <w:spacing w:line="276" w:lineRule="auto"/>
        <w:ind w:firstLine="709"/>
        <w:jc w:val="both"/>
        <w:rPr>
          <w:spacing w:val="3"/>
          <w:szCs w:val="28"/>
        </w:rPr>
      </w:pPr>
      <w:r w:rsidRPr="009144A5">
        <w:rPr>
          <w:spacing w:val="3"/>
          <w:szCs w:val="28"/>
        </w:rPr>
        <w:t xml:space="preserve">1. Утвердить стандарт осуществления внутреннего государственного финансового контроля </w:t>
      </w:r>
      <w:r w:rsidR="00A41A30" w:rsidRPr="009144A5">
        <w:rPr>
          <w:spacing w:val="3"/>
          <w:szCs w:val="28"/>
        </w:rPr>
        <w:t xml:space="preserve">Федеральным казначейством </w:t>
      </w:r>
      <w:r w:rsidRPr="009144A5">
        <w:rPr>
          <w:spacing w:val="3"/>
          <w:szCs w:val="28"/>
        </w:rPr>
        <w:t>«</w:t>
      </w:r>
      <w:r w:rsidR="00A41A30" w:rsidRPr="009144A5">
        <w:rPr>
          <w:szCs w:val="28"/>
        </w:rPr>
        <w:t>П</w:t>
      </w:r>
      <w:r w:rsidR="009D52E0" w:rsidRPr="009144A5">
        <w:rPr>
          <w:szCs w:val="28"/>
        </w:rPr>
        <w:t>роведение проверки</w:t>
      </w:r>
      <w:r w:rsidR="00A41A30" w:rsidRPr="009144A5">
        <w:rPr>
          <w:szCs w:val="28"/>
        </w:rPr>
        <w:t xml:space="preserve"> </w:t>
      </w:r>
      <w:r w:rsidR="00BF6230" w:rsidRPr="009144A5">
        <w:rPr>
          <w:szCs w:val="28"/>
        </w:rPr>
        <w:t>бухгалтерской (бюджетной)</w:t>
      </w:r>
      <w:r w:rsidR="00A41A30" w:rsidRPr="009144A5">
        <w:rPr>
          <w:szCs w:val="28"/>
        </w:rPr>
        <w:t xml:space="preserve"> отчетности</w:t>
      </w:r>
      <w:r w:rsidRPr="009144A5">
        <w:rPr>
          <w:spacing w:val="3"/>
          <w:szCs w:val="28"/>
        </w:rPr>
        <w:t>».</w:t>
      </w:r>
    </w:p>
    <w:p w:rsidR="008C568C" w:rsidRPr="009144A5" w:rsidRDefault="008C568C" w:rsidP="001C0A7F">
      <w:pPr>
        <w:pStyle w:val="ConsPlusNormal"/>
        <w:spacing w:line="276" w:lineRule="auto"/>
        <w:ind w:firstLine="709"/>
        <w:jc w:val="both"/>
        <w:rPr>
          <w:spacing w:val="3"/>
          <w:szCs w:val="28"/>
        </w:rPr>
      </w:pPr>
      <w:r w:rsidRPr="009144A5">
        <w:rPr>
          <w:spacing w:val="3"/>
          <w:szCs w:val="28"/>
        </w:rPr>
        <w:t>2. Настоящий приказ вступает в силу с ______ 2017 года.</w:t>
      </w:r>
    </w:p>
    <w:p w:rsidR="008C568C" w:rsidRPr="009144A5" w:rsidRDefault="008C568C" w:rsidP="008C568C">
      <w:pPr>
        <w:widowControl w:val="0"/>
        <w:autoSpaceDE w:val="0"/>
        <w:autoSpaceDN w:val="0"/>
        <w:adjustRightInd w:val="0"/>
        <w:spacing w:line="240" w:lineRule="auto"/>
        <w:ind w:firstLine="540"/>
        <w:rPr>
          <w:rFonts w:eastAsia="Calibri" w:cs="Times New Roman"/>
          <w:szCs w:val="28"/>
        </w:rPr>
      </w:pPr>
    </w:p>
    <w:p w:rsidR="008C568C" w:rsidRPr="009144A5" w:rsidRDefault="008C568C" w:rsidP="008C568C">
      <w:pPr>
        <w:spacing w:line="240" w:lineRule="auto"/>
        <w:jc w:val="left"/>
        <w:rPr>
          <w:rFonts w:cs="Times New Roman"/>
          <w:szCs w:val="28"/>
        </w:rPr>
      </w:pPr>
    </w:p>
    <w:p w:rsidR="008C568C" w:rsidRPr="009144A5" w:rsidRDefault="008C568C" w:rsidP="001C0A7F">
      <w:pPr>
        <w:widowControl w:val="0"/>
        <w:autoSpaceDE w:val="0"/>
        <w:autoSpaceDN w:val="0"/>
        <w:spacing w:line="240" w:lineRule="auto"/>
        <w:ind w:firstLine="0"/>
        <w:jc w:val="left"/>
        <w:rPr>
          <w:rFonts w:cs="Times New Roman"/>
          <w:caps/>
          <w:szCs w:val="28"/>
          <w:lang w:eastAsia="ru-RU"/>
        </w:rPr>
      </w:pPr>
      <w:r w:rsidRPr="009144A5">
        <w:rPr>
          <w:rFonts w:cs="Times New Roman"/>
          <w:szCs w:val="28"/>
          <w:lang w:eastAsia="ru-RU"/>
        </w:rPr>
        <w:t>Министр</w:t>
      </w:r>
      <w:r w:rsidRPr="009144A5">
        <w:rPr>
          <w:rFonts w:cs="Times New Roman"/>
          <w:szCs w:val="28"/>
          <w:lang w:eastAsia="ru-RU"/>
        </w:rPr>
        <w:tab/>
      </w:r>
      <w:r w:rsidRPr="009144A5">
        <w:rPr>
          <w:rFonts w:cs="Times New Roman"/>
          <w:szCs w:val="28"/>
          <w:lang w:eastAsia="ru-RU"/>
        </w:rPr>
        <w:tab/>
      </w:r>
      <w:r w:rsidRPr="009144A5">
        <w:rPr>
          <w:rFonts w:cs="Times New Roman"/>
          <w:szCs w:val="28"/>
          <w:lang w:eastAsia="ru-RU"/>
        </w:rPr>
        <w:tab/>
      </w:r>
      <w:r w:rsidRPr="009144A5">
        <w:rPr>
          <w:rFonts w:cs="Times New Roman"/>
          <w:szCs w:val="28"/>
          <w:lang w:eastAsia="ru-RU"/>
        </w:rPr>
        <w:tab/>
      </w:r>
      <w:r w:rsidRPr="009144A5">
        <w:rPr>
          <w:rFonts w:cs="Times New Roman"/>
          <w:szCs w:val="28"/>
          <w:lang w:eastAsia="ru-RU"/>
        </w:rPr>
        <w:tab/>
      </w:r>
      <w:r w:rsidRPr="009144A5">
        <w:rPr>
          <w:rFonts w:cs="Times New Roman"/>
          <w:szCs w:val="28"/>
          <w:lang w:eastAsia="ru-RU"/>
        </w:rPr>
        <w:tab/>
      </w:r>
      <w:r w:rsidR="001C0A7F" w:rsidRPr="009144A5">
        <w:rPr>
          <w:rFonts w:cs="Times New Roman"/>
          <w:szCs w:val="28"/>
          <w:lang w:eastAsia="ru-RU"/>
        </w:rPr>
        <w:t xml:space="preserve">             </w:t>
      </w:r>
      <w:r w:rsidRPr="009144A5">
        <w:rPr>
          <w:rFonts w:cs="Times New Roman"/>
          <w:szCs w:val="28"/>
          <w:lang w:eastAsia="ru-RU"/>
        </w:rPr>
        <w:tab/>
      </w:r>
      <w:r w:rsidRPr="009144A5">
        <w:rPr>
          <w:rFonts w:cs="Times New Roman"/>
          <w:szCs w:val="28"/>
          <w:lang w:eastAsia="ru-RU"/>
        </w:rPr>
        <w:tab/>
        <w:t xml:space="preserve">   </w:t>
      </w:r>
      <w:r w:rsidR="006C197E">
        <w:rPr>
          <w:rFonts w:cs="Times New Roman"/>
          <w:szCs w:val="28"/>
          <w:lang w:eastAsia="ru-RU"/>
        </w:rPr>
        <w:t xml:space="preserve">      </w:t>
      </w:r>
      <w:r w:rsidRPr="009144A5">
        <w:rPr>
          <w:rFonts w:cs="Times New Roman"/>
          <w:szCs w:val="28"/>
          <w:lang w:eastAsia="ru-RU"/>
        </w:rPr>
        <w:t xml:space="preserve"> А.Г. </w:t>
      </w:r>
      <w:proofErr w:type="spellStart"/>
      <w:r w:rsidRPr="009144A5">
        <w:rPr>
          <w:rFonts w:cs="Times New Roman"/>
          <w:szCs w:val="28"/>
          <w:lang w:eastAsia="ru-RU"/>
        </w:rPr>
        <w:t>Силуанов</w:t>
      </w:r>
      <w:proofErr w:type="spellEnd"/>
    </w:p>
    <w:p w:rsidR="008C568C" w:rsidRPr="009144A5" w:rsidRDefault="008C568C" w:rsidP="008C568C">
      <w:pPr>
        <w:spacing w:line="240" w:lineRule="auto"/>
        <w:jc w:val="left"/>
        <w:rPr>
          <w:rFonts w:eastAsia="Times New Roman" w:cs="Times New Roman"/>
          <w:b/>
          <w:szCs w:val="28"/>
          <w:lang w:eastAsia="ru-RU"/>
        </w:rPr>
      </w:pPr>
      <w:r w:rsidRPr="009144A5">
        <w:rPr>
          <w:rFonts w:cs="Times New Roman"/>
          <w:szCs w:val="28"/>
        </w:rPr>
        <w:br w:type="page"/>
      </w:r>
    </w:p>
    <w:p w:rsidR="00CF4CAE" w:rsidRPr="009144A5" w:rsidRDefault="00CF4CAE" w:rsidP="00A96358">
      <w:pPr>
        <w:widowControl w:val="0"/>
        <w:autoSpaceDE w:val="0"/>
        <w:autoSpaceDN w:val="0"/>
        <w:ind w:firstLine="0"/>
        <w:jc w:val="center"/>
        <w:rPr>
          <w:rFonts w:eastAsia="Times New Roman" w:cs="Times New Roman"/>
          <w:b/>
          <w:szCs w:val="28"/>
          <w:lang w:eastAsia="ru-RU"/>
        </w:rPr>
      </w:pPr>
    </w:p>
    <w:p w:rsidR="008C568C" w:rsidRPr="009144A5" w:rsidRDefault="008C568C" w:rsidP="008C568C">
      <w:pPr>
        <w:spacing w:line="240" w:lineRule="auto"/>
        <w:jc w:val="right"/>
        <w:rPr>
          <w:rFonts w:eastAsia="Calibri" w:cs="Times New Roman"/>
          <w:szCs w:val="28"/>
        </w:rPr>
      </w:pPr>
      <w:r w:rsidRPr="009144A5">
        <w:rPr>
          <w:rFonts w:eastAsia="Calibri" w:cs="Times New Roman"/>
          <w:szCs w:val="28"/>
        </w:rPr>
        <w:t>Утверждено</w:t>
      </w:r>
    </w:p>
    <w:p w:rsidR="008C568C" w:rsidRPr="009144A5" w:rsidRDefault="008C568C" w:rsidP="008C568C">
      <w:pPr>
        <w:spacing w:line="240" w:lineRule="auto"/>
        <w:jc w:val="right"/>
        <w:rPr>
          <w:rFonts w:eastAsia="Calibri" w:cs="Times New Roman"/>
          <w:szCs w:val="28"/>
        </w:rPr>
      </w:pPr>
      <w:r w:rsidRPr="009144A5">
        <w:rPr>
          <w:rFonts w:eastAsia="Calibri" w:cs="Times New Roman"/>
          <w:szCs w:val="28"/>
        </w:rPr>
        <w:t>приказом Министерства финансов</w:t>
      </w:r>
    </w:p>
    <w:p w:rsidR="008C568C" w:rsidRPr="009144A5" w:rsidRDefault="008C568C" w:rsidP="008C568C">
      <w:pPr>
        <w:spacing w:line="240" w:lineRule="auto"/>
        <w:jc w:val="right"/>
        <w:rPr>
          <w:rFonts w:eastAsia="Calibri" w:cs="Times New Roman"/>
          <w:szCs w:val="28"/>
        </w:rPr>
      </w:pPr>
      <w:r w:rsidRPr="009144A5">
        <w:rPr>
          <w:rFonts w:eastAsia="Calibri" w:cs="Times New Roman"/>
          <w:szCs w:val="28"/>
        </w:rPr>
        <w:t>Российской Федерации</w:t>
      </w:r>
    </w:p>
    <w:p w:rsidR="008C568C" w:rsidRPr="009144A5" w:rsidRDefault="008C568C" w:rsidP="008C568C">
      <w:pPr>
        <w:spacing w:line="240" w:lineRule="auto"/>
        <w:jc w:val="right"/>
        <w:rPr>
          <w:rFonts w:eastAsia="Calibri" w:cs="Times New Roman"/>
          <w:szCs w:val="28"/>
        </w:rPr>
      </w:pPr>
      <w:r w:rsidRPr="009144A5">
        <w:rPr>
          <w:rFonts w:eastAsia="Calibri" w:cs="Times New Roman"/>
          <w:szCs w:val="28"/>
        </w:rPr>
        <w:t>от «___»__________201_г. №_____</w:t>
      </w:r>
    </w:p>
    <w:p w:rsidR="008C568C" w:rsidRPr="009144A5" w:rsidRDefault="008C568C" w:rsidP="008C568C">
      <w:pPr>
        <w:spacing w:line="240" w:lineRule="auto"/>
        <w:rPr>
          <w:rFonts w:eastAsia="Calibri" w:cs="Times New Roman"/>
          <w:szCs w:val="28"/>
        </w:rPr>
      </w:pPr>
    </w:p>
    <w:p w:rsidR="008C568C" w:rsidRPr="009144A5" w:rsidRDefault="008C568C" w:rsidP="00A96358">
      <w:pPr>
        <w:widowControl w:val="0"/>
        <w:autoSpaceDE w:val="0"/>
        <w:autoSpaceDN w:val="0"/>
        <w:ind w:firstLine="0"/>
        <w:jc w:val="center"/>
        <w:rPr>
          <w:rFonts w:eastAsia="Times New Roman" w:cs="Times New Roman"/>
          <w:b/>
          <w:szCs w:val="28"/>
          <w:lang w:eastAsia="ru-RU"/>
        </w:rPr>
      </w:pPr>
    </w:p>
    <w:p w:rsidR="008C568C" w:rsidRPr="009144A5" w:rsidRDefault="008C568C" w:rsidP="00A96358">
      <w:pPr>
        <w:widowControl w:val="0"/>
        <w:autoSpaceDE w:val="0"/>
        <w:autoSpaceDN w:val="0"/>
        <w:ind w:firstLine="0"/>
        <w:jc w:val="center"/>
        <w:rPr>
          <w:rFonts w:eastAsia="Times New Roman" w:cs="Times New Roman"/>
          <w:b/>
          <w:szCs w:val="28"/>
          <w:lang w:eastAsia="ru-RU"/>
        </w:rPr>
      </w:pPr>
    </w:p>
    <w:p w:rsidR="00935FAC" w:rsidRPr="009144A5" w:rsidRDefault="00372726" w:rsidP="00A96358">
      <w:pPr>
        <w:widowControl w:val="0"/>
        <w:autoSpaceDE w:val="0"/>
        <w:autoSpaceDN w:val="0"/>
        <w:ind w:firstLine="0"/>
        <w:jc w:val="center"/>
        <w:rPr>
          <w:rFonts w:eastAsia="Times New Roman" w:cs="Times New Roman"/>
          <w:b/>
          <w:szCs w:val="28"/>
          <w:lang w:eastAsia="ru-RU"/>
        </w:rPr>
      </w:pPr>
      <w:r w:rsidRPr="009144A5">
        <w:rPr>
          <w:rFonts w:eastAsia="Times New Roman" w:cs="Times New Roman"/>
          <w:b/>
          <w:szCs w:val="28"/>
          <w:lang w:eastAsia="ru-RU"/>
        </w:rPr>
        <w:t xml:space="preserve">Стандарт </w:t>
      </w:r>
    </w:p>
    <w:p w:rsidR="003400C6" w:rsidRPr="009144A5" w:rsidRDefault="00BC4D6C" w:rsidP="00A96358">
      <w:pPr>
        <w:widowControl w:val="0"/>
        <w:autoSpaceDE w:val="0"/>
        <w:autoSpaceDN w:val="0"/>
        <w:ind w:firstLine="0"/>
        <w:jc w:val="center"/>
        <w:rPr>
          <w:rFonts w:eastAsia="Times New Roman" w:cs="Times New Roman"/>
          <w:b/>
          <w:szCs w:val="28"/>
          <w:lang w:eastAsia="ru-RU"/>
        </w:rPr>
      </w:pPr>
      <w:r w:rsidRPr="009144A5">
        <w:rPr>
          <w:rFonts w:eastAsia="Times New Roman" w:cs="Times New Roman"/>
          <w:b/>
          <w:szCs w:val="28"/>
          <w:lang w:eastAsia="ru-RU"/>
        </w:rPr>
        <w:t xml:space="preserve">осуществления </w:t>
      </w:r>
      <w:r w:rsidR="00372726" w:rsidRPr="009144A5">
        <w:rPr>
          <w:rFonts w:eastAsia="Times New Roman" w:cs="Times New Roman"/>
          <w:b/>
          <w:szCs w:val="28"/>
          <w:lang w:eastAsia="ru-RU"/>
        </w:rPr>
        <w:t>внутреннего государственного финансового контроля</w:t>
      </w:r>
      <w:r w:rsidR="003E0173" w:rsidRPr="009144A5">
        <w:rPr>
          <w:rFonts w:eastAsia="Times New Roman" w:cs="Times New Roman"/>
          <w:b/>
          <w:szCs w:val="28"/>
          <w:lang w:eastAsia="ru-RU"/>
        </w:rPr>
        <w:t xml:space="preserve"> </w:t>
      </w:r>
      <w:r w:rsidRPr="009144A5">
        <w:rPr>
          <w:rFonts w:eastAsia="Times New Roman" w:cs="Times New Roman"/>
          <w:b/>
          <w:szCs w:val="28"/>
          <w:lang w:eastAsia="ru-RU"/>
        </w:rPr>
        <w:br/>
        <w:t xml:space="preserve">Федеральным казначейством </w:t>
      </w:r>
      <w:r w:rsidRPr="009144A5">
        <w:rPr>
          <w:rFonts w:eastAsia="Times New Roman" w:cs="Times New Roman"/>
          <w:b/>
          <w:szCs w:val="28"/>
          <w:lang w:eastAsia="ru-RU"/>
        </w:rPr>
        <w:br/>
      </w:r>
      <w:r w:rsidR="00372726" w:rsidRPr="009144A5">
        <w:rPr>
          <w:rFonts w:eastAsia="Times New Roman" w:cs="Times New Roman"/>
          <w:b/>
          <w:szCs w:val="28"/>
          <w:lang w:eastAsia="ru-RU"/>
        </w:rPr>
        <w:t>«</w:t>
      </w:r>
      <w:r w:rsidR="009E0913" w:rsidRPr="009144A5">
        <w:rPr>
          <w:rFonts w:eastAsia="Times New Roman" w:cs="Times New Roman"/>
          <w:b/>
          <w:szCs w:val="28"/>
          <w:lang w:eastAsia="ru-RU"/>
        </w:rPr>
        <w:t>Проведение проверки</w:t>
      </w:r>
      <w:r w:rsidR="00644E27" w:rsidRPr="009144A5">
        <w:rPr>
          <w:rStyle w:val="af4"/>
          <w:rFonts w:eastAsia="Times New Roman" w:cs="Times New Roman"/>
          <w:b/>
          <w:szCs w:val="28"/>
          <w:lang w:eastAsia="ru-RU"/>
        </w:rPr>
        <w:footnoteReference w:id="1"/>
      </w:r>
      <w:r w:rsidRPr="009144A5">
        <w:rPr>
          <w:rFonts w:eastAsia="Times New Roman" w:cs="Times New Roman"/>
          <w:b/>
          <w:szCs w:val="28"/>
          <w:lang w:eastAsia="ru-RU"/>
        </w:rPr>
        <w:t xml:space="preserve"> </w:t>
      </w:r>
      <w:r w:rsidR="00BF6230" w:rsidRPr="009144A5">
        <w:rPr>
          <w:rFonts w:eastAsia="Times New Roman" w:cs="Times New Roman"/>
          <w:b/>
          <w:szCs w:val="28"/>
          <w:lang w:eastAsia="ru-RU"/>
        </w:rPr>
        <w:t>бухгалтерской (бюджетной)</w:t>
      </w:r>
      <w:r w:rsidRPr="009144A5">
        <w:rPr>
          <w:rFonts w:eastAsia="Times New Roman" w:cs="Times New Roman"/>
          <w:b/>
          <w:szCs w:val="28"/>
          <w:lang w:eastAsia="ru-RU"/>
        </w:rPr>
        <w:t xml:space="preserve"> отчетности</w:t>
      </w:r>
      <w:r w:rsidR="00372726" w:rsidRPr="009144A5">
        <w:rPr>
          <w:rFonts w:eastAsia="Times New Roman" w:cs="Times New Roman"/>
          <w:b/>
          <w:szCs w:val="28"/>
          <w:lang w:eastAsia="ru-RU"/>
        </w:rPr>
        <w:t>»</w:t>
      </w:r>
    </w:p>
    <w:p w:rsidR="003400C6" w:rsidRPr="009144A5" w:rsidRDefault="003400C6" w:rsidP="00A96358">
      <w:pPr>
        <w:ind w:firstLine="0"/>
        <w:jc w:val="center"/>
        <w:rPr>
          <w:rFonts w:cs="Times New Roman"/>
          <w:szCs w:val="28"/>
        </w:rPr>
      </w:pPr>
    </w:p>
    <w:p w:rsidR="003400C6" w:rsidRPr="009144A5" w:rsidRDefault="003400C6" w:rsidP="00A96358">
      <w:pPr>
        <w:tabs>
          <w:tab w:val="left" w:pos="709"/>
          <w:tab w:val="right" w:pos="9072"/>
        </w:tabs>
        <w:autoSpaceDE w:val="0"/>
        <w:autoSpaceDN w:val="0"/>
        <w:adjustRightInd w:val="0"/>
        <w:ind w:firstLine="0"/>
        <w:jc w:val="center"/>
        <w:outlineLvl w:val="0"/>
        <w:rPr>
          <w:rFonts w:eastAsia="Times New Roman" w:cs="Times New Roman"/>
          <w:b/>
          <w:szCs w:val="28"/>
        </w:rPr>
      </w:pPr>
      <w:r w:rsidRPr="009144A5">
        <w:rPr>
          <w:rFonts w:eastAsia="Times New Roman" w:cs="Times New Roman"/>
          <w:b/>
          <w:szCs w:val="28"/>
        </w:rPr>
        <w:t>I. Общие положения</w:t>
      </w:r>
    </w:p>
    <w:p w:rsidR="009E6DB6" w:rsidRPr="009144A5" w:rsidRDefault="009E6DB6" w:rsidP="00A96358">
      <w:pPr>
        <w:jc w:val="center"/>
        <w:rPr>
          <w:rFonts w:cs="Times New Roman"/>
          <w:szCs w:val="28"/>
        </w:rPr>
      </w:pPr>
    </w:p>
    <w:p w:rsidR="00BC4D6C" w:rsidRPr="009144A5" w:rsidRDefault="00BC4D6C" w:rsidP="00D71163">
      <w:pPr>
        <w:pStyle w:val="a6"/>
        <w:numPr>
          <w:ilvl w:val="0"/>
          <w:numId w:val="1"/>
        </w:numPr>
        <w:tabs>
          <w:tab w:val="left" w:pos="1134"/>
        </w:tabs>
        <w:ind w:left="0" w:firstLine="709"/>
        <w:rPr>
          <w:rFonts w:cs="Times New Roman"/>
          <w:szCs w:val="28"/>
        </w:rPr>
      </w:pPr>
      <w:r w:rsidRPr="009144A5">
        <w:rPr>
          <w:rFonts w:cs="Times New Roman"/>
          <w:szCs w:val="28"/>
        </w:rPr>
        <w:t xml:space="preserve">Настоящий стандарт осуществления внутреннего государственного финансового контроля </w:t>
      </w:r>
      <w:r w:rsidR="00B313AA" w:rsidRPr="009144A5">
        <w:rPr>
          <w:rFonts w:cs="Times New Roman"/>
          <w:szCs w:val="28"/>
        </w:rPr>
        <w:t xml:space="preserve">Федеральным казначейством </w:t>
      </w:r>
      <w:r w:rsidR="00F954DB" w:rsidRPr="009144A5">
        <w:rPr>
          <w:rFonts w:cs="Times New Roman"/>
          <w:szCs w:val="28"/>
        </w:rPr>
        <w:t>«П</w:t>
      </w:r>
      <w:r w:rsidR="0033124C" w:rsidRPr="009144A5">
        <w:rPr>
          <w:rFonts w:cs="Times New Roman"/>
          <w:szCs w:val="28"/>
        </w:rPr>
        <w:t>роведение проверки</w:t>
      </w:r>
      <w:r w:rsidR="00F954DB" w:rsidRPr="009144A5">
        <w:rPr>
          <w:rFonts w:cs="Times New Roman"/>
          <w:szCs w:val="28"/>
        </w:rPr>
        <w:t xml:space="preserve"> </w:t>
      </w:r>
      <w:r w:rsidR="00BF6230" w:rsidRPr="009144A5">
        <w:rPr>
          <w:rFonts w:cs="Times New Roman"/>
          <w:szCs w:val="28"/>
        </w:rPr>
        <w:t xml:space="preserve">бухгалтерской </w:t>
      </w:r>
      <w:r w:rsidR="00F954DB" w:rsidRPr="009144A5">
        <w:rPr>
          <w:rFonts w:cs="Times New Roman"/>
          <w:szCs w:val="28"/>
        </w:rPr>
        <w:t>(</w:t>
      </w:r>
      <w:r w:rsidR="00BF6230" w:rsidRPr="009144A5">
        <w:rPr>
          <w:rFonts w:cs="Times New Roman"/>
          <w:szCs w:val="28"/>
        </w:rPr>
        <w:t>бюджетной</w:t>
      </w:r>
      <w:r w:rsidR="00F954DB" w:rsidRPr="009144A5">
        <w:rPr>
          <w:rFonts w:cs="Times New Roman"/>
          <w:szCs w:val="28"/>
        </w:rPr>
        <w:t>) отч</w:t>
      </w:r>
      <w:r w:rsidR="00BF6230" w:rsidRPr="009144A5">
        <w:rPr>
          <w:rFonts w:cs="Times New Roman"/>
          <w:szCs w:val="28"/>
        </w:rPr>
        <w:t>е</w:t>
      </w:r>
      <w:r w:rsidR="00F954DB" w:rsidRPr="009144A5">
        <w:rPr>
          <w:rFonts w:cs="Times New Roman"/>
          <w:szCs w:val="28"/>
        </w:rPr>
        <w:t xml:space="preserve">тности» </w:t>
      </w:r>
      <w:r w:rsidR="00F17282" w:rsidRPr="009144A5">
        <w:rPr>
          <w:rFonts w:cs="Times New Roman"/>
          <w:szCs w:val="28"/>
        </w:rPr>
        <w:t xml:space="preserve">(далее – Стандарт) </w:t>
      </w:r>
      <w:r w:rsidRPr="009144A5">
        <w:rPr>
          <w:rFonts w:cs="Times New Roman"/>
          <w:szCs w:val="28"/>
        </w:rPr>
        <w:t xml:space="preserve">устанавливает единые </w:t>
      </w:r>
      <w:r w:rsidR="00E1032E" w:rsidRPr="009144A5">
        <w:rPr>
          <w:lang w:eastAsia="ru-RU"/>
        </w:rPr>
        <w:t xml:space="preserve">правила, порядок и процедуры </w:t>
      </w:r>
      <w:r w:rsidR="00E1032E" w:rsidRPr="009144A5">
        <w:rPr>
          <w:rFonts w:cs="Times New Roman"/>
          <w:szCs w:val="28"/>
        </w:rPr>
        <w:t>проверки</w:t>
      </w:r>
      <w:r w:rsidRPr="009144A5">
        <w:rPr>
          <w:rFonts w:cs="Times New Roman"/>
          <w:szCs w:val="28"/>
        </w:rPr>
        <w:t xml:space="preserve"> </w:t>
      </w:r>
      <w:r w:rsidR="00BF6230" w:rsidRPr="009144A5">
        <w:rPr>
          <w:rFonts w:cs="Times New Roman"/>
          <w:szCs w:val="28"/>
        </w:rPr>
        <w:t>бухгалтерской (бюджетной)</w:t>
      </w:r>
      <w:r w:rsidR="005A4957" w:rsidRPr="009144A5">
        <w:rPr>
          <w:rFonts w:cs="Times New Roman"/>
          <w:szCs w:val="28"/>
        </w:rPr>
        <w:t xml:space="preserve"> отчетности</w:t>
      </w:r>
      <w:r w:rsidR="002F3A43" w:rsidRPr="009144A5">
        <w:rPr>
          <w:rFonts w:cs="Times New Roman"/>
          <w:szCs w:val="28"/>
        </w:rPr>
        <w:t>.</w:t>
      </w:r>
    </w:p>
    <w:p w:rsidR="00BC4D6C" w:rsidRPr="009144A5" w:rsidRDefault="00BC4D6C" w:rsidP="00D71163">
      <w:pPr>
        <w:pStyle w:val="a6"/>
        <w:numPr>
          <w:ilvl w:val="0"/>
          <w:numId w:val="1"/>
        </w:numPr>
        <w:tabs>
          <w:tab w:val="left" w:pos="1134"/>
        </w:tabs>
        <w:ind w:left="0" w:firstLine="709"/>
        <w:rPr>
          <w:rFonts w:cs="Times New Roman"/>
          <w:szCs w:val="28"/>
        </w:rPr>
      </w:pPr>
      <w:r w:rsidRPr="009144A5">
        <w:rPr>
          <w:rFonts w:cs="Times New Roman"/>
          <w:szCs w:val="28"/>
        </w:rPr>
        <w:t>Настоящий</w:t>
      </w:r>
      <w:r w:rsidR="00741718" w:rsidRPr="009144A5">
        <w:rPr>
          <w:rFonts w:cs="Times New Roman"/>
          <w:szCs w:val="28"/>
        </w:rPr>
        <w:t xml:space="preserve"> С</w:t>
      </w:r>
      <w:r w:rsidR="00F17282" w:rsidRPr="009144A5">
        <w:rPr>
          <w:rFonts w:cs="Times New Roman"/>
          <w:szCs w:val="28"/>
        </w:rPr>
        <w:t xml:space="preserve">тандарт </w:t>
      </w:r>
      <w:r w:rsidRPr="009144A5">
        <w:rPr>
          <w:rFonts w:cs="Times New Roman"/>
          <w:szCs w:val="28"/>
        </w:rPr>
        <w:t xml:space="preserve">также применяется при </w:t>
      </w:r>
      <w:r w:rsidR="00301D3C" w:rsidRPr="009144A5">
        <w:rPr>
          <w:rFonts w:cs="Times New Roman"/>
          <w:szCs w:val="28"/>
        </w:rPr>
        <w:t xml:space="preserve">встречной </w:t>
      </w:r>
      <w:r w:rsidRPr="009144A5">
        <w:rPr>
          <w:rFonts w:cs="Times New Roman"/>
          <w:szCs w:val="28"/>
        </w:rPr>
        <w:t xml:space="preserve">проверке </w:t>
      </w:r>
      <w:r w:rsidR="00BF6230" w:rsidRPr="009144A5">
        <w:rPr>
          <w:rFonts w:cs="Times New Roman"/>
          <w:szCs w:val="28"/>
        </w:rPr>
        <w:t>бухгалтерской (бюджетной)</w:t>
      </w:r>
      <w:r w:rsidRPr="009144A5">
        <w:rPr>
          <w:rFonts w:cs="Times New Roman"/>
          <w:szCs w:val="28"/>
        </w:rPr>
        <w:t xml:space="preserve"> отчетности, проводимой в рамках контрольного мероприятия.</w:t>
      </w:r>
    </w:p>
    <w:p w:rsidR="00BC4D6C" w:rsidRPr="009144A5" w:rsidRDefault="00BC4D6C" w:rsidP="00D71163">
      <w:pPr>
        <w:pStyle w:val="a6"/>
        <w:numPr>
          <w:ilvl w:val="0"/>
          <w:numId w:val="1"/>
        </w:numPr>
        <w:tabs>
          <w:tab w:val="left" w:pos="1134"/>
        </w:tabs>
        <w:ind w:left="0" w:firstLine="709"/>
        <w:rPr>
          <w:rFonts w:cs="Times New Roman"/>
          <w:szCs w:val="28"/>
        </w:rPr>
      </w:pPr>
      <w:bookmarkStart w:id="0" w:name="P10"/>
      <w:bookmarkEnd w:id="0"/>
      <w:r w:rsidRPr="009144A5">
        <w:rPr>
          <w:rFonts w:cs="Times New Roman"/>
          <w:szCs w:val="28"/>
        </w:rPr>
        <w:t xml:space="preserve">Целью проверки </w:t>
      </w:r>
      <w:r w:rsidR="00BF6230" w:rsidRPr="009144A5">
        <w:rPr>
          <w:rFonts w:cs="Times New Roman"/>
          <w:szCs w:val="28"/>
        </w:rPr>
        <w:t>бухгалтерской (бюджетной)</w:t>
      </w:r>
      <w:r w:rsidRPr="009144A5">
        <w:rPr>
          <w:rFonts w:cs="Times New Roman"/>
          <w:szCs w:val="28"/>
        </w:rPr>
        <w:t xml:space="preserve"> отчетности является </w:t>
      </w:r>
      <w:r w:rsidR="00DB6580" w:rsidRPr="009144A5">
        <w:rPr>
          <w:rFonts w:cs="Times New Roman"/>
          <w:szCs w:val="28"/>
        </w:rPr>
        <w:t xml:space="preserve">формирование заключения </w:t>
      </w:r>
      <w:r w:rsidR="00AB2181" w:rsidRPr="009144A5">
        <w:rPr>
          <w:rFonts w:cs="Times New Roman"/>
          <w:szCs w:val="28"/>
        </w:rPr>
        <w:t xml:space="preserve">о достоверности бухгалтерской (бюджетной) отчетности, в том числе соответствии отчетности установленным требованиям, и отсутствии </w:t>
      </w:r>
      <w:r w:rsidR="00EC06F1" w:rsidRPr="009144A5">
        <w:rPr>
          <w:rFonts w:cs="Times New Roman"/>
          <w:szCs w:val="28"/>
        </w:rPr>
        <w:t xml:space="preserve">в ней </w:t>
      </w:r>
      <w:r w:rsidR="00AB2181" w:rsidRPr="009144A5">
        <w:rPr>
          <w:rFonts w:cs="Times New Roman"/>
          <w:szCs w:val="28"/>
        </w:rPr>
        <w:t xml:space="preserve">существенных искажений и заведомо недостоверной информации </w:t>
      </w:r>
    </w:p>
    <w:p w:rsidR="00EC06F1" w:rsidRPr="009144A5" w:rsidRDefault="00EC06F1" w:rsidP="00EC06F1">
      <w:pPr>
        <w:pStyle w:val="a6"/>
        <w:numPr>
          <w:ilvl w:val="0"/>
          <w:numId w:val="1"/>
        </w:numPr>
        <w:tabs>
          <w:tab w:val="left" w:pos="1134"/>
        </w:tabs>
        <w:ind w:left="0" w:firstLine="709"/>
        <w:rPr>
          <w:rFonts w:cs="Times New Roman"/>
          <w:szCs w:val="28"/>
        </w:rPr>
      </w:pPr>
      <w:r w:rsidRPr="009144A5">
        <w:rPr>
          <w:rFonts w:cs="Times New Roman"/>
          <w:szCs w:val="28"/>
        </w:rPr>
        <w:t>Проверка бухгалтерской (бюджетной) отчетности рассматривается в качестве способа выявления ошибок, незаконных действий или других нарушений (например, недобросовестных действий, которые могли иметь место).</w:t>
      </w:r>
    </w:p>
    <w:p w:rsidR="002E01DD" w:rsidRPr="009144A5" w:rsidRDefault="007D3792" w:rsidP="002E01DD">
      <w:pPr>
        <w:pStyle w:val="a6"/>
        <w:numPr>
          <w:ilvl w:val="0"/>
          <w:numId w:val="1"/>
        </w:numPr>
        <w:tabs>
          <w:tab w:val="left" w:pos="1134"/>
        </w:tabs>
        <w:ind w:left="0" w:firstLine="709"/>
        <w:rPr>
          <w:rFonts w:cs="Times New Roman"/>
          <w:szCs w:val="28"/>
        </w:rPr>
      </w:pPr>
      <w:r w:rsidRPr="009144A5">
        <w:rPr>
          <w:rFonts w:cs="Times New Roman"/>
          <w:szCs w:val="28"/>
        </w:rPr>
        <w:t>Должностные лица Федерального казначейства, осуществляющие контроль в финансово-бюджетной сфере (далее - должностные лица), обязаны планировать и выполнять проверку с позиции профессионального скептицизма, осознавая, что могут иметь место обстоятельства, способные вызвать существенное искажение бухгалтерской (бюджетной) отчетности.</w:t>
      </w:r>
      <w:r w:rsidR="002E01DD" w:rsidRPr="009144A5">
        <w:rPr>
          <w:rFonts w:cs="Times New Roman"/>
          <w:szCs w:val="28"/>
        </w:rPr>
        <w:t xml:space="preserve"> </w:t>
      </w:r>
    </w:p>
    <w:p w:rsidR="002E01DD" w:rsidRPr="009144A5" w:rsidRDefault="002E01DD" w:rsidP="002E01DD">
      <w:pPr>
        <w:pStyle w:val="a6"/>
        <w:numPr>
          <w:ilvl w:val="0"/>
          <w:numId w:val="1"/>
        </w:numPr>
        <w:tabs>
          <w:tab w:val="left" w:pos="1134"/>
        </w:tabs>
        <w:ind w:left="0" w:firstLine="709"/>
        <w:rPr>
          <w:rFonts w:cs="Times New Roman"/>
          <w:szCs w:val="28"/>
        </w:rPr>
      </w:pPr>
      <w:r w:rsidRPr="009144A5">
        <w:rPr>
          <w:rFonts w:cs="Times New Roman"/>
          <w:szCs w:val="28"/>
        </w:rPr>
        <w:t xml:space="preserve">При планировании и проведении проверки следует выявлять оценивать риски существенного искажения бухгалтерской (бюджетной) </w:t>
      </w:r>
      <w:r w:rsidRPr="009144A5">
        <w:rPr>
          <w:rFonts w:cs="Times New Roman"/>
          <w:szCs w:val="28"/>
        </w:rPr>
        <w:lastRenderedPageBreak/>
        <w:t>отчетности по причине недобросовестных действий и (или) вследствие ошибки, а также получать достаточное количество доказательств, свидетельствующих о наличии или отсутствии существенных искажений, при помощи разработки и внедрения соответствующих процедур проверки в ответ на оцененные риски;</w:t>
      </w:r>
    </w:p>
    <w:p w:rsidR="002E01DD" w:rsidRPr="009144A5" w:rsidRDefault="002E01DD" w:rsidP="00D453C0">
      <w:pPr>
        <w:pStyle w:val="a6"/>
        <w:numPr>
          <w:ilvl w:val="0"/>
          <w:numId w:val="1"/>
        </w:numPr>
        <w:tabs>
          <w:tab w:val="left" w:pos="1134"/>
        </w:tabs>
        <w:ind w:left="0" w:firstLine="709"/>
        <w:rPr>
          <w:rFonts w:cs="Times New Roman"/>
          <w:szCs w:val="28"/>
        </w:rPr>
      </w:pPr>
      <w:r w:rsidRPr="009144A5">
        <w:rPr>
          <w:rFonts w:cs="Times New Roman"/>
          <w:szCs w:val="28"/>
        </w:rPr>
        <w:t xml:space="preserve">Для </w:t>
      </w:r>
      <w:r w:rsidR="00D868F9" w:rsidRPr="009144A5">
        <w:rPr>
          <w:rFonts w:cs="Times New Roman"/>
          <w:szCs w:val="28"/>
        </w:rPr>
        <w:t xml:space="preserve">каждого контрольного мероприятия </w:t>
      </w:r>
      <w:r w:rsidRPr="009144A5">
        <w:rPr>
          <w:rFonts w:cs="Times New Roman"/>
          <w:szCs w:val="28"/>
        </w:rPr>
        <w:t xml:space="preserve">по проведению проверки бухгалтерской (бюджетной) отчетности </w:t>
      </w:r>
      <w:r w:rsidR="00D453C0" w:rsidRPr="009144A5">
        <w:rPr>
          <w:rFonts w:cs="Times New Roman"/>
          <w:szCs w:val="28"/>
        </w:rPr>
        <w:t xml:space="preserve">необходимо оценить существенность показателей и иной информации, содержащейся в бухгалтерской (бюджетной) отчетности. </w:t>
      </w:r>
    </w:p>
    <w:p w:rsidR="00D868F9" w:rsidRPr="009144A5" w:rsidRDefault="00D868F9" w:rsidP="00D453C0">
      <w:pPr>
        <w:pStyle w:val="a6"/>
        <w:numPr>
          <w:ilvl w:val="0"/>
          <w:numId w:val="1"/>
        </w:numPr>
        <w:tabs>
          <w:tab w:val="left" w:pos="1134"/>
        </w:tabs>
        <w:ind w:left="0" w:firstLine="709"/>
        <w:rPr>
          <w:rFonts w:cs="Times New Roman"/>
          <w:szCs w:val="28"/>
        </w:rPr>
      </w:pPr>
      <w:r w:rsidRPr="009144A5">
        <w:rPr>
          <w:rFonts w:cs="Times New Roman"/>
          <w:szCs w:val="28"/>
        </w:rPr>
        <w:t>Существенность показателей и иной информации, содержащейся в бухгал</w:t>
      </w:r>
      <w:r w:rsidR="002E01DD" w:rsidRPr="009144A5">
        <w:rPr>
          <w:rFonts w:cs="Times New Roman"/>
          <w:szCs w:val="28"/>
        </w:rPr>
        <w:t>терской (бюджетной) отчетности, существенность искажений и риски существенного искажения бухгалтерской (бюджетной) отчетности оцениваю</w:t>
      </w:r>
      <w:r w:rsidRPr="009144A5">
        <w:rPr>
          <w:rFonts w:cs="Times New Roman"/>
          <w:szCs w:val="28"/>
        </w:rPr>
        <w:t xml:space="preserve">тся в соответствии с методическими рекомендациями Министерства финансов Российской Федерации. </w:t>
      </w:r>
    </w:p>
    <w:p w:rsidR="003560CB" w:rsidRPr="009144A5" w:rsidRDefault="003560CB" w:rsidP="003560CB">
      <w:pPr>
        <w:pStyle w:val="a6"/>
        <w:numPr>
          <w:ilvl w:val="0"/>
          <w:numId w:val="1"/>
        </w:numPr>
        <w:tabs>
          <w:tab w:val="left" w:pos="1134"/>
        </w:tabs>
        <w:ind w:left="0" w:firstLine="709"/>
        <w:rPr>
          <w:rFonts w:cs="Times New Roman"/>
          <w:szCs w:val="28"/>
        </w:rPr>
      </w:pPr>
      <w:r w:rsidRPr="009144A5">
        <w:rPr>
          <w:rFonts w:cs="Times New Roman"/>
          <w:szCs w:val="28"/>
        </w:rPr>
        <w:t>Настоящий Стандарт применяется с учетом положений стандарта осуществления внутреннего государственного финансового контроля «Принципы осуществления внутреннего государственного финансового контроля»</w:t>
      </w:r>
      <w:r w:rsidR="00100A5A" w:rsidRPr="009144A5">
        <w:rPr>
          <w:rFonts w:cs="Times New Roman"/>
          <w:szCs w:val="28"/>
        </w:rPr>
        <w:t>.</w:t>
      </w:r>
    </w:p>
    <w:p w:rsidR="003560CB" w:rsidRPr="009144A5" w:rsidRDefault="003560CB" w:rsidP="003560CB">
      <w:pPr>
        <w:pStyle w:val="a6"/>
        <w:numPr>
          <w:ilvl w:val="0"/>
          <w:numId w:val="1"/>
        </w:numPr>
        <w:tabs>
          <w:tab w:val="left" w:pos="1134"/>
        </w:tabs>
        <w:ind w:left="0" w:firstLine="709"/>
        <w:rPr>
          <w:rFonts w:cs="Times New Roman"/>
          <w:szCs w:val="28"/>
        </w:rPr>
      </w:pPr>
      <w:r w:rsidRPr="009144A5">
        <w:rPr>
          <w:rFonts w:cs="Times New Roman"/>
          <w:szCs w:val="28"/>
        </w:rPr>
        <w:t>Настоящий Стандарт раскрывает и дополняет положения стандарта осуществления внутреннего государственного финансового контроля «Организация контрольного мероприятия» применительно к проведению проверки бухгалтерской (бюджетной) отчетности.</w:t>
      </w:r>
    </w:p>
    <w:p w:rsidR="003560CB" w:rsidRPr="009144A5" w:rsidRDefault="003560CB" w:rsidP="003560CB">
      <w:pPr>
        <w:pStyle w:val="a6"/>
        <w:numPr>
          <w:ilvl w:val="0"/>
          <w:numId w:val="1"/>
        </w:numPr>
        <w:tabs>
          <w:tab w:val="left" w:pos="1134"/>
        </w:tabs>
        <w:ind w:left="0" w:firstLine="709"/>
        <w:rPr>
          <w:rFonts w:cs="Times New Roman"/>
          <w:szCs w:val="28"/>
        </w:rPr>
      </w:pPr>
      <w:r w:rsidRPr="009144A5">
        <w:rPr>
          <w:rFonts w:cs="Times New Roman"/>
          <w:szCs w:val="28"/>
        </w:rPr>
        <w:t>Процедуры, необходимые при проведении проверки, определяются с учетом требований законодательства Российской Федерации, нормативных правовых актов Правительства Российской Федерации, Министерства финансов Российской Федерации, а также настоящего Стандарта. Перечень нормативных правовых актов, которыми должностные лица органа внутреннего государственного финансового контроля должны руководствоваться при проведении проверки бухгалтерской (бюджетной) отчетности, приведен в Приложении № 1 к настоящему Стандарту.</w:t>
      </w:r>
    </w:p>
    <w:p w:rsidR="00673DFD" w:rsidRPr="009144A5" w:rsidRDefault="00673DFD" w:rsidP="00BC4D6C">
      <w:pPr>
        <w:tabs>
          <w:tab w:val="left" w:pos="1134"/>
        </w:tabs>
        <w:rPr>
          <w:rFonts w:cs="Times New Roman"/>
          <w:szCs w:val="28"/>
        </w:rPr>
      </w:pPr>
    </w:p>
    <w:p w:rsidR="00F91B84" w:rsidRPr="009144A5" w:rsidRDefault="00F91B84" w:rsidP="00F91B84">
      <w:pPr>
        <w:tabs>
          <w:tab w:val="left" w:pos="709"/>
          <w:tab w:val="right" w:pos="9072"/>
        </w:tabs>
        <w:autoSpaceDE w:val="0"/>
        <w:autoSpaceDN w:val="0"/>
        <w:adjustRightInd w:val="0"/>
        <w:ind w:firstLine="0"/>
        <w:jc w:val="center"/>
        <w:outlineLvl w:val="0"/>
        <w:rPr>
          <w:rFonts w:eastAsia="Times New Roman" w:cs="Times New Roman"/>
          <w:b/>
          <w:szCs w:val="28"/>
        </w:rPr>
      </w:pPr>
      <w:r w:rsidRPr="009144A5">
        <w:rPr>
          <w:rFonts w:eastAsia="Times New Roman" w:cs="Times New Roman"/>
          <w:b/>
          <w:szCs w:val="28"/>
        </w:rPr>
        <w:t>I</w:t>
      </w:r>
      <w:r w:rsidRPr="009144A5">
        <w:rPr>
          <w:rFonts w:eastAsia="Times New Roman" w:cs="Times New Roman"/>
          <w:b/>
          <w:szCs w:val="28"/>
          <w:lang w:val="en-US"/>
        </w:rPr>
        <w:t>I</w:t>
      </w:r>
      <w:r w:rsidRPr="009144A5">
        <w:rPr>
          <w:rFonts w:eastAsia="Times New Roman" w:cs="Times New Roman"/>
          <w:b/>
          <w:szCs w:val="28"/>
        </w:rPr>
        <w:t>. Термины и определения</w:t>
      </w:r>
    </w:p>
    <w:p w:rsidR="000902CF" w:rsidRPr="009144A5" w:rsidRDefault="000902CF" w:rsidP="00BC4D6C">
      <w:pPr>
        <w:tabs>
          <w:tab w:val="left" w:pos="1134"/>
        </w:tabs>
        <w:rPr>
          <w:rFonts w:cs="Times New Roman"/>
          <w:i/>
          <w:szCs w:val="28"/>
        </w:rPr>
      </w:pPr>
    </w:p>
    <w:p w:rsidR="000B524F" w:rsidRPr="009144A5" w:rsidRDefault="00464FC4" w:rsidP="00A52381">
      <w:pPr>
        <w:pStyle w:val="a6"/>
        <w:numPr>
          <w:ilvl w:val="0"/>
          <w:numId w:val="1"/>
        </w:numPr>
        <w:tabs>
          <w:tab w:val="left" w:pos="1134"/>
        </w:tabs>
        <w:ind w:left="0" w:firstLine="709"/>
        <w:rPr>
          <w:rFonts w:cs="Times New Roman"/>
          <w:szCs w:val="28"/>
        </w:rPr>
      </w:pPr>
      <w:r w:rsidRPr="009144A5">
        <w:rPr>
          <w:rFonts w:cs="Times New Roman"/>
          <w:szCs w:val="28"/>
        </w:rPr>
        <w:t>В настоящем стандарте используются следующие термины и определения:</w:t>
      </w:r>
    </w:p>
    <w:p w:rsidR="00F66D04" w:rsidRPr="009144A5" w:rsidRDefault="00F66D04" w:rsidP="00DD06E3">
      <w:pPr>
        <w:tabs>
          <w:tab w:val="left" w:pos="1134"/>
        </w:tabs>
        <w:rPr>
          <w:rFonts w:cs="Times New Roman"/>
          <w:szCs w:val="28"/>
        </w:rPr>
      </w:pPr>
      <w:proofErr w:type="gramStart"/>
      <w:r w:rsidRPr="009144A5">
        <w:rPr>
          <w:rFonts w:cs="Times New Roman"/>
          <w:szCs w:val="28"/>
        </w:rPr>
        <w:t xml:space="preserve">искажение – разница между суммой, классификацией, представлением или раскрытием по элементу отчетности в соответствии с бухгалтерской (бюджетной) отчетностью объекта контроля и суммой, классификацией, представлением или раскрытием по элементу отчетности, которое установлено по данному элементу требованиями бюджетного законодательства Российской Федерации и иных нормативных правовых актов, регулирующих бюджетные </w:t>
      </w:r>
      <w:r w:rsidRPr="009144A5">
        <w:rPr>
          <w:rFonts w:cs="Times New Roman"/>
          <w:szCs w:val="28"/>
        </w:rPr>
        <w:lastRenderedPageBreak/>
        <w:t>правоотношения</w:t>
      </w:r>
      <w:r w:rsidR="00362891" w:rsidRPr="009144A5">
        <w:rPr>
          <w:rFonts w:cs="Times New Roman"/>
          <w:szCs w:val="28"/>
        </w:rPr>
        <w:t>, порядок ведения бухгалтерского (бюджетного) учета и формирования бухгалтерской (бюджетной) отчетности</w:t>
      </w:r>
      <w:r w:rsidRPr="009144A5">
        <w:rPr>
          <w:rFonts w:cs="Times New Roman"/>
          <w:szCs w:val="28"/>
        </w:rPr>
        <w:t>;</w:t>
      </w:r>
      <w:proofErr w:type="gramEnd"/>
    </w:p>
    <w:p w:rsidR="00F66D04" w:rsidRPr="009144A5" w:rsidRDefault="00F66D04" w:rsidP="00DD06E3">
      <w:pPr>
        <w:tabs>
          <w:tab w:val="left" w:pos="1134"/>
        </w:tabs>
        <w:rPr>
          <w:rFonts w:cs="Times New Roman"/>
          <w:szCs w:val="28"/>
        </w:rPr>
      </w:pPr>
      <w:r w:rsidRPr="009144A5">
        <w:rPr>
          <w:rFonts w:cs="Times New Roman"/>
          <w:szCs w:val="28"/>
        </w:rPr>
        <w:t>недостоверность бухгалтерской (бюджетной) отчетности – бухгалтерская (бюджетная) отчетность признается недостоверной в случае наличия в такой отчетности искажения показателей, выраженных в денежном измерении, которое привело к искажению информации об активах и обязательствах и (или) финансовом результате;</w:t>
      </w:r>
    </w:p>
    <w:p w:rsidR="00346B5C" w:rsidRPr="009144A5" w:rsidRDefault="00571494" w:rsidP="00DD06E3">
      <w:pPr>
        <w:tabs>
          <w:tab w:val="left" w:pos="1134"/>
        </w:tabs>
        <w:rPr>
          <w:rFonts w:cs="Times New Roman"/>
          <w:szCs w:val="28"/>
        </w:rPr>
      </w:pPr>
      <w:r w:rsidRPr="009144A5">
        <w:rPr>
          <w:rFonts w:cs="Times New Roman"/>
          <w:szCs w:val="28"/>
        </w:rPr>
        <w:t>р</w:t>
      </w:r>
      <w:r w:rsidR="00346B5C" w:rsidRPr="009144A5">
        <w:rPr>
          <w:rFonts w:cs="Times New Roman"/>
          <w:szCs w:val="28"/>
        </w:rPr>
        <w:t xml:space="preserve">иск </w:t>
      </w:r>
      <w:proofErr w:type="spellStart"/>
      <w:r w:rsidR="00346B5C" w:rsidRPr="009144A5">
        <w:rPr>
          <w:rFonts w:cs="Times New Roman"/>
          <w:szCs w:val="28"/>
        </w:rPr>
        <w:t>необнаружения</w:t>
      </w:r>
      <w:proofErr w:type="spellEnd"/>
      <w:r w:rsidRPr="009144A5">
        <w:rPr>
          <w:rFonts w:cs="Times New Roman"/>
          <w:szCs w:val="28"/>
        </w:rPr>
        <w:t xml:space="preserve"> – риск </w:t>
      </w:r>
      <w:r w:rsidR="00346B5C" w:rsidRPr="009144A5">
        <w:rPr>
          <w:rFonts w:cs="Times New Roman"/>
          <w:szCs w:val="28"/>
        </w:rPr>
        <w:t xml:space="preserve">того, что в ходе проведения </w:t>
      </w:r>
      <w:r w:rsidRPr="009144A5">
        <w:rPr>
          <w:rFonts w:cs="Times New Roman"/>
          <w:szCs w:val="28"/>
        </w:rPr>
        <w:t xml:space="preserve">проверки </w:t>
      </w:r>
      <w:r w:rsidR="005D1348" w:rsidRPr="009144A5">
        <w:rPr>
          <w:rFonts w:cs="Times New Roman"/>
          <w:szCs w:val="28"/>
        </w:rPr>
        <w:t xml:space="preserve">бухгалтерской (бюджетной) отчетности существенные искажения </w:t>
      </w:r>
      <w:r w:rsidR="00346B5C" w:rsidRPr="009144A5">
        <w:rPr>
          <w:rFonts w:cs="Times New Roman"/>
          <w:szCs w:val="28"/>
        </w:rPr>
        <w:t>не будут выявлены</w:t>
      </w:r>
      <w:r w:rsidRPr="009144A5">
        <w:rPr>
          <w:rFonts w:cs="Times New Roman"/>
          <w:szCs w:val="28"/>
        </w:rPr>
        <w:t>;</w:t>
      </w:r>
    </w:p>
    <w:p w:rsidR="005D1348" w:rsidRPr="009144A5" w:rsidRDefault="005D1348" w:rsidP="005D1348">
      <w:pPr>
        <w:tabs>
          <w:tab w:val="num" w:pos="780"/>
          <w:tab w:val="left" w:pos="1134"/>
        </w:tabs>
        <w:rPr>
          <w:rFonts w:cs="Times New Roman"/>
          <w:szCs w:val="28"/>
        </w:rPr>
      </w:pPr>
      <w:r w:rsidRPr="009144A5">
        <w:rPr>
          <w:rFonts w:cs="Times New Roman"/>
          <w:szCs w:val="28"/>
        </w:rPr>
        <w:t>риск существенных искажений – риск того, что бухгалтерская (бюджетная) отчетность содержит существенные искажения. Риск существенных искажений, в свою очередь, включает неотъемлемый риск и риск средств контроля;</w:t>
      </w:r>
    </w:p>
    <w:p w:rsidR="003C101C" w:rsidRPr="009144A5" w:rsidRDefault="003C101C" w:rsidP="003C101C">
      <w:pPr>
        <w:tabs>
          <w:tab w:val="left" w:pos="1134"/>
        </w:tabs>
        <w:rPr>
          <w:rFonts w:cs="Times New Roman"/>
          <w:szCs w:val="28"/>
        </w:rPr>
      </w:pPr>
      <w:r w:rsidRPr="009144A5">
        <w:rPr>
          <w:rFonts w:cs="Times New Roman"/>
          <w:szCs w:val="28"/>
        </w:rPr>
        <w:t>нарушение – для целей настоящего Стандарта под нарушением понимается несоблюдение установленных нормативными правовыми актами требований к порядку ведения бухгалтерского (бюджетного) учета и формирования бухгалтерской (бюджетной) отчетности, которое привело к искажению показателей и иной информации, содержащейся в бухгалтерской (бюджетной) отчетности, или к признанию бухгалтерской (бюджетной) отчетности заведомо недостоверной;</w:t>
      </w:r>
    </w:p>
    <w:p w:rsidR="003C101C" w:rsidRPr="009144A5" w:rsidRDefault="003C101C" w:rsidP="003C101C">
      <w:pPr>
        <w:tabs>
          <w:tab w:val="left" w:pos="1134"/>
        </w:tabs>
        <w:rPr>
          <w:rFonts w:cs="Times New Roman"/>
          <w:szCs w:val="28"/>
        </w:rPr>
      </w:pPr>
      <w:r w:rsidRPr="009144A5">
        <w:rPr>
          <w:rFonts w:cs="Times New Roman"/>
          <w:szCs w:val="28"/>
        </w:rPr>
        <w:t>недостаток – для целей настоящего Стандарта под недостатком понимается несоблюдение установленных нормативными правовыми актами требований к порядку ведения бухгалтерского (бюджетного) учета и формирования бухгалтерской (бюджетной) отчетности, которое не привело к искажению показателей и иной информации, содержащейся в бухгалтерской (бюджетной) отчетности, или к признанию бухгалтерской (бюджетной) отчетности заведомо недостоверной</w:t>
      </w:r>
      <w:r w:rsidR="002229FA" w:rsidRPr="009144A5">
        <w:rPr>
          <w:rFonts w:cs="Times New Roman"/>
          <w:szCs w:val="28"/>
        </w:rPr>
        <w:t>;</w:t>
      </w:r>
    </w:p>
    <w:p w:rsidR="00A52381" w:rsidRPr="009144A5" w:rsidRDefault="00A52381" w:rsidP="00A52381">
      <w:pPr>
        <w:tabs>
          <w:tab w:val="left" w:pos="1134"/>
        </w:tabs>
        <w:rPr>
          <w:rFonts w:cs="Times New Roman"/>
          <w:szCs w:val="28"/>
        </w:rPr>
      </w:pPr>
      <w:r w:rsidRPr="009144A5">
        <w:rPr>
          <w:rFonts w:cs="Times New Roman"/>
          <w:szCs w:val="28"/>
        </w:rPr>
        <w:t>неотъемлемый риск – риск, присущий проверяемым системам при допущении отсутствия соответствующего внутреннего контроля и возникновения искажений отчетности (существенных как сами по себе, так и в совокупности с другими искажениями);</w:t>
      </w:r>
    </w:p>
    <w:p w:rsidR="00A52381" w:rsidRPr="009144A5" w:rsidRDefault="00A52381" w:rsidP="00A52381">
      <w:pPr>
        <w:tabs>
          <w:tab w:val="left" w:pos="1134"/>
        </w:tabs>
        <w:rPr>
          <w:rFonts w:cs="Times New Roman"/>
          <w:szCs w:val="28"/>
        </w:rPr>
      </w:pPr>
      <w:r w:rsidRPr="009144A5">
        <w:rPr>
          <w:rFonts w:cs="Times New Roman"/>
          <w:szCs w:val="28"/>
        </w:rPr>
        <w:t>риск средств контроля – риск того, что система внутреннего контроля окажется не в состоянии предотвратить или своевременно выявить искажения (существенные как сами по себе, так и в совокупности с другими искажениями);</w:t>
      </w:r>
    </w:p>
    <w:p w:rsidR="009E4009" w:rsidRPr="009144A5" w:rsidRDefault="00BE5F9F" w:rsidP="009E4009">
      <w:pPr>
        <w:tabs>
          <w:tab w:val="left" w:pos="1134"/>
        </w:tabs>
        <w:rPr>
          <w:rFonts w:cs="Times New Roman"/>
          <w:szCs w:val="28"/>
        </w:rPr>
      </w:pPr>
      <w:r w:rsidRPr="009144A5">
        <w:rPr>
          <w:rFonts w:cs="Times New Roman"/>
          <w:szCs w:val="28"/>
        </w:rPr>
        <w:t>с</w:t>
      </w:r>
      <w:r w:rsidR="009E4009" w:rsidRPr="009144A5">
        <w:rPr>
          <w:rFonts w:cs="Times New Roman"/>
          <w:szCs w:val="28"/>
        </w:rPr>
        <w:t>ущественность – информация считается существенной, если ее пропуск или отражение с нарушением</w:t>
      </w:r>
      <w:r w:rsidR="007A5C0C" w:rsidRPr="009144A5">
        <w:rPr>
          <w:rFonts w:cs="Times New Roman"/>
          <w:szCs w:val="28"/>
        </w:rPr>
        <w:t xml:space="preserve"> требований</w:t>
      </w:r>
      <w:r w:rsidR="009E4009" w:rsidRPr="009144A5">
        <w:rPr>
          <w:rFonts w:cs="Times New Roman"/>
          <w:szCs w:val="28"/>
        </w:rPr>
        <w:t xml:space="preserve"> бюджетного законодательства Российской Федерации и иных нормативных правовых актов, регулирующих бюджетные правоотношения, </w:t>
      </w:r>
      <w:r w:rsidR="00362891" w:rsidRPr="009144A5">
        <w:rPr>
          <w:rFonts w:cs="Times New Roman"/>
          <w:szCs w:val="28"/>
        </w:rPr>
        <w:t xml:space="preserve">порядок ведения бухгалтерского (бюджетного) </w:t>
      </w:r>
      <w:r w:rsidR="00362891" w:rsidRPr="009144A5">
        <w:rPr>
          <w:rFonts w:cs="Times New Roman"/>
          <w:szCs w:val="28"/>
        </w:rPr>
        <w:lastRenderedPageBreak/>
        <w:t>учета и формирования бухгалтерской (бюджетной) отчетности</w:t>
      </w:r>
      <w:r w:rsidR="007F7A5C" w:rsidRPr="009144A5">
        <w:rPr>
          <w:rFonts w:cs="Times New Roman"/>
          <w:szCs w:val="28"/>
        </w:rPr>
        <w:t>,</w:t>
      </w:r>
      <w:r w:rsidR="00362891" w:rsidRPr="009144A5">
        <w:rPr>
          <w:rFonts w:cs="Times New Roman"/>
          <w:szCs w:val="28"/>
        </w:rPr>
        <w:t xml:space="preserve"> </w:t>
      </w:r>
      <w:r w:rsidR="009E4009" w:rsidRPr="009144A5">
        <w:rPr>
          <w:rFonts w:cs="Times New Roman"/>
          <w:szCs w:val="28"/>
        </w:rPr>
        <w:t xml:space="preserve">может </w:t>
      </w:r>
      <w:r w:rsidR="00CA1825">
        <w:rPr>
          <w:rFonts w:cs="Times New Roman"/>
          <w:szCs w:val="28"/>
        </w:rPr>
        <w:t xml:space="preserve">привести к искажению показателей бухгалтерской отчетности, а также </w:t>
      </w:r>
      <w:r w:rsidR="009E4009" w:rsidRPr="009144A5">
        <w:rPr>
          <w:rFonts w:cs="Times New Roman"/>
          <w:szCs w:val="28"/>
        </w:rPr>
        <w:t>повлиять на экономические решения, принимаемые пользователями бухга</w:t>
      </w:r>
      <w:r w:rsidR="00F66D04" w:rsidRPr="009144A5">
        <w:rPr>
          <w:rFonts w:cs="Times New Roman"/>
          <w:szCs w:val="28"/>
        </w:rPr>
        <w:t>лтерской (бюджетной) отчетности.</w:t>
      </w:r>
    </w:p>
    <w:p w:rsidR="000902CF" w:rsidRPr="009144A5" w:rsidRDefault="000902CF" w:rsidP="00EC06F1">
      <w:pPr>
        <w:tabs>
          <w:tab w:val="left" w:pos="1134"/>
        </w:tabs>
        <w:ind w:firstLine="0"/>
        <w:rPr>
          <w:rFonts w:cs="Times New Roman"/>
          <w:i/>
          <w:szCs w:val="28"/>
        </w:rPr>
      </w:pPr>
    </w:p>
    <w:p w:rsidR="00BE1CC7" w:rsidRPr="009144A5" w:rsidRDefault="00BE1CC7" w:rsidP="00BE1CC7">
      <w:pPr>
        <w:tabs>
          <w:tab w:val="left" w:pos="709"/>
          <w:tab w:val="right" w:pos="9072"/>
        </w:tabs>
        <w:autoSpaceDE w:val="0"/>
        <w:autoSpaceDN w:val="0"/>
        <w:adjustRightInd w:val="0"/>
        <w:ind w:firstLine="0"/>
        <w:jc w:val="center"/>
        <w:outlineLvl w:val="0"/>
        <w:rPr>
          <w:rFonts w:eastAsia="Times New Roman" w:cs="Times New Roman"/>
          <w:b/>
          <w:szCs w:val="28"/>
        </w:rPr>
      </w:pPr>
      <w:r w:rsidRPr="009144A5">
        <w:rPr>
          <w:rFonts w:eastAsia="Times New Roman" w:cs="Times New Roman"/>
          <w:b/>
          <w:szCs w:val="28"/>
        </w:rPr>
        <w:t>I</w:t>
      </w:r>
      <w:r w:rsidRPr="009144A5">
        <w:rPr>
          <w:rFonts w:eastAsia="Times New Roman" w:cs="Times New Roman"/>
          <w:b/>
          <w:szCs w:val="28"/>
          <w:lang w:val="en-US"/>
        </w:rPr>
        <w:t>I</w:t>
      </w:r>
      <w:r w:rsidR="006E6092">
        <w:rPr>
          <w:rFonts w:eastAsia="Times New Roman" w:cs="Times New Roman"/>
          <w:b/>
          <w:szCs w:val="28"/>
          <w:lang w:val="en-US"/>
        </w:rPr>
        <w:t>I</w:t>
      </w:r>
      <w:bookmarkStart w:id="1" w:name="_GoBack"/>
      <w:bookmarkEnd w:id="1"/>
      <w:r w:rsidRPr="009144A5">
        <w:rPr>
          <w:rFonts w:eastAsia="Times New Roman" w:cs="Times New Roman"/>
          <w:b/>
          <w:szCs w:val="28"/>
        </w:rPr>
        <w:t xml:space="preserve">. Правила и процедуры </w:t>
      </w:r>
    </w:p>
    <w:p w:rsidR="000902CF" w:rsidRPr="009144A5" w:rsidRDefault="000902CF" w:rsidP="00BC4D6C">
      <w:pPr>
        <w:tabs>
          <w:tab w:val="left" w:pos="1134"/>
        </w:tabs>
        <w:rPr>
          <w:rFonts w:cs="Times New Roman"/>
          <w:i/>
          <w:szCs w:val="28"/>
        </w:rPr>
      </w:pPr>
    </w:p>
    <w:p w:rsidR="007D10E3" w:rsidRPr="009144A5" w:rsidRDefault="00EC06F1" w:rsidP="00FA0103">
      <w:pPr>
        <w:pStyle w:val="a6"/>
        <w:numPr>
          <w:ilvl w:val="0"/>
          <w:numId w:val="1"/>
        </w:numPr>
        <w:tabs>
          <w:tab w:val="left" w:pos="1134"/>
        </w:tabs>
        <w:ind w:left="0" w:firstLine="709"/>
        <w:rPr>
          <w:rFonts w:cs="Times New Roman"/>
          <w:szCs w:val="28"/>
        </w:rPr>
      </w:pPr>
      <w:r w:rsidRPr="009144A5">
        <w:rPr>
          <w:rFonts w:cs="Times New Roman"/>
          <w:szCs w:val="28"/>
        </w:rPr>
        <w:t>П</w:t>
      </w:r>
      <w:r w:rsidR="007D10E3" w:rsidRPr="009144A5">
        <w:rPr>
          <w:rFonts w:cs="Times New Roman"/>
          <w:szCs w:val="28"/>
        </w:rPr>
        <w:t>ро</w:t>
      </w:r>
      <w:r w:rsidRPr="009144A5">
        <w:rPr>
          <w:rFonts w:cs="Times New Roman"/>
          <w:szCs w:val="28"/>
        </w:rPr>
        <w:t>верка</w:t>
      </w:r>
      <w:r w:rsidR="007D10E3" w:rsidRPr="009144A5">
        <w:rPr>
          <w:rFonts w:cs="Times New Roman"/>
          <w:szCs w:val="28"/>
        </w:rPr>
        <w:t xml:space="preserve"> </w:t>
      </w:r>
      <w:r w:rsidR="00BF6230" w:rsidRPr="009144A5">
        <w:rPr>
          <w:rFonts w:cs="Times New Roman"/>
          <w:szCs w:val="28"/>
        </w:rPr>
        <w:t>бухгалтерской (бюджетной)</w:t>
      </w:r>
      <w:r w:rsidR="00F139CE" w:rsidRPr="009144A5">
        <w:rPr>
          <w:rFonts w:cs="Times New Roman"/>
          <w:szCs w:val="28"/>
        </w:rPr>
        <w:t xml:space="preserve"> отч</w:t>
      </w:r>
      <w:r w:rsidR="00BF6230" w:rsidRPr="009144A5">
        <w:rPr>
          <w:rFonts w:cs="Times New Roman"/>
          <w:szCs w:val="28"/>
        </w:rPr>
        <w:t>е</w:t>
      </w:r>
      <w:r w:rsidR="00F139CE" w:rsidRPr="009144A5">
        <w:rPr>
          <w:rFonts w:cs="Times New Roman"/>
          <w:szCs w:val="28"/>
        </w:rPr>
        <w:t xml:space="preserve">тности </w:t>
      </w:r>
      <w:r w:rsidR="00D453C0" w:rsidRPr="009144A5">
        <w:rPr>
          <w:rFonts w:cs="Times New Roman"/>
          <w:szCs w:val="28"/>
        </w:rPr>
        <w:t xml:space="preserve">предусматривает </w:t>
      </w:r>
      <w:r w:rsidRPr="009144A5">
        <w:rPr>
          <w:rFonts w:cs="Times New Roman"/>
          <w:szCs w:val="28"/>
        </w:rPr>
        <w:t xml:space="preserve">совокупность процедур, проведение которых целесообразно для достижения цели, установленной настоящим Стандартом. Проведение проверки предусматривает </w:t>
      </w:r>
      <w:r w:rsidR="00D453C0" w:rsidRPr="009144A5">
        <w:rPr>
          <w:rFonts w:cs="Times New Roman"/>
          <w:szCs w:val="28"/>
        </w:rPr>
        <w:t xml:space="preserve">рассмотрение всех существенных аспектов, связанных с формированием бухгалтерской (бюджетной) отчетности, и </w:t>
      </w:r>
      <w:r w:rsidR="00143FBE" w:rsidRPr="009144A5">
        <w:rPr>
          <w:rFonts w:cs="Times New Roman"/>
          <w:szCs w:val="28"/>
        </w:rPr>
        <w:t>включает в себя следующие основные процедуры</w:t>
      </w:r>
      <w:r w:rsidR="007D10E3" w:rsidRPr="009144A5">
        <w:rPr>
          <w:rFonts w:cs="Times New Roman"/>
          <w:szCs w:val="28"/>
        </w:rPr>
        <w:t>:</w:t>
      </w:r>
    </w:p>
    <w:p w:rsidR="00143FBE" w:rsidRPr="009144A5" w:rsidRDefault="007D10E3" w:rsidP="00F03E0F">
      <w:pPr>
        <w:pStyle w:val="a6"/>
        <w:tabs>
          <w:tab w:val="left" w:pos="1134"/>
        </w:tabs>
        <w:ind w:left="0" w:firstLine="851"/>
        <w:rPr>
          <w:rFonts w:cs="Times New Roman"/>
          <w:szCs w:val="28"/>
        </w:rPr>
      </w:pPr>
      <w:r w:rsidRPr="009144A5">
        <w:rPr>
          <w:rFonts w:cs="Times New Roman"/>
          <w:szCs w:val="28"/>
        </w:rPr>
        <w:t>подготовка и назначение проверки;</w:t>
      </w:r>
    </w:p>
    <w:p w:rsidR="00143FBE" w:rsidRPr="009144A5" w:rsidRDefault="007D10E3" w:rsidP="00F03E0F">
      <w:pPr>
        <w:pStyle w:val="a6"/>
        <w:tabs>
          <w:tab w:val="left" w:pos="1134"/>
        </w:tabs>
        <w:ind w:left="0" w:firstLine="851"/>
        <w:rPr>
          <w:rFonts w:cs="Times New Roman"/>
          <w:szCs w:val="28"/>
        </w:rPr>
      </w:pPr>
      <w:r w:rsidRPr="009144A5">
        <w:rPr>
          <w:rFonts w:cs="Times New Roman"/>
          <w:szCs w:val="28"/>
        </w:rPr>
        <w:t>проведение проверки;</w:t>
      </w:r>
    </w:p>
    <w:p w:rsidR="007D10E3" w:rsidRPr="009144A5" w:rsidRDefault="00143FBE" w:rsidP="00F03E0F">
      <w:pPr>
        <w:pStyle w:val="a6"/>
        <w:tabs>
          <w:tab w:val="left" w:pos="1134"/>
        </w:tabs>
        <w:ind w:left="0" w:firstLine="851"/>
        <w:rPr>
          <w:rFonts w:cs="Times New Roman"/>
          <w:szCs w:val="28"/>
        </w:rPr>
      </w:pPr>
      <w:r w:rsidRPr="009144A5">
        <w:rPr>
          <w:rFonts w:cs="Times New Roman"/>
          <w:szCs w:val="28"/>
        </w:rPr>
        <w:t xml:space="preserve">оформление результатов </w:t>
      </w:r>
      <w:r w:rsidR="007D10E3" w:rsidRPr="009144A5">
        <w:rPr>
          <w:rFonts w:cs="Times New Roman"/>
          <w:szCs w:val="28"/>
        </w:rPr>
        <w:t>проверки;</w:t>
      </w:r>
    </w:p>
    <w:p w:rsidR="00F03E0F" w:rsidRPr="009144A5" w:rsidRDefault="00F03E0F" w:rsidP="00F03E0F">
      <w:pPr>
        <w:pStyle w:val="a6"/>
        <w:tabs>
          <w:tab w:val="left" w:pos="1134"/>
        </w:tabs>
        <w:ind w:left="0" w:firstLine="851"/>
        <w:rPr>
          <w:rFonts w:cs="Times New Roman"/>
          <w:szCs w:val="28"/>
        </w:rPr>
      </w:pPr>
      <w:r w:rsidRPr="009144A5">
        <w:rPr>
          <w:rFonts w:cs="Times New Roman"/>
          <w:szCs w:val="28"/>
        </w:rPr>
        <w:t>обеспечение качества проверки;</w:t>
      </w:r>
    </w:p>
    <w:p w:rsidR="007D10E3" w:rsidRPr="009144A5" w:rsidRDefault="00143FBE" w:rsidP="00F03E0F">
      <w:pPr>
        <w:pStyle w:val="a6"/>
        <w:tabs>
          <w:tab w:val="left" w:pos="1134"/>
        </w:tabs>
        <w:ind w:left="0" w:firstLine="851"/>
        <w:rPr>
          <w:rFonts w:cs="Times New Roman"/>
          <w:szCs w:val="28"/>
        </w:rPr>
      </w:pPr>
      <w:r w:rsidRPr="009144A5">
        <w:rPr>
          <w:rFonts w:cs="Times New Roman"/>
          <w:szCs w:val="28"/>
        </w:rPr>
        <w:t xml:space="preserve">реализация результатов </w:t>
      </w:r>
      <w:r w:rsidR="00F03E0F" w:rsidRPr="009144A5">
        <w:rPr>
          <w:rFonts w:cs="Times New Roman"/>
          <w:szCs w:val="28"/>
        </w:rPr>
        <w:t>проверки</w:t>
      </w:r>
      <w:r w:rsidR="00427255" w:rsidRPr="009144A5">
        <w:rPr>
          <w:rFonts w:cs="Times New Roman"/>
          <w:szCs w:val="28"/>
        </w:rPr>
        <w:t>.</w:t>
      </w:r>
    </w:p>
    <w:p w:rsidR="00F265A7" w:rsidRPr="009144A5" w:rsidRDefault="00F265A7" w:rsidP="00BC4D6C">
      <w:pPr>
        <w:tabs>
          <w:tab w:val="left" w:pos="1134"/>
        </w:tabs>
        <w:rPr>
          <w:rFonts w:cs="Times New Roman"/>
          <w:i/>
          <w:szCs w:val="28"/>
        </w:rPr>
      </w:pPr>
    </w:p>
    <w:p w:rsidR="00F265A7" w:rsidRPr="009144A5" w:rsidRDefault="00D57CC1" w:rsidP="00D57CC1">
      <w:pPr>
        <w:tabs>
          <w:tab w:val="left" w:pos="0"/>
        </w:tabs>
        <w:ind w:firstLine="0"/>
        <w:jc w:val="center"/>
        <w:rPr>
          <w:rFonts w:cs="Times New Roman"/>
          <w:szCs w:val="28"/>
        </w:rPr>
      </w:pPr>
      <w:r w:rsidRPr="009144A5">
        <w:rPr>
          <w:rFonts w:cs="Times New Roman"/>
          <w:szCs w:val="28"/>
        </w:rPr>
        <w:t>Подготовка и назначение</w:t>
      </w:r>
      <w:r w:rsidR="00166D68" w:rsidRPr="009144A5">
        <w:rPr>
          <w:rFonts w:cs="Times New Roman"/>
          <w:szCs w:val="28"/>
        </w:rPr>
        <w:t xml:space="preserve"> проверки </w:t>
      </w:r>
    </w:p>
    <w:p w:rsidR="00F265A7" w:rsidRPr="009144A5" w:rsidRDefault="00F265A7" w:rsidP="00ED2943">
      <w:pPr>
        <w:tabs>
          <w:tab w:val="left" w:pos="1134"/>
        </w:tabs>
        <w:ind w:firstLine="0"/>
        <w:rPr>
          <w:rFonts w:cs="Times New Roman"/>
          <w:szCs w:val="28"/>
        </w:rPr>
      </w:pPr>
    </w:p>
    <w:p w:rsidR="00807CF0" w:rsidRPr="009144A5" w:rsidRDefault="00D57CC1" w:rsidP="00FA0103">
      <w:pPr>
        <w:pStyle w:val="a6"/>
        <w:numPr>
          <w:ilvl w:val="0"/>
          <w:numId w:val="1"/>
        </w:numPr>
        <w:tabs>
          <w:tab w:val="left" w:pos="1134"/>
        </w:tabs>
        <w:ind w:left="0" w:firstLine="709"/>
        <w:rPr>
          <w:rFonts w:cs="Times New Roman"/>
          <w:szCs w:val="28"/>
        </w:rPr>
      </w:pPr>
      <w:r w:rsidRPr="009144A5">
        <w:rPr>
          <w:rFonts w:cs="Times New Roman"/>
          <w:szCs w:val="28"/>
        </w:rPr>
        <w:t>В ходе</w:t>
      </w:r>
      <w:r w:rsidR="007837A6" w:rsidRPr="009144A5">
        <w:rPr>
          <w:rFonts w:cs="Times New Roman"/>
          <w:szCs w:val="28"/>
        </w:rPr>
        <w:t xml:space="preserve"> </w:t>
      </w:r>
      <w:r w:rsidR="00676856" w:rsidRPr="009144A5">
        <w:rPr>
          <w:rFonts w:cs="Times New Roman"/>
          <w:szCs w:val="28"/>
        </w:rPr>
        <w:t xml:space="preserve">подготовки </w:t>
      </w:r>
      <w:r w:rsidR="007837A6" w:rsidRPr="009144A5">
        <w:rPr>
          <w:rFonts w:cs="Times New Roman"/>
          <w:szCs w:val="28"/>
        </w:rPr>
        <w:t>проверки</w:t>
      </w:r>
      <w:r w:rsidR="00B0501D" w:rsidRPr="009144A5">
        <w:rPr>
          <w:rFonts w:cs="Times New Roman"/>
          <w:szCs w:val="28"/>
        </w:rPr>
        <w:t xml:space="preserve"> </w:t>
      </w:r>
      <w:r w:rsidR="00BF6230" w:rsidRPr="009144A5">
        <w:rPr>
          <w:rFonts w:cs="Times New Roman"/>
          <w:szCs w:val="28"/>
        </w:rPr>
        <w:t>бухгалтерской (бюджетной)</w:t>
      </w:r>
      <w:r w:rsidR="00B0501D" w:rsidRPr="009144A5">
        <w:rPr>
          <w:rFonts w:cs="Times New Roman"/>
          <w:szCs w:val="28"/>
        </w:rPr>
        <w:t xml:space="preserve"> отч</w:t>
      </w:r>
      <w:r w:rsidR="00BF6230" w:rsidRPr="009144A5">
        <w:rPr>
          <w:rFonts w:cs="Times New Roman"/>
          <w:szCs w:val="28"/>
        </w:rPr>
        <w:t>е</w:t>
      </w:r>
      <w:r w:rsidR="00B0501D" w:rsidRPr="009144A5">
        <w:rPr>
          <w:rFonts w:cs="Times New Roman"/>
          <w:szCs w:val="28"/>
        </w:rPr>
        <w:t>тности</w:t>
      </w:r>
      <w:r w:rsidR="005C594D" w:rsidRPr="009144A5">
        <w:rPr>
          <w:rFonts w:cs="Times New Roman"/>
          <w:szCs w:val="28"/>
        </w:rPr>
        <w:t>,</w:t>
      </w:r>
      <w:r w:rsidR="001D070A" w:rsidRPr="009144A5">
        <w:rPr>
          <w:rFonts w:cs="Times New Roman"/>
          <w:szCs w:val="28"/>
        </w:rPr>
        <w:t xml:space="preserve"> </w:t>
      </w:r>
      <w:r w:rsidR="00AA4ACC" w:rsidRPr="009144A5">
        <w:rPr>
          <w:rFonts w:cs="Times New Roman"/>
          <w:szCs w:val="28"/>
        </w:rPr>
        <w:t xml:space="preserve">необходимо </w:t>
      </w:r>
      <w:r w:rsidR="00807CF0" w:rsidRPr="009144A5">
        <w:rPr>
          <w:rFonts w:cs="Times New Roman"/>
          <w:szCs w:val="28"/>
        </w:rPr>
        <w:t>получить сведения об объекте контроля</w:t>
      </w:r>
      <w:r w:rsidR="00F66F6E" w:rsidRPr="009144A5">
        <w:rPr>
          <w:rFonts w:cs="Times New Roman"/>
          <w:szCs w:val="28"/>
        </w:rPr>
        <w:t xml:space="preserve">, имеющие отношения к </w:t>
      </w:r>
      <w:r w:rsidR="00BF6230" w:rsidRPr="009144A5">
        <w:rPr>
          <w:rFonts w:cs="Times New Roman"/>
          <w:szCs w:val="28"/>
        </w:rPr>
        <w:t>бухгалтерской (бюджетной)</w:t>
      </w:r>
      <w:r w:rsidR="00F66F6E" w:rsidRPr="009144A5">
        <w:rPr>
          <w:rFonts w:cs="Times New Roman"/>
          <w:szCs w:val="28"/>
        </w:rPr>
        <w:t xml:space="preserve"> отчетности, в том числе:</w:t>
      </w:r>
    </w:p>
    <w:p w:rsidR="00F66F6E" w:rsidRPr="009144A5" w:rsidRDefault="00F66F6E" w:rsidP="007837A6">
      <w:pPr>
        <w:tabs>
          <w:tab w:val="left" w:pos="1134"/>
        </w:tabs>
        <w:rPr>
          <w:rFonts w:cs="Times New Roman"/>
          <w:szCs w:val="28"/>
        </w:rPr>
      </w:pPr>
      <w:r w:rsidRPr="009144A5">
        <w:rPr>
          <w:rFonts w:cs="Times New Roman"/>
          <w:szCs w:val="28"/>
        </w:rPr>
        <w:t xml:space="preserve">общая характеристика сферы </w:t>
      </w:r>
      <w:r w:rsidR="00375E00" w:rsidRPr="009144A5">
        <w:rPr>
          <w:rFonts w:cs="Times New Roman"/>
          <w:szCs w:val="28"/>
        </w:rPr>
        <w:t>деятельност</w:t>
      </w:r>
      <w:r w:rsidRPr="009144A5">
        <w:rPr>
          <w:rFonts w:cs="Times New Roman"/>
          <w:szCs w:val="28"/>
        </w:rPr>
        <w:t>и</w:t>
      </w:r>
      <w:r w:rsidR="00AA4ACC" w:rsidRPr="009144A5">
        <w:rPr>
          <w:rFonts w:cs="Times New Roman"/>
          <w:szCs w:val="28"/>
        </w:rPr>
        <w:t xml:space="preserve"> объекта контроля</w:t>
      </w:r>
      <w:r w:rsidR="004D21B1" w:rsidRPr="009144A5">
        <w:rPr>
          <w:rFonts w:cs="Times New Roman"/>
          <w:szCs w:val="28"/>
        </w:rPr>
        <w:t xml:space="preserve"> и отрасли экономики, в которой </w:t>
      </w:r>
      <w:r w:rsidR="00A17DB2" w:rsidRPr="009144A5">
        <w:rPr>
          <w:rFonts w:cs="Times New Roman"/>
          <w:szCs w:val="28"/>
        </w:rPr>
        <w:t xml:space="preserve">объект контроля </w:t>
      </w:r>
      <w:r w:rsidR="00CC5EAE" w:rsidRPr="009144A5">
        <w:rPr>
          <w:rFonts w:cs="Times New Roman"/>
          <w:szCs w:val="28"/>
        </w:rPr>
        <w:t xml:space="preserve">осуществляет свою деятельность, </w:t>
      </w:r>
      <w:r w:rsidR="004D21B1" w:rsidRPr="009144A5">
        <w:rPr>
          <w:rFonts w:cs="Times New Roman"/>
          <w:szCs w:val="28"/>
        </w:rPr>
        <w:t xml:space="preserve">в том числе </w:t>
      </w:r>
      <w:r w:rsidR="00CC5EAE" w:rsidRPr="009144A5">
        <w:rPr>
          <w:rFonts w:cs="Times New Roman"/>
          <w:szCs w:val="28"/>
        </w:rPr>
        <w:t xml:space="preserve">с учетом сведений, </w:t>
      </w:r>
      <w:r w:rsidR="004D21B1" w:rsidRPr="009144A5">
        <w:rPr>
          <w:rFonts w:cs="Times New Roman"/>
          <w:szCs w:val="28"/>
        </w:rPr>
        <w:t>содержащихся на официальных сайтах в информационно-телекоммуникационной сети Интернет для размещения информации (к примеру, официальный сайт для размещения информации о государственных (муниципальных) учреждениях www.bus.gov.ru; единая информационная система в сф</w:t>
      </w:r>
      <w:r w:rsidR="00CC5EAE" w:rsidRPr="009144A5">
        <w:rPr>
          <w:rFonts w:cs="Times New Roman"/>
          <w:szCs w:val="28"/>
        </w:rPr>
        <w:t xml:space="preserve">ере закупок </w:t>
      </w:r>
      <w:hyperlink r:id="rId9" w:history="1">
        <w:r w:rsidR="001F43EC" w:rsidRPr="009144A5">
          <w:t>www.zakupki.gov.ru</w:t>
        </w:r>
      </w:hyperlink>
      <w:r w:rsidR="00CC5EAE" w:rsidRPr="009144A5">
        <w:rPr>
          <w:rFonts w:cs="Times New Roman"/>
          <w:szCs w:val="28"/>
        </w:rPr>
        <w:t>)</w:t>
      </w:r>
      <w:r w:rsidR="001F43EC" w:rsidRPr="009144A5">
        <w:rPr>
          <w:rFonts w:cs="Times New Roman"/>
          <w:szCs w:val="28"/>
        </w:rPr>
        <w:t>, а также в рамках межведомственного взаимодействия</w:t>
      </w:r>
      <w:r w:rsidRPr="009144A5">
        <w:rPr>
          <w:rFonts w:cs="Times New Roman"/>
          <w:szCs w:val="28"/>
        </w:rPr>
        <w:t>;</w:t>
      </w:r>
    </w:p>
    <w:p w:rsidR="002C4041" w:rsidRPr="009144A5" w:rsidRDefault="002C4041" w:rsidP="002C4041">
      <w:pPr>
        <w:tabs>
          <w:tab w:val="left" w:pos="1134"/>
        </w:tabs>
        <w:rPr>
          <w:rFonts w:cs="Times New Roman"/>
          <w:szCs w:val="28"/>
        </w:rPr>
      </w:pPr>
      <w:r w:rsidRPr="009144A5">
        <w:rPr>
          <w:rFonts w:cs="Times New Roman"/>
          <w:szCs w:val="28"/>
        </w:rPr>
        <w:t>местонахождение производственных объектов, аффилированных лиц объекта контроля;</w:t>
      </w:r>
    </w:p>
    <w:p w:rsidR="00F66F6E" w:rsidRPr="009144A5" w:rsidRDefault="00F66F6E" w:rsidP="007837A6">
      <w:pPr>
        <w:tabs>
          <w:tab w:val="left" w:pos="1134"/>
        </w:tabs>
        <w:rPr>
          <w:rFonts w:cs="Times New Roman"/>
          <w:szCs w:val="28"/>
        </w:rPr>
      </w:pPr>
      <w:r w:rsidRPr="009144A5">
        <w:rPr>
          <w:rFonts w:cs="Times New Roman"/>
          <w:szCs w:val="28"/>
        </w:rPr>
        <w:t>организационная структура объекта контроля;</w:t>
      </w:r>
    </w:p>
    <w:p w:rsidR="00A56B8E" w:rsidRPr="009144A5" w:rsidRDefault="00A56B8E" w:rsidP="007837A6">
      <w:pPr>
        <w:tabs>
          <w:tab w:val="left" w:pos="1134"/>
        </w:tabs>
        <w:rPr>
          <w:rFonts w:cs="Times New Roman"/>
          <w:szCs w:val="28"/>
        </w:rPr>
      </w:pPr>
      <w:r w:rsidRPr="009144A5">
        <w:rPr>
          <w:rFonts w:cs="Times New Roman"/>
          <w:szCs w:val="28"/>
        </w:rPr>
        <w:t>характер информационной системы бухгалтерского (бюджетного) учета, применяемой</w:t>
      </w:r>
      <w:r w:rsidR="00002AB7" w:rsidRPr="009144A5">
        <w:rPr>
          <w:rFonts w:cs="Times New Roman"/>
          <w:szCs w:val="28"/>
        </w:rPr>
        <w:t xml:space="preserve"> объектом контроля</w:t>
      </w:r>
      <w:r w:rsidRPr="009144A5">
        <w:rPr>
          <w:rFonts w:cs="Times New Roman"/>
          <w:szCs w:val="28"/>
        </w:rPr>
        <w:t>;</w:t>
      </w:r>
    </w:p>
    <w:p w:rsidR="00F66F6E" w:rsidRPr="009144A5" w:rsidRDefault="0054374E" w:rsidP="007837A6">
      <w:pPr>
        <w:tabs>
          <w:tab w:val="left" w:pos="1134"/>
        </w:tabs>
        <w:rPr>
          <w:rFonts w:cs="Times New Roman"/>
          <w:szCs w:val="28"/>
        </w:rPr>
      </w:pPr>
      <w:r w:rsidRPr="009144A5">
        <w:rPr>
          <w:rFonts w:cs="Times New Roman"/>
          <w:szCs w:val="28"/>
        </w:rPr>
        <w:t xml:space="preserve">применяемая объектом контроля </w:t>
      </w:r>
      <w:r w:rsidR="008A07DE" w:rsidRPr="009144A5">
        <w:rPr>
          <w:rFonts w:cs="Times New Roman"/>
          <w:szCs w:val="28"/>
        </w:rPr>
        <w:t>уч</w:t>
      </w:r>
      <w:r w:rsidR="00BF6230" w:rsidRPr="009144A5">
        <w:rPr>
          <w:rFonts w:cs="Times New Roman"/>
          <w:szCs w:val="28"/>
        </w:rPr>
        <w:t>е</w:t>
      </w:r>
      <w:r w:rsidR="008A07DE" w:rsidRPr="009144A5">
        <w:rPr>
          <w:rFonts w:cs="Times New Roman"/>
          <w:szCs w:val="28"/>
        </w:rPr>
        <w:t>тная политика</w:t>
      </w:r>
      <w:r w:rsidR="00F66F6E" w:rsidRPr="009144A5">
        <w:rPr>
          <w:rFonts w:cs="Times New Roman"/>
          <w:szCs w:val="28"/>
        </w:rPr>
        <w:t>;</w:t>
      </w:r>
    </w:p>
    <w:p w:rsidR="007837A6" w:rsidRPr="009144A5" w:rsidRDefault="007837A6" w:rsidP="007837A6">
      <w:pPr>
        <w:tabs>
          <w:tab w:val="left" w:pos="1134"/>
        </w:tabs>
        <w:rPr>
          <w:rFonts w:cs="Times New Roman"/>
          <w:szCs w:val="28"/>
        </w:rPr>
      </w:pPr>
      <w:r w:rsidRPr="009144A5">
        <w:rPr>
          <w:rFonts w:cs="Times New Roman"/>
          <w:szCs w:val="28"/>
        </w:rPr>
        <w:t>характер хозяйственных операций</w:t>
      </w:r>
      <w:r w:rsidR="00932270" w:rsidRPr="009144A5">
        <w:rPr>
          <w:rFonts w:cs="Times New Roman"/>
          <w:szCs w:val="28"/>
        </w:rPr>
        <w:t xml:space="preserve"> (фактов хозяйственной жизни)</w:t>
      </w:r>
      <w:r w:rsidRPr="009144A5">
        <w:rPr>
          <w:rFonts w:cs="Times New Roman"/>
          <w:szCs w:val="28"/>
        </w:rPr>
        <w:t>, активов, обязательств, доходов и расходов</w:t>
      </w:r>
      <w:r w:rsidR="00F4007A" w:rsidRPr="009144A5">
        <w:rPr>
          <w:rFonts w:cs="Times New Roman"/>
          <w:szCs w:val="28"/>
        </w:rPr>
        <w:t>;</w:t>
      </w:r>
    </w:p>
    <w:p w:rsidR="00F4007A" w:rsidRPr="009144A5" w:rsidRDefault="00F4007A" w:rsidP="00F4007A">
      <w:pPr>
        <w:tabs>
          <w:tab w:val="left" w:pos="1134"/>
        </w:tabs>
        <w:rPr>
          <w:rFonts w:cs="Times New Roman"/>
          <w:szCs w:val="28"/>
        </w:rPr>
      </w:pPr>
      <w:r w:rsidRPr="009144A5">
        <w:rPr>
          <w:rFonts w:cs="Times New Roman"/>
          <w:szCs w:val="28"/>
        </w:rPr>
        <w:lastRenderedPageBreak/>
        <w:t>существенность хозяйственных операций</w:t>
      </w:r>
      <w:r w:rsidR="0054374E" w:rsidRPr="009144A5">
        <w:rPr>
          <w:rFonts w:cs="Times New Roman"/>
          <w:szCs w:val="28"/>
        </w:rPr>
        <w:t>, проводимых объектом контроля</w:t>
      </w:r>
      <w:r w:rsidRPr="009144A5">
        <w:rPr>
          <w:rFonts w:cs="Times New Roman"/>
          <w:szCs w:val="28"/>
        </w:rPr>
        <w:t xml:space="preserve"> и остатков по счетам бухгалтерского (бюджетного) учета</w:t>
      </w:r>
      <w:r w:rsidR="0054374E" w:rsidRPr="009144A5">
        <w:rPr>
          <w:rFonts w:cs="Times New Roman"/>
          <w:szCs w:val="28"/>
        </w:rPr>
        <w:t xml:space="preserve"> на отчетную дату</w:t>
      </w:r>
      <w:r w:rsidRPr="009144A5">
        <w:rPr>
          <w:rFonts w:cs="Times New Roman"/>
          <w:szCs w:val="28"/>
        </w:rPr>
        <w:t>;</w:t>
      </w:r>
    </w:p>
    <w:p w:rsidR="000C3390" w:rsidRPr="009144A5" w:rsidRDefault="000C3390" w:rsidP="00F4007A">
      <w:pPr>
        <w:tabs>
          <w:tab w:val="left" w:pos="1134"/>
        </w:tabs>
        <w:rPr>
          <w:rFonts w:cs="Times New Roman"/>
          <w:szCs w:val="28"/>
        </w:rPr>
      </w:pPr>
      <w:r w:rsidRPr="009144A5">
        <w:rPr>
          <w:rFonts w:cs="Times New Roman"/>
          <w:szCs w:val="28"/>
        </w:rPr>
        <w:t>система внутреннего контроля;</w:t>
      </w:r>
    </w:p>
    <w:p w:rsidR="005F6242" w:rsidRDefault="00F4007A" w:rsidP="00F4007A">
      <w:pPr>
        <w:tabs>
          <w:tab w:val="left" w:pos="1134"/>
        </w:tabs>
        <w:rPr>
          <w:rFonts w:cs="Times New Roman"/>
          <w:szCs w:val="28"/>
        </w:rPr>
      </w:pPr>
      <w:r w:rsidRPr="009144A5">
        <w:rPr>
          <w:rFonts w:cs="Times New Roman"/>
          <w:szCs w:val="28"/>
        </w:rPr>
        <w:t xml:space="preserve">результаты предыдущих проверок </w:t>
      </w:r>
      <w:r w:rsidR="00BF6230" w:rsidRPr="009144A5">
        <w:rPr>
          <w:rFonts w:cs="Times New Roman"/>
          <w:szCs w:val="28"/>
        </w:rPr>
        <w:t>бухгалтерской (бюджетной)</w:t>
      </w:r>
      <w:r w:rsidRPr="009144A5">
        <w:rPr>
          <w:rFonts w:cs="Times New Roman"/>
          <w:szCs w:val="28"/>
        </w:rPr>
        <w:t xml:space="preserve"> отчетности</w:t>
      </w:r>
      <w:r w:rsidR="005F6242">
        <w:rPr>
          <w:rFonts w:cs="Times New Roman"/>
          <w:szCs w:val="28"/>
        </w:rPr>
        <w:t>;</w:t>
      </w:r>
    </w:p>
    <w:p w:rsidR="00F4007A" w:rsidRPr="009144A5" w:rsidRDefault="005F6242" w:rsidP="00F4007A">
      <w:pPr>
        <w:tabs>
          <w:tab w:val="left" w:pos="1134"/>
        </w:tabs>
        <w:rPr>
          <w:rFonts w:cs="Times New Roman"/>
          <w:szCs w:val="28"/>
        </w:rPr>
      </w:pPr>
      <w:r>
        <w:rPr>
          <w:rFonts w:cs="Times New Roman"/>
          <w:szCs w:val="28"/>
        </w:rPr>
        <w:t>бюджетная (бухгалтерская) отчетность субъекта контроля, содержащаяся в информационных системах Федерального казначейства (например, подсистеме «Учет и отчетность» государственной интегрированной информационной системы «Электронный бюджет»)</w:t>
      </w:r>
      <w:r w:rsidR="00F4007A" w:rsidRPr="009144A5">
        <w:rPr>
          <w:rFonts w:cs="Times New Roman"/>
          <w:szCs w:val="28"/>
        </w:rPr>
        <w:t>.</w:t>
      </w:r>
    </w:p>
    <w:p w:rsidR="00F66F6E" w:rsidRPr="009144A5" w:rsidRDefault="002C4041" w:rsidP="00F66F6E">
      <w:pPr>
        <w:tabs>
          <w:tab w:val="left" w:pos="1134"/>
        </w:tabs>
        <w:rPr>
          <w:rFonts w:cs="Times New Roman"/>
          <w:szCs w:val="28"/>
        </w:rPr>
      </w:pPr>
      <w:r w:rsidRPr="009144A5">
        <w:rPr>
          <w:rFonts w:cs="Times New Roman"/>
          <w:szCs w:val="28"/>
        </w:rPr>
        <w:t>Указанные сведения применяются при подготовке необходимых запросов и разработке надлежащих процедур</w:t>
      </w:r>
      <w:r w:rsidR="00F66F6E" w:rsidRPr="009144A5">
        <w:rPr>
          <w:rFonts w:cs="Times New Roman"/>
          <w:szCs w:val="28"/>
        </w:rPr>
        <w:t>, а также</w:t>
      </w:r>
      <w:r w:rsidRPr="009144A5">
        <w:rPr>
          <w:rFonts w:cs="Times New Roman"/>
          <w:szCs w:val="28"/>
        </w:rPr>
        <w:t xml:space="preserve"> при проведении анализа ответов</w:t>
      </w:r>
      <w:r w:rsidR="00F66F6E" w:rsidRPr="009144A5">
        <w:rPr>
          <w:rFonts w:cs="Times New Roman"/>
          <w:szCs w:val="28"/>
        </w:rPr>
        <w:t xml:space="preserve"> на запросы и </w:t>
      </w:r>
      <w:r w:rsidR="00EF6118" w:rsidRPr="009144A5">
        <w:rPr>
          <w:rFonts w:cs="Times New Roman"/>
          <w:szCs w:val="28"/>
        </w:rPr>
        <w:t>иную</w:t>
      </w:r>
      <w:r w:rsidR="00F66F6E" w:rsidRPr="009144A5">
        <w:rPr>
          <w:rFonts w:cs="Times New Roman"/>
          <w:szCs w:val="28"/>
        </w:rPr>
        <w:t xml:space="preserve"> полученную информацию.</w:t>
      </w:r>
    </w:p>
    <w:p w:rsidR="006E76F9" w:rsidRPr="009144A5" w:rsidRDefault="007837A6"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При использовании результатов работы, выполненной другим контролирующим органом или экспертом, следует удостовериться в том, что проведенная ранее работа соответствует </w:t>
      </w:r>
      <w:r w:rsidR="009F2083" w:rsidRPr="009144A5">
        <w:rPr>
          <w:rFonts w:cs="Times New Roman"/>
          <w:szCs w:val="28"/>
        </w:rPr>
        <w:t xml:space="preserve">цели планируемой </w:t>
      </w:r>
      <w:r w:rsidRPr="009144A5">
        <w:rPr>
          <w:rFonts w:cs="Times New Roman"/>
          <w:szCs w:val="28"/>
        </w:rPr>
        <w:t>проверки</w:t>
      </w:r>
      <w:r w:rsidR="009F2083" w:rsidRPr="009144A5">
        <w:rPr>
          <w:rFonts w:cs="Times New Roman"/>
          <w:szCs w:val="28"/>
        </w:rPr>
        <w:t xml:space="preserve"> </w:t>
      </w:r>
      <w:r w:rsidR="00BF6230" w:rsidRPr="009144A5">
        <w:rPr>
          <w:rFonts w:cs="Times New Roman"/>
          <w:szCs w:val="28"/>
        </w:rPr>
        <w:t>бухгалтерской (бюджетной)</w:t>
      </w:r>
      <w:r w:rsidR="009F2083" w:rsidRPr="009144A5">
        <w:rPr>
          <w:rFonts w:cs="Times New Roman"/>
          <w:szCs w:val="28"/>
        </w:rPr>
        <w:t xml:space="preserve"> отчетности</w:t>
      </w:r>
      <w:r w:rsidRPr="009144A5">
        <w:rPr>
          <w:rFonts w:cs="Times New Roman"/>
          <w:szCs w:val="28"/>
        </w:rPr>
        <w:t>.</w:t>
      </w:r>
    </w:p>
    <w:p w:rsidR="00571204" w:rsidRPr="009144A5" w:rsidRDefault="00386A54" w:rsidP="00FA0103">
      <w:pPr>
        <w:pStyle w:val="a6"/>
        <w:numPr>
          <w:ilvl w:val="0"/>
          <w:numId w:val="1"/>
        </w:numPr>
        <w:tabs>
          <w:tab w:val="left" w:pos="1134"/>
        </w:tabs>
        <w:ind w:left="0" w:firstLine="709"/>
        <w:rPr>
          <w:rFonts w:cs="Times New Roman"/>
          <w:szCs w:val="28"/>
        </w:rPr>
      </w:pPr>
      <w:r w:rsidRPr="009144A5">
        <w:rPr>
          <w:rFonts w:cs="Times New Roman"/>
          <w:szCs w:val="28"/>
        </w:rPr>
        <w:t>Назначение</w:t>
      </w:r>
      <w:r w:rsidR="006E76F9" w:rsidRPr="009144A5">
        <w:rPr>
          <w:rFonts w:cs="Times New Roman"/>
          <w:szCs w:val="28"/>
        </w:rPr>
        <w:t xml:space="preserve"> проверки осуществляется в порядке, предусмотренном стандартом осуществления внутреннего государственного финансового контроля «Организация контрольного мероприятия».</w:t>
      </w:r>
    </w:p>
    <w:p w:rsidR="007C46C8" w:rsidRPr="009144A5" w:rsidRDefault="007C46C8" w:rsidP="00BC4D6C">
      <w:pPr>
        <w:tabs>
          <w:tab w:val="left" w:pos="1134"/>
        </w:tabs>
        <w:rPr>
          <w:rFonts w:cs="Times New Roman"/>
          <w:szCs w:val="28"/>
        </w:rPr>
      </w:pPr>
    </w:p>
    <w:p w:rsidR="00571204" w:rsidRPr="009144A5" w:rsidRDefault="00571204" w:rsidP="00571204">
      <w:pPr>
        <w:tabs>
          <w:tab w:val="left" w:pos="0"/>
        </w:tabs>
        <w:ind w:firstLine="0"/>
        <w:jc w:val="center"/>
        <w:rPr>
          <w:rFonts w:cs="Times New Roman"/>
          <w:szCs w:val="28"/>
        </w:rPr>
      </w:pPr>
      <w:r w:rsidRPr="009144A5">
        <w:rPr>
          <w:rFonts w:cs="Times New Roman"/>
          <w:szCs w:val="28"/>
        </w:rPr>
        <w:t>Проведение проверки</w:t>
      </w:r>
    </w:p>
    <w:p w:rsidR="00571204" w:rsidRPr="009144A5" w:rsidRDefault="00571204" w:rsidP="00571204">
      <w:pPr>
        <w:tabs>
          <w:tab w:val="left" w:pos="0"/>
        </w:tabs>
        <w:ind w:firstLine="0"/>
        <w:jc w:val="center"/>
        <w:rPr>
          <w:rFonts w:cs="Times New Roman"/>
          <w:szCs w:val="28"/>
        </w:rPr>
      </w:pPr>
    </w:p>
    <w:p w:rsidR="00FE6F03" w:rsidRPr="009144A5" w:rsidRDefault="002E6AB3" w:rsidP="00FA0103">
      <w:pPr>
        <w:pStyle w:val="a6"/>
        <w:numPr>
          <w:ilvl w:val="0"/>
          <w:numId w:val="1"/>
        </w:numPr>
        <w:tabs>
          <w:tab w:val="left" w:pos="1134"/>
        </w:tabs>
        <w:ind w:left="0" w:firstLine="709"/>
        <w:rPr>
          <w:rFonts w:cs="Times New Roman"/>
          <w:szCs w:val="28"/>
        </w:rPr>
      </w:pPr>
      <w:r w:rsidRPr="009144A5">
        <w:rPr>
          <w:rFonts w:cs="Times New Roman"/>
          <w:szCs w:val="28"/>
        </w:rPr>
        <w:t>В ходе проведения</w:t>
      </w:r>
      <w:r w:rsidR="00FE6F03" w:rsidRPr="009144A5">
        <w:rPr>
          <w:rFonts w:cs="Times New Roman"/>
          <w:szCs w:val="28"/>
        </w:rPr>
        <w:t xml:space="preserve"> </w:t>
      </w:r>
      <w:r w:rsidR="00CE0BEF" w:rsidRPr="009144A5">
        <w:rPr>
          <w:rFonts w:cs="Times New Roman"/>
          <w:szCs w:val="28"/>
        </w:rPr>
        <w:t>проверки бухгалтерской (бюджетной</w:t>
      </w:r>
      <w:r w:rsidR="00A7420E" w:rsidRPr="009144A5">
        <w:rPr>
          <w:rFonts w:cs="Times New Roman"/>
          <w:szCs w:val="28"/>
        </w:rPr>
        <w:t>) отчетности</w:t>
      </w:r>
      <w:r w:rsidR="00CE0BEF" w:rsidRPr="009144A5">
        <w:rPr>
          <w:rFonts w:cs="Times New Roman"/>
          <w:szCs w:val="28"/>
        </w:rPr>
        <w:t xml:space="preserve"> используются </w:t>
      </w:r>
      <w:r w:rsidR="00A7420E" w:rsidRPr="009144A5">
        <w:rPr>
          <w:rFonts w:cs="Times New Roman"/>
          <w:szCs w:val="28"/>
        </w:rPr>
        <w:t xml:space="preserve">такие процедуры, как инспектирование, наблюдение, запрос, подтверждение, пересчет, выполнение аналогичных процедур, </w:t>
      </w:r>
      <w:r w:rsidR="00FE6F03" w:rsidRPr="009144A5">
        <w:rPr>
          <w:rFonts w:cs="Times New Roman"/>
          <w:szCs w:val="28"/>
        </w:rPr>
        <w:t>аналитические процедуры.</w:t>
      </w:r>
    </w:p>
    <w:p w:rsidR="00FE6F03" w:rsidRPr="009144A5" w:rsidRDefault="00FE6F03" w:rsidP="00FA0103">
      <w:pPr>
        <w:pStyle w:val="a6"/>
        <w:numPr>
          <w:ilvl w:val="0"/>
          <w:numId w:val="1"/>
        </w:numPr>
        <w:tabs>
          <w:tab w:val="left" w:pos="1134"/>
        </w:tabs>
        <w:ind w:left="0" w:firstLine="709"/>
        <w:rPr>
          <w:rFonts w:cs="Times New Roman"/>
          <w:szCs w:val="28"/>
        </w:rPr>
      </w:pPr>
      <w:r w:rsidRPr="009144A5">
        <w:rPr>
          <w:rFonts w:cs="Times New Roman"/>
          <w:szCs w:val="28"/>
        </w:rPr>
        <w:t>Инспектирование используется как при осуществлении процедур по существу (</w:t>
      </w:r>
      <w:r w:rsidR="00AF36DD" w:rsidRPr="009144A5">
        <w:rPr>
          <w:rFonts w:cs="Times New Roman"/>
          <w:szCs w:val="28"/>
        </w:rPr>
        <w:t xml:space="preserve">к примеру: </w:t>
      </w:r>
      <w:r w:rsidRPr="009144A5">
        <w:rPr>
          <w:rFonts w:cs="Times New Roman"/>
          <w:szCs w:val="28"/>
        </w:rPr>
        <w:t xml:space="preserve">проверка документов, обосновывающих и подтверждающих совершение </w:t>
      </w:r>
      <w:r w:rsidR="00AF36DD" w:rsidRPr="009144A5">
        <w:rPr>
          <w:rFonts w:cs="Times New Roman"/>
          <w:szCs w:val="28"/>
        </w:rPr>
        <w:t xml:space="preserve">объектом контроля </w:t>
      </w:r>
      <w:r w:rsidRPr="009144A5">
        <w:rPr>
          <w:rFonts w:cs="Times New Roman"/>
          <w:szCs w:val="28"/>
        </w:rPr>
        <w:t xml:space="preserve">операций </w:t>
      </w:r>
      <w:r w:rsidR="00CE0BEF" w:rsidRPr="009144A5">
        <w:rPr>
          <w:rFonts w:cs="Times New Roman"/>
          <w:szCs w:val="28"/>
        </w:rPr>
        <w:t xml:space="preserve">в соответствии с требованиями </w:t>
      </w:r>
      <w:r w:rsidR="00AF36DD" w:rsidRPr="009144A5">
        <w:rPr>
          <w:rFonts w:cs="Times New Roman"/>
          <w:szCs w:val="28"/>
        </w:rPr>
        <w:t>законодательства</w:t>
      </w:r>
      <w:r w:rsidR="00CE0BEF" w:rsidRPr="009144A5">
        <w:rPr>
          <w:rFonts w:cs="Times New Roman"/>
          <w:szCs w:val="28"/>
        </w:rPr>
        <w:t xml:space="preserve"> Российской Федерации</w:t>
      </w:r>
      <w:r w:rsidRPr="009144A5">
        <w:rPr>
          <w:rFonts w:cs="Times New Roman"/>
          <w:szCs w:val="28"/>
        </w:rPr>
        <w:t xml:space="preserve">, </w:t>
      </w:r>
      <w:r w:rsidR="00CE0BEF" w:rsidRPr="009144A5">
        <w:rPr>
          <w:rFonts w:cs="Times New Roman"/>
          <w:szCs w:val="28"/>
        </w:rPr>
        <w:t xml:space="preserve">проверка </w:t>
      </w:r>
      <w:r w:rsidR="00AF36DD" w:rsidRPr="009144A5">
        <w:rPr>
          <w:rFonts w:cs="Times New Roman"/>
          <w:szCs w:val="28"/>
        </w:rPr>
        <w:t xml:space="preserve">документов, </w:t>
      </w:r>
      <w:r w:rsidRPr="009144A5">
        <w:rPr>
          <w:rFonts w:cs="Times New Roman"/>
          <w:szCs w:val="28"/>
        </w:rPr>
        <w:t>подтверждающих приня</w:t>
      </w:r>
      <w:r w:rsidR="00E01F7F" w:rsidRPr="009144A5">
        <w:rPr>
          <w:rFonts w:cs="Times New Roman"/>
          <w:szCs w:val="28"/>
        </w:rPr>
        <w:t>тые управленческие решения</w:t>
      </w:r>
      <w:r w:rsidRPr="009144A5">
        <w:rPr>
          <w:rFonts w:cs="Times New Roman"/>
          <w:szCs w:val="28"/>
        </w:rPr>
        <w:t xml:space="preserve">), так и при осуществлении тестов </w:t>
      </w:r>
      <w:r w:rsidR="00E01F7F" w:rsidRPr="009144A5">
        <w:rPr>
          <w:rFonts w:cs="Times New Roman"/>
          <w:szCs w:val="28"/>
        </w:rPr>
        <w:t xml:space="preserve">системы внутреннего </w:t>
      </w:r>
      <w:r w:rsidRPr="009144A5">
        <w:rPr>
          <w:rFonts w:cs="Times New Roman"/>
          <w:szCs w:val="28"/>
        </w:rPr>
        <w:t>контроля.</w:t>
      </w:r>
    </w:p>
    <w:p w:rsidR="00FE6F03" w:rsidRPr="009144A5" w:rsidRDefault="00E01F7F"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Наблюдение предполагает </w:t>
      </w:r>
      <w:r w:rsidR="00FE6F03" w:rsidRPr="009144A5">
        <w:rPr>
          <w:rFonts w:cs="Times New Roman"/>
          <w:szCs w:val="28"/>
        </w:rPr>
        <w:t>отслеживание процесса или процедуры, выполняемой сотрудниками объекта</w:t>
      </w:r>
      <w:r w:rsidRPr="009144A5">
        <w:rPr>
          <w:rFonts w:cs="Times New Roman"/>
          <w:szCs w:val="28"/>
        </w:rPr>
        <w:t xml:space="preserve"> контроля</w:t>
      </w:r>
      <w:r w:rsidR="00FE6F03" w:rsidRPr="009144A5">
        <w:rPr>
          <w:rFonts w:cs="Times New Roman"/>
          <w:szCs w:val="28"/>
        </w:rPr>
        <w:t xml:space="preserve">. Как правило, наблюдение применяется при проведении тестов </w:t>
      </w:r>
      <w:r w:rsidRPr="009144A5">
        <w:rPr>
          <w:rFonts w:cs="Times New Roman"/>
          <w:szCs w:val="28"/>
        </w:rPr>
        <w:t xml:space="preserve">системы внутреннего </w:t>
      </w:r>
      <w:r w:rsidR="00FE6F03" w:rsidRPr="009144A5">
        <w:rPr>
          <w:rFonts w:cs="Times New Roman"/>
          <w:szCs w:val="28"/>
        </w:rPr>
        <w:t>контроля как проверка порядка осуществления установленных процедур контроля</w:t>
      </w:r>
      <w:r w:rsidR="0026060F">
        <w:rPr>
          <w:rFonts w:cs="Times New Roman"/>
          <w:szCs w:val="28"/>
        </w:rPr>
        <w:t xml:space="preserve"> (к примеру,</w:t>
      </w:r>
      <w:r w:rsidR="00DC4B13">
        <w:rPr>
          <w:rFonts w:cs="Times New Roman"/>
          <w:szCs w:val="28"/>
        </w:rPr>
        <w:t xml:space="preserve"> в отношении</w:t>
      </w:r>
      <w:r w:rsidR="0026060F">
        <w:rPr>
          <w:rFonts w:cs="Times New Roman"/>
          <w:szCs w:val="28"/>
        </w:rPr>
        <w:t xml:space="preserve"> проведени</w:t>
      </w:r>
      <w:r w:rsidR="00DC4B13">
        <w:rPr>
          <w:rFonts w:cs="Times New Roman"/>
          <w:szCs w:val="28"/>
        </w:rPr>
        <w:t>я</w:t>
      </w:r>
      <w:r w:rsidR="0026060F">
        <w:rPr>
          <w:rFonts w:cs="Times New Roman"/>
          <w:szCs w:val="28"/>
        </w:rPr>
        <w:t xml:space="preserve"> инвентаризации объектов учета)</w:t>
      </w:r>
      <w:r w:rsidR="00FE6F03" w:rsidRPr="009144A5">
        <w:rPr>
          <w:rFonts w:cs="Times New Roman"/>
          <w:szCs w:val="28"/>
        </w:rPr>
        <w:t xml:space="preserve">. </w:t>
      </w:r>
    </w:p>
    <w:p w:rsidR="00E01F7F" w:rsidRPr="009144A5" w:rsidRDefault="00E01F7F"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Запрос предусматривает </w:t>
      </w:r>
      <w:r w:rsidR="00FE6F03" w:rsidRPr="009144A5">
        <w:rPr>
          <w:rFonts w:cs="Times New Roman"/>
          <w:szCs w:val="28"/>
        </w:rPr>
        <w:t>поиск информац</w:t>
      </w:r>
      <w:proofErr w:type="gramStart"/>
      <w:r w:rsidR="00FE6F03" w:rsidRPr="009144A5">
        <w:rPr>
          <w:rFonts w:cs="Times New Roman"/>
          <w:szCs w:val="28"/>
        </w:rPr>
        <w:t>ии у о</w:t>
      </w:r>
      <w:proofErr w:type="gramEnd"/>
      <w:r w:rsidR="00FE6F03" w:rsidRPr="009144A5">
        <w:rPr>
          <w:rFonts w:cs="Times New Roman"/>
          <w:szCs w:val="28"/>
        </w:rPr>
        <w:t>сведомленных л</w:t>
      </w:r>
      <w:r w:rsidRPr="009144A5">
        <w:rPr>
          <w:rFonts w:cs="Times New Roman"/>
          <w:szCs w:val="28"/>
        </w:rPr>
        <w:t>иц в пределах или за пределами</w:t>
      </w:r>
      <w:r w:rsidR="00FE6F03" w:rsidRPr="009144A5">
        <w:rPr>
          <w:rFonts w:cs="Times New Roman"/>
          <w:szCs w:val="28"/>
        </w:rPr>
        <w:t xml:space="preserve"> объекта</w:t>
      </w:r>
      <w:r w:rsidRPr="009144A5">
        <w:rPr>
          <w:rFonts w:cs="Times New Roman"/>
          <w:szCs w:val="28"/>
        </w:rPr>
        <w:t xml:space="preserve"> контроля</w:t>
      </w:r>
      <w:r w:rsidR="00FE6F03" w:rsidRPr="009144A5">
        <w:rPr>
          <w:rFonts w:cs="Times New Roman"/>
          <w:szCs w:val="28"/>
        </w:rPr>
        <w:t xml:space="preserve">. </w:t>
      </w:r>
    </w:p>
    <w:p w:rsidR="00FE6F03" w:rsidRPr="009144A5" w:rsidRDefault="00E01F7F" w:rsidP="00FA0103">
      <w:pPr>
        <w:pStyle w:val="a6"/>
        <w:numPr>
          <w:ilvl w:val="0"/>
          <w:numId w:val="1"/>
        </w:numPr>
        <w:tabs>
          <w:tab w:val="left" w:pos="1134"/>
        </w:tabs>
        <w:ind w:left="0" w:firstLine="709"/>
        <w:rPr>
          <w:rFonts w:cs="Times New Roman"/>
          <w:szCs w:val="28"/>
        </w:rPr>
      </w:pPr>
      <w:r w:rsidRPr="009144A5">
        <w:rPr>
          <w:rFonts w:cs="Times New Roman"/>
          <w:szCs w:val="28"/>
        </w:rPr>
        <w:lastRenderedPageBreak/>
        <w:t xml:space="preserve">Подтверждение представляет собой </w:t>
      </w:r>
      <w:r w:rsidR="00FE6F03" w:rsidRPr="009144A5">
        <w:rPr>
          <w:rFonts w:cs="Times New Roman"/>
          <w:szCs w:val="28"/>
        </w:rPr>
        <w:t xml:space="preserve">письменный ответ на запрос об </w:t>
      </w:r>
      <w:proofErr w:type="gramStart"/>
      <w:r w:rsidR="00FE6F03" w:rsidRPr="009144A5">
        <w:rPr>
          <w:rFonts w:cs="Times New Roman"/>
          <w:szCs w:val="28"/>
        </w:rPr>
        <w:t>информации</w:t>
      </w:r>
      <w:proofErr w:type="gramEnd"/>
      <w:r w:rsidR="00FE6F03" w:rsidRPr="009144A5">
        <w:rPr>
          <w:rFonts w:cs="Times New Roman"/>
          <w:szCs w:val="28"/>
        </w:rPr>
        <w:t xml:space="preserve"> о совершенных объектом </w:t>
      </w:r>
      <w:r w:rsidRPr="009144A5">
        <w:rPr>
          <w:rFonts w:cs="Times New Roman"/>
          <w:szCs w:val="28"/>
        </w:rPr>
        <w:t>контроля операциях, суммах сделок по</w:t>
      </w:r>
      <w:r w:rsidR="00FE6F03" w:rsidRPr="009144A5">
        <w:rPr>
          <w:rFonts w:cs="Times New Roman"/>
          <w:szCs w:val="28"/>
        </w:rPr>
        <w:t xml:space="preserve"> операциям. Подтверждение используется при проведении процедур по существу. </w:t>
      </w:r>
    </w:p>
    <w:p w:rsidR="00FE6F03" w:rsidRPr="009144A5" w:rsidRDefault="00E01F7F" w:rsidP="00FA0103">
      <w:pPr>
        <w:pStyle w:val="a6"/>
        <w:numPr>
          <w:ilvl w:val="0"/>
          <w:numId w:val="1"/>
        </w:numPr>
        <w:tabs>
          <w:tab w:val="left" w:pos="1134"/>
        </w:tabs>
        <w:ind w:left="0" w:firstLine="709"/>
        <w:rPr>
          <w:rFonts w:cs="Times New Roman"/>
          <w:szCs w:val="28"/>
        </w:rPr>
      </w:pPr>
      <w:r w:rsidRPr="009144A5">
        <w:rPr>
          <w:rFonts w:cs="Times New Roman"/>
          <w:szCs w:val="28"/>
        </w:rPr>
        <w:t>Пересчет предусматривает проверку</w:t>
      </w:r>
      <w:r w:rsidR="00FE6F03" w:rsidRPr="009144A5">
        <w:rPr>
          <w:rFonts w:cs="Times New Roman"/>
          <w:szCs w:val="28"/>
        </w:rPr>
        <w:t xml:space="preserve"> правильности арифметических расчетов объекта </w:t>
      </w:r>
      <w:r w:rsidRPr="009144A5">
        <w:rPr>
          <w:rFonts w:cs="Times New Roman"/>
          <w:szCs w:val="28"/>
        </w:rPr>
        <w:t xml:space="preserve">контроля </w:t>
      </w:r>
      <w:r w:rsidR="00FE6F03" w:rsidRPr="009144A5">
        <w:rPr>
          <w:rFonts w:cs="Times New Roman"/>
          <w:szCs w:val="28"/>
        </w:rPr>
        <w:t xml:space="preserve">или выполнение собственных расчетов. </w:t>
      </w:r>
    </w:p>
    <w:p w:rsidR="00E01F7F" w:rsidRPr="009144A5" w:rsidRDefault="00FE6F03" w:rsidP="00FA0103">
      <w:pPr>
        <w:pStyle w:val="a6"/>
        <w:numPr>
          <w:ilvl w:val="0"/>
          <w:numId w:val="1"/>
        </w:numPr>
        <w:tabs>
          <w:tab w:val="left" w:pos="1134"/>
        </w:tabs>
        <w:ind w:left="0" w:firstLine="709"/>
        <w:rPr>
          <w:rFonts w:cs="Times New Roman"/>
          <w:szCs w:val="28"/>
        </w:rPr>
      </w:pPr>
      <w:r w:rsidRPr="009144A5">
        <w:rPr>
          <w:rFonts w:cs="Times New Roman"/>
          <w:szCs w:val="28"/>
        </w:rPr>
        <w:t>Вы</w:t>
      </w:r>
      <w:r w:rsidR="00E01F7F" w:rsidRPr="009144A5">
        <w:rPr>
          <w:rFonts w:cs="Times New Roman"/>
          <w:szCs w:val="28"/>
        </w:rPr>
        <w:t xml:space="preserve">полнение аналогичных процедур предполагает </w:t>
      </w:r>
      <w:r w:rsidRPr="009144A5">
        <w:rPr>
          <w:rFonts w:cs="Times New Roman"/>
          <w:szCs w:val="28"/>
        </w:rPr>
        <w:t xml:space="preserve">повторное выполнение процедур внутреннего контроля, выполняемых </w:t>
      </w:r>
      <w:r w:rsidR="00E01F7F" w:rsidRPr="009144A5">
        <w:rPr>
          <w:rFonts w:cs="Times New Roman"/>
          <w:szCs w:val="28"/>
        </w:rPr>
        <w:t>должностными лицами объекта контроля</w:t>
      </w:r>
      <w:r w:rsidRPr="009144A5">
        <w:rPr>
          <w:rFonts w:cs="Times New Roman"/>
          <w:szCs w:val="28"/>
        </w:rPr>
        <w:t>, с целью убедиться в том, что они выполняются адекватно и приводят к заявленным результатам</w:t>
      </w:r>
      <w:r w:rsidR="0026060F">
        <w:rPr>
          <w:rFonts w:cs="Times New Roman"/>
          <w:szCs w:val="28"/>
        </w:rPr>
        <w:t>.</w:t>
      </w:r>
      <w:r w:rsidR="009973B5">
        <w:rPr>
          <w:rFonts w:cs="Times New Roman"/>
          <w:szCs w:val="28"/>
        </w:rPr>
        <w:t xml:space="preserve"> </w:t>
      </w:r>
    </w:p>
    <w:p w:rsidR="00FE6F03" w:rsidRPr="009144A5" w:rsidRDefault="00E01F7F" w:rsidP="00FA0103">
      <w:pPr>
        <w:pStyle w:val="a6"/>
        <w:numPr>
          <w:ilvl w:val="0"/>
          <w:numId w:val="1"/>
        </w:numPr>
        <w:tabs>
          <w:tab w:val="left" w:pos="1134"/>
        </w:tabs>
        <w:ind w:left="0" w:firstLine="709"/>
        <w:rPr>
          <w:rFonts w:cs="Times New Roman"/>
          <w:szCs w:val="28"/>
        </w:rPr>
      </w:pPr>
      <w:r w:rsidRPr="009144A5">
        <w:rPr>
          <w:rFonts w:cs="Times New Roman"/>
          <w:szCs w:val="28"/>
        </w:rPr>
        <w:t>Аналитические процедуры включают анализ и оценку</w:t>
      </w:r>
      <w:r w:rsidR="00FE6F03" w:rsidRPr="009144A5">
        <w:rPr>
          <w:rFonts w:cs="Times New Roman"/>
          <w:szCs w:val="28"/>
        </w:rPr>
        <w:t xml:space="preserve"> полученной и</w:t>
      </w:r>
      <w:r w:rsidRPr="009144A5">
        <w:rPr>
          <w:rFonts w:cs="Times New Roman"/>
          <w:szCs w:val="28"/>
        </w:rPr>
        <w:t xml:space="preserve"> (</w:t>
      </w:r>
      <w:r w:rsidR="00FE6F03" w:rsidRPr="009144A5">
        <w:rPr>
          <w:rFonts w:cs="Times New Roman"/>
          <w:szCs w:val="28"/>
        </w:rPr>
        <w:t>или</w:t>
      </w:r>
      <w:r w:rsidRPr="009144A5">
        <w:rPr>
          <w:rFonts w:cs="Times New Roman"/>
          <w:szCs w:val="28"/>
        </w:rPr>
        <w:t>)</w:t>
      </w:r>
      <w:r w:rsidR="00FE6F03" w:rsidRPr="009144A5">
        <w:rPr>
          <w:rFonts w:cs="Times New Roman"/>
          <w:szCs w:val="28"/>
        </w:rPr>
        <w:t xml:space="preserve"> проверяемой экономическо</w:t>
      </w:r>
      <w:r w:rsidRPr="009144A5">
        <w:rPr>
          <w:rFonts w:cs="Times New Roman"/>
          <w:szCs w:val="28"/>
        </w:rPr>
        <w:t>й и неэкономической информации.</w:t>
      </w:r>
    </w:p>
    <w:p w:rsidR="00BC4D6C" w:rsidRPr="009144A5" w:rsidRDefault="00BC4D6C"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Процедуры, </w:t>
      </w:r>
      <w:r w:rsidR="008D4C8D" w:rsidRPr="009144A5">
        <w:rPr>
          <w:rFonts w:cs="Times New Roman"/>
          <w:szCs w:val="28"/>
        </w:rPr>
        <w:t xml:space="preserve">применяемые </w:t>
      </w:r>
      <w:r w:rsidRPr="009144A5">
        <w:rPr>
          <w:rFonts w:cs="Times New Roman"/>
          <w:szCs w:val="28"/>
        </w:rPr>
        <w:t>при проведении проверки, могут включать:</w:t>
      </w:r>
    </w:p>
    <w:p w:rsidR="00142B29" w:rsidRPr="009144A5" w:rsidRDefault="00142B29" w:rsidP="00BC4D6C">
      <w:pPr>
        <w:tabs>
          <w:tab w:val="left" w:pos="1134"/>
        </w:tabs>
        <w:rPr>
          <w:rFonts w:cs="Times New Roman"/>
          <w:szCs w:val="28"/>
        </w:rPr>
      </w:pPr>
      <w:r w:rsidRPr="009144A5">
        <w:rPr>
          <w:rFonts w:cs="Times New Roman"/>
          <w:szCs w:val="28"/>
        </w:rPr>
        <w:t>а) запросы об особенностях сферы деятельности объекта;</w:t>
      </w:r>
    </w:p>
    <w:p w:rsidR="00BC4D6C" w:rsidRPr="009144A5" w:rsidRDefault="00142B29" w:rsidP="00BC4D6C">
      <w:pPr>
        <w:tabs>
          <w:tab w:val="left" w:pos="1134"/>
        </w:tabs>
        <w:rPr>
          <w:rFonts w:cs="Times New Roman"/>
          <w:szCs w:val="28"/>
        </w:rPr>
      </w:pPr>
      <w:r w:rsidRPr="009144A5">
        <w:rPr>
          <w:rFonts w:cs="Times New Roman"/>
          <w:szCs w:val="28"/>
        </w:rPr>
        <w:t xml:space="preserve">б) </w:t>
      </w:r>
      <w:r w:rsidR="00BC4D6C" w:rsidRPr="009144A5">
        <w:rPr>
          <w:rFonts w:cs="Times New Roman"/>
          <w:szCs w:val="28"/>
        </w:rPr>
        <w:t>запросы в отношении учетной политики</w:t>
      </w:r>
      <w:r w:rsidR="002A02C9" w:rsidRPr="009144A5">
        <w:rPr>
          <w:rFonts w:cs="Times New Roman"/>
          <w:szCs w:val="28"/>
        </w:rPr>
        <w:t xml:space="preserve"> объекта контроля</w:t>
      </w:r>
      <w:r w:rsidR="00BC4D6C" w:rsidRPr="009144A5">
        <w:rPr>
          <w:rFonts w:cs="Times New Roman"/>
          <w:szCs w:val="28"/>
        </w:rPr>
        <w:t>;</w:t>
      </w:r>
    </w:p>
    <w:p w:rsidR="00BC4D6C" w:rsidRPr="009144A5" w:rsidRDefault="00BC4D6C" w:rsidP="00BC4D6C">
      <w:pPr>
        <w:tabs>
          <w:tab w:val="left" w:pos="1134"/>
        </w:tabs>
        <w:rPr>
          <w:rFonts w:cs="Times New Roman"/>
          <w:szCs w:val="28"/>
        </w:rPr>
      </w:pPr>
      <w:r w:rsidRPr="009144A5">
        <w:rPr>
          <w:rFonts w:cs="Times New Roman"/>
          <w:szCs w:val="28"/>
        </w:rPr>
        <w:t xml:space="preserve">в) запросы в отношении порядка отражения в учете, классификации и обобщения операций, группировки информации для отражения в </w:t>
      </w:r>
      <w:r w:rsidR="00BF6230" w:rsidRPr="009144A5">
        <w:rPr>
          <w:rFonts w:cs="Times New Roman"/>
          <w:szCs w:val="28"/>
        </w:rPr>
        <w:t>бухгалтерской (бюджетной)</w:t>
      </w:r>
      <w:r w:rsidRPr="009144A5">
        <w:rPr>
          <w:rFonts w:cs="Times New Roman"/>
          <w:szCs w:val="28"/>
        </w:rPr>
        <w:t xml:space="preserve"> отчетности;</w:t>
      </w:r>
    </w:p>
    <w:p w:rsidR="00BC4D6C" w:rsidRPr="009144A5" w:rsidRDefault="00BC4D6C" w:rsidP="00BC4D6C">
      <w:pPr>
        <w:tabs>
          <w:tab w:val="left" w:pos="1134"/>
        </w:tabs>
        <w:rPr>
          <w:rFonts w:cs="Times New Roman"/>
          <w:szCs w:val="28"/>
        </w:rPr>
      </w:pPr>
      <w:r w:rsidRPr="009144A5">
        <w:rPr>
          <w:rFonts w:cs="Times New Roman"/>
          <w:szCs w:val="28"/>
        </w:rPr>
        <w:t xml:space="preserve">г) запросы в отношении всех существенных предпосылок подготовки </w:t>
      </w:r>
      <w:r w:rsidR="00BF6230" w:rsidRPr="009144A5">
        <w:rPr>
          <w:rFonts w:cs="Times New Roman"/>
          <w:szCs w:val="28"/>
        </w:rPr>
        <w:t>бухгалтерской (бюджетной)</w:t>
      </w:r>
      <w:r w:rsidRPr="009144A5">
        <w:rPr>
          <w:rFonts w:cs="Times New Roman"/>
          <w:szCs w:val="28"/>
        </w:rPr>
        <w:t xml:space="preserve"> отчетности;</w:t>
      </w:r>
    </w:p>
    <w:p w:rsidR="00BC4D6C" w:rsidRPr="009144A5" w:rsidRDefault="00BC4D6C" w:rsidP="00BC4D6C">
      <w:pPr>
        <w:tabs>
          <w:tab w:val="left" w:pos="1134"/>
        </w:tabs>
        <w:rPr>
          <w:rFonts w:cs="Times New Roman"/>
          <w:szCs w:val="28"/>
        </w:rPr>
      </w:pPr>
      <w:r w:rsidRPr="009144A5">
        <w:rPr>
          <w:rFonts w:cs="Times New Roman"/>
          <w:szCs w:val="28"/>
        </w:rPr>
        <w:t xml:space="preserve">д) аналитические процедуры, разработанные с целью выявления соотношений и отдельных статей, которые представляются </w:t>
      </w:r>
      <w:r w:rsidR="00BB697B">
        <w:rPr>
          <w:rFonts w:cs="Times New Roman"/>
          <w:szCs w:val="28"/>
        </w:rPr>
        <w:t>нетипичными (нехарактерными для данного субъекта учета)</w:t>
      </w:r>
      <w:r w:rsidRPr="009144A5">
        <w:rPr>
          <w:rFonts w:cs="Times New Roman"/>
          <w:szCs w:val="28"/>
        </w:rPr>
        <w:t>.</w:t>
      </w:r>
    </w:p>
    <w:p w:rsidR="00BC4D6C" w:rsidRPr="009144A5" w:rsidRDefault="00BC4D6C" w:rsidP="00BC4D6C">
      <w:pPr>
        <w:tabs>
          <w:tab w:val="left" w:pos="1134"/>
        </w:tabs>
        <w:rPr>
          <w:rFonts w:cs="Times New Roman"/>
          <w:szCs w:val="28"/>
        </w:rPr>
      </w:pPr>
      <w:r w:rsidRPr="009144A5">
        <w:rPr>
          <w:rFonts w:cs="Times New Roman"/>
          <w:szCs w:val="28"/>
        </w:rPr>
        <w:t xml:space="preserve">При выполнении данных процедур должностное лицо должен особо рассмотреть обстоятельства, обусловившие необходимость внесения </w:t>
      </w:r>
      <w:r w:rsidR="009B304B" w:rsidRPr="009144A5">
        <w:rPr>
          <w:rFonts w:cs="Times New Roman"/>
          <w:szCs w:val="28"/>
        </w:rPr>
        <w:t>исправлений (</w:t>
      </w:r>
      <w:r w:rsidRPr="009144A5">
        <w:rPr>
          <w:rFonts w:cs="Times New Roman"/>
          <w:szCs w:val="28"/>
        </w:rPr>
        <w:t>корректировок</w:t>
      </w:r>
      <w:r w:rsidR="009B304B" w:rsidRPr="009144A5">
        <w:rPr>
          <w:rFonts w:cs="Times New Roman"/>
          <w:szCs w:val="28"/>
        </w:rPr>
        <w:t>)</w:t>
      </w:r>
      <w:r w:rsidRPr="009144A5">
        <w:rPr>
          <w:rFonts w:cs="Times New Roman"/>
          <w:szCs w:val="28"/>
        </w:rPr>
        <w:t xml:space="preserve"> в информацию </w:t>
      </w:r>
      <w:r w:rsidR="009B304B" w:rsidRPr="009144A5">
        <w:rPr>
          <w:rFonts w:cs="Times New Roman"/>
          <w:szCs w:val="28"/>
        </w:rPr>
        <w:t xml:space="preserve">финансовых </w:t>
      </w:r>
      <w:r w:rsidRPr="009144A5">
        <w:rPr>
          <w:rFonts w:cs="Times New Roman"/>
          <w:szCs w:val="28"/>
        </w:rPr>
        <w:t>периодов</w:t>
      </w:r>
      <w:r w:rsidR="006975BC" w:rsidRPr="009144A5">
        <w:rPr>
          <w:rFonts w:cs="Times New Roman"/>
          <w:szCs w:val="28"/>
        </w:rPr>
        <w:t xml:space="preserve">, предшествующих </w:t>
      </w:r>
      <w:proofErr w:type="gramStart"/>
      <w:r w:rsidR="006975BC" w:rsidRPr="009144A5">
        <w:rPr>
          <w:rFonts w:cs="Times New Roman"/>
          <w:szCs w:val="28"/>
        </w:rPr>
        <w:t>отчетному</w:t>
      </w:r>
      <w:proofErr w:type="gramEnd"/>
      <w:r w:rsidRPr="009144A5">
        <w:rPr>
          <w:rFonts w:cs="Times New Roman"/>
          <w:szCs w:val="28"/>
        </w:rPr>
        <w:t xml:space="preserve">. </w:t>
      </w:r>
    </w:p>
    <w:p w:rsidR="00BC4D6C" w:rsidRPr="009144A5" w:rsidRDefault="00BC4D6C" w:rsidP="00BC4D6C">
      <w:pPr>
        <w:tabs>
          <w:tab w:val="left" w:pos="1134"/>
        </w:tabs>
        <w:rPr>
          <w:rFonts w:cs="Times New Roman"/>
          <w:szCs w:val="28"/>
        </w:rPr>
      </w:pPr>
      <w:r w:rsidRPr="009144A5">
        <w:rPr>
          <w:rFonts w:cs="Times New Roman"/>
          <w:szCs w:val="28"/>
        </w:rPr>
        <w:t xml:space="preserve">Данные процедуры включают сравнение </w:t>
      </w:r>
      <w:r w:rsidR="00BF6230" w:rsidRPr="009144A5">
        <w:rPr>
          <w:rFonts w:cs="Times New Roman"/>
          <w:szCs w:val="28"/>
        </w:rPr>
        <w:t>бухгалтерской (бюджетной)</w:t>
      </w:r>
      <w:r w:rsidRPr="009144A5">
        <w:rPr>
          <w:rFonts w:cs="Times New Roman"/>
          <w:szCs w:val="28"/>
        </w:rPr>
        <w:t xml:space="preserve"> отчетности </w:t>
      </w:r>
      <w:r w:rsidR="00CE01CC" w:rsidRPr="009144A5">
        <w:rPr>
          <w:rFonts w:cs="Times New Roman"/>
          <w:szCs w:val="28"/>
        </w:rPr>
        <w:t>проверяемого финансового периода с аналогичным периодом</w:t>
      </w:r>
      <w:r w:rsidRPr="009144A5">
        <w:rPr>
          <w:rFonts w:cs="Times New Roman"/>
          <w:szCs w:val="28"/>
        </w:rPr>
        <w:t xml:space="preserve"> </w:t>
      </w:r>
      <w:r w:rsidR="00836EF5" w:rsidRPr="009144A5">
        <w:rPr>
          <w:rFonts w:cs="Times New Roman"/>
          <w:szCs w:val="28"/>
        </w:rPr>
        <w:t>предшествующих</w:t>
      </w:r>
      <w:r w:rsidRPr="009144A5">
        <w:rPr>
          <w:rFonts w:cs="Times New Roman"/>
          <w:szCs w:val="28"/>
        </w:rPr>
        <w:t xml:space="preserve"> </w:t>
      </w:r>
      <w:r w:rsidR="00CE01CC" w:rsidRPr="009144A5">
        <w:rPr>
          <w:rFonts w:cs="Times New Roman"/>
          <w:szCs w:val="28"/>
        </w:rPr>
        <w:t>финансовых годов</w:t>
      </w:r>
      <w:r w:rsidRPr="009144A5">
        <w:rPr>
          <w:rFonts w:cs="Times New Roman"/>
          <w:szCs w:val="28"/>
        </w:rPr>
        <w:t xml:space="preserve">, сравнение </w:t>
      </w:r>
      <w:r w:rsidR="00BF6230" w:rsidRPr="009144A5">
        <w:rPr>
          <w:rFonts w:cs="Times New Roman"/>
          <w:szCs w:val="28"/>
        </w:rPr>
        <w:t>бухгалтерской (бюджетной)</w:t>
      </w:r>
      <w:r w:rsidRPr="009144A5">
        <w:rPr>
          <w:rFonts w:cs="Times New Roman"/>
          <w:szCs w:val="28"/>
        </w:rPr>
        <w:t xml:space="preserve"> отчетности с предполагаемыми результатами и финансовым состоянием, изучение соотношений различных показателей </w:t>
      </w:r>
      <w:r w:rsidR="00BF6230" w:rsidRPr="009144A5">
        <w:rPr>
          <w:rFonts w:cs="Times New Roman"/>
          <w:szCs w:val="28"/>
        </w:rPr>
        <w:t>бухгалтерской (бюджетной)</w:t>
      </w:r>
      <w:r w:rsidRPr="009144A5">
        <w:rPr>
          <w:rFonts w:cs="Times New Roman"/>
          <w:szCs w:val="28"/>
        </w:rPr>
        <w:t xml:space="preserve"> отчетности, которые должны соответствовать прогнозируемым показателям, характерным для данного </w:t>
      </w:r>
      <w:r w:rsidR="00514D85" w:rsidRPr="009144A5">
        <w:rPr>
          <w:rFonts w:cs="Times New Roman"/>
          <w:szCs w:val="28"/>
        </w:rPr>
        <w:t xml:space="preserve">объекта контроля </w:t>
      </w:r>
      <w:r w:rsidRPr="009144A5">
        <w:rPr>
          <w:rFonts w:cs="Times New Roman"/>
          <w:szCs w:val="28"/>
        </w:rPr>
        <w:t>и (или) для отрасли в целом;</w:t>
      </w:r>
    </w:p>
    <w:p w:rsidR="00BC4D6C" w:rsidRPr="009144A5" w:rsidRDefault="00BC4D6C" w:rsidP="00BC4D6C">
      <w:pPr>
        <w:tabs>
          <w:tab w:val="left" w:pos="1134"/>
        </w:tabs>
        <w:rPr>
          <w:rFonts w:cs="Times New Roman"/>
          <w:szCs w:val="28"/>
        </w:rPr>
      </w:pPr>
      <w:r w:rsidRPr="009144A5">
        <w:rPr>
          <w:rFonts w:cs="Times New Roman"/>
          <w:szCs w:val="28"/>
        </w:rPr>
        <w:t xml:space="preserve">е) запросы в отношении решений, принятых на общих собраниях (конференциях) работников, заседаниях совета (наблюдательного совета), </w:t>
      </w:r>
      <w:r w:rsidR="00836EF5" w:rsidRPr="009144A5">
        <w:rPr>
          <w:rFonts w:cs="Times New Roman"/>
          <w:szCs w:val="28"/>
        </w:rPr>
        <w:t xml:space="preserve">решений </w:t>
      </w:r>
      <w:r w:rsidRPr="009144A5">
        <w:rPr>
          <w:rFonts w:cs="Times New Roman"/>
          <w:szCs w:val="28"/>
        </w:rPr>
        <w:t>прочих коллег</w:t>
      </w:r>
      <w:r w:rsidR="00836EF5" w:rsidRPr="009144A5">
        <w:rPr>
          <w:rFonts w:cs="Times New Roman"/>
          <w:szCs w:val="28"/>
        </w:rPr>
        <w:t xml:space="preserve">иальных и совещательных органов, а также </w:t>
      </w:r>
      <w:r w:rsidRPr="009144A5">
        <w:rPr>
          <w:rFonts w:cs="Times New Roman"/>
          <w:szCs w:val="28"/>
        </w:rPr>
        <w:t>прочих решений, которые могли оказать влияние на показатели бухгалтерской (бюджетной) отчетности;</w:t>
      </w:r>
    </w:p>
    <w:p w:rsidR="00BC4D6C" w:rsidRPr="009144A5" w:rsidRDefault="00BC4D6C" w:rsidP="00BC4D6C">
      <w:pPr>
        <w:tabs>
          <w:tab w:val="left" w:pos="1134"/>
        </w:tabs>
        <w:rPr>
          <w:rFonts w:cs="Times New Roman"/>
          <w:szCs w:val="28"/>
        </w:rPr>
      </w:pPr>
      <w:proofErr w:type="gramStart"/>
      <w:r w:rsidRPr="009144A5">
        <w:rPr>
          <w:rFonts w:cs="Times New Roman"/>
          <w:szCs w:val="28"/>
        </w:rPr>
        <w:lastRenderedPageBreak/>
        <w:t xml:space="preserve">ж) изучение </w:t>
      </w:r>
      <w:r w:rsidR="00BF6230" w:rsidRPr="009144A5">
        <w:rPr>
          <w:rFonts w:cs="Times New Roman"/>
          <w:szCs w:val="28"/>
        </w:rPr>
        <w:t>бухгалтерской (бюджетной)</w:t>
      </w:r>
      <w:r w:rsidRPr="009144A5">
        <w:rPr>
          <w:rFonts w:cs="Times New Roman"/>
          <w:szCs w:val="28"/>
        </w:rPr>
        <w:t xml:space="preserve"> отчетности с учетом ставшей известной информации о соответствии порядка ведения </w:t>
      </w:r>
      <w:r w:rsidR="00537881" w:rsidRPr="009144A5">
        <w:rPr>
          <w:rFonts w:cs="Times New Roman"/>
          <w:szCs w:val="28"/>
        </w:rPr>
        <w:t xml:space="preserve">объектом контроля бухгалтерского (бюджетного) </w:t>
      </w:r>
      <w:r w:rsidRPr="009144A5">
        <w:rPr>
          <w:rFonts w:cs="Times New Roman"/>
          <w:szCs w:val="28"/>
        </w:rPr>
        <w:t xml:space="preserve">учета правилам ведения бухгалтерского (бюджетного) учета и составления </w:t>
      </w:r>
      <w:r w:rsidR="00BF6230" w:rsidRPr="009144A5">
        <w:rPr>
          <w:rFonts w:cs="Times New Roman"/>
          <w:szCs w:val="28"/>
        </w:rPr>
        <w:t>бухгалтерской (бюджетной)</w:t>
      </w:r>
      <w:r w:rsidRPr="009144A5">
        <w:rPr>
          <w:rFonts w:cs="Times New Roman"/>
          <w:szCs w:val="28"/>
        </w:rPr>
        <w:t xml:space="preserve"> отчетности</w:t>
      </w:r>
      <w:r w:rsidR="00692427" w:rsidRPr="009144A5">
        <w:rPr>
          <w:rFonts w:cs="Times New Roman"/>
          <w:szCs w:val="28"/>
        </w:rPr>
        <w:t>,</w:t>
      </w:r>
      <w:r w:rsidRPr="009144A5">
        <w:rPr>
          <w:rFonts w:cs="Times New Roman"/>
          <w:szCs w:val="28"/>
        </w:rPr>
        <w:t xml:space="preserve"> установленным законодательством Российской Федерации и принятой </w:t>
      </w:r>
      <w:r w:rsidR="00537881" w:rsidRPr="009144A5">
        <w:rPr>
          <w:rFonts w:cs="Times New Roman"/>
          <w:szCs w:val="28"/>
        </w:rPr>
        <w:t xml:space="preserve">им </w:t>
      </w:r>
      <w:r w:rsidR="00692427" w:rsidRPr="009144A5">
        <w:rPr>
          <w:rFonts w:cs="Times New Roman"/>
          <w:szCs w:val="28"/>
        </w:rPr>
        <w:t>учетной политикой</w:t>
      </w:r>
      <w:r w:rsidRPr="009144A5">
        <w:rPr>
          <w:rFonts w:cs="Times New Roman"/>
          <w:szCs w:val="28"/>
        </w:rPr>
        <w:t>;</w:t>
      </w:r>
      <w:proofErr w:type="gramEnd"/>
    </w:p>
    <w:p w:rsidR="00BC4D6C" w:rsidRPr="009144A5" w:rsidRDefault="00BC4D6C" w:rsidP="00BC4D6C">
      <w:pPr>
        <w:tabs>
          <w:tab w:val="left" w:pos="1134"/>
        </w:tabs>
        <w:rPr>
          <w:rFonts w:cs="Times New Roman"/>
          <w:szCs w:val="28"/>
        </w:rPr>
      </w:pPr>
      <w:r w:rsidRPr="009144A5">
        <w:rPr>
          <w:rFonts w:cs="Times New Roman"/>
          <w:szCs w:val="28"/>
        </w:rPr>
        <w:t>з) получение заключений (актов, отчетов, предписаний) других контрольных (надзорных) органов, которые проводили соответственно проверку финансовой информации, представленной одним или несколькими компонентами и включенной в показатели бухгалтерской (бюджетной) отчетности</w:t>
      </w:r>
      <w:r w:rsidR="00B564F9" w:rsidRPr="009144A5">
        <w:rPr>
          <w:rFonts w:cs="Times New Roman"/>
          <w:szCs w:val="28"/>
        </w:rPr>
        <w:t xml:space="preserve"> объекта контроля</w:t>
      </w:r>
      <w:r w:rsidRPr="009144A5">
        <w:rPr>
          <w:rFonts w:cs="Times New Roman"/>
          <w:szCs w:val="28"/>
        </w:rPr>
        <w:t>;</w:t>
      </w:r>
    </w:p>
    <w:p w:rsidR="00BC4D6C" w:rsidRPr="009144A5" w:rsidRDefault="00BC4D6C" w:rsidP="00BC4D6C">
      <w:pPr>
        <w:tabs>
          <w:tab w:val="left" w:pos="1134"/>
        </w:tabs>
        <w:rPr>
          <w:rFonts w:cs="Times New Roman"/>
          <w:szCs w:val="28"/>
        </w:rPr>
      </w:pPr>
      <w:r w:rsidRPr="009144A5">
        <w:rPr>
          <w:rFonts w:cs="Times New Roman"/>
          <w:szCs w:val="28"/>
        </w:rPr>
        <w:t>и)</w:t>
      </w:r>
      <w:r w:rsidR="00E4639B" w:rsidRPr="009144A5">
        <w:rPr>
          <w:rFonts w:cs="Times New Roman"/>
          <w:szCs w:val="28"/>
        </w:rPr>
        <w:t> </w:t>
      </w:r>
      <w:r w:rsidRPr="009144A5">
        <w:rPr>
          <w:rFonts w:cs="Times New Roman"/>
          <w:szCs w:val="28"/>
        </w:rPr>
        <w:t>запросы сотрудникам</w:t>
      </w:r>
      <w:r w:rsidR="000E2A00" w:rsidRPr="009144A5">
        <w:rPr>
          <w:rFonts w:cs="Times New Roman"/>
          <w:szCs w:val="28"/>
        </w:rPr>
        <w:t xml:space="preserve"> объекта контроля</w:t>
      </w:r>
      <w:r w:rsidRPr="009144A5">
        <w:rPr>
          <w:rFonts w:cs="Times New Roman"/>
          <w:szCs w:val="28"/>
        </w:rPr>
        <w:t xml:space="preserve">, которые отвечают за составление </w:t>
      </w:r>
      <w:r w:rsidR="00BF6230" w:rsidRPr="009144A5">
        <w:rPr>
          <w:rFonts w:cs="Times New Roman"/>
          <w:szCs w:val="28"/>
        </w:rPr>
        <w:t>бухгалтерской (бюджетной)</w:t>
      </w:r>
      <w:r w:rsidRPr="009144A5">
        <w:rPr>
          <w:rFonts w:cs="Times New Roman"/>
          <w:szCs w:val="28"/>
        </w:rPr>
        <w:t xml:space="preserve"> отчетности, в отношении, например, того, все ли операции были отражены в учете, составлена ли бухгалтерская (бюджетная) отчетность в соответствии с правилами ведения бухгалтерского (бюджетного) учета и составления </w:t>
      </w:r>
      <w:r w:rsidR="00BF6230" w:rsidRPr="009144A5">
        <w:rPr>
          <w:rFonts w:cs="Times New Roman"/>
          <w:szCs w:val="28"/>
        </w:rPr>
        <w:t>бухгалтерской (</w:t>
      </w:r>
      <w:proofErr w:type="gramStart"/>
      <w:r w:rsidR="00BF6230" w:rsidRPr="009144A5">
        <w:rPr>
          <w:rFonts w:cs="Times New Roman"/>
          <w:szCs w:val="28"/>
        </w:rPr>
        <w:t>бюджетной)</w:t>
      </w:r>
      <w:r w:rsidRPr="009144A5">
        <w:rPr>
          <w:rFonts w:cs="Times New Roman"/>
          <w:szCs w:val="28"/>
        </w:rPr>
        <w:t xml:space="preserve"> </w:t>
      </w:r>
      <w:proofErr w:type="gramEnd"/>
      <w:r w:rsidRPr="009144A5">
        <w:rPr>
          <w:rFonts w:cs="Times New Roman"/>
          <w:szCs w:val="28"/>
        </w:rPr>
        <w:t xml:space="preserve">отчетности, имели ли место изменения в деятельности </w:t>
      </w:r>
      <w:r w:rsidR="00174D27" w:rsidRPr="009144A5">
        <w:rPr>
          <w:rFonts w:cs="Times New Roman"/>
          <w:szCs w:val="28"/>
        </w:rPr>
        <w:t xml:space="preserve">объекта контроля </w:t>
      </w:r>
      <w:r w:rsidRPr="009144A5">
        <w:rPr>
          <w:rFonts w:cs="Times New Roman"/>
          <w:szCs w:val="28"/>
        </w:rPr>
        <w:t xml:space="preserve">или в его учетной политике, в чем они заключались, а также запросы по вопросам, возникшим в ходе проверки, и получение в случае необходимости от руководства </w:t>
      </w:r>
      <w:r w:rsidR="00174D27" w:rsidRPr="009144A5">
        <w:rPr>
          <w:rFonts w:cs="Times New Roman"/>
          <w:szCs w:val="28"/>
        </w:rPr>
        <w:t xml:space="preserve">объекта контроля </w:t>
      </w:r>
      <w:r w:rsidRPr="009144A5">
        <w:rPr>
          <w:rFonts w:cs="Times New Roman"/>
          <w:szCs w:val="28"/>
        </w:rPr>
        <w:t>заявлений и разъяснений в письменной форме.</w:t>
      </w:r>
    </w:p>
    <w:p w:rsidR="00BC4D6C" w:rsidRPr="009144A5" w:rsidRDefault="00BC4D6C" w:rsidP="00BC4D6C">
      <w:pPr>
        <w:tabs>
          <w:tab w:val="left" w:pos="1134"/>
        </w:tabs>
        <w:rPr>
          <w:rFonts w:cs="Times New Roman"/>
          <w:szCs w:val="28"/>
        </w:rPr>
      </w:pPr>
      <w:r w:rsidRPr="009144A5">
        <w:rPr>
          <w:rFonts w:cs="Times New Roman"/>
          <w:szCs w:val="28"/>
        </w:rPr>
        <w:t xml:space="preserve">Примерный перечень процедур, которые могут быть проведены в ходе проверки, приведен в </w:t>
      </w:r>
      <w:r w:rsidR="00386A54" w:rsidRPr="009144A5">
        <w:rPr>
          <w:rFonts w:cs="Times New Roman"/>
          <w:szCs w:val="28"/>
        </w:rPr>
        <w:t>П</w:t>
      </w:r>
      <w:r w:rsidRPr="009144A5">
        <w:rPr>
          <w:rFonts w:cs="Times New Roman"/>
          <w:szCs w:val="28"/>
        </w:rPr>
        <w:t xml:space="preserve">риложении № </w:t>
      </w:r>
      <w:r w:rsidR="004A363C" w:rsidRPr="009144A5">
        <w:rPr>
          <w:rFonts w:cs="Times New Roman"/>
          <w:szCs w:val="28"/>
        </w:rPr>
        <w:t>2</w:t>
      </w:r>
      <w:r w:rsidR="00005A01" w:rsidRPr="009144A5">
        <w:rPr>
          <w:rFonts w:cs="Times New Roman"/>
          <w:szCs w:val="28"/>
        </w:rPr>
        <w:t xml:space="preserve"> к настоящему стандарту</w:t>
      </w:r>
      <w:r w:rsidRPr="009144A5">
        <w:rPr>
          <w:rFonts w:cs="Times New Roman"/>
          <w:szCs w:val="28"/>
        </w:rPr>
        <w:t>.</w:t>
      </w:r>
    </w:p>
    <w:p w:rsidR="00701D02" w:rsidRPr="009144A5" w:rsidRDefault="00DD7C88"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Как правило, в ходе проведения проверки бухгалтерской (бюджетной) отчетности </w:t>
      </w:r>
      <w:r w:rsidR="00754D2E" w:rsidRPr="009144A5">
        <w:rPr>
          <w:rFonts w:cs="Times New Roman"/>
          <w:szCs w:val="28"/>
        </w:rPr>
        <w:t>применяется выборочное исследование</w:t>
      </w:r>
      <w:r w:rsidR="00EE15FB" w:rsidRPr="009144A5">
        <w:rPr>
          <w:rFonts w:cs="Times New Roman"/>
          <w:szCs w:val="28"/>
        </w:rPr>
        <w:t>,</w:t>
      </w:r>
      <w:r w:rsidR="00A46314" w:rsidRPr="009144A5">
        <w:rPr>
          <w:rFonts w:cs="Times New Roman"/>
          <w:szCs w:val="28"/>
        </w:rPr>
        <w:t xml:space="preserve"> при котором процедуры проверки применяются менее чем ко всем элементам одной статьи бухгалтерской (бюджетной) отчетности или группы однотипных финансово-хозяйственных операций (фактов хозяйственной жизни).</w:t>
      </w:r>
      <w:r w:rsidR="00EE15FB" w:rsidRPr="009144A5">
        <w:rPr>
          <w:rFonts w:cs="Times New Roman"/>
          <w:szCs w:val="28"/>
        </w:rPr>
        <w:t xml:space="preserve"> Порядок реализации выборочного исследования определяется методическими рекомендациями Министерства финансов Российской Федерации. </w:t>
      </w:r>
    </w:p>
    <w:p w:rsidR="007E656E" w:rsidRPr="009144A5" w:rsidRDefault="007E656E" w:rsidP="007E656E">
      <w:pPr>
        <w:pStyle w:val="a6"/>
        <w:numPr>
          <w:ilvl w:val="0"/>
          <w:numId w:val="1"/>
        </w:numPr>
        <w:tabs>
          <w:tab w:val="num" w:pos="780"/>
          <w:tab w:val="left" w:pos="1134"/>
        </w:tabs>
        <w:ind w:left="0" w:firstLine="709"/>
        <w:rPr>
          <w:rFonts w:cs="Times New Roman"/>
          <w:szCs w:val="28"/>
        </w:rPr>
      </w:pPr>
      <w:r w:rsidRPr="009144A5">
        <w:rPr>
          <w:rFonts w:cs="Times New Roman"/>
          <w:szCs w:val="28"/>
        </w:rPr>
        <w:t xml:space="preserve">В ходе проведения проверки </w:t>
      </w:r>
      <w:r w:rsidR="00EE15FB" w:rsidRPr="009144A5">
        <w:rPr>
          <w:rFonts w:cs="Times New Roman"/>
          <w:szCs w:val="28"/>
        </w:rPr>
        <w:t>бухгалтерской</w:t>
      </w:r>
      <w:r w:rsidRPr="009144A5">
        <w:rPr>
          <w:rFonts w:cs="Times New Roman"/>
          <w:szCs w:val="28"/>
        </w:rPr>
        <w:t xml:space="preserve"> (бюджетной) отчетности следует учитывать риски, связанные с возможностью </w:t>
      </w:r>
      <w:r w:rsidR="00D177AB" w:rsidRPr="009144A5">
        <w:rPr>
          <w:rFonts w:cs="Times New Roman"/>
          <w:szCs w:val="28"/>
        </w:rPr>
        <w:t xml:space="preserve">формирования </w:t>
      </w:r>
      <w:r w:rsidRPr="009144A5">
        <w:rPr>
          <w:rFonts w:cs="Times New Roman"/>
          <w:szCs w:val="28"/>
        </w:rPr>
        <w:t xml:space="preserve">ошибочного </w:t>
      </w:r>
      <w:r w:rsidR="00D177AB" w:rsidRPr="009144A5">
        <w:rPr>
          <w:rFonts w:cs="Times New Roman"/>
          <w:szCs w:val="28"/>
        </w:rPr>
        <w:t xml:space="preserve">заключения </w:t>
      </w:r>
      <w:r w:rsidRPr="009144A5">
        <w:rPr>
          <w:rFonts w:cs="Times New Roman"/>
          <w:szCs w:val="28"/>
        </w:rPr>
        <w:t xml:space="preserve">о </w:t>
      </w:r>
      <w:r w:rsidR="00D177AB" w:rsidRPr="009144A5">
        <w:rPr>
          <w:rFonts w:cs="Times New Roman"/>
          <w:szCs w:val="28"/>
        </w:rPr>
        <w:t>достоверности бухгалтерской (</w:t>
      </w:r>
      <w:r w:rsidRPr="009144A5">
        <w:rPr>
          <w:rFonts w:cs="Times New Roman"/>
          <w:szCs w:val="28"/>
        </w:rPr>
        <w:t>бюджетной</w:t>
      </w:r>
      <w:r w:rsidR="00D177AB" w:rsidRPr="009144A5">
        <w:rPr>
          <w:rFonts w:cs="Times New Roman"/>
          <w:szCs w:val="28"/>
        </w:rPr>
        <w:t>)</w:t>
      </w:r>
      <w:r w:rsidRPr="009144A5">
        <w:rPr>
          <w:rFonts w:cs="Times New Roman"/>
          <w:szCs w:val="28"/>
        </w:rPr>
        <w:t xml:space="preserve"> отчетности</w:t>
      </w:r>
      <w:r w:rsidR="00BD1EE2" w:rsidRPr="009144A5">
        <w:rPr>
          <w:rFonts w:cs="Times New Roman"/>
          <w:szCs w:val="28"/>
        </w:rPr>
        <w:t>, признании бухгалтерской (бюджетной) отчетности недостоверной или признании бухгалтерской (бюджетной) отчетности заведомо недостов</w:t>
      </w:r>
      <w:r w:rsidR="005D1348" w:rsidRPr="009144A5">
        <w:rPr>
          <w:rFonts w:cs="Times New Roman"/>
          <w:szCs w:val="28"/>
        </w:rPr>
        <w:t xml:space="preserve">ерной. Указанные риски включают </w:t>
      </w:r>
      <w:r w:rsidRPr="009144A5">
        <w:rPr>
          <w:rFonts w:cs="Times New Roman"/>
          <w:szCs w:val="28"/>
        </w:rPr>
        <w:t xml:space="preserve">риск </w:t>
      </w:r>
      <w:proofErr w:type="spellStart"/>
      <w:r w:rsidRPr="009144A5">
        <w:rPr>
          <w:rFonts w:cs="Times New Roman"/>
          <w:szCs w:val="28"/>
        </w:rPr>
        <w:t>необнаружен</w:t>
      </w:r>
      <w:r w:rsidR="005D1348" w:rsidRPr="009144A5">
        <w:rPr>
          <w:rFonts w:cs="Times New Roman"/>
          <w:szCs w:val="28"/>
        </w:rPr>
        <w:t>ия</w:t>
      </w:r>
      <w:proofErr w:type="spellEnd"/>
      <w:r w:rsidR="005D1348" w:rsidRPr="009144A5">
        <w:rPr>
          <w:rFonts w:cs="Times New Roman"/>
          <w:szCs w:val="28"/>
        </w:rPr>
        <w:t xml:space="preserve"> и риск существенных искажений, в том числе </w:t>
      </w:r>
      <w:r w:rsidRPr="009144A5">
        <w:rPr>
          <w:rFonts w:cs="Times New Roman"/>
          <w:szCs w:val="28"/>
        </w:rPr>
        <w:t xml:space="preserve">неотъемлемый риск </w:t>
      </w:r>
      <w:r w:rsidR="00FA0103" w:rsidRPr="009144A5">
        <w:rPr>
          <w:rFonts w:cs="Times New Roman"/>
          <w:szCs w:val="28"/>
        </w:rPr>
        <w:t>и риск средств контроля.</w:t>
      </w:r>
    </w:p>
    <w:p w:rsidR="00E6030E" w:rsidRPr="009144A5" w:rsidRDefault="00E6030E" w:rsidP="00D37F4B">
      <w:pPr>
        <w:tabs>
          <w:tab w:val="left" w:pos="1134"/>
        </w:tabs>
        <w:rPr>
          <w:rFonts w:cs="Times New Roman"/>
          <w:szCs w:val="28"/>
        </w:rPr>
      </w:pPr>
      <w:r w:rsidRPr="009144A5">
        <w:rPr>
          <w:rFonts w:cs="Times New Roman"/>
          <w:szCs w:val="28"/>
        </w:rPr>
        <w:t>Порядок оценки рисков, связанных с возможностью формирования ошибочного заключения о достоверности бухга</w:t>
      </w:r>
      <w:r w:rsidR="00A75E6C" w:rsidRPr="009144A5">
        <w:rPr>
          <w:rFonts w:cs="Times New Roman"/>
          <w:szCs w:val="28"/>
        </w:rPr>
        <w:t xml:space="preserve">лтерской (бюджетной) отчетности, искажении отдельных показателей отчетности, </w:t>
      </w:r>
      <w:r w:rsidRPr="009144A5">
        <w:rPr>
          <w:rFonts w:cs="Times New Roman"/>
          <w:szCs w:val="28"/>
        </w:rPr>
        <w:t xml:space="preserve">признании </w:t>
      </w:r>
      <w:r w:rsidRPr="009144A5">
        <w:rPr>
          <w:rFonts w:cs="Times New Roman"/>
          <w:szCs w:val="28"/>
        </w:rPr>
        <w:lastRenderedPageBreak/>
        <w:t>бухгалтерской (бюджетной) отчетности недостоверной или признании бухгалтерской (бюджетной) отчетности заведомо недостоверной определяется методическими рекомендациям</w:t>
      </w:r>
      <w:r w:rsidR="00D37F4B" w:rsidRPr="009144A5">
        <w:rPr>
          <w:rFonts w:cs="Times New Roman"/>
          <w:szCs w:val="28"/>
        </w:rPr>
        <w:t>и</w:t>
      </w:r>
      <w:r w:rsidRPr="009144A5">
        <w:rPr>
          <w:rFonts w:cs="Times New Roman"/>
          <w:szCs w:val="28"/>
        </w:rPr>
        <w:t xml:space="preserve"> Министерства финансов Российской Федерации. </w:t>
      </w:r>
    </w:p>
    <w:p w:rsidR="00BC4D6C" w:rsidRPr="009144A5" w:rsidRDefault="002F084D" w:rsidP="00FA0103">
      <w:pPr>
        <w:pStyle w:val="a6"/>
        <w:numPr>
          <w:ilvl w:val="0"/>
          <w:numId w:val="1"/>
        </w:numPr>
        <w:tabs>
          <w:tab w:val="left" w:pos="1134"/>
        </w:tabs>
        <w:ind w:left="0" w:firstLine="709"/>
        <w:rPr>
          <w:rFonts w:cs="Times New Roman"/>
          <w:szCs w:val="28"/>
        </w:rPr>
      </w:pPr>
      <w:r w:rsidRPr="009144A5">
        <w:rPr>
          <w:rFonts w:cs="Times New Roman"/>
          <w:szCs w:val="28"/>
        </w:rPr>
        <w:t>Должностные лица, уполномоченные на проведение проверки, должны</w:t>
      </w:r>
      <w:r w:rsidR="00BC4D6C" w:rsidRPr="009144A5">
        <w:rPr>
          <w:rFonts w:cs="Times New Roman"/>
          <w:szCs w:val="28"/>
        </w:rPr>
        <w:t xml:space="preserve"> запросить информацию о наличии любых событий, произошедших после даты составления </w:t>
      </w:r>
      <w:r w:rsidR="00BF6230" w:rsidRPr="009144A5">
        <w:rPr>
          <w:rFonts w:cs="Times New Roman"/>
          <w:szCs w:val="28"/>
        </w:rPr>
        <w:t>бухгалтерской (бюджетной)</w:t>
      </w:r>
      <w:r w:rsidR="00BC4D6C" w:rsidRPr="009144A5">
        <w:rPr>
          <w:rFonts w:cs="Times New Roman"/>
          <w:szCs w:val="28"/>
        </w:rPr>
        <w:t xml:space="preserve"> отчетности, которые могут потребовать внесения корректировок в бухгалтерской (бюджетной) отчетности или раскрытия в ней какой-либо информации. </w:t>
      </w:r>
    </w:p>
    <w:p w:rsidR="00BC4D6C" w:rsidRPr="009144A5" w:rsidRDefault="00E94A49" w:rsidP="00FA0103">
      <w:pPr>
        <w:pStyle w:val="a6"/>
        <w:numPr>
          <w:ilvl w:val="0"/>
          <w:numId w:val="1"/>
        </w:numPr>
        <w:tabs>
          <w:tab w:val="left" w:pos="1134"/>
        </w:tabs>
        <w:ind w:left="0" w:firstLine="709"/>
        <w:rPr>
          <w:rFonts w:cs="Times New Roman"/>
          <w:szCs w:val="28"/>
        </w:rPr>
      </w:pPr>
      <w:r w:rsidRPr="009144A5">
        <w:rPr>
          <w:rFonts w:cs="Times New Roman"/>
          <w:szCs w:val="28"/>
        </w:rPr>
        <w:t>Если у должностных лиц, уполномоченных на проведение проверки, имеются</w:t>
      </w:r>
      <w:r w:rsidR="00BC4D6C" w:rsidRPr="009144A5">
        <w:rPr>
          <w:rFonts w:cs="Times New Roman"/>
          <w:szCs w:val="28"/>
        </w:rPr>
        <w:t xml:space="preserve"> основания полагать, что информация, являющаяся предметом проверки, может быть существенно искажена, он должен выполнить дополнительные или расширенные процедуры, необходимые для выражения негативной уверенности об искажении показателей представленной бухгалтерской (бюджетной) отчетности.</w:t>
      </w:r>
    </w:p>
    <w:p w:rsidR="00F225C2" w:rsidRPr="009144A5" w:rsidRDefault="00F225C2" w:rsidP="00FA0103">
      <w:pPr>
        <w:pStyle w:val="a6"/>
        <w:numPr>
          <w:ilvl w:val="0"/>
          <w:numId w:val="1"/>
        </w:numPr>
        <w:tabs>
          <w:tab w:val="left" w:pos="1134"/>
        </w:tabs>
        <w:ind w:left="0" w:firstLine="709"/>
        <w:rPr>
          <w:rFonts w:cs="Times New Roman"/>
          <w:szCs w:val="28"/>
        </w:rPr>
      </w:pPr>
      <w:r w:rsidRPr="009144A5">
        <w:rPr>
          <w:rFonts w:cs="Times New Roman"/>
          <w:szCs w:val="28"/>
        </w:rPr>
        <w:t>С целью выражения уверенности в акте по результатам проверки об искажении отчетности должностное лицо должно получить достаточные надлежащие доказательства (прежде всего посредством запросов и аналитических процедур, позволяющих сделать соответствующие выводы).</w:t>
      </w:r>
    </w:p>
    <w:p w:rsidR="000A08BA" w:rsidRPr="009144A5" w:rsidRDefault="000A08BA"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В ходе проведения проверки </w:t>
      </w:r>
      <w:r w:rsidR="00251216" w:rsidRPr="009144A5">
        <w:rPr>
          <w:rFonts w:cs="Times New Roman"/>
          <w:szCs w:val="28"/>
        </w:rPr>
        <w:t xml:space="preserve">бухгалтерской (бюджетной) отчетности </w:t>
      </w:r>
      <w:r w:rsidRPr="009144A5">
        <w:rPr>
          <w:rFonts w:cs="Times New Roman"/>
          <w:szCs w:val="28"/>
        </w:rPr>
        <w:t>должны оформляться рабочие документы</w:t>
      </w:r>
      <w:r w:rsidR="00B13068" w:rsidRPr="009144A5">
        <w:rPr>
          <w:rFonts w:cs="Times New Roman"/>
          <w:szCs w:val="28"/>
        </w:rPr>
        <w:t xml:space="preserve"> (к примеру: вопросники, блок-схемы, таблицы)</w:t>
      </w:r>
      <w:r w:rsidR="00A62CA9" w:rsidRPr="009144A5">
        <w:rPr>
          <w:rFonts w:cs="Times New Roman"/>
          <w:szCs w:val="28"/>
        </w:rPr>
        <w:t xml:space="preserve">, </w:t>
      </w:r>
      <w:r w:rsidR="00F73391" w:rsidRPr="009144A5">
        <w:rPr>
          <w:rFonts w:cs="Times New Roman"/>
          <w:szCs w:val="28"/>
        </w:rPr>
        <w:t xml:space="preserve">требования к </w:t>
      </w:r>
      <w:r w:rsidR="00A62CA9" w:rsidRPr="009144A5">
        <w:rPr>
          <w:rFonts w:cs="Times New Roman"/>
          <w:szCs w:val="28"/>
        </w:rPr>
        <w:t>форм</w:t>
      </w:r>
      <w:r w:rsidR="00F73391" w:rsidRPr="009144A5">
        <w:rPr>
          <w:rFonts w:cs="Times New Roman"/>
          <w:szCs w:val="28"/>
        </w:rPr>
        <w:t>е, содержанию</w:t>
      </w:r>
      <w:r w:rsidR="00A62CA9" w:rsidRPr="009144A5">
        <w:rPr>
          <w:rFonts w:cs="Times New Roman"/>
          <w:szCs w:val="28"/>
        </w:rPr>
        <w:t xml:space="preserve"> и объем</w:t>
      </w:r>
      <w:r w:rsidR="00F73391" w:rsidRPr="009144A5">
        <w:rPr>
          <w:rFonts w:cs="Times New Roman"/>
          <w:szCs w:val="28"/>
        </w:rPr>
        <w:t>у которых определяю</w:t>
      </w:r>
      <w:r w:rsidR="00A62CA9" w:rsidRPr="009144A5">
        <w:rPr>
          <w:rFonts w:cs="Times New Roman"/>
          <w:szCs w:val="28"/>
        </w:rPr>
        <w:t xml:space="preserve">тся </w:t>
      </w:r>
      <w:r w:rsidR="00324EFD" w:rsidRPr="009144A5">
        <w:rPr>
          <w:rFonts w:cs="Times New Roman"/>
          <w:szCs w:val="28"/>
        </w:rPr>
        <w:t>Министерством</w:t>
      </w:r>
      <w:r w:rsidR="00A62CA9" w:rsidRPr="009144A5">
        <w:rPr>
          <w:rFonts w:cs="Times New Roman"/>
          <w:szCs w:val="28"/>
        </w:rPr>
        <w:t xml:space="preserve"> финансов Российской Федерации.</w:t>
      </w:r>
      <w:r w:rsidR="00D12802" w:rsidRPr="009144A5">
        <w:rPr>
          <w:rFonts w:cs="Times New Roman"/>
          <w:szCs w:val="28"/>
        </w:rPr>
        <w:t xml:space="preserve"> Документальному оформлению подлежат, в том числе:</w:t>
      </w:r>
    </w:p>
    <w:p w:rsidR="00D12802" w:rsidRPr="009144A5" w:rsidRDefault="00D12802" w:rsidP="004D1131">
      <w:pPr>
        <w:tabs>
          <w:tab w:val="left" w:pos="1134"/>
        </w:tabs>
        <w:rPr>
          <w:rFonts w:cs="Times New Roman"/>
          <w:szCs w:val="28"/>
        </w:rPr>
      </w:pPr>
      <w:r w:rsidRPr="009144A5">
        <w:rPr>
          <w:rFonts w:cs="Times New Roman"/>
          <w:szCs w:val="28"/>
        </w:rPr>
        <w:t xml:space="preserve">результаты оценки </w:t>
      </w:r>
      <w:r w:rsidR="00EC15A9" w:rsidRPr="009144A5">
        <w:rPr>
          <w:rFonts w:cs="Times New Roman"/>
          <w:szCs w:val="28"/>
        </w:rPr>
        <w:t>существенности информации, содержащейся в бухгалтерской (бюджетной) отчетности,</w:t>
      </w:r>
      <w:r w:rsidR="00CA68BD" w:rsidRPr="009144A5">
        <w:rPr>
          <w:rFonts w:cs="Times New Roman"/>
          <w:szCs w:val="28"/>
        </w:rPr>
        <w:t xml:space="preserve"> </w:t>
      </w:r>
    </w:p>
    <w:p w:rsidR="00CA68BD" w:rsidRPr="009144A5" w:rsidRDefault="00CA68BD" w:rsidP="004D1131">
      <w:pPr>
        <w:tabs>
          <w:tab w:val="left" w:pos="1134"/>
        </w:tabs>
        <w:rPr>
          <w:rFonts w:cs="Times New Roman"/>
          <w:szCs w:val="28"/>
        </w:rPr>
      </w:pPr>
      <w:r w:rsidRPr="009144A5">
        <w:rPr>
          <w:rFonts w:cs="Times New Roman"/>
          <w:szCs w:val="28"/>
        </w:rPr>
        <w:t>наиболее важная информация относительно изученных аспектов деятельности объекта контроля;</w:t>
      </w:r>
    </w:p>
    <w:p w:rsidR="000B2FBD" w:rsidRPr="009144A5" w:rsidRDefault="000B2FBD" w:rsidP="000B2FBD">
      <w:pPr>
        <w:tabs>
          <w:tab w:val="left" w:pos="1134"/>
        </w:tabs>
        <w:rPr>
          <w:rFonts w:cs="Times New Roman"/>
          <w:szCs w:val="28"/>
        </w:rPr>
      </w:pPr>
      <w:r w:rsidRPr="009144A5">
        <w:rPr>
          <w:rFonts w:cs="Times New Roman"/>
          <w:szCs w:val="28"/>
        </w:rPr>
        <w:t>описание системы внутреннего контроля;</w:t>
      </w:r>
    </w:p>
    <w:p w:rsidR="000B2FBD" w:rsidRPr="009144A5" w:rsidRDefault="000B2FBD" w:rsidP="000B2FBD">
      <w:pPr>
        <w:tabs>
          <w:tab w:val="left" w:pos="1134"/>
        </w:tabs>
        <w:rPr>
          <w:rFonts w:cs="Times New Roman"/>
          <w:szCs w:val="28"/>
        </w:rPr>
      </w:pPr>
      <w:r w:rsidRPr="009144A5">
        <w:rPr>
          <w:rFonts w:cs="Times New Roman"/>
          <w:szCs w:val="28"/>
        </w:rPr>
        <w:t>выявленные риски и связанные с ними элементы системы внутреннего контроля;</w:t>
      </w:r>
    </w:p>
    <w:p w:rsidR="00251216" w:rsidRPr="009144A5" w:rsidRDefault="000B2FBD" w:rsidP="004D1131">
      <w:pPr>
        <w:tabs>
          <w:tab w:val="left" w:pos="1134"/>
        </w:tabs>
        <w:rPr>
          <w:rFonts w:cs="Times New Roman"/>
          <w:szCs w:val="28"/>
        </w:rPr>
      </w:pPr>
      <w:r w:rsidRPr="009144A5">
        <w:rPr>
          <w:rFonts w:cs="Times New Roman"/>
          <w:szCs w:val="28"/>
        </w:rPr>
        <w:t>объем и характер искажений бухгалтерской (бюджетной) отчетности</w:t>
      </w:r>
      <w:r w:rsidR="009273EC" w:rsidRPr="009144A5">
        <w:rPr>
          <w:rFonts w:cs="Times New Roman"/>
          <w:szCs w:val="28"/>
        </w:rPr>
        <w:t>.</w:t>
      </w:r>
    </w:p>
    <w:p w:rsidR="00401EDC" w:rsidRPr="009144A5" w:rsidRDefault="00401EDC" w:rsidP="00FA0103">
      <w:pPr>
        <w:pStyle w:val="a6"/>
        <w:numPr>
          <w:ilvl w:val="0"/>
          <w:numId w:val="1"/>
        </w:numPr>
        <w:tabs>
          <w:tab w:val="left" w:pos="1134"/>
        </w:tabs>
        <w:ind w:left="0" w:firstLine="709"/>
        <w:rPr>
          <w:rFonts w:cs="Times New Roman"/>
          <w:szCs w:val="28"/>
        </w:rPr>
      </w:pPr>
      <w:r w:rsidRPr="009144A5">
        <w:rPr>
          <w:rFonts w:cs="Times New Roman"/>
          <w:szCs w:val="28"/>
        </w:rPr>
        <w:t>При проведении проверки уполномоченное должностное лицо обеспечивает ограниченный уровень уверенности в том, что информация, подлежащая проверке, не содержит существенных искажений, с учетом объема изученных документов.</w:t>
      </w:r>
    </w:p>
    <w:p w:rsidR="00401EDC" w:rsidRPr="009144A5" w:rsidRDefault="00401EDC" w:rsidP="00AF2245">
      <w:pPr>
        <w:tabs>
          <w:tab w:val="left" w:pos="1134"/>
        </w:tabs>
        <w:rPr>
          <w:rFonts w:cs="Times New Roman"/>
          <w:szCs w:val="28"/>
        </w:rPr>
      </w:pPr>
    </w:p>
    <w:p w:rsidR="00B34966" w:rsidRDefault="00B34966" w:rsidP="00AF2245">
      <w:pPr>
        <w:tabs>
          <w:tab w:val="left" w:pos="0"/>
        </w:tabs>
        <w:ind w:firstLine="0"/>
        <w:jc w:val="center"/>
        <w:rPr>
          <w:rFonts w:cs="Times New Roman"/>
          <w:szCs w:val="28"/>
        </w:rPr>
      </w:pPr>
    </w:p>
    <w:p w:rsidR="00B34966" w:rsidRDefault="00B34966" w:rsidP="00AF2245">
      <w:pPr>
        <w:tabs>
          <w:tab w:val="left" w:pos="0"/>
        </w:tabs>
        <w:ind w:firstLine="0"/>
        <w:jc w:val="center"/>
        <w:rPr>
          <w:rFonts w:cs="Times New Roman"/>
          <w:szCs w:val="28"/>
        </w:rPr>
      </w:pPr>
    </w:p>
    <w:p w:rsidR="00B34966" w:rsidRDefault="00B34966" w:rsidP="00AF2245">
      <w:pPr>
        <w:tabs>
          <w:tab w:val="left" w:pos="0"/>
        </w:tabs>
        <w:ind w:firstLine="0"/>
        <w:jc w:val="center"/>
        <w:rPr>
          <w:rFonts w:cs="Times New Roman"/>
          <w:szCs w:val="28"/>
        </w:rPr>
      </w:pPr>
    </w:p>
    <w:p w:rsidR="00AF2245" w:rsidRPr="009144A5" w:rsidRDefault="00AF2245" w:rsidP="00AF2245">
      <w:pPr>
        <w:tabs>
          <w:tab w:val="left" w:pos="0"/>
        </w:tabs>
        <w:ind w:firstLine="0"/>
        <w:jc w:val="center"/>
        <w:rPr>
          <w:rFonts w:cs="Times New Roman"/>
          <w:szCs w:val="28"/>
        </w:rPr>
      </w:pPr>
      <w:r w:rsidRPr="009144A5">
        <w:rPr>
          <w:rFonts w:cs="Times New Roman"/>
          <w:szCs w:val="28"/>
        </w:rPr>
        <w:lastRenderedPageBreak/>
        <w:t>Оформление результатов проверки</w:t>
      </w:r>
    </w:p>
    <w:p w:rsidR="0098007A" w:rsidRPr="009144A5" w:rsidRDefault="0098007A" w:rsidP="00AF2245">
      <w:pPr>
        <w:tabs>
          <w:tab w:val="left" w:pos="0"/>
        </w:tabs>
        <w:ind w:firstLine="0"/>
        <w:jc w:val="center"/>
        <w:rPr>
          <w:rFonts w:cs="Times New Roman"/>
          <w:szCs w:val="28"/>
        </w:rPr>
      </w:pPr>
    </w:p>
    <w:p w:rsidR="004F17C8" w:rsidRPr="009144A5" w:rsidRDefault="009C1653"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Акт по результатам проведения проверки должен содержать </w:t>
      </w:r>
      <w:r w:rsidR="004F17C8" w:rsidRPr="009144A5">
        <w:rPr>
          <w:rFonts w:cs="Times New Roman"/>
          <w:szCs w:val="28"/>
        </w:rPr>
        <w:t>один из следующих вариантов заключения:</w:t>
      </w:r>
    </w:p>
    <w:p w:rsidR="004F17C8" w:rsidRPr="009144A5" w:rsidRDefault="004F17C8" w:rsidP="009C1653">
      <w:pPr>
        <w:tabs>
          <w:tab w:val="left" w:pos="1134"/>
        </w:tabs>
        <w:rPr>
          <w:rFonts w:cs="Times New Roman"/>
          <w:szCs w:val="28"/>
        </w:rPr>
      </w:pPr>
      <w:r w:rsidRPr="009144A5">
        <w:rPr>
          <w:rFonts w:cs="Times New Roman"/>
          <w:szCs w:val="28"/>
        </w:rPr>
        <w:t xml:space="preserve">заключение </w:t>
      </w:r>
      <w:r w:rsidR="007732C7" w:rsidRPr="009144A5">
        <w:rPr>
          <w:rFonts w:cs="Times New Roman"/>
          <w:szCs w:val="28"/>
        </w:rPr>
        <w:t>о достоверности бухгалтерской (бюджетной) отчетности</w:t>
      </w:r>
      <w:r w:rsidRPr="009144A5">
        <w:rPr>
          <w:rFonts w:cs="Times New Roman"/>
          <w:szCs w:val="28"/>
        </w:rPr>
        <w:t>;</w:t>
      </w:r>
    </w:p>
    <w:p w:rsidR="009C1653" w:rsidRPr="009144A5" w:rsidRDefault="004F17C8" w:rsidP="00FA0103">
      <w:pPr>
        <w:pStyle w:val="a6"/>
        <w:tabs>
          <w:tab w:val="left" w:pos="1134"/>
        </w:tabs>
        <w:ind w:left="709" w:firstLine="0"/>
        <w:rPr>
          <w:rFonts w:cs="Times New Roman"/>
          <w:szCs w:val="28"/>
        </w:rPr>
      </w:pPr>
      <w:r w:rsidRPr="009144A5">
        <w:rPr>
          <w:rFonts w:cs="Times New Roman"/>
          <w:szCs w:val="28"/>
        </w:rPr>
        <w:t xml:space="preserve">заключение о </w:t>
      </w:r>
      <w:r w:rsidR="007732C7" w:rsidRPr="009144A5">
        <w:rPr>
          <w:rFonts w:cs="Times New Roman"/>
          <w:szCs w:val="28"/>
        </w:rPr>
        <w:t xml:space="preserve">признании бухгалтерской (бюджетной) отчетности </w:t>
      </w:r>
      <w:r w:rsidRPr="009144A5">
        <w:rPr>
          <w:rFonts w:cs="Times New Roman"/>
          <w:szCs w:val="28"/>
        </w:rPr>
        <w:t>недостоверной;</w:t>
      </w:r>
    </w:p>
    <w:p w:rsidR="004F17C8" w:rsidRPr="009144A5" w:rsidRDefault="004F17C8" w:rsidP="00FA0103">
      <w:pPr>
        <w:pStyle w:val="a6"/>
        <w:tabs>
          <w:tab w:val="left" w:pos="1134"/>
        </w:tabs>
        <w:ind w:left="709" w:firstLine="0"/>
        <w:rPr>
          <w:rFonts w:cs="Times New Roman"/>
          <w:szCs w:val="28"/>
        </w:rPr>
      </w:pPr>
      <w:r w:rsidRPr="009144A5">
        <w:rPr>
          <w:rFonts w:cs="Times New Roman"/>
          <w:szCs w:val="28"/>
        </w:rPr>
        <w:t xml:space="preserve">заключение о </w:t>
      </w:r>
      <w:r w:rsidR="00DF7AB7" w:rsidRPr="009144A5">
        <w:rPr>
          <w:rFonts w:cs="Times New Roman"/>
          <w:szCs w:val="28"/>
        </w:rPr>
        <w:t>признании бухгалтерской (бюджетной) отчетности заведомо недостоверной.</w:t>
      </w:r>
    </w:p>
    <w:p w:rsidR="00EC0C12" w:rsidRPr="009144A5" w:rsidRDefault="00EC0C12"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В случае признания </w:t>
      </w:r>
      <w:r w:rsidR="00DF7AB7" w:rsidRPr="009144A5">
        <w:rPr>
          <w:rFonts w:cs="Times New Roman"/>
          <w:szCs w:val="28"/>
        </w:rPr>
        <w:t xml:space="preserve">бухгалтерской </w:t>
      </w:r>
      <w:r w:rsidRPr="009144A5">
        <w:rPr>
          <w:rFonts w:cs="Times New Roman"/>
          <w:szCs w:val="28"/>
        </w:rPr>
        <w:t>(бюджетной) отчетности недостоверной</w:t>
      </w:r>
      <w:r w:rsidR="004F17C8" w:rsidRPr="009144A5">
        <w:rPr>
          <w:rFonts w:cs="Times New Roman"/>
          <w:szCs w:val="28"/>
        </w:rPr>
        <w:t xml:space="preserve"> в акте</w:t>
      </w:r>
      <w:r w:rsidR="00DF7AB7" w:rsidRPr="009144A5">
        <w:rPr>
          <w:rFonts w:cs="Times New Roman"/>
          <w:szCs w:val="28"/>
        </w:rPr>
        <w:t xml:space="preserve"> приводятся заключение о значительности искажения, в том числе:</w:t>
      </w:r>
    </w:p>
    <w:p w:rsidR="00DF7AB7" w:rsidRPr="009144A5" w:rsidRDefault="00DF7AB7" w:rsidP="00380303">
      <w:pPr>
        <w:pStyle w:val="a6"/>
        <w:tabs>
          <w:tab w:val="left" w:pos="1134"/>
        </w:tabs>
        <w:ind w:left="709" w:firstLine="0"/>
        <w:rPr>
          <w:rFonts w:eastAsia="Times New Roman" w:cs="Times New Roman"/>
          <w:szCs w:val="28"/>
          <w:lang w:eastAsia="ru-RU"/>
        </w:rPr>
      </w:pPr>
      <w:r w:rsidRPr="009144A5">
        <w:rPr>
          <w:rFonts w:cs="Times New Roman"/>
          <w:szCs w:val="28"/>
        </w:rPr>
        <w:t>незначительное</w:t>
      </w:r>
      <w:r w:rsidRPr="009144A5">
        <w:rPr>
          <w:rFonts w:eastAsia="Times New Roman" w:cs="Times New Roman"/>
          <w:szCs w:val="28"/>
          <w:lang w:eastAsia="ru-RU"/>
        </w:rPr>
        <w:t xml:space="preserve"> искажение;</w:t>
      </w:r>
    </w:p>
    <w:p w:rsidR="00DF7AB7" w:rsidRPr="009144A5" w:rsidRDefault="00DF7AB7" w:rsidP="009C1653">
      <w:pPr>
        <w:tabs>
          <w:tab w:val="left" w:pos="1134"/>
        </w:tabs>
        <w:rPr>
          <w:rFonts w:cs="Times New Roman"/>
          <w:szCs w:val="28"/>
        </w:rPr>
      </w:pPr>
      <w:r w:rsidRPr="009144A5">
        <w:rPr>
          <w:rFonts w:cs="Times New Roman"/>
          <w:szCs w:val="28"/>
        </w:rPr>
        <w:t>значительное искажение;</w:t>
      </w:r>
    </w:p>
    <w:p w:rsidR="00DF7AB7" w:rsidRPr="009144A5" w:rsidRDefault="00A84384" w:rsidP="009C1653">
      <w:pPr>
        <w:tabs>
          <w:tab w:val="left" w:pos="1134"/>
        </w:tabs>
        <w:rPr>
          <w:rFonts w:cs="Times New Roman"/>
          <w:szCs w:val="28"/>
        </w:rPr>
      </w:pPr>
      <w:r w:rsidRPr="009144A5">
        <w:rPr>
          <w:rFonts w:eastAsia="Times New Roman" w:cs="Times New Roman"/>
          <w:szCs w:val="28"/>
          <w:lang w:eastAsia="ru-RU"/>
        </w:rPr>
        <w:t>грубое искажение.</w:t>
      </w:r>
    </w:p>
    <w:p w:rsidR="007732C7" w:rsidRPr="009144A5" w:rsidRDefault="007732C7" w:rsidP="00FA0103">
      <w:pPr>
        <w:pStyle w:val="a6"/>
        <w:numPr>
          <w:ilvl w:val="0"/>
          <w:numId w:val="1"/>
        </w:numPr>
        <w:tabs>
          <w:tab w:val="left" w:pos="1134"/>
        </w:tabs>
        <w:ind w:left="0" w:firstLine="709"/>
        <w:rPr>
          <w:rFonts w:cs="Times New Roman"/>
          <w:szCs w:val="28"/>
        </w:rPr>
      </w:pPr>
      <w:r w:rsidRPr="009144A5">
        <w:rPr>
          <w:rFonts w:cs="Times New Roman"/>
          <w:szCs w:val="28"/>
        </w:rPr>
        <w:t xml:space="preserve">Под незначительным искажением </w:t>
      </w:r>
      <w:r w:rsidR="00AF21B6" w:rsidRPr="009144A5">
        <w:rPr>
          <w:rFonts w:cs="Times New Roman"/>
          <w:szCs w:val="28"/>
        </w:rPr>
        <w:t xml:space="preserve">бухгалтерской (бюджетной) </w:t>
      </w:r>
      <w:r w:rsidRPr="009144A5">
        <w:rPr>
          <w:rFonts w:cs="Times New Roman"/>
          <w:szCs w:val="28"/>
        </w:rPr>
        <w:t>отчетности, признанной недостоверной понимается:</w:t>
      </w:r>
    </w:p>
    <w:p w:rsidR="007732C7" w:rsidRPr="009144A5" w:rsidRDefault="007732C7" w:rsidP="00FA0103">
      <w:pPr>
        <w:pStyle w:val="a6"/>
        <w:tabs>
          <w:tab w:val="left" w:pos="1134"/>
        </w:tabs>
        <w:ind w:left="0"/>
        <w:rPr>
          <w:rFonts w:cs="Times New Roman"/>
          <w:szCs w:val="28"/>
        </w:rPr>
      </w:pPr>
      <w:r w:rsidRPr="009144A5">
        <w:rPr>
          <w:rFonts w:cs="Times New Roman"/>
          <w:szCs w:val="28"/>
        </w:rPr>
        <w:t xml:space="preserve">искажение показателя </w:t>
      </w:r>
      <w:r w:rsidR="00AF21B6" w:rsidRPr="009144A5">
        <w:rPr>
          <w:rFonts w:cs="Times New Roman"/>
          <w:szCs w:val="28"/>
        </w:rPr>
        <w:t xml:space="preserve">бухгалтерской (бюджетной) </w:t>
      </w:r>
      <w:r w:rsidRPr="009144A5">
        <w:rPr>
          <w:rFonts w:cs="Times New Roman"/>
          <w:szCs w:val="28"/>
        </w:rPr>
        <w:t>отчетности, выраженного в денежном измерении, не более чем на 1</w:t>
      </w:r>
      <w:r w:rsidR="00527BC3" w:rsidRPr="009144A5">
        <w:rPr>
          <w:rFonts w:cs="Times New Roman"/>
          <w:szCs w:val="28"/>
        </w:rPr>
        <w:t xml:space="preserve">0 процентов, но не превышающее </w:t>
      </w:r>
      <w:r w:rsidRPr="009144A5">
        <w:rPr>
          <w:rFonts w:cs="Times New Roman"/>
          <w:szCs w:val="28"/>
        </w:rPr>
        <w:t>ста тысяч рублей;</w:t>
      </w:r>
    </w:p>
    <w:p w:rsidR="007732C7" w:rsidRPr="009144A5" w:rsidRDefault="007732C7" w:rsidP="00380303">
      <w:pPr>
        <w:tabs>
          <w:tab w:val="left" w:pos="1134"/>
        </w:tabs>
        <w:rPr>
          <w:rFonts w:cs="Times New Roman"/>
          <w:szCs w:val="28"/>
        </w:rPr>
      </w:pPr>
      <w:r w:rsidRPr="009144A5">
        <w:rPr>
          <w:rFonts w:cs="Times New Roman"/>
          <w:szCs w:val="28"/>
        </w:rPr>
        <w:t>занижение вследствие искажения данных</w:t>
      </w:r>
      <w:r w:rsidR="00AF21B6" w:rsidRPr="009144A5">
        <w:rPr>
          <w:rFonts w:cs="Times New Roman"/>
          <w:szCs w:val="28"/>
        </w:rPr>
        <w:t xml:space="preserve"> бухгалтерской (бюджетной) </w:t>
      </w:r>
      <w:r w:rsidRPr="009144A5">
        <w:rPr>
          <w:rFonts w:cs="Times New Roman"/>
          <w:szCs w:val="28"/>
        </w:rPr>
        <w:t xml:space="preserve">отчетности сумм налогов и сборов не более чем на 10 процентов, но </w:t>
      </w:r>
      <w:r w:rsidR="00380303" w:rsidRPr="009144A5">
        <w:rPr>
          <w:rFonts w:cs="Times New Roman"/>
          <w:szCs w:val="28"/>
        </w:rPr>
        <w:t>не превышающее ста тысяч рублей.</w:t>
      </w:r>
    </w:p>
    <w:p w:rsidR="007732C7" w:rsidRPr="009144A5" w:rsidRDefault="007732C7" w:rsidP="001B189F">
      <w:pPr>
        <w:pStyle w:val="a6"/>
        <w:numPr>
          <w:ilvl w:val="0"/>
          <w:numId w:val="1"/>
        </w:numPr>
        <w:tabs>
          <w:tab w:val="left" w:pos="1134"/>
        </w:tabs>
        <w:ind w:left="0" w:firstLine="709"/>
        <w:rPr>
          <w:rFonts w:cs="Times New Roman"/>
          <w:szCs w:val="28"/>
        </w:rPr>
      </w:pPr>
      <w:r w:rsidRPr="009144A5">
        <w:rPr>
          <w:rFonts w:cs="Times New Roman"/>
          <w:szCs w:val="28"/>
        </w:rPr>
        <w:t>Под значительным искажением</w:t>
      </w:r>
      <w:r w:rsidR="00AF21B6" w:rsidRPr="009144A5">
        <w:rPr>
          <w:rFonts w:cs="Times New Roman"/>
          <w:szCs w:val="28"/>
        </w:rPr>
        <w:t xml:space="preserve"> бухгалтерской (бюджетной)</w:t>
      </w:r>
      <w:r w:rsidRPr="009144A5">
        <w:rPr>
          <w:rFonts w:cs="Times New Roman"/>
          <w:szCs w:val="28"/>
        </w:rPr>
        <w:t xml:space="preserve"> отчетности, понимается:</w:t>
      </w:r>
    </w:p>
    <w:p w:rsidR="007732C7" w:rsidRPr="009144A5" w:rsidRDefault="007732C7" w:rsidP="00380303">
      <w:pPr>
        <w:tabs>
          <w:tab w:val="left" w:pos="1134"/>
        </w:tabs>
        <w:rPr>
          <w:rFonts w:cs="Times New Roman"/>
          <w:szCs w:val="28"/>
        </w:rPr>
      </w:pPr>
      <w:r w:rsidRPr="009144A5">
        <w:rPr>
          <w:rFonts w:cs="Times New Roman"/>
          <w:szCs w:val="28"/>
        </w:rPr>
        <w:t xml:space="preserve">искажение показателя </w:t>
      </w:r>
      <w:r w:rsidR="008A61D5" w:rsidRPr="009144A5">
        <w:rPr>
          <w:rFonts w:cs="Times New Roman"/>
          <w:szCs w:val="28"/>
        </w:rPr>
        <w:t xml:space="preserve">бухгалтерской (бюджетной) </w:t>
      </w:r>
      <w:r w:rsidRPr="009144A5">
        <w:rPr>
          <w:rFonts w:cs="Times New Roman"/>
          <w:szCs w:val="28"/>
        </w:rPr>
        <w:t>отчетности, выраженного в денежном измерении, не более чем на 10 процентов, превышающее сто тысяч рублей, но не превышающее одного миллиона рублей;</w:t>
      </w:r>
    </w:p>
    <w:p w:rsidR="007732C7" w:rsidRPr="009144A5" w:rsidRDefault="007732C7" w:rsidP="00380303">
      <w:pPr>
        <w:tabs>
          <w:tab w:val="left" w:pos="1134"/>
        </w:tabs>
        <w:rPr>
          <w:rFonts w:cs="Times New Roman"/>
          <w:szCs w:val="28"/>
        </w:rPr>
      </w:pPr>
      <w:r w:rsidRPr="009144A5">
        <w:rPr>
          <w:rFonts w:cs="Times New Roman"/>
          <w:szCs w:val="28"/>
        </w:rPr>
        <w:t xml:space="preserve">занижение вследствие искажения данных </w:t>
      </w:r>
      <w:r w:rsidR="008A61D5" w:rsidRPr="009144A5">
        <w:rPr>
          <w:rFonts w:cs="Times New Roman"/>
          <w:szCs w:val="28"/>
        </w:rPr>
        <w:t xml:space="preserve">бухгалтерской (бюджетной) </w:t>
      </w:r>
      <w:r w:rsidRPr="009144A5">
        <w:rPr>
          <w:rFonts w:cs="Times New Roman"/>
          <w:szCs w:val="28"/>
        </w:rPr>
        <w:t xml:space="preserve">отчетности сумм налогов и сборов на сумму более ста </w:t>
      </w:r>
      <w:r w:rsidR="001B0AFA" w:rsidRPr="009144A5">
        <w:rPr>
          <w:rFonts w:cs="Times New Roman"/>
          <w:szCs w:val="28"/>
        </w:rPr>
        <w:t>тысяч рублей, но не превышающее</w:t>
      </w:r>
      <w:r w:rsidRPr="009144A5">
        <w:rPr>
          <w:rFonts w:cs="Times New Roman"/>
          <w:szCs w:val="28"/>
        </w:rPr>
        <w:t xml:space="preserve"> одного миллиона рублей;</w:t>
      </w:r>
    </w:p>
    <w:p w:rsidR="007732C7" w:rsidRPr="009144A5" w:rsidRDefault="007732C7" w:rsidP="001B189F">
      <w:pPr>
        <w:pStyle w:val="a6"/>
        <w:numPr>
          <w:ilvl w:val="0"/>
          <w:numId w:val="1"/>
        </w:numPr>
        <w:tabs>
          <w:tab w:val="left" w:pos="1134"/>
        </w:tabs>
        <w:ind w:left="0" w:firstLine="709"/>
        <w:rPr>
          <w:rFonts w:cs="Times New Roman"/>
          <w:szCs w:val="28"/>
        </w:rPr>
      </w:pPr>
      <w:r w:rsidRPr="009144A5">
        <w:rPr>
          <w:rFonts w:cs="Times New Roman"/>
          <w:szCs w:val="28"/>
        </w:rPr>
        <w:t xml:space="preserve">Под грубым искажением </w:t>
      </w:r>
      <w:r w:rsidR="005B6A8C" w:rsidRPr="009144A5">
        <w:rPr>
          <w:rFonts w:cs="Times New Roman"/>
          <w:szCs w:val="28"/>
        </w:rPr>
        <w:t xml:space="preserve">бухгалтерской (бюджетной) </w:t>
      </w:r>
      <w:r w:rsidRPr="009144A5">
        <w:rPr>
          <w:rFonts w:cs="Times New Roman"/>
          <w:szCs w:val="28"/>
        </w:rPr>
        <w:t>отчетности, признанной недостоверной понимается:</w:t>
      </w:r>
    </w:p>
    <w:p w:rsidR="007732C7" w:rsidRPr="009144A5" w:rsidRDefault="007732C7" w:rsidP="00380303">
      <w:pPr>
        <w:tabs>
          <w:tab w:val="left" w:pos="1134"/>
        </w:tabs>
        <w:rPr>
          <w:rFonts w:cs="Times New Roman"/>
          <w:szCs w:val="28"/>
        </w:rPr>
      </w:pPr>
      <w:r w:rsidRPr="009144A5">
        <w:rPr>
          <w:rFonts w:cs="Times New Roman"/>
          <w:szCs w:val="28"/>
        </w:rPr>
        <w:t>искажение показателя</w:t>
      </w:r>
      <w:r w:rsidR="00B9045B" w:rsidRPr="009144A5">
        <w:rPr>
          <w:rFonts w:cs="Times New Roman"/>
          <w:szCs w:val="28"/>
        </w:rPr>
        <w:t xml:space="preserve"> бухгалтерской (бюджетной) </w:t>
      </w:r>
      <w:r w:rsidRPr="009144A5">
        <w:rPr>
          <w:rFonts w:cs="Times New Roman"/>
          <w:szCs w:val="28"/>
        </w:rPr>
        <w:t>отчетности, выраженного в денежном измерении, не менее чем на 10 процентов или превышающее один миллион рублей;</w:t>
      </w:r>
    </w:p>
    <w:p w:rsidR="007732C7" w:rsidRPr="009144A5" w:rsidRDefault="007732C7" w:rsidP="00380303">
      <w:pPr>
        <w:tabs>
          <w:tab w:val="left" w:pos="1134"/>
        </w:tabs>
        <w:rPr>
          <w:rFonts w:cs="Times New Roman"/>
          <w:szCs w:val="28"/>
        </w:rPr>
      </w:pPr>
      <w:r w:rsidRPr="009144A5">
        <w:rPr>
          <w:rFonts w:cs="Times New Roman"/>
          <w:szCs w:val="28"/>
        </w:rPr>
        <w:t xml:space="preserve">занижение вследствие искажения данных </w:t>
      </w:r>
      <w:r w:rsidR="00B9045B" w:rsidRPr="009144A5">
        <w:rPr>
          <w:rFonts w:cs="Times New Roman"/>
          <w:szCs w:val="28"/>
        </w:rPr>
        <w:t xml:space="preserve">бухгалтерской (бюджетной) </w:t>
      </w:r>
      <w:r w:rsidRPr="009144A5">
        <w:rPr>
          <w:rFonts w:cs="Times New Roman"/>
          <w:szCs w:val="28"/>
        </w:rPr>
        <w:t>отчетности сумм налогов и сборов на сум</w:t>
      </w:r>
      <w:r w:rsidR="00380303" w:rsidRPr="009144A5">
        <w:rPr>
          <w:rFonts w:cs="Times New Roman"/>
          <w:szCs w:val="28"/>
        </w:rPr>
        <w:t>му более одного миллиона рублей.</w:t>
      </w:r>
    </w:p>
    <w:p w:rsidR="007732C7" w:rsidRPr="009144A5" w:rsidRDefault="007732C7" w:rsidP="001B189F">
      <w:pPr>
        <w:pStyle w:val="a6"/>
        <w:numPr>
          <w:ilvl w:val="0"/>
          <w:numId w:val="1"/>
        </w:numPr>
        <w:tabs>
          <w:tab w:val="left" w:pos="1134"/>
        </w:tabs>
        <w:ind w:left="0" w:firstLine="709"/>
        <w:rPr>
          <w:rFonts w:cs="Times New Roman"/>
          <w:szCs w:val="28"/>
        </w:rPr>
      </w:pPr>
      <w:r w:rsidRPr="009144A5">
        <w:rPr>
          <w:rFonts w:cs="Times New Roman"/>
          <w:szCs w:val="28"/>
        </w:rPr>
        <w:t xml:space="preserve">Под заведомо недостоверной </w:t>
      </w:r>
      <w:r w:rsidR="00951E3D" w:rsidRPr="009144A5">
        <w:rPr>
          <w:rFonts w:cs="Times New Roman"/>
          <w:szCs w:val="28"/>
        </w:rPr>
        <w:t xml:space="preserve">бухгалтерской (бюджетной) </w:t>
      </w:r>
      <w:r w:rsidRPr="009144A5">
        <w:rPr>
          <w:rFonts w:cs="Times New Roman"/>
          <w:szCs w:val="28"/>
        </w:rPr>
        <w:t>отчетностью понимается:</w:t>
      </w:r>
    </w:p>
    <w:p w:rsidR="007732C7" w:rsidRPr="009144A5" w:rsidRDefault="007732C7" w:rsidP="008A7416">
      <w:pPr>
        <w:tabs>
          <w:tab w:val="left" w:pos="1134"/>
        </w:tabs>
        <w:rPr>
          <w:rFonts w:cs="Times New Roman"/>
          <w:szCs w:val="28"/>
        </w:rPr>
      </w:pPr>
      <w:r w:rsidRPr="009144A5">
        <w:rPr>
          <w:rFonts w:cs="Times New Roman"/>
          <w:szCs w:val="28"/>
        </w:rPr>
        <w:lastRenderedPageBreak/>
        <w:t xml:space="preserve">включение в </w:t>
      </w:r>
      <w:r w:rsidR="00077555" w:rsidRPr="009144A5">
        <w:rPr>
          <w:rFonts w:cs="Times New Roman"/>
          <w:szCs w:val="28"/>
        </w:rPr>
        <w:t xml:space="preserve">бухгалтерскую (бюджетную) </w:t>
      </w:r>
      <w:r w:rsidRPr="009144A5">
        <w:rPr>
          <w:rFonts w:cs="Times New Roman"/>
          <w:szCs w:val="28"/>
        </w:rPr>
        <w:t>отчетность показателей, не подтвержденных соответствующими регистрами бюджетного учета;</w:t>
      </w:r>
    </w:p>
    <w:p w:rsidR="007732C7" w:rsidRPr="009144A5" w:rsidRDefault="007732C7" w:rsidP="008A7416">
      <w:pPr>
        <w:tabs>
          <w:tab w:val="left" w:pos="1134"/>
        </w:tabs>
        <w:rPr>
          <w:rFonts w:cs="Times New Roman"/>
          <w:szCs w:val="28"/>
        </w:rPr>
      </w:pPr>
      <w:r w:rsidRPr="009144A5">
        <w:rPr>
          <w:rFonts w:cs="Times New Roman"/>
          <w:szCs w:val="28"/>
        </w:rPr>
        <w:t xml:space="preserve">включение в показатели </w:t>
      </w:r>
      <w:r w:rsidR="00077555" w:rsidRPr="009144A5">
        <w:rPr>
          <w:rFonts w:cs="Times New Roman"/>
          <w:szCs w:val="28"/>
        </w:rPr>
        <w:t xml:space="preserve">бухгалтерской (бюджетной) </w:t>
      </w:r>
      <w:r w:rsidRPr="009144A5">
        <w:rPr>
          <w:rFonts w:cs="Times New Roman"/>
          <w:szCs w:val="28"/>
        </w:rPr>
        <w:t xml:space="preserve">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w:t>
      </w:r>
      <w:r w:rsidR="00077555" w:rsidRPr="009144A5">
        <w:rPr>
          <w:rFonts w:cs="Times New Roman"/>
          <w:szCs w:val="28"/>
        </w:rPr>
        <w:t xml:space="preserve">бухгалтерского (бюджетного) </w:t>
      </w:r>
      <w:r w:rsidRPr="009144A5">
        <w:rPr>
          <w:rFonts w:cs="Times New Roman"/>
          <w:szCs w:val="28"/>
        </w:rPr>
        <w:t>учета в регистрах бухгалтерского учета;</w:t>
      </w:r>
    </w:p>
    <w:p w:rsidR="007732C7" w:rsidRPr="009144A5" w:rsidRDefault="007732C7" w:rsidP="008A7416">
      <w:pPr>
        <w:tabs>
          <w:tab w:val="left" w:pos="1134"/>
        </w:tabs>
        <w:rPr>
          <w:rFonts w:cs="Times New Roman"/>
          <w:szCs w:val="28"/>
        </w:rPr>
      </w:pPr>
      <w:r w:rsidRPr="009144A5">
        <w:rPr>
          <w:rFonts w:cs="Times New Roman"/>
          <w:szCs w:val="28"/>
        </w:rPr>
        <w:t xml:space="preserve">включение в показатели </w:t>
      </w:r>
      <w:r w:rsidR="00077555" w:rsidRPr="009144A5">
        <w:rPr>
          <w:rFonts w:cs="Times New Roman"/>
          <w:szCs w:val="28"/>
        </w:rPr>
        <w:t xml:space="preserve">бухгалтерской (бюджетной) </w:t>
      </w:r>
      <w:r w:rsidRPr="009144A5">
        <w:rPr>
          <w:rFonts w:cs="Times New Roman"/>
          <w:szCs w:val="28"/>
        </w:rPr>
        <w:t xml:space="preserve">отчетности не соответствующих действительности сведений и (или) </w:t>
      </w:r>
      <w:proofErr w:type="spellStart"/>
      <w:r w:rsidRPr="009144A5">
        <w:rPr>
          <w:rFonts w:cs="Times New Roman"/>
          <w:szCs w:val="28"/>
        </w:rPr>
        <w:t>неотражение</w:t>
      </w:r>
      <w:proofErr w:type="spellEnd"/>
      <w:r w:rsidRPr="009144A5">
        <w:rPr>
          <w:rFonts w:cs="Times New Roman"/>
          <w:szCs w:val="28"/>
        </w:rPr>
        <w:t xml:space="preserve"> истинных фактов, приводящее к невозможности достоверно оценить соблюдение ограничений, установленных бюджетным законодательством Российской Федерации, с целью получения средств из бюджетов, в том числе бюджетных кредитов, межбюджетных трансфертов.</w:t>
      </w:r>
    </w:p>
    <w:p w:rsidR="00AF2245" w:rsidRPr="009144A5" w:rsidRDefault="00B8382F" w:rsidP="001B189F">
      <w:pPr>
        <w:pStyle w:val="a6"/>
        <w:numPr>
          <w:ilvl w:val="0"/>
          <w:numId w:val="1"/>
        </w:numPr>
        <w:tabs>
          <w:tab w:val="left" w:pos="1134"/>
        </w:tabs>
        <w:ind w:left="0" w:firstLine="709"/>
        <w:rPr>
          <w:rFonts w:cs="Times New Roman"/>
          <w:szCs w:val="28"/>
        </w:rPr>
      </w:pPr>
      <w:r w:rsidRPr="009144A5">
        <w:rPr>
          <w:rFonts w:cs="Times New Roman"/>
          <w:szCs w:val="28"/>
        </w:rPr>
        <w:t xml:space="preserve">Форма, содержание и порядок представления акта </w:t>
      </w:r>
      <w:r w:rsidR="00766665" w:rsidRPr="009144A5">
        <w:rPr>
          <w:rFonts w:cs="Times New Roman"/>
          <w:szCs w:val="28"/>
        </w:rPr>
        <w:t xml:space="preserve">по результатам проведения проверки бухгалтерской (бюджетной) отчетности </w:t>
      </w:r>
      <w:r w:rsidRPr="009144A5">
        <w:rPr>
          <w:rFonts w:cs="Times New Roman"/>
          <w:szCs w:val="28"/>
        </w:rPr>
        <w:t>определяется Министерством финансов Российской Федерации.</w:t>
      </w:r>
    </w:p>
    <w:p w:rsidR="00AF2245" w:rsidRPr="009144A5" w:rsidRDefault="00AF2245" w:rsidP="00AF2245">
      <w:pPr>
        <w:tabs>
          <w:tab w:val="left" w:pos="1134"/>
        </w:tabs>
        <w:rPr>
          <w:rFonts w:cs="Times New Roman"/>
          <w:szCs w:val="28"/>
        </w:rPr>
      </w:pPr>
    </w:p>
    <w:p w:rsidR="00AF2245" w:rsidRPr="009144A5" w:rsidRDefault="00AF2245" w:rsidP="00AF2245">
      <w:pPr>
        <w:tabs>
          <w:tab w:val="left" w:pos="0"/>
        </w:tabs>
        <w:ind w:firstLine="0"/>
        <w:jc w:val="center"/>
        <w:rPr>
          <w:rFonts w:cs="Times New Roman"/>
          <w:szCs w:val="28"/>
        </w:rPr>
      </w:pPr>
      <w:r w:rsidRPr="009144A5">
        <w:rPr>
          <w:rFonts w:cs="Times New Roman"/>
          <w:szCs w:val="28"/>
        </w:rPr>
        <w:t>Обеспечение качества проверки</w:t>
      </w:r>
    </w:p>
    <w:p w:rsidR="00AF2245" w:rsidRPr="009144A5" w:rsidRDefault="00AF2245" w:rsidP="00AF2245">
      <w:pPr>
        <w:tabs>
          <w:tab w:val="left" w:pos="1134"/>
        </w:tabs>
        <w:rPr>
          <w:rFonts w:cs="Times New Roman"/>
          <w:szCs w:val="28"/>
        </w:rPr>
      </w:pPr>
    </w:p>
    <w:p w:rsidR="00401EDC" w:rsidRPr="009144A5" w:rsidRDefault="00655BD0" w:rsidP="00421349">
      <w:pPr>
        <w:pStyle w:val="a6"/>
        <w:numPr>
          <w:ilvl w:val="0"/>
          <w:numId w:val="1"/>
        </w:numPr>
        <w:tabs>
          <w:tab w:val="left" w:pos="1134"/>
        </w:tabs>
        <w:ind w:left="0" w:firstLine="709"/>
        <w:rPr>
          <w:rFonts w:cs="Times New Roman"/>
          <w:szCs w:val="28"/>
        </w:rPr>
      </w:pPr>
      <w:r w:rsidRPr="009144A5">
        <w:rPr>
          <w:rFonts w:cs="Times New Roman"/>
          <w:szCs w:val="28"/>
        </w:rPr>
        <w:t>Обеспечение качества проверки бухгалтерской (бюджетной) отчетности</w:t>
      </w:r>
      <w:r w:rsidR="00401EDC" w:rsidRPr="009144A5">
        <w:rPr>
          <w:rFonts w:cs="Times New Roman"/>
          <w:szCs w:val="28"/>
        </w:rPr>
        <w:t xml:space="preserve"> </w:t>
      </w:r>
      <w:r w:rsidRPr="009144A5">
        <w:rPr>
          <w:rFonts w:cs="Times New Roman"/>
          <w:szCs w:val="28"/>
        </w:rPr>
        <w:t>о</w:t>
      </w:r>
      <w:r w:rsidR="00401EDC" w:rsidRPr="009144A5">
        <w:rPr>
          <w:rFonts w:cs="Times New Roman"/>
          <w:szCs w:val="28"/>
        </w:rPr>
        <w:t xml:space="preserve">существляется </w:t>
      </w:r>
      <w:r w:rsidR="006660F8" w:rsidRPr="009144A5">
        <w:rPr>
          <w:rFonts w:cs="Times New Roman"/>
          <w:szCs w:val="28"/>
        </w:rPr>
        <w:t>руководителем проверочной группы или по его поручению отдельными членами проверочной группы</w:t>
      </w:r>
      <w:r w:rsidR="00D41E50" w:rsidRPr="009144A5">
        <w:rPr>
          <w:rFonts w:cs="Times New Roman"/>
          <w:szCs w:val="28"/>
        </w:rPr>
        <w:t xml:space="preserve"> </w:t>
      </w:r>
      <w:r w:rsidR="006660F8" w:rsidRPr="009144A5">
        <w:rPr>
          <w:rFonts w:cs="Times New Roman"/>
          <w:szCs w:val="28"/>
        </w:rPr>
        <w:t xml:space="preserve">в отношении каждого члена проверочной группы и </w:t>
      </w:r>
      <w:r w:rsidR="00401EDC" w:rsidRPr="009144A5">
        <w:rPr>
          <w:rFonts w:cs="Times New Roman"/>
          <w:szCs w:val="28"/>
        </w:rPr>
        <w:t>на всех этапах проверки бухгалтерской (бюджетной) отчетности.</w:t>
      </w:r>
    </w:p>
    <w:p w:rsidR="00A91A24" w:rsidRPr="009144A5" w:rsidRDefault="00A91A24" w:rsidP="00A91A24">
      <w:pPr>
        <w:pStyle w:val="a6"/>
        <w:numPr>
          <w:ilvl w:val="0"/>
          <w:numId w:val="1"/>
        </w:numPr>
        <w:tabs>
          <w:tab w:val="left" w:pos="1134"/>
        </w:tabs>
        <w:ind w:left="0" w:firstLine="709"/>
        <w:rPr>
          <w:rFonts w:cs="Times New Roman"/>
          <w:szCs w:val="28"/>
        </w:rPr>
      </w:pPr>
      <w:r w:rsidRPr="009144A5">
        <w:rPr>
          <w:rFonts w:cs="Times New Roman"/>
          <w:szCs w:val="28"/>
        </w:rPr>
        <w:t>Руководитель проверочной группы или по его поручению отдельные члены проверочной группы должны своевременно осуществлять надзор за ходом выполнения процедур проверки. Надзор должен охватывать наиболее значимые процедуры, особенно те, которые относятся к сложным или спорным вопросам формирования бухгалтерской (бюджетной) отчетности, выявленным в ходе проверки, а также значимые риски и иные области, которые руководитель проверочной группы сочтет важными.</w:t>
      </w:r>
    </w:p>
    <w:p w:rsidR="00F528C1" w:rsidRPr="009144A5" w:rsidRDefault="00F528C1" w:rsidP="00655BD0">
      <w:pPr>
        <w:pStyle w:val="a6"/>
        <w:numPr>
          <w:ilvl w:val="0"/>
          <w:numId w:val="1"/>
        </w:numPr>
        <w:tabs>
          <w:tab w:val="left" w:pos="1134"/>
        </w:tabs>
        <w:ind w:left="0" w:firstLine="709"/>
        <w:rPr>
          <w:rFonts w:cs="Times New Roman"/>
          <w:szCs w:val="28"/>
        </w:rPr>
      </w:pPr>
      <w:r w:rsidRPr="009144A5">
        <w:rPr>
          <w:rFonts w:cs="Times New Roman"/>
          <w:szCs w:val="28"/>
        </w:rPr>
        <w:t xml:space="preserve">Руководитель проверочной группы несет ответственность за качество проверки </w:t>
      </w:r>
      <w:r w:rsidR="009B2FEA" w:rsidRPr="009144A5">
        <w:rPr>
          <w:rFonts w:cs="Times New Roman"/>
          <w:szCs w:val="28"/>
        </w:rPr>
        <w:t xml:space="preserve">бухгалтерской (бюджетной) отчетности </w:t>
      </w:r>
      <w:r w:rsidRPr="009144A5">
        <w:rPr>
          <w:rFonts w:cs="Times New Roman"/>
          <w:szCs w:val="28"/>
        </w:rPr>
        <w:t xml:space="preserve">в целом, </w:t>
      </w:r>
      <w:r w:rsidR="00417920" w:rsidRPr="009144A5">
        <w:rPr>
          <w:rFonts w:cs="Times New Roman"/>
          <w:szCs w:val="28"/>
        </w:rPr>
        <w:t xml:space="preserve">результаты оценки </w:t>
      </w:r>
      <w:r w:rsidR="00176A6F" w:rsidRPr="009144A5">
        <w:rPr>
          <w:rFonts w:cs="Times New Roman"/>
          <w:szCs w:val="28"/>
        </w:rPr>
        <w:t xml:space="preserve">рисков, объема выборки, </w:t>
      </w:r>
      <w:r w:rsidR="00417920" w:rsidRPr="009144A5">
        <w:rPr>
          <w:rFonts w:cs="Times New Roman"/>
          <w:szCs w:val="28"/>
        </w:rPr>
        <w:t>существенности показателей и иной информации, содержащейся в бухгалтерской (бюджетной) отчетности,</w:t>
      </w:r>
      <w:r w:rsidRPr="009144A5">
        <w:rPr>
          <w:rFonts w:cs="Times New Roman"/>
          <w:szCs w:val="28"/>
        </w:rPr>
        <w:t xml:space="preserve"> распределение работ, надзор и выполнение проверки в соответствии с нормативами правовыми актами Российской Федерации, а также стандартами осуществления внутреннего государственного финансового контроля. </w:t>
      </w:r>
    </w:p>
    <w:p w:rsidR="0022553C" w:rsidRPr="009144A5" w:rsidRDefault="0022553C" w:rsidP="0022553C">
      <w:pPr>
        <w:pStyle w:val="a6"/>
        <w:numPr>
          <w:ilvl w:val="0"/>
          <w:numId w:val="1"/>
        </w:numPr>
        <w:tabs>
          <w:tab w:val="left" w:pos="1134"/>
        </w:tabs>
        <w:ind w:left="0" w:firstLine="709"/>
        <w:rPr>
          <w:rFonts w:cs="Times New Roman"/>
          <w:szCs w:val="28"/>
        </w:rPr>
      </w:pPr>
      <w:r w:rsidRPr="009144A5">
        <w:rPr>
          <w:rFonts w:cs="Times New Roman"/>
          <w:szCs w:val="28"/>
        </w:rPr>
        <w:t xml:space="preserve">В целях обеспечения качества проверки руководитель проверочной группы должен определить, обладают ли члены проверочной группы </w:t>
      </w:r>
      <w:r w:rsidRPr="009144A5">
        <w:rPr>
          <w:rFonts w:cs="Times New Roman"/>
          <w:szCs w:val="28"/>
        </w:rPr>
        <w:lastRenderedPageBreak/>
        <w:t xml:space="preserve">необходимыми навыками и компетентностью для осуществления проверки бухгалтерской (бюджетной) отчетности, а также устранить, в случае необходимости, расхождения в профессиональных суждениях членов проверочной группы. </w:t>
      </w:r>
    </w:p>
    <w:p w:rsidR="00176A6F" w:rsidRPr="009144A5" w:rsidRDefault="00F528C1" w:rsidP="0022553C">
      <w:pPr>
        <w:pStyle w:val="a6"/>
        <w:numPr>
          <w:ilvl w:val="0"/>
          <w:numId w:val="1"/>
        </w:numPr>
        <w:tabs>
          <w:tab w:val="left" w:pos="1134"/>
        </w:tabs>
        <w:ind w:left="0" w:firstLine="709"/>
        <w:rPr>
          <w:rFonts w:cs="Times New Roman"/>
          <w:szCs w:val="28"/>
        </w:rPr>
      </w:pPr>
      <w:r w:rsidRPr="009144A5">
        <w:rPr>
          <w:rFonts w:cs="Times New Roman"/>
          <w:szCs w:val="28"/>
        </w:rPr>
        <w:t>До</w:t>
      </w:r>
      <w:r w:rsidR="00176A6F" w:rsidRPr="009144A5">
        <w:rPr>
          <w:rFonts w:cs="Times New Roman"/>
          <w:szCs w:val="28"/>
        </w:rPr>
        <w:t xml:space="preserve"> оформления результатов проверки бухгалтерской (бюджетной отчетности)</w:t>
      </w:r>
      <w:r w:rsidRPr="009144A5">
        <w:rPr>
          <w:rFonts w:cs="Times New Roman"/>
          <w:szCs w:val="28"/>
        </w:rPr>
        <w:t xml:space="preserve"> руководитель </w:t>
      </w:r>
      <w:r w:rsidR="00176A6F" w:rsidRPr="009144A5">
        <w:rPr>
          <w:rFonts w:cs="Times New Roman"/>
          <w:szCs w:val="28"/>
        </w:rPr>
        <w:t xml:space="preserve">проверочной </w:t>
      </w:r>
      <w:r w:rsidRPr="009144A5">
        <w:rPr>
          <w:rFonts w:cs="Times New Roman"/>
          <w:szCs w:val="28"/>
        </w:rPr>
        <w:t>группы дол</w:t>
      </w:r>
      <w:r w:rsidR="00176A6F" w:rsidRPr="009144A5">
        <w:rPr>
          <w:rFonts w:cs="Times New Roman"/>
          <w:szCs w:val="28"/>
        </w:rPr>
        <w:t xml:space="preserve">жен проверить рабочие документы членов проверочной группы </w:t>
      </w:r>
      <w:r w:rsidRPr="009144A5">
        <w:rPr>
          <w:rFonts w:cs="Times New Roman"/>
          <w:szCs w:val="28"/>
        </w:rPr>
        <w:t>и обсудить</w:t>
      </w:r>
      <w:r w:rsidR="00176A6F" w:rsidRPr="009144A5">
        <w:rPr>
          <w:rFonts w:cs="Times New Roman"/>
          <w:szCs w:val="28"/>
        </w:rPr>
        <w:t xml:space="preserve"> их</w:t>
      </w:r>
      <w:r w:rsidRPr="009144A5">
        <w:rPr>
          <w:rFonts w:cs="Times New Roman"/>
          <w:szCs w:val="28"/>
        </w:rPr>
        <w:t xml:space="preserve"> работу, чтобы убедиться в достаточности и надлежащем характере полученных доказательств, подтверждающих сделанные выводы. </w:t>
      </w:r>
    </w:p>
    <w:p w:rsidR="00701D02" w:rsidRPr="009144A5" w:rsidRDefault="00F528C1" w:rsidP="0022553C">
      <w:pPr>
        <w:pStyle w:val="a6"/>
        <w:numPr>
          <w:ilvl w:val="0"/>
          <w:numId w:val="1"/>
        </w:numPr>
        <w:tabs>
          <w:tab w:val="left" w:pos="1134"/>
        </w:tabs>
        <w:ind w:left="0" w:firstLine="709"/>
        <w:rPr>
          <w:rFonts w:cs="Times New Roman"/>
          <w:szCs w:val="28"/>
        </w:rPr>
      </w:pPr>
      <w:r w:rsidRPr="009144A5">
        <w:rPr>
          <w:rFonts w:cs="Times New Roman"/>
          <w:szCs w:val="28"/>
        </w:rPr>
        <w:t xml:space="preserve">Руководитель </w:t>
      </w:r>
      <w:r w:rsidR="00655BD0" w:rsidRPr="009144A5">
        <w:rPr>
          <w:rFonts w:cs="Times New Roman"/>
          <w:szCs w:val="28"/>
        </w:rPr>
        <w:t xml:space="preserve">проверочной </w:t>
      </w:r>
      <w:r w:rsidRPr="009144A5">
        <w:rPr>
          <w:rFonts w:cs="Times New Roman"/>
          <w:szCs w:val="28"/>
        </w:rPr>
        <w:t>группы не должен проверять все рабочие документы,</w:t>
      </w:r>
      <w:r w:rsidR="00655BD0" w:rsidRPr="009144A5">
        <w:rPr>
          <w:rFonts w:cs="Times New Roman"/>
          <w:szCs w:val="28"/>
        </w:rPr>
        <w:t xml:space="preserve"> формируемые в ходе проверки бухгалтерской (бюджетной) отчетности,</w:t>
      </w:r>
      <w:r w:rsidRPr="009144A5">
        <w:rPr>
          <w:rFonts w:cs="Times New Roman"/>
          <w:szCs w:val="28"/>
        </w:rPr>
        <w:t xml:space="preserve"> однако он должен документально оформить информацию о том, когда и какие рабоч</w:t>
      </w:r>
      <w:r w:rsidR="00655BD0" w:rsidRPr="009144A5">
        <w:rPr>
          <w:rFonts w:cs="Times New Roman"/>
          <w:szCs w:val="28"/>
        </w:rPr>
        <w:t>ие документы были им проверены.</w:t>
      </w:r>
    </w:p>
    <w:p w:rsidR="005404FD" w:rsidRPr="009144A5" w:rsidRDefault="005404FD" w:rsidP="00AF2245">
      <w:pPr>
        <w:tabs>
          <w:tab w:val="left" w:pos="1134"/>
        </w:tabs>
        <w:rPr>
          <w:rFonts w:cs="Times New Roman"/>
          <w:szCs w:val="28"/>
        </w:rPr>
      </w:pPr>
    </w:p>
    <w:p w:rsidR="00AF2245" w:rsidRPr="009144A5" w:rsidRDefault="00AF2245" w:rsidP="00AF2245">
      <w:pPr>
        <w:tabs>
          <w:tab w:val="left" w:pos="0"/>
        </w:tabs>
        <w:ind w:firstLine="0"/>
        <w:jc w:val="center"/>
        <w:rPr>
          <w:rFonts w:cs="Times New Roman"/>
          <w:szCs w:val="28"/>
        </w:rPr>
      </w:pPr>
      <w:r w:rsidRPr="009144A5">
        <w:rPr>
          <w:rFonts w:cs="Times New Roman"/>
          <w:szCs w:val="28"/>
        </w:rPr>
        <w:t>Реализация результатов проверки</w:t>
      </w:r>
    </w:p>
    <w:p w:rsidR="00122469" w:rsidRPr="009144A5" w:rsidRDefault="00122469" w:rsidP="00AF2245">
      <w:pPr>
        <w:tabs>
          <w:tab w:val="left" w:pos="0"/>
        </w:tabs>
        <w:ind w:firstLine="0"/>
        <w:jc w:val="center"/>
        <w:rPr>
          <w:rFonts w:cs="Times New Roman"/>
          <w:szCs w:val="28"/>
        </w:rPr>
      </w:pPr>
    </w:p>
    <w:p w:rsidR="00AF2245" w:rsidRPr="009144A5" w:rsidRDefault="00122469" w:rsidP="009C3B98">
      <w:pPr>
        <w:pStyle w:val="a6"/>
        <w:numPr>
          <w:ilvl w:val="0"/>
          <w:numId w:val="1"/>
        </w:numPr>
        <w:tabs>
          <w:tab w:val="left" w:pos="1134"/>
        </w:tabs>
        <w:ind w:left="0" w:firstLine="709"/>
        <w:rPr>
          <w:rFonts w:cs="Times New Roman"/>
          <w:szCs w:val="28"/>
        </w:rPr>
      </w:pPr>
      <w:r w:rsidRPr="009144A5">
        <w:rPr>
          <w:rFonts w:cs="Times New Roman"/>
          <w:szCs w:val="28"/>
        </w:rPr>
        <w:t xml:space="preserve">Рассмотрение результатов проверки бухгалтерской (бюджетной) отчетности </w:t>
      </w:r>
      <w:r w:rsidR="009C3B98" w:rsidRPr="009144A5">
        <w:rPr>
          <w:rFonts w:cs="Times New Roman"/>
          <w:szCs w:val="28"/>
        </w:rPr>
        <w:t>осуществляется в соответствии с процедурами, предусмотренными стандартом осуществления внутреннего государственного финансового контроля «Организация контрольного мероприятия».</w:t>
      </w:r>
    </w:p>
    <w:p w:rsidR="00AF2245" w:rsidRPr="009144A5" w:rsidRDefault="009C3B98" w:rsidP="009C3B98">
      <w:pPr>
        <w:pStyle w:val="a6"/>
        <w:numPr>
          <w:ilvl w:val="0"/>
          <w:numId w:val="1"/>
        </w:numPr>
        <w:tabs>
          <w:tab w:val="left" w:pos="1134"/>
        </w:tabs>
        <w:ind w:left="0" w:firstLine="709"/>
        <w:rPr>
          <w:rFonts w:cs="Times New Roman"/>
          <w:szCs w:val="28"/>
        </w:rPr>
      </w:pPr>
      <w:r w:rsidRPr="009144A5">
        <w:rPr>
          <w:rFonts w:cs="Times New Roman"/>
          <w:szCs w:val="28"/>
        </w:rPr>
        <w:t xml:space="preserve">В случае признания бухгалтерской (бюджетной) отчетности недостоверной или </w:t>
      </w:r>
      <w:r w:rsidR="00B173F5" w:rsidRPr="009144A5">
        <w:rPr>
          <w:rFonts w:cs="Times New Roman"/>
          <w:szCs w:val="28"/>
        </w:rPr>
        <w:t>заведомо недостоверной объекту контроля направляется предписание, содержащее обязательные требования об устранении выявленных нарушений и (или) недостатков, в том числе:</w:t>
      </w:r>
    </w:p>
    <w:p w:rsidR="00B173F5" w:rsidRPr="009144A5" w:rsidRDefault="00B9734D" w:rsidP="00B173F5">
      <w:pPr>
        <w:pStyle w:val="a6"/>
        <w:tabs>
          <w:tab w:val="left" w:pos="1134"/>
        </w:tabs>
        <w:ind w:left="0"/>
        <w:rPr>
          <w:rFonts w:cs="Times New Roman"/>
          <w:szCs w:val="28"/>
        </w:rPr>
      </w:pPr>
      <w:r w:rsidRPr="009144A5">
        <w:rPr>
          <w:rFonts w:cs="Times New Roman"/>
          <w:szCs w:val="28"/>
        </w:rPr>
        <w:t>устранение искажений показателей</w:t>
      </w:r>
      <w:r w:rsidR="00B173F5" w:rsidRPr="009144A5">
        <w:rPr>
          <w:rFonts w:cs="Times New Roman"/>
          <w:szCs w:val="28"/>
        </w:rPr>
        <w:t xml:space="preserve"> бухгалтерской (бюджетной) </w:t>
      </w:r>
      <w:r w:rsidRPr="009144A5">
        <w:rPr>
          <w:rFonts w:cs="Times New Roman"/>
          <w:szCs w:val="28"/>
        </w:rPr>
        <w:t>отчетности</w:t>
      </w:r>
      <w:r w:rsidR="00B173F5" w:rsidRPr="009144A5">
        <w:rPr>
          <w:rFonts w:cs="Times New Roman"/>
          <w:szCs w:val="28"/>
        </w:rPr>
        <w:t>;</w:t>
      </w:r>
    </w:p>
    <w:p w:rsidR="00B173F5" w:rsidRPr="009144A5" w:rsidRDefault="00B9734D" w:rsidP="00B173F5">
      <w:pPr>
        <w:tabs>
          <w:tab w:val="left" w:pos="1134"/>
        </w:tabs>
        <w:rPr>
          <w:rFonts w:cs="Times New Roman"/>
          <w:szCs w:val="28"/>
        </w:rPr>
      </w:pPr>
      <w:r w:rsidRPr="009144A5">
        <w:rPr>
          <w:rFonts w:cs="Times New Roman"/>
          <w:szCs w:val="28"/>
        </w:rPr>
        <w:t>исключение из бухгалтерской (бюджетной</w:t>
      </w:r>
      <w:r w:rsidR="00B173F5" w:rsidRPr="009144A5">
        <w:rPr>
          <w:rFonts w:cs="Times New Roman"/>
          <w:szCs w:val="28"/>
        </w:rPr>
        <w:t xml:space="preserve">) </w:t>
      </w:r>
      <w:r w:rsidRPr="009144A5">
        <w:rPr>
          <w:rFonts w:cs="Times New Roman"/>
          <w:szCs w:val="28"/>
        </w:rPr>
        <w:t>отчетности</w:t>
      </w:r>
      <w:r w:rsidR="00B173F5" w:rsidRPr="009144A5">
        <w:rPr>
          <w:rFonts w:cs="Times New Roman"/>
          <w:szCs w:val="28"/>
        </w:rPr>
        <w:t xml:space="preserve"> показателей, не подтвержденных соответствующими регистрами бюджетного учета;</w:t>
      </w:r>
    </w:p>
    <w:p w:rsidR="00B173F5" w:rsidRPr="009144A5" w:rsidRDefault="00CF4142" w:rsidP="00B173F5">
      <w:pPr>
        <w:tabs>
          <w:tab w:val="left" w:pos="1134"/>
        </w:tabs>
        <w:rPr>
          <w:rFonts w:cs="Times New Roman"/>
          <w:szCs w:val="28"/>
        </w:rPr>
      </w:pPr>
      <w:r w:rsidRPr="009144A5">
        <w:rPr>
          <w:rFonts w:cs="Times New Roman"/>
          <w:szCs w:val="28"/>
        </w:rPr>
        <w:t xml:space="preserve">исключение из бухгалтерской (бюджетной) отчетности </w:t>
      </w:r>
      <w:r w:rsidR="00B173F5" w:rsidRPr="009144A5">
        <w:rPr>
          <w:rFonts w:cs="Times New Roman"/>
          <w:szCs w:val="28"/>
        </w:rPr>
        <w:t>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бухгалтерского (бюджетного) учета в регистрах бухгалтерского учета;</w:t>
      </w:r>
    </w:p>
    <w:p w:rsidR="00B173F5" w:rsidRPr="009144A5" w:rsidRDefault="00CF4142" w:rsidP="00CF4142">
      <w:pPr>
        <w:tabs>
          <w:tab w:val="left" w:pos="1134"/>
        </w:tabs>
        <w:rPr>
          <w:rFonts w:cs="Times New Roman"/>
          <w:szCs w:val="28"/>
        </w:rPr>
      </w:pPr>
      <w:r w:rsidRPr="009144A5">
        <w:rPr>
          <w:rFonts w:cs="Times New Roman"/>
          <w:szCs w:val="28"/>
        </w:rPr>
        <w:t xml:space="preserve">исключение из бухгалтерской (бюджетной) отчетности сведений, </w:t>
      </w:r>
      <w:r w:rsidR="00B173F5" w:rsidRPr="009144A5">
        <w:rPr>
          <w:rFonts w:cs="Times New Roman"/>
          <w:szCs w:val="28"/>
        </w:rPr>
        <w:t>не соответствующих д</w:t>
      </w:r>
      <w:r w:rsidRPr="009144A5">
        <w:rPr>
          <w:rFonts w:cs="Times New Roman"/>
          <w:szCs w:val="28"/>
        </w:rPr>
        <w:t>ействительности</w:t>
      </w:r>
      <w:r w:rsidR="00B173F5" w:rsidRPr="009144A5">
        <w:rPr>
          <w:rFonts w:cs="Times New Roman"/>
          <w:szCs w:val="28"/>
        </w:rPr>
        <w:t>.</w:t>
      </w:r>
    </w:p>
    <w:p w:rsidR="00B173F5" w:rsidRPr="009144A5" w:rsidRDefault="005F6242" w:rsidP="00B173F5">
      <w:pPr>
        <w:tabs>
          <w:tab w:val="left" w:pos="1134"/>
        </w:tabs>
        <w:rPr>
          <w:rFonts w:cs="Times New Roman"/>
          <w:szCs w:val="28"/>
        </w:rPr>
      </w:pPr>
      <w:r w:rsidRPr="005F6242">
        <w:rPr>
          <w:rFonts w:cs="Times New Roman"/>
          <w:szCs w:val="28"/>
        </w:rPr>
        <w:t xml:space="preserve">В случае устранения выявленных нарушений в </w:t>
      </w:r>
      <w:r>
        <w:rPr>
          <w:rFonts w:cs="Times New Roman"/>
          <w:szCs w:val="28"/>
        </w:rPr>
        <w:t>ходе проведения</w:t>
      </w:r>
      <w:r w:rsidRPr="005F6242">
        <w:rPr>
          <w:rFonts w:cs="Times New Roman"/>
          <w:szCs w:val="28"/>
        </w:rPr>
        <w:t xml:space="preserve"> проверки, предписание не направляется</w:t>
      </w:r>
      <w:r>
        <w:rPr>
          <w:rFonts w:cs="Times New Roman"/>
          <w:szCs w:val="28"/>
        </w:rPr>
        <w:t>.</w:t>
      </w:r>
    </w:p>
    <w:p w:rsidR="00005A01" w:rsidRPr="009144A5" w:rsidRDefault="00005A01">
      <w:pPr>
        <w:rPr>
          <w:rFonts w:cs="Times New Roman"/>
          <w:szCs w:val="28"/>
        </w:rPr>
      </w:pPr>
      <w:r w:rsidRPr="009144A5">
        <w:rPr>
          <w:rFonts w:cs="Times New Roman"/>
          <w:szCs w:val="28"/>
        </w:rPr>
        <w:br w:type="page"/>
      </w:r>
    </w:p>
    <w:p w:rsidR="00BC4D6C" w:rsidRPr="009144A5" w:rsidRDefault="00BC4D6C" w:rsidP="00005A01">
      <w:pPr>
        <w:tabs>
          <w:tab w:val="left" w:pos="1134"/>
        </w:tabs>
        <w:jc w:val="right"/>
        <w:rPr>
          <w:rFonts w:cs="Times New Roman"/>
          <w:b/>
          <w:szCs w:val="28"/>
        </w:rPr>
      </w:pPr>
      <w:r w:rsidRPr="009144A5">
        <w:rPr>
          <w:rFonts w:cs="Times New Roman"/>
          <w:b/>
          <w:szCs w:val="28"/>
        </w:rPr>
        <w:lastRenderedPageBreak/>
        <w:t>Приложение № 1</w:t>
      </w:r>
    </w:p>
    <w:p w:rsidR="004A363C" w:rsidRPr="009144A5" w:rsidRDefault="004A363C" w:rsidP="00005A01">
      <w:pPr>
        <w:tabs>
          <w:tab w:val="left" w:pos="1134"/>
        </w:tabs>
        <w:jc w:val="right"/>
        <w:rPr>
          <w:rFonts w:cs="Times New Roman"/>
          <w:b/>
          <w:szCs w:val="28"/>
        </w:rPr>
      </w:pPr>
    </w:p>
    <w:p w:rsidR="004A363C" w:rsidRPr="009144A5" w:rsidRDefault="004A363C" w:rsidP="004A363C">
      <w:pPr>
        <w:tabs>
          <w:tab w:val="left" w:pos="1134"/>
        </w:tabs>
        <w:jc w:val="center"/>
        <w:rPr>
          <w:rFonts w:cs="Times New Roman"/>
          <w:b/>
          <w:szCs w:val="28"/>
        </w:rPr>
      </w:pPr>
      <w:r w:rsidRPr="009144A5">
        <w:rPr>
          <w:rFonts w:cs="Times New Roman"/>
          <w:b/>
          <w:szCs w:val="28"/>
        </w:rPr>
        <w:t>Перечень нормативных правовых актов, которыми должностные лица органа внутреннего государственного финансового контроля должны руководствоваться при проверке бухгалтерской (бюджетной) отчетности при осуществлении полномочий по внутреннему государственному финансовому контролю</w:t>
      </w:r>
    </w:p>
    <w:p w:rsidR="004A363C" w:rsidRPr="009144A5" w:rsidRDefault="004A363C" w:rsidP="004A363C">
      <w:pPr>
        <w:autoSpaceDE w:val="0"/>
        <w:autoSpaceDN w:val="0"/>
        <w:adjustRightInd w:val="0"/>
        <w:spacing w:line="240" w:lineRule="auto"/>
        <w:ind w:left="540"/>
        <w:rPr>
          <w:rFonts w:ascii="Times New Roman CYR" w:hAnsi="Times New Roman CYR" w:cs="Calibri"/>
          <w:sz w:val="24"/>
          <w:szCs w:val="24"/>
        </w:rPr>
      </w:pPr>
    </w:p>
    <w:p w:rsidR="004A363C" w:rsidRPr="009144A5" w:rsidRDefault="004A363C" w:rsidP="00A06F9B">
      <w:pPr>
        <w:autoSpaceDE w:val="0"/>
        <w:autoSpaceDN w:val="0"/>
        <w:adjustRightInd w:val="0"/>
        <w:spacing w:line="240" w:lineRule="auto"/>
        <w:rPr>
          <w:rFonts w:cs="Times New Roman"/>
          <w:szCs w:val="28"/>
        </w:rPr>
      </w:pPr>
      <w:r w:rsidRPr="009144A5">
        <w:rPr>
          <w:rFonts w:cs="Times New Roman"/>
          <w:szCs w:val="28"/>
        </w:rPr>
        <w:t>1. Федеральный закон от 06.12.2011 № 402-ФЗ «О бухгалтерском учете»</w:t>
      </w:r>
      <w:r w:rsidR="006A62DB">
        <w:rPr>
          <w:rFonts w:cs="Times New Roman"/>
          <w:szCs w:val="28"/>
        </w:rPr>
        <w:t xml:space="preserve"> (Собрание законодательства Российской Федерации, 2013, № 26, ст. 3207; № 27, ст. 3477; № 30, ст.4084; № 44, ст. 5631; № 51, ст. 6677; № 52, ст. 6990; 2014, № 45, ст. 6154.; 2016 № 22, ст.3097)</w:t>
      </w:r>
      <w:r w:rsidR="00B0372B">
        <w:rPr>
          <w:rFonts w:cs="Times New Roman"/>
          <w:szCs w:val="28"/>
        </w:rPr>
        <w:t>;</w:t>
      </w:r>
    </w:p>
    <w:p w:rsidR="004A363C" w:rsidRPr="009144A5" w:rsidRDefault="004A363C" w:rsidP="00AD1F77">
      <w:pPr>
        <w:tabs>
          <w:tab w:val="left" w:pos="1134"/>
        </w:tabs>
        <w:rPr>
          <w:rFonts w:cs="Times New Roman"/>
          <w:szCs w:val="28"/>
        </w:rPr>
      </w:pPr>
      <w:r w:rsidRPr="009144A5">
        <w:rPr>
          <w:rFonts w:cs="Times New Roman"/>
          <w:szCs w:val="28"/>
        </w:rPr>
        <w:t>2. Приказ Минфина России от 01.07.2013 № 65н «Об утверждении Указаний о порядке применения бюджетной классификации Российской Федерации»</w:t>
      </w:r>
      <w:r w:rsidR="009E4E22">
        <w:rPr>
          <w:rStyle w:val="af4"/>
          <w:rFonts w:cs="Times New Roman"/>
          <w:szCs w:val="28"/>
        </w:rPr>
        <w:footnoteReference w:id="2"/>
      </w:r>
      <w:r w:rsidR="00B0372B">
        <w:rPr>
          <w:rFonts w:cs="Times New Roman"/>
          <w:szCs w:val="28"/>
        </w:rPr>
        <w:t>;</w:t>
      </w:r>
    </w:p>
    <w:p w:rsidR="004A363C" w:rsidRPr="009144A5" w:rsidRDefault="00AD1F77" w:rsidP="00AD1F77">
      <w:pPr>
        <w:tabs>
          <w:tab w:val="left" w:pos="1134"/>
        </w:tabs>
        <w:rPr>
          <w:rFonts w:cs="Times New Roman"/>
          <w:szCs w:val="28"/>
        </w:rPr>
      </w:pPr>
      <w:r w:rsidRPr="009144A5">
        <w:rPr>
          <w:rFonts w:cs="Times New Roman"/>
          <w:szCs w:val="28"/>
        </w:rPr>
        <w:t>3. </w:t>
      </w:r>
      <w:r w:rsidR="004A363C" w:rsidRPr="009144A5">
        <w:rPr>
          <w:rFonts w:cs="Times New Roman"/>
          <w:szCs w:val="28"/>
        </w:rPr>
        <w:t>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144A5">
        <w:rPr>
          <w:rStyle w:val="af4"/>
          <w:rFonts w:cs="Times New Roman"/>
          <w:szCs w:val="28"/>
        </w:rPr>
        <w:footnoteReference w:id="3"/>
      </w:r>
      <w:r w:rsidR="00B0372B">
        <w:rPr>
          <w:rFonts w:cs="Times New Roman"/>
          <w:szCs w:val="28"/>
        </w:rPr>
        <w:t>;</w:t>
      </w:r>
    </w:p>
    <w:p w:rsidR="004A363C" w:rsidRPr="009144A5" w:rsidRDefault="00AD1F77" w:rsidP="00AD1F77">
      <w:pPr>
        <w:tabs>
          <w:tab w:val="left" w:pos="1134"/>
        </w:tabs>
        <w:rPr>
          <w:rFonts w:cs="Times New Roman"/>
          <w:szCs w:val="28"/>
        </w:rPr>
      </w:pPr>
      <w:r w:rsidRPr="009144A5">
        <w:rPr>
          <w:rFonts w:cs="Times New Roman"/>
          <w:szCs w:val="28"/>
        </w:rPr>
        <w:t>4. </w:t>
      </w:r>
      <w:r w:rsidR="004A363C" w:rsidRPr="009144A5">
        <w:rPr>
          <w:rFonts w:cs="Times New Roman"/>
          <w:szCs w:val="28"/>
        </w:rPr>
        <w:t>Приказ Минфина России от 06.12.2010 № 162н «Об утверждении Плана счетов бюджетного учета и Инструкции по его применению»</w:t>
      </w:r>
      <w:r w:rsidRPr="009144A5">
        <w:rPr>
          <w:rStyle w:val="af4"/>
          <w:rFonts w:cs="Times New Roman"/>
          <w:szCs w:val="28"/>
        </w:rPr>
        <w:footnoteReference w:id="4"/>
      </w:r>
      <w:r w:rsidR="00B0372B">
        <w:rPr>
          <w:rFonts w:cs="Times New Roman"/>
          <w:szCs w:val="28"/>
        </w:rPr>
        <w:t>;</w:t>
      </w:r>
    </w:p>
    <w:p w:rsidR="004A363C" w:rsidRPr="009144A5" w:rsidRDefault="00AD1F77" w:rsidP="00AD1F77">
      <w:pPr>
        <w:tabs>
          <w:tab w:val="left" w:pos="1134"/>
        </w:tabs>
        <w:rPr>
          <w:rFonts w:cs="Times New Roman"/>
          <w:szCs w:val="28"/>
        </w:rPr>
      </w:pPr>
      <w:r w:rsidRPr="009144A5">
        <w:rPr>
          <w:rFonts w:cs="Times New Roman"/>
          <w:szCs w:val="28"/>
        </w:rPr>
        <w:lastRenderedPageBreak/>
        <w:t>5. </w:t>
      </w:r>
      <w:r w:rsidR="004A363C" w:rsidRPr="009144A5">
        <w:rPr>
          <w:rFonts w:cs="Times New Roman"/>
          <w:szCs w:val="28"/>
        </w:rPr>
        <w:t>Приказ Минфина РФ от 16.12.2010 № 174н «Об утверждении Плана счетов бухгалтерского учета бюджетных учреждений и Инструкции по его применению»</w:t>
      </w:r>
      <w:r w:rsidRPr="009144A5">
        <w:rPr>
          <w:rStyle w:val="af4"/>
          <w:rFonts w:cs="Times New Roman"/>
          <w:szCs w:val="28"/>
        </w:rPr>
        <w:footnoteReference w:id="5"/>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6. </w:t>
      </w:r>
      <w:r w:rsidR="004A363C" w:rsidRPr="009144A5">
        <w:rPr>
          <w:rFonts w:cs="Times New Roman"/>
          <w:szCs w:val="28"/>
        </w:rPr>
        <w:t>Приказ Минфина РФ от 23.12.2010 № 183н «Об утверждении Плана счетов бухгалтерского учета автономных учреждений и Инструкции по его применению»</w:t>
      </w:r>
      <w:r w:rsidR="00B14663">
        <w:rPr>
          <w:rStyle w:val="af4"/>
          <w:rFonts w:cs="Times New Roman"/>
          <w:szCs w:val="28"/>
        </w:rPr>
        <w:footnoteReference w:id="6"/>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7. </w:t>
      </w:r>
      <w:r w:rsidR="004A363C" w:rsidRPr="009144A5">
        <w:rPr>
          <w:rFonts w:cs="Times New Roman"/>
          <w:szCs w:val="28"/>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14663">
        <w:rPr>
          <w:rStyle w:val="af4"/>
          <w:rFonts w:cs="Times New Roman"/>
          <w:szCs w:val="28"/>
        </w:rPr>
        <w:footnoteReference w:id="7"/>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8. </w:t>
      </w:r>
      <w:r w:rsidR="004A363C" w:rsidRPr="009144A5">
        <w:rPr>
          <w:rFonts w:cs="Times New Roman"/>
          <w:szCs w:val="28"/>
        </w:rPr>
        <w:t>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9E4E22">
        <w:rPr>
          <w:rStyle w:val="af4"/>
          <w:rFonts w:cs="Times New Roman"/>
          <w:szCs w:val="28"/>
        </w:rPr>
        <w:footnoteReference w:id="8"/>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9. </w:t>
      </w:r>
      <w:r w:rsidR="004A363C" w:rsidRPr="009144A5">
        <w:rPr>
          <w:rFonts w:cs="Times New Roman"/>
          <w:szCs w:val="28"/>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lastRenderedPageBreak/>
        <w:t xml:space="preserve">10. </w:t>
      </w:r>
      <w:r w:rsidR="004A363C" w:rsidRPr="009144A5">
        <w:rPr>
          <w:rFonts w:cs="Times New Roman"/>
          <w:szCs w:val="28"/>
        </w:rPr>
        <w:t>Приказ Минфина России от 01.03.2016 №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11. </w:t>
      </w:r>
      <w:r w:rsidR="004A363C" w:rsidRPr="009144A5">
        <w:rPr>
          <w:rFonts w:cs="Times New Roman"/>
          <w:szCs w:val="28"/>
        </w:rPr>
        <w:t>Приказ Минфина России от 12.05.2016 № 60н «Об утверждении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и Инструкции о порядке их составления и представления»</w:t>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12. </w:t>
      </w:r>
      <w:r w:rsidR="004A363C" w:rsidRPr="009144A5">
        <w:rPr>
          <w:rFonts w:cs="Times New Roman"/>
          <w:szCs w:val="28"/>
        </w:rPr>
        <w:t xml:space="preserve">Федеральный закон от 12.01.1996 № 7-ФЗ  </w:t>
      </w:r>
      <w:r w:rsidR="005A2F67" w:rsidRPr="009144A5">
        <w:rPr>
          <w:rFonts w:cs="Times New Roman"/>
          <w:szCs w:val="28"/>
        </w:rPr>
        <w:t>«</w:t>
      </w:r>
      <w:r w:rsidR="004A363C" w:rsidRPr="009144A5">
        <w:rPr>
          <w:rFonts w:cs="Times New Roman"/>
          <w:szCs w:val="28"/>
        </w:rPr>
        <w:t>О некоммерческих организациях</w:t>
      </w:r>
      <w:r w:rsidRPr="009144A5">
        <w:rPr>
          <w:rFonts w:cs="Times New Roman"/>
          <w:szCs w:val="28"/>
        </w:rPr>
        <w:t xml:space="preserve"> (с</w:t>
      </w:r>
      <w:r w:rsidR="004A363C" w:rsidRPr="009144A5">
        <w:rPr>
          <w:rFonts w:cs="Times New Roman"/>
          <w:szCs w:val="28"/>
        </w:rPr>
        <w:t>татья 32, пункты 3.3-3.5</w:t>
      </w:r>
      <w:r w:rsidRPr="009144A5">
        <w:rPr>
          <w:rFonts w:cs="Times New Roman"/>
          <w:szCs w:val="28"/>
        </w:rPr>
        <w:t>)</w:t>
      </w:r>
      <w:r w:rsidR="006A62DB">
        <w:rPr>
          <w:rFonts w:cs="Times New Roman"/>
          <w:szCs w:val="28"/>
        </w:rPr>
        <w:t xml:space="preserve"> (Собрание законодательства Российской Федерации 2010, № 19, ст. 2291)</w:t>
      </w:r>
      <w:r w:rsidR="00B0372B">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13. </w:t>
      </w:r>
      <w:r w:rsidR="004A363C" w:rsidRPr="009144A5">
        <w:rPr>
          <w:rFonts w:cs="Times New Roman"/>
          <w:szCs w:val="28"/>
        </w:rPr>
        <w:t xml:space="preserve">Федеральный закон от 03.11.2006 № 174-ФЗ </w:t>
      </w:r>
      <w:r w:rsidRPr="009144A5">
        <w:rPr>
          <w:rFonts w:cs="Times New Roman"/>
          <w:szCs w:val="28"/>
        </w:rPr>
        <w:t>«</w:t>
      </w:r>
      <w:r w:rsidR="004A363C" w:rsidRPr="009144A5">
        <w:rPr>
          <w:rFonts w:cs="Times New Roman"/>
          <w:szCs w:val="28"/>
        </w:rPr>
        <w:t>Об автономных учреждениях</w:t>
      </w:r>
      <w:r w:rsidRPr="009144A5">
        <w:rPr>
          <w:rFonts w:cs="Times New Roman"/>
          <w:szCs w:val="28"/>
        </w:rPr>
        <w:t>» (с</w:t>
      </w:r>
      <w:r w:rsidR="004A363C" w:rsidRPr="009144A5">
        <w:rPr>
          <w:rFonts w:cs="Times New Roman"/>
          <w:szCs w:val="28"/>
        </w:rPr>
        <w:t>татья 2, пункт 13, подпункты 7-8</w:t>
      </w:r>
      <w:r w:rsidRPr="009144A5">
        <w:rPr>
          <w:rFonts w:cs="Times New Roman"/>
          <w:szCs w:val="28"/>
        </w:rPr>
        <w:t>)</w:t>
      </w:r>
      <w:r w:rsidR="00B0372B">
        <w:rPr>
          <w:rFonts w:cs="Times New Roman"/>
          <w:szCs w:val="28"/>
        </w:rPr>
        <w:t xml:space="preserve"> (Собрание законодательства Российской Федерации 2011, № 30, ст. 4587);</w:t>
      </w:r>
    </w:p>
    <w:p w:rsidR="004A363C" w:rsidRPr="009144A5" w:rsidRDefault="00727998" w:rsidP="00AD1F77">
      <w:pPr>
        <w:tabs>
          <w:tab w:val="left" w:pos="1134"/>
        </w:tabs>
        <w:rPr>
          <w:rFonts w:cs="Times New Roman"/>
          <w:szCs w:val="28"/>
        </w:rPr>
      </w:pPr>
      <w:r w:rsidRPr="009144A5">
        <w:rPr>
          <w:rFonts w:cs="Times New Roman"/>
          <w:szCs w:val="28"/>
        </w:rPr>
        <w:t>14. Постановление Правительства Российской Федерации</w:t>
      </w:r>
      <w:r w:rsidR="004A363C" w:rsidRPr="009144A5">
        <w:rPr>
          <w:rFonts w:cs="Times New Roman"/>
          <w:szCs w:val="28"/>
        </w:rPr>
        <w:t xml:space="preserve"> от 28.11.2013</w:t>
      </w:r>
      <w:r w:rsidRPr="009144A5">
        <w:rPr>
          <w:rFonts w:cs="Times New Roman"/>
          <w:szCs w:val="28"/>
        </w:rPr>
        <w:t xml:space="preserve"> </w:t>
      </w:r>
      <w:r w:rsidR="004A363C" w:rsidRPr="009144A5">
        <w:rPr>
          <w:rFonts w:cs="Times New Roman"/>
          <w:szCs w:val="28"/>
        </w:rPr>
        <w:t>№ 1092 «О порядке осуществления Федеральным казначейством полномочий по контрол</w:t>
      </w:r>
      <w:r w:rsidRPr="009144A5">
        <w:rPr>
          <w:rFonts w:cs="Times New Roman"/>
          <w:szCs w:val="28"/>
        </w:rPr>
        <w:t xml:space="preserve">ю в финансово-бюджетной сфере» </w:t>
      </w:r>
      <w:r w:rsidR="004A363C" w:rsidRPr="009144A5">
        <w:rPr>
          <w:rFonts w:cs="Times New Roman"/>
          <w:szCs w:val="28"/>
        </w:rPr>
        <w:t xml:space="preserve">(вместе с </w:t>
      </w:r>
      <w:r w:rsidR="00F971A7" w:rsidRPr="009144A5">
        <w:rPr>
          <w:rFonts w:cs="Times New Roman"/>
          <w:szCs w:val="28"/>
        </w:rPr>
        <w:t>«</w:t>
      </w:r>
      <w:r w:rsidR="004A363C" w:rsidRPr="009144A5">
        <w:rPr>
          <w:rFonts w:cs="Times New Roman"/>
          <w:szCs w:val="28"/>
        </w:rPr>
        <w:t>Правилами осуществления Федеральным казначейством полномочий по контролю в финансово-бюджетной сфере</w:t>
      </w:r>
      <w:r w:rsidR="00F971A7" w:rsidRPr="009144A5">
        <w:rPr>
          <w:rFonts w:cs="Times New Roman"/>
          <w:szCs w:val="28"/>
        </w:rPr>
        <w:t>»</w:t>
      </w:r>
      <w:r w:rsidR="004A363C" w:rsidRPr="009144A5">
        <w:rPr>
          <w:rFonts w:cs="Times New Roman"/>
          <w:szCs w:val="28"/>
        </w:rPr>
        <w:t>)</w:t>
      </w:r>
      <w:r w:rsidR="00B0372B">
        <w:rPr>
          <w:rFonts w:cs="Times New Roman"/>
          <w:szCs w:val="28"/>
        </w:rPr>
        <w:t xml:space="preserve"> (Собрание законодательства Российской Федерации 2014, № 44, ст.6077; 2016, № 17, ст. 2399; № 36, 5408)</w:t>
      </w:r>
      <w:r w:rsidRPr="009144A5">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15. </w:t>
      </w:r>
      <w:r w:rsidR="004A363C" w:rsidRPr="009144A5">
        <w:rPr>
          <w:rFonts w:cs="Times New Roman"/>
          <w:szCs w:val="28"/>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B0372B">
        <w:rPr>
          <w:rFonts w:cs="Times New Roman"/>
          <w:szCs w:val="28"/>
        </w:rPr>
        <w:t xml:space="preserve"> (Вестник Банка России, 2015, № 21)</w:t>
      </w:r>
      <w:r w:rsidRPr="009144A5">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16. Постановление Правительства Российской Федерации</w:t>
      </w:r>
      <w:r w:rsidR="004A363C" w:rsidRPr="009144A5">
        <w:rPr>
          <w:rFonts w:cs="Times New Roman"/>
          <w:szCs w:val="28"/>
        </w:rPr>
        <w:t xml:space="preserve"> от 14.10.2010 № 834 «Об особенностях списания федерального имущества»</w:t>
      </w:r>
      <w:r w:rsidR="004E28F1">
        <w:rPr>
          <w:rFonts w:cs="Times New Roman"/>
          <w:szCs w:val="28"/>
        </w:rPr>
        <w:t xml:space="preserve"> (Собрание законодательства Российской Федерации 2012, № 24, ст. 3179; № 53, ст. 7916; 2016, № 25, ст. 3810</w:t>
      </w:r>
      <w:r w:rsidR="00F565E7">
        <w:rPr>
          <w:rFonts w:cs="Times New Roman"/>
          <w:szCs w:val="28"/>
        </w:rPr>
        <w:t>; № 35, ст. 5344)</w:t>
      </w:r>
      <w:r w:rsidRPr="009144A5">
        <w:rPr>
          <w:rFonts w:cs="Times New Roman"/>
          <w:szCs w:val="28"/>
        </w:rPr>
        <w:t>;</w:t>
      </w:r>
    </w:p>
    <w:p w:rsidR="004A363C" w:rsidRPr="009144A5" w:rsidRDefault="00727998" w:rsidP="00AD1F77">
      <w:pPr>
        <w:tabs>
          <w:tab w:val="left" w:pos="1134"/>
        </w:tabs>
        <w:rPr>
          <w:rFonts w:cs="Times New Roman"/>
          <w:szCs w:val="28"/>
        </w:rPr>
      </w:pPr>
      <w:r w:rsidRPr="009144A5">
        <w:rPr>
          <w:rFonts w:cs="Times New Roman"/>
          <w:szCs w:val="28"/>
        </w:rPr>
        <w:t xml:space="preserve">17. Приказ Минфина России № 30н, Минэкономразвития </w:t>
      </w:r>
      <w:r w:rsidR="004A363C" w:rsidRPr="009144A5">
        <w:rPr>
          <w:rFonts w:cs="Times New Roman"/>
          <w:szCs w:val="28"/>
        </w:rPr>
        <w:t>№ 96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r w:rsidRPr="009144A5">
        <w:rPr>
          <w:rFonts w:cs="Times New Roman"/>
          <w:szCs w:val="28"/>
        </w:rPr>
        <w:t>.</w:t>
      </w:r>
    </w:p>
    <w:p w:rsidR="004A363C" w:rsidRPr="009144A5" w:rsidRDefault="004A363C" w:rsidP="00AD1F77">
      <w:pPr>
        <w:tabs>
          <w:tab w:val="left" w:pos="1134"/>
        </w:tabs>
        <w:rPr>
          <w:rFonts w:cs="Times New Roman"/>
          <w:szCs w:val="28"/>
        </w:rPr>
      </w:pPr>
    </w:p>
    <w:p w:rsidR="00BC4D6C" w:rsidRPr="009144A5" w:rsidRDefault="00BC4D6C" w:rsidP="00BC4D6C">
      <w:pPr>
        <w:tabs>
          <w:tab w:val="left" w:pos="1134"/>
        </w:tabs>
        <w:rPr>
          <w:rFonts w:cs="Times New Roman"/>
          <w:szCs w:val="28"/>
        </w:rPr>
      </w:pPr>
    </w:p>
    <w:p w:rsidR="001B2365" w:rsidRPr="009144A5" w:rsidRDefault="001B2365">
      <w:pPr>
        <w:rPr>
          <w:rFonts w:cs="Times New Roman"/>
          <w:b/>
          <w:szCs w:val="28"/>
        </w:rPr>
      </w:pPr>
      <w:r w:rsidRPr="009144A5">
        <w:rPr>
          <w:rFonts w:cs="Times New Roman"/>
          <w:b/>
          <w:szCs w:val="28"/>
        </w:rPr>
        <w:br w:type="page"/>
      </w:r>
    </w:p>
    <w:p w:rsidR="004A363C" w:rsidRPr="009144A5" w:rsidRDefault="001B2365" w:rsidP="004A363C">
      <w:pPr>
        <w:tabs>
          <w:tab w:val="left" w:pos="1134"/>
        </w:tabs>
        <w:jc w:val="right"/>
        <w:rPr>
          <w:rFonts w:cs="Times New Roman"/>
          <w:b/>
          <w:szCs w:val="28"/>
        </w:rPr>
      </w:pPr>
      <w:r w:rsidRPr="009144A5">
        <w:rPr>
          <w:rFonts w:cs="Times New Roman"/>
          <w:b/>
          <w:szCs w:val="28"/>
        </w:rPr>
        <w:lastRenderedPageBreak/>
        <w:t>Приложение № 2</w:t>
      </w:r>
    </w:p>
    <w:p w:rsidR="00BC4D6C" w:rsidRPr="009144A5" w:rsidRDefault="00BC4D6C" w:rsidP="00BC4D6C">
      <w:pPr>
        <w:tabs>
          <w:tab w:val="left" w:pos="1134"/>
        </w:tabs>
        <w:rPr>
          <w:rFonts w:cs="Times New Roman"/>
          <w:szCs w:val="28"/>
        </w:rPr>
      </w:pPr>
    </w:p>
    <w:p w:rsidR="00BC4D6C" w:rsidRPr="009144A5" w:rsidRDefault="00005A01" w:rsidP="00005A01">
      <w:pPr>
        <w:tabs>
          <w:tab w:val="left" w:pos="1134"/>
        </w:tabs>
        <w:jc w:val="center"/>
        <w:rPr>
          <w:rFonts w:cs="Times New Roman"/>
          <w:b/>
          <w:szCs w:val="28"/>
        </w:rPr>
      </w:pPr>
      <w:bookmarkStart w:id="2" w:name="P89"/>
      <w:bookmarkEnd w:id="2"/>
      <w:r w:rsidRPr="009144A5">
        <w:rPr>
          <w:rFonts w:cs="Times New Roman"/>
          <w:b/>
          <w:szCs w:val="28"/>
        </w:rPr>
        <w:t xml:space="preserve">Примерный перечень процедур, которые могут быть проведены в ходе проверки </w:t>
      </w:r>
      <w:r w:rsidR="00BF6230" w:rsidRPr="009144A5">
        <w:rPr>
          <w:rFonts w:cs="Times New Roman"/>
          <w:b/>
          <w:szCs w:val="28"/>
        </w:rPr>
        <w:t>бухгалтерской (бюджетной)</w:t>
      </w:r>
      <w:r w:rsidRPr="009144A5">
        <w:rPr>
          <w:rFonts w:cs="Times New Roman"/>
          <w:b/>
          <w:szCs w:val="28"/>
        </w:rPr>
        <w:t xml:space="preserve"> отчетности</w:t>
      </w:r>
    </w:p>
    <w:p w:rsidR="00BC4D6C" w:rsidRPr="009144A5" w:rsidRDefault="00BC4D6C" w:rsidP="00BC4D6C">
      <w:pPr>
        <w:tabs>
          <w:tab w:val="left" w:pos="1134"/>
        </w:tabs>
        <w:rPr>
          <w:rFonts w:cs="Times New Roman"/>
          <w:szCs w:val="28"/>
        </w:rPr>
      </w:pPr>
    </w:p>
    <w:p w:rsidR="00BC4D6C" w:rsidRPr="009144A5" w:rsidRDefault="00BC4D6C" w:rsidP="00BC4D6C">
      <w:pPr>
        <w:tabs>
          <w:tab w:val="left" w:pos="1134"/>
        </w:tabs>
        <w:rPr>
          <w:rFonts w:cs="Times New Roman"/>
          <w:szCs w:val="28"/>
        </w:rPr>
      </w:pPr>
      <w:r w:rsidRPr="009144A5">
        <w:rPr>
          <w:rFonts w:cs="Times New Roman"/>
          <w:szCs w:val="28"/>
        </w:rPr>
        <w:t>Настоящий примерный перечень не является программой проведения проверки</w:t>
      </w:r>
      <w:r w:rsidR="00AF2245" w:rsidRPr="009144A5">
        <w:rPr>
          <w:rFonts w:cs="Times New Roman"/>
          <w:szCs w:val="28"/>
        </w:rPr>
        <w:t xml:space="preserve"> </w:t>
      </w:r>
      <w:r w:rsidR="00BF6230" w:rsidRPr="009144A5">
        <w:rPr>
          <w:rFonts w:cs="Times New Roman"/>
          <w:szCs w:val="28"/>
        </w:rPr>
        <w:t>бухгалтерской (бюджетной)</w:t>
      </w:r>
      <w:r w:rsidR="00AF2245" w:rsidRPr="009144A5">
        <w:rPr>
          <w:rFonts w:cs="Times New Roman"/>
          <w:szCs w:val="28"/>
        </w:rPr>
        <w:t xml:space="preserve"> отчетности</w:t>
      </w:r>
      <w:r w:rsidRPr="009144A5">
        <w:rPr>
          <w:rFonts w:cs="Times New Roman"/>
          <w:szCs w:val="28"/>
        </w:rPr>
        <w:t>. Не предполагается, что все указанные процедуры должны применяться в ходе каждой проверки.</w:t>
      </w:r>
    </w:p>
    <w:p w:rsidR="00BC4D6C" w:rsidRPr="009144A5" w:rsidRDefault="00BC4D6C" w:rsidP="00BC4D6C">
      <w:pPr>
        <w:tabs>
          <w:tab w:val="left" w:pos="1134"/>
        </w:tabs>
        <w:rPr>
          <w:rFonts w:cs="Times New Roman"/>
          <w:szCs w:val="28"/>
        </w:rPr>
      </w:pPr>
    </w:p>
    <w:p w:rsidR="00BC4D6C" w:rsidRPr="009144A5" w:rsidRDefault="00BC4D6C" w:rsidP="00AF2245">
      <w:pPr>
        <w:ind w:firstLine="0"/>
        <w:jc w:val="center"/>
        <w:rPr>
          <w:rFonts w:cs="Times New Roman"/>
          <w:szCs w:val="28"/>
        </w:rPr>
      </w:pPr>
      <w:r w:rsidRPr="009144A5">
        <w:rPr>
          <w:rFonts w:cs="Times New Roman"/>
          <w:szCs w:val="28"/>
        </w:rPr>
        <w:t>Процедуры общего характера</w:t>
      </w:r>
    </w:p>
    <w:p w:rsidR="00BC4D6C" w:rsidRPr="009144A5" w:rsidRDefault="00BC4D6C" w:rsidP="00BC4D6C">
      <w:pPr>
        <w:tabs>
          <w:tab w:val="left" w:pos="1134"/>
        </w:tabs>
        <w:rPr>
          <w:rFonts w:cs="Times New Roman"/>
          <w:szCs w:val="28"/>
        </w:rPr>
      </w:pPr>
    </w:p>
    <w:p w:rsidR="00BC4D6C" w:rsidRPr="009144A5" w:rsidRDefault="00BC4D6C" w:rsidP="00BC4D6C">
      <w:pPr>
        <w:tabs>
          <w:tab w:val="left" w:pos="1134"/>
        </w:tabs>
        <w:rPr>
          <w:rFonts w:cs="Times New Roman"/>
          <w:szCs w:val="28"/>
        </w:rPr>
      </w:pPr>
      <w:r w:rsidRPr="009144A5">
        <w:rPr>
          <w:rFonts w:cs="Times New Roman"/>
          <w:szCs w:val="28"/>
        </w:rPr>
        <w:t>1. Получить представление о деятельности</w:t>
      </w:r>
      <w:r w:rsidR="00AF2245" w:rsidRPr="009144A5">
        <w:rPr>
          <w:rFonts w:cs="Times New Roman"/>
          <w:szCs w:val="28"/>
        </w:rPr>
        <w:t xml:space="preserve"> объекта контроля</w:t>
      </w:r>
      <w:r w:rsidRPr="009144A5">
        <w:rPr>
          <w:rFonts w:cs="Times New Roman"/>
          <w:szCs w:val="28"/>
        </w:rPr>
        <w:t xml:space="preserve">, системе бухгалтерского (бюджетного) учета и составлении </w:t>
      </w:r>
      <w:r w:rsidR="00BF6230" w:rsidRPr="009144A5">
        <w:rPr>
          <w:rFonts w:cs="Times New Roman"/>
          <w:szCs w:val="28"/>
        </w:rPr>
        <w:t>бухгалтерской (бюджетной)</w:t>
      </w:r>
      <w:r w:rsidRPr="009144A5">
        <w:rPr>
          <w:rFonts w:cs="Times New Roman"/>
          <w:szCs w:val="28"/>
        </w:rPr>
        <w:t xml:space="preserve"> отчетности.</w:t>
      </w:r>
    </w:p>
    <w:p w:rsidR="00BC4D6C" w:rsidRPr="009144A5" w:rsidRDefault="00BC4D6C" w:rsidP="00BC4D6C">
      <w:pPr>
        <w:tabs>
          <w:tab w:val="left" w:pos="1134"/>
        </w:tabs>
        <w:rPr>
          <w:rFonts w:cs="Times New Roman"/>
          <w:szCs w:val="28"/>
        </w:rPr>
      </w:pPr>
      <w:r w:rsidRPr="009144A5">
        <w:rPr>
          <w:rFonts w:cs="Times New Roman"/>
          <w:szCs w:val="28"/>
        </w:rPr>
        <w:t>2. Проанализировать степень автоматизации бухгалтерского (бюджетного) учета и формирования бухгалтерской (бюджетной) отчетности (в части наличия используемого программного продукта по веден</w:t>
      </w:r>
      <w:r w:rsidR="00AF2245" w:rsidRPr="009144A5">
        <w:rPr>
          <w:rFonts w:cs="Times New Roman"/>
          <w:szCs w:val="28"/>
        </w:rPr>
        <w:t xml:space="preserve">ию бухгалтерского (бюджетного) </w:t>
      </w:r>
      <w:r w:rsidRPr="009144A5">
        <w:rPr>
          <w:rFonts w:cs="Times New Roman"/>
          <w:szCs w:val="28"/>
        </w:rPr>
        <w:t>учета и формиров</w:t>
      </w:r>
      <w:r w:rsidR="000C3390" w:rsidRPr="009144A5">
        <w:rPr>
          <w:rFonts w:cs="Times New Roman"/>
          <w:szCs w:val="28"/>
        </w:rPr>
        <w:t xml:space="preserve">анию бухгалтерской (бюджетной) </w:t>
      </w:r>
      <w:r w:rsidRPr="009144A5">
        <w:rPr>
          <w:rFonts w:cs="Times New Roman"/>
          <w:szCs w:val="28"/>
        </w:rPr>
        <w:t>отчетности) (комплексная автоматизация процесса, автоматизация отдельных участков или отдельных учетных процедур).</w:t>
      </w:r>
    </w:p>
    <w:p w:rsidR="00BC4D6C" w:rsidRPr="009144A5" w:rsidRDefault="00BC4D6C" w:rsidP="00BC4D6C">
      <w:pPr>
        <w:tabs>
          <w:tab w:val="left" w:pos="1134"/>
        </w:tabs>
        <w:rPr>
          <w:rFonts w:cs="Times New Roman"/>
          <w:szCs w:val="28"/>
        </w:rPr>
      </w:pPr>
      <w:r w:rsidRPr="009144A5">
        <w:rPr>
          <w:rFonts w:cs="Times New Roman"/>
          <w:szCs w:val="28"/>
        </w:rPr>
        <w:t>3. Запросить, произошли ли в деятельности экономического субъекта значительные изменения по сравнению с предыдущим отчетным периодом (например, изменение типа учреждения, реорганизация (присоединение, выделение), создание (ликвидация) обособленных структурных подразделений, новые виды деятельности).</w:t>
      </w:r>
    </w:p>
    <w:p w:rsidR="00BC4D6C" w:rsidRPr="009144A5" w:rsidRDefault="00BC4D6C" w:rsidP="00BC4D6C">
      <w:pPr>
        <w:tabs>
          <w:tab w:val="left" w:pos="1134"/>
        </w:tabs>
        <w:rPr>
          <w:rFonts w:cs="Times New Roman"/>
          <w:szCs w:val="28"/>
        </w:rPr>
      </w:pPr>
      <w:r w:rsidRPr="009144A5">
        <w:rPr>
          <w:rFonts w:cs="Times New Roman"/>
          <w:szCs w:val="28"/>
        </w:rPr>
        <w:t>4. Ознакомиться с протоколами наблюдательного совета и другими соответствующими решениями с целью выявления вопросов, важных для проверки.</w:t>
      </w:r>
    </w:p>
    <w:p w:rsidR="00BC4D6C" w:rsidRPr="009144A5" w:rsidRDefault="00BC4D6C" w:rsidP="00BC4D6C">
      <w:pPr>
        <w:tabs>
          <w:tab w:val="left" w:pos="1134"/>
        </w:tabs>
        <w:rPr>
          <w:rFonts w:cs="Times New Roman"/>
          <w:szCs w:val="28"/>
        </w:rPr>
      </w:pPr>
      <w:r w:rsidRPr="009144A5">
        <w:rPr>
          <w:rFonts w:cs="Times New Roman"/>
          <w:szCs w:val="28"/>
        </w:rPr>
        <w:t>5. Запросить информацию о совершенных крупных сделках, сделках с заинтересованностью (операциях с аффилированными лицами) о том, соблюдались ли требования законодательства Российской Федерации к совершению указанных сделок (операций) надлежащим образом.</w:t>
      </w:r>
    </w:p>
    <w:p w:rsidR="00BC4D6C" w:rsidRPr="009144A5" w:rsidRDefault="00BC4D6C" w:rsidP="00BC4D6C">
      <w:pPr>
        <w:tabs>
          <w:tab w:val="left" w:pos="1134"/>
        </w:tabs>
        <w:rPr>
          <w:rFonts w:cs="Times New Roman"/>
          <w:szCs w:val="28"/>
        </w:rPr>
      </w:pPr>
      <w:r w:rsidRPr="009144A5">
        <w:rPr>
          <w:rFonts w:cs="Times New Roman"/>
          <w:szCs w:val="28"/>
        </w:rPr>
        <w:t>6. Запросить информацию о сделках с недвижимым имуществом и их согласовании, включая  предоставление их в аренду. Проанализировать правомерность указанных сделок.</w:t>
      </w:r>
    </w:p>
    <w:p w:rsidR="00BC4D6C" w:rsidRPr="009144A5" w:rsidRDefault="00BC4D6C" w:rsidP="00BC4D6C">
      <w:pPr>
        <w:tabs>
          <w:tab w:val="left" w:pos="1134"/>
        </w:tabs>
        <w:rPr>
          <w:rFonts w:cs="Times New Roman"/>
          <w:szCs w:val="28"/>
        </w:rPr>
      </w:pPr>
      <w:r w:rsidRPr="009144A5">
        <w:rPr>
          <w:rFonts w:cs="Times New Roman"/>
          <w:szCs w:val="28"/>
        </w:rPr>
        <w:t>7. Запросить информацию о сделках с особо ценным движимым имуществом и их согласовании, включая  предоставление в аренду указанного имущества. Проанализировать правомерность указанных сделок.</w:t>
      </w:r>
    </w:p>
    <w:p w:rsidR="00B34966" w:rsidRDefault="00B34966" w:rsidP="00BC4D6C">
      <w:pPr>
        <w:tabs>
          <w:tab w:val="left" w:pos="1134"/>
        </w:tabs>
        <w:rPr>
          <w:rFonts w:cs="Times New Roman"/>
          <w:szCs w:val="28"/>
        </w:rPr>
      </w:pPr>
    </w:p>
    <w:p w:rsidR="00B34966" w:rsidRDefault="00B34966" w:rsidP="00BC4D6C">
      <w:pPr>
        <w:tabs>
          <w:tab w:val="left" w:pos="1134"/>
        </w:tabs>
        <w:rPr>
          <w:rFonts w:cs="Times New Roman"/>
          <w:szCs w:val="28"/>
        </w:rPr>
      </w:pPr>
    </w:p>
    <w:p w:rsidR="00BC4D6C" w:rsidRPr="009144A5" w:rsidRDefault="00BC4D6C" w:rsidP="00BC4D6C">
      <w:pPr>
        <w:tabs>
          <w:tab w:val="left" w:pos="1134"/>
        </w:tabs>
        <w:rPr>
          <w:rFonts w:cs="Times New Roman"/>
          <w:szCs w:val="28"/>
        </w:rPr>
      </w:pPr>
      <w:r w:rsidRPr="009144A5">
        <w:rPr>
          <w:rFonts w:cs="Times New Roman"/>
          <w:szCs w:val="28"/>
        </w:rPr>
        <w:lastRenderedPageBreak/>
        <w:t>8.Запросить сведения об учетной политике и рассмотреть:</w:t>
      </w:r>
    </w:p>
    <w:p w:rsidR="00BC4D6C" w:rsidRPr="009144A5" w:rsidRDefault="00BC4D6C" w:rsidP="00BC4D6C">
      <w:pPr>
        <w:tabs>
          <w:tab w:val="left" w:pos="1134"/>
        </w:tabs>
        <w:rPr>
          <w:rFonts w:cs="Times New Roman"/>
          <w:szCs w:val="28"/>
        </w:rPr>
      </w:pPr>
      <w:r w:rsidRPr="009144A5">
        <w:rPr>
          <w:rFonts w:cs="Times New Roman"/>
          <w:szCs w:val="28"/>
        </w:rPr>
        <w:t xml:space="preserve">а) соответствует ли она основным правилам ведения бухгалтерского (бюджетного) учета и составления </w:t>
      </w:r>
      <w:r w:rsidR="00BF6230" w:rsidRPr="009144A5">
        <w:rPr>
          <w:rFonts w:cs="Times New Roman"/>
          <w:szCs w:val="28"/>
        </w:rPr>
        <w:t>бухгалтерской (бюджетной)</w:t>
      </w:r>
      <w:r w:rsidRPr="009144A5">
        <w:rPr>
          <w:rFonts w:cs="Times New Roman"/>
          <w:szCs w:val="28"/>
        </w:rPr>
        <w:t xml:space="preserve"> отчетности;</w:t>
      </w:r>
    </w:p>
    <w:p w:rsidR="00BC4D6C" w:rsidRPr="009144A5" w:rsidRDefault="00BC4D6C" w:rsidP="00BC4D6C">
      <w:pPr>
        <w:tabs>
          <w:tab w:val="left" w:pos="1134"/>
        </w:tabs>
        <w:rPr>
          <w:rFonts w:cs="Times New Roman"/>
          <w:szCs w:val="28"/>
        </w:rPr>
      </w:pPr>
      <w:r w:rsidRPr="009144A5">
        <w:rPr>
          <w:rFonts w:cs="Times New Roman"/>
          <w:szCs w:val="28"/>
        </w:rPr>
        <w:t>б) применялась ли учетная политика  надлежащим образом;</w:t>
      </w:r>
    </w:p>
    <w:p w:rsidR="00BC4D6C" w:rsidRPr="009144A5" w:rsidRDefault="00BC4D6C" w:rsidP="00BC4D6C">
      <w:pPr>
        <w:tabs>
          <w:tab w:val="left" w:pos="1134"/>
        </w:tabs>
        <w:rPr>
          <w:rFonts w:cs="Times New Roman"/>
          <w:szCs w:val="28"/>
        </w:rPr>
      </w:pPr>
      <w:r w:rsidRPr="009144A5">
        <w:rPr>
          <w:rFonts w:cs="Times New Roman"/>
          <w:szCs w:val="28"/>
        </w:rPr>
        <w:t xml:space="preserve">в) были ли изменения учетной политики в текущем финансовом году, были ли раскрыты надлежащим образом в </w:t>
      </w:r>
      <w:r w:rsidR="00BF6230" w:rsidRPr="009144A5">
        <w:rPr>
          <w:rFonts w:cs="Times New Roman"/>
          <w:szCs w:val="28"/>
        </w:rPr>
        <w:t>бухгалтерской (бюджетной)</w:t>
      </w:r>
      <w:r w:rsidRPr="009144A5">
        <w:rPr>
          <w:rFonts w:cs="Times New Roman"/>
          <w:szCs w:val="28"/>
        </w:rPr>
        <w:t xml:space="preserve"> отчетности изменения в учетной политике и причины изменений.</w:t>
      </w:r>
    </w:p>
    <w:p w:rsidR="00BC4D6C" w:rsidRPr="009144A5" w:rsidRDefault="00BC4D6C" w:rsidP="00BC4D6C">
      <w:pPr>
        <w:tabs>
          <w:tab w:val="left" w:pos="1134"/>
        </w:tabs>
        <w:rPr>
          <w:rFonts w:cs="Times New Roman"/>
          <w:szCs w:val="28"/>
        </w:rPr>
      </w:pPr>
      <w:r w:rsidRPr="009144A5">
        <w:rPr>
          <w:rFonts w:cs="Times New Roman"/>
          <w:szCs w:val="28"/>
        </w:rPr>
        <w:t xml:space="preserve">9. Проанализировать полноту и своевременность представления </w:t>
      </w:r>
      <w:r w:rsidR="00BF6230" w:rsidRPr="009144A5">
        <w:rPr>
          <w:rFonts w:cs="Times New Roman"/>
          <w:szCs w:val="28"/>
        </w:rPr>
        <w:t>бухгалтерской (бюджетной)</w:t>
      </w:r>
      <w:r w:rsidRPr="009144A5">
        <w:rPr>
          <w:rFonts w:cs="Times New Roman"/>
          <w:szCs w:val="28"/>
        </w:rPr>
        <w:t xml:space="preserve"> отчетности, а также соблюдение процедуры ее представления.</w:t>
      </w:r>
    </w:p>
    <w:p w:rsidR="00BC4D6C" w:rsidRPr="009144A5" w:rsidRDefault="00BC4D6C" w:rsidP="00BC4D6C">
      <w:pPr>
        <w:tabs>
          <w:tab w:val="left" w:pos="1134"/>
        </w:tabs>
        <w:rPr>
          <w:rFonts w:cs="Times New Roman"/>
          <w:szCs w:val="28"/>
        </w:rPr>
      </w:pPr>
      <w:r w:rsidRPr="009144A5">
        <w:rPr>
          <w:rFonts w:cs="Times New Roman"/>
          <w:szCs w:val="28"/>
        </w:rPr>
        <w:t>10. Проанализировать отчетность на наличие в показателях арифметических и логических ошибок, соответствие показателей отчетности данным классификаторов (актуальность примененных кодов бюджетной классификации, кодов предусмотренных для систематизации информации в отдельных формах отчетности).</w:t>
      </w:r>
    </w:p>
    <w:p w:rsidR="00BC4D6C" w:rsidRPr="009144A5" w:rsidRDefault="00BC4D6C" w:rsidP="00BC4D6C">
      <w:pPr>
        <w:tabs>
          <w:tab w:val="left" w:pos="1134"/>
        </w:tabs>
        <w:rPr>
          <w:rFonts w:cs="Times New Roman"/>
          <w:szCs w:val="28"/>
        </w:rPr>
      </w:pPr>
      <w:r w:rsidRPr="009144A5">
        <w:rPr>
          <w:rFonts w:cs="Times New Roman"/>
          <w:szCs w:val="28"/>
        </w:rPr>
        <w:t>11. Проанализировать выполнение экономическим субъектом обязательных требований по раскрытию информации в составе пояснительной записки, представляемой в составе отчетности.</w:t>
      </w:r>
    </w:p>
    <w:p w:rsidR="00BC4D6C" w:rsidRPr="009144A5" w:rsidRDefault="00BC4D6C" w:rsidP="00BC4D6C">
      <w:pPr>
        <w:tabs>
          <w:tab w:val="left" w:pos="1134"/>
        </w:tabs>
        <w:rPr>
          <w:rFonts w:cs="Times New Roman"/>
          <w:szCs w:val="28"/>
        </w:rPr>
      </w:pPr>
      <w:r w:rsidRPr="009144A5">
        <w:rPr>
          <w:rFonts w:cs="Times New Roman"/>
          <w:szCs w:val="28"/>
        </w:rPr>
        <w:t>12. Проанализировать соответствие показателей отчетности показателям кассового исполнения федерального бюджета, а также показателям утвержденных и (или) доведенных бюджетных данных, отраженным на лицевых счетах, открытых в соответствующем территориальном органе Федерального казначейства (при проверке получателя бюджетных средств).</w:t>
      </w:r>
    </w:p>
    <w:p w:rsidR="00BC4D6C" w:rsidRPr="009144A5" w:rsidRDefault="00BC4D6C" w:rsidP="00BC4D6C">
      <w:pPr>
        <w:tabs>
          <w:tab w:val="left" w:pos="1134"/>
        </w:tabs>
        <w:rPr>
          <w:rFonts w:cs="Times New Roman"/>
          <w:szCs w:val="28"/>
        </w:rPr>
      </w:pPr>
      <w:r w:rsidRPr="009144A5">
        <w:rPr>
          <w:rFonts w:cs="Times New Roman"/>
          <w:szCs w:val="28"/>
        </w:rPr>
        <w:t>13. Проанализировать соответствие показателей Отчетности субъектов мониторинга показателям бюджетных и денежных обязательств, учтенных соответствующим территориальным органом Федерального казначейства (при проверке получателя бюджетных средств).</w:t>
      </w:r>
    </w:p>
    <w:p w:rsidR="00BC4D6C" w:rsidRPr="009144A5" w:rsidRDefault="00BC4D6C" w:rsidP="004E3689">
      <w:pPr>
        <w:tabs>
          <w:tab w:val="left" w:pos="1134"/>
        </w:tabs>
        <w:rPr>
          <w:rFonts w:cs="Times New Roman"/>
          <w:szCs w:val="28"/>
        </w:rPr>
      </w:pPr>
      <w:r w:rsidRPr="009144A5">
        <w:rPr>
          <w:rFonts w:cs="Times New Roman"/>
          <w:szCs w:val="28"/>
        </w:rPr>
        <w:t>14. Проанализировать соответствие показателей остатков денежных средств федеральных бюджетных и автономных учреждений, отраженных в соответствующей отчетности, показателям, отраженным на лицевых счетах,  открытых в соответствующем территориальном органе Федерального казначейства</w:t>
      </w:r>
      <w:r w:rsidR="004E3689">
        <w:rPr>
          <w:rFonts w:cs="Times New Roman"/>
          <w:szCs w:val="28"/>
        </w:rPr>
        <w:t>, а также на счетах учреждений в рублях и иностранной валюте, открытых в подразделениях Банка России, в кредитных организациях</w:t>
      </w:r>
      <w:r w:rsidRPr="009144A5">
        <w:rPr>
          <w:rFonts w:cs="Times New Roman"/>
          <w:szCs w:val="28"/>
        </w:rPr>
        <w:t>.</w:t>
      </w:r>
    </w:p>
    <w:p w:rsidR="00BC4D6C" w:rsidRPr="009144A5" w:rsidRDefault="00BC4D6C" w:rsidP="00BC4D6C">
      <w:pPr>
        <w:tabs>
          <w:tab w:val="left" w:pos="1134"/>
        </w:tabs>
        <w:rPr>
          <w:rFonts w:cs="Times New Roman"/>
          <w:szCs w:val="28"/>
        </w:rPr>
      </w:pPr>
      <w:r w:rsidRPr="009144A5">
        <w:rPr>
          <w:rFonts w:cs="Times New Roman"/>
          <w:szCs w:val="28"/>
        </w:rPr>
        <w:t>15. Запросить и рассмотреть результаты предыдущих проверок, рассмотреть исправления бухгалтерских ошибок, которые требовалось сделать после проверок.</w:t>
      </w:r>
    </w:p>
    <w:p w:rsidR="00BC4D6C" w:rsidRPr="009144A5" w:rsidRDefault="00BC4D6C" w:rsidP="00BC4D6C">
      <w:pPr>
        <w:tabs>
          <w:tab w:val="left" w:pos="1134"/>
        </w:tabs>
        <w:rPr>
          <w:rFonts w:cs="Times New Roman"/>
          <w:szCs w:val="28"/>
        </w:rPr>
      </w:pPr>
      <w:r w:rsidRPr="009144A5">
        <w:rPr>
          <w:rFonts w:cs="Times New Roman"/>
          <w:szCs w:val="28"/>
        </w:rPr>
        <w:t>16. Запросить, вся ли финансовая информация отражена:</w:t>
      </w:r>
    </w:p>
    <w:p w:rsidR="00BC4D6C" w:rsidRPr="009144A5" w:rsidRDefault="00BC4D6C" w:rsidP="00BC4D6C">
      <w:pPr>
        <w:tabs>
          <w:tab w:val="left" w:pos="1134"/>
        </w:tabs>
        <w:rPr>
          <w:rFonts w:cs="Times New Roman"/>
          <w:szCs w:val="28"/>
        </w:rPr>
      </w:pPr>
      <w:r w:rsidRPr="009144A5">
        <w:rPr>
          <w:rFonts w:cs="Times New Roman"/>
          <w:szCs w:val="28"/>
        </w:rPr>
        <w:t>а) полностью;</w:t>
      </w:r>
    </w:p>
    <w:p w:rsidR="00BC4D6C" w:rsidRPr="009144A5" w:rsidRDefault="00BC4D6C" w:rsidP="00BC4D6C">
      <w:pPr>
        <w:tabs>
          <w:tab w:val="left" w:pos="1134"/>
        </w:tabs>
        <w:rPr>
          <w:rFonts w:cs="Times New Roman"/>
          <w:szCs w:val="28"/>
        </w:rPr>
      </w:pPr>
      <w:r w:rsidRPr="009144A5">
        <w:rPr>
          <w:rFonts w:cs="Times New Roman"/>
          <w:szCs w:val="28"/>
        </w:rPr>
        <w:t>б) своевременно.</w:t>
      </w:r>
    </w:p>
    <w:p w:rsidR="00BC4D6C" w:rsidRPr="009144A5" w:rsidRDefault="00BC4D6C" w:rsidP="00BC4D6C">
      <w:pPr>
        <w:tabs>
          <w:tab w:val="left" w:pos="1134"/>
        </w:tabs>
        <w:rPr>
          <w:rFonts w:cs="Times New Roman"/>
          <w:szCs w:val="28"/>
        </w:rPr>
      </w:pPr>
      <w:r w:rsidRPr="009144A5">
        <w:rPr>
          <w:rFonts w:cs="Times New Roman"/>
          <w:szCs w:val="28"/>
        </w:rPr>
        <w:lastRenderedPageBreak/>
        <w:t>17. Запросить информацию об исправлении бухгалтерских ошибок, обнаруженных в регистрах бухгалтерского учета за отчетный период, за который бухгалтерская (финансовая) отчетность в установленном порядке уже представлена.</w:t>
      </w:r>
    </w:p>
    <w:p w:rsidR="00BC4D6C" w:rsidRPr="009144A5" w:rsidRDefault="00BC4D6C" w:rsidP="00BC4D6C">
      <w:pPr>
        <w:tabs>
          <w:tab w:val="left" w:pos="1134"/>
        </w:tabs>
        <w:rPr>
          <w:rFonts w:cs="Times New Roman"/>
          <w:szCs w:val="28"/>
        </w:rPr>
      </w:pPr>
      <w:r w:rsidRPr="009144A5">
        <w:rPr>
          <w:rFonts w:cs="Times New Roman"/>
          <w:szCs w:val="28"/>
        </w:rPr>
        <w:t xml:space="preserve">18. Рассмотреть последствия всех неисправленных ошибок по отдельности и в совокупности. Довести их до сведения руководства экономического субъекта и определить, какое влияние окажут неисправленные ошибки на заключение по результатам проведения проверки </w:t>
      </w:r>
      <w:r w:rsidR="00BF6230" w:rsidRPr="009144A5">
        <w:rPr>
          <w:rFonts w:cs="Times New Roman"/>
          <w:szCs w:val="28"/>
        </w:rPr>
        <w:t>бухгалтерской (бюджетной)</w:t>
      </w:r>
      <w:r w:rsidRPr="009144A5">
        <w:rPr>
          <w:rFonts w:cs="Times New Roman"/>
          <w:szCs w:val="28"/>
        </w:rPr>
        <w:t xml:space="preserve"> отчетности.</w:t>
      </w:r>
    </w:p>
    <w:p w:rsidR="00BC4D6C" w:rsidRPr="009144A5" w:rsidRDefault="00BC4D6C" w:rsidP="00BC4D6C">
      <w:pPr>
        <w:tabs>
          <w:tab w:val="left" w:pos="1134"/>
        </w:tabs>
        <w:rPr>
          <w:rFonts w:cs="Times New Roman"/>
          <w:szCs w:val="28"/>
        </w:rPr>
      </w:pPr>
      <w:r w:rsidRPr="009144A5">
        <w:rPr>
          <w:rFonts w:cs="Times New Roman"/>
          <w:szCs w:val="28"/>
        </w:rPr>
        <w:t>19. Запросить информацию о событиях после отчетной даты и отложенных обязательствах.</w:t>
      </w:r>
    </w:p>
    <w:p w:rsidR="00BC4D6C" w:rsidRPr="009144A5" w:rsidRDefault="00BC4D6C" w:rsidP="00BC4D6C">
      <w:pPr>
        <w:tabs>
          <w:tab w:val="left" w:pos="1134"/>
        </w:tabs>
        <w:rPr>
          <w:rFonts w:cs="Times New Roman"/>
          <w:szCs w:val="28"/>
        </w:rPr>
      </w:pPr>
      <w:r w:rsidRPr="009144A5">
        <w:rPr>
          <w:rFonts w:cs="Times New Roman"/>
          <w:szCs w:val="28"/>
        </w:rPr>
        <w:t>20. Получить оборотную (</w:t>
      </w:r>
      <w:proofErr w:type="spellStart"/>
      <w:r w:rsidRPr="009144A5">
        <w:rPr>
          <w:rFonts w:cs="Times New Roman"/>
          <w:szCs w:val="28"/>
        </w:rPr>
        <w:t>оборотно</w:t>
      </w:r>
      <w:proofErr w:type="spellEnd"/>
      <w:r w:rsidRPr="009144A5">
        <w:rPr>
          <w:rFonts w:cs="Times New Roman"/>
          <w:szCs w:val="28"/>
        </w:rPr>
        <w:t xml:space="preserve"> - сальдовую) ведомость, оборотные ведомости по счетам синтетического и аналитического учета и определить, согласуется ли она с представленной главной книгой и </w:t>
      </w:r>
      <w:r w:rsidR="00BF6230" w:rsidRPr="009144A5">
        <w:rPr>
          <w:rFonts w:cs="Times New Roman"/>
          <w:szCs w:val="28"/>
        </w:rPr>
        <w:t>бухгалтерской (бюджетной)</w:t>
      </w:r>
      <w:r w:rsidRPr="009144A5">
        <w:rPr>
          <w:rFonts w:cs="Times New Roman"/>
          <w:szCs w:val="28"/>
        </w:rPr>
        <w:t xml:space="preserve"> отчетностью.</w:t>
      </w:r>
    </w:p>
    <w:p w:rsidR="00BC4D6C" w:rsidRPr="009144A5" w:rsidRDefault="00BC4D6C" w:rsidP="00BC4D6C">
      <w:pPr>
        <w:tabs>
          <w:tab w:val="left" w:pos="1134"/>
        </w:tabs>
        <w:rPr>
          <w:rFonts w:cs="Times New Roman"/>
          <w:szCs w:val="28"/>
        </w:rPr>
      </w:pPr>
      <w:r w:rsidRPr="009144A5">
        <w:rPr>
          <w:rFonts w:cs="Times New Roman"/>
          <w:szCs w:val="28"/>
        </w:rPr>
        <w:t xml:space="preserve">21. Рассмотреть обоснованность раскрытия информации в </w:t>
      </w:r>
      <w:r w:rsidR="00BF6230" w:rsidRPr="009144A5">
        <w:rPr>
          <w:rFonts w:cs="Times New Roman"/>
          <w:szCs w:val="28"/>
        </w:rPr>
        <w:t>бухгалтерской (бюджетной)</w:t>
      </w:r>
      <w:r w:rsidRPr="009144A5">
        <w:rPr>
          <w:rFonts w:cs="Times New Roman"/>
          <w:szCs w:val="28"/>
        </w:rPr>
        <w:t xml:space="preserve"> отчетности и соответствие требованиям к представлению ее элементов.</w:t>
      </w:r>
    </w:p>
    <w:p w:rsidR="00BC4D6C" w:rsidRPr="009144A5" w:rsidRDefault="00BC4D6C" w:rsidP="00BC4D6C">
      <w:pPr>
        <w:tabs>
          <w:tab w:val="left" w:pos="1134"/>
        </w:tabs>
        <w:rPr>
          <w:rFonts w:cs="Times New Roman"/>
          <w:szCs w:val="28"/>
        </w:rPr>
      </w:pPr>
      <w:r w:rsidRPr="009144A5">
        <w:rPr>
          <w:rFonts w:cs="Times New Roman"/>
          <w:szCs w:val="28"/>
        </w:rPr>
        <w:t xml:space="preserve">22. Сравнить данные </w:t>
      </w:r>
      <w:r w:rsidR="00BF6230" w:rsidRPr="009144A5">
        <w:rPr>
          <w:rFonts w:cs="Times New Roman"/>
          <w:szCs w:val="28"/>
        </w:rPr>
        <w:t>бухгалтерской (бюджетной)</w:t>
      </w:r>
      <w:r w:rsidRPr="009144A5">
        <w:rPr>
          <w:rFonts w:cs="Times New Roman"/>
          <w:szCs w:val="28"/>
        </w:rPr>
        <w:t xml:space="preserve"> отчетности за текущий период с сопоставимыми данными </w:t>
      </w:r>
      <w:r w:rsidR="00BF6230" w:rsidRPr="009144A5">
        <w:rPr>
          <w:rFonts w:cs="Times New Roman"/>
          <w:szCs w:val="28"/>
        </w:rPr>
        <w:t>бухгалтерской (бюджетной)</w:t>
      </w:r>
      <w:r w:rsidRPr="009144A5">
        <w:rPr>
          <w:rFonts w:cs="Times New Roman"/>
          <w:szCs w:val="28"/>
        </w:rPr>
        <w:t xml:space="preserve"> отчетности за предыдущие периоды и, если это возможно, со сметами (планами финансово-хозяйственной деятельности) и прогнозными показателями.</w:t>
      </w:r>
    </w:p>
    <w:p w:rsidR="00BC4D6C" w:rsidRPr="009144A5" w:rsidRDefault="00BC4D6C" w:rsidP="00BC4D6C">
      <w:pPr>
        <w:tabs>
          <w:tab w:val="left" w:pos="1134"/>
        </w:tabs>
        <w:rPr>
          <w:rFonts w:cs="Times New Roman"/>
          <w:szCs w:val="28"/>
        </w:rPr>
      </w:pPr>
      <w:r w:rsidRPr="009144A5">
        <w:rPr>
          <w:rFonts w:cs="Times New Roman"/>
          <w:szCs w:val="28"/>
        </w:rPr>
        <w:t>23. Запросить у сотрудников экономического субъекта информацию о сверках по всем счетам бухгалтерского (бюджетного) учета.</w:t>
      </w:r>
    </w:p>
    <w:p w:rsidR="00BC4D6C" w:rsidRPr="009144A5" w:rsidRDefault="00BC4D6C" w:rsidP="00BC4D6C">
      <w:pPr>
        <w:tabs>
          <w:tab w:val="left" w:pos="1134"/>
        </w:tabs>
        <w:rPr>
          <w:rFonts w:cs="Times New Roman"/>
          <w:szCs w:val="28"/>
        </w:rPr>
      </w:pPr>
    </w:p>
    <w:p w:rsidR="00BC4D6C" w:rsidRPr="009144A5" w:rsidRDefault="00BC4D6C" w:rsidP="00A33C3D">
      <w:pPr>
        <w:tabs>
          <w:tab w:val="left" w:pos="0"/>
        </w:tabs>
        <w:ind w:firstLine="0"/>
        <w:jc w:val="center"/>
        <w:rPr>
          <w:rFonts w:cs="Times New Roman"/>
          <w:szCs w:val="28"/>
        </w:rPr>
      </w:pPr>
      <w:r w:rsidRPr="009144A5">
        <w:rPr>
          <w:rFonts w:cs="Times New Roman"/>
          <w:szCs w:val="28"/>
        </w:rPr>
        <w:t>Основные средства и амортизация</w:t>
      </w:r>
    </w:p>
    <w:p w:rsidR="00BC4D6C" w:rsidRPr="009144A5" w:rsidRDefault="00BC4D6C" w:rsidP="00BC4D6C">
      <w:pPr>
        <w:tabs>
          <w:tab w:val="left" w:pos="1134"/>
        </w:tabs>
        <w:rPr>
          <w:rFonts w:cs="Times New Roman"/>
          <w:szCs w:val="28"/>
        </w:rPr>
      </w:pPr>
    </w:p>
    <w:p w:rsidR="00BC4D6C" w:rsidRPr="009144A5" w:rsidRDefault="00BC4D6C" w:rsidP="00BC4D6C">
      <w:pPr>
        <w:tabs>
          <w:tab w:val="left" w:pos="1134"/>
        </w:tabs>
        <w:rPr>
          <w:rFonts w:cs="Times New Roman"/>
          <w:szCs w:val="28"/>
        </w:rPr>
      </w:pPr>
      <w:r w:rsidRPr="009144A5">
        <w:rPr>
          <w:rFonts w:cs="Times New Roman"/>
          <w:szCs w:val="28"/>
        </w:rPr>
        <w:t>24. Изучить перечень объектов основных средств с указанием их балансовой стоимости и начисленной амортизации и определить, соответствует ли итоговая сумма данным оборотной ведомости.</w:t>
      </w:r>
    </w:p>
    <w:p w:rsidR="00BC4D6C" w:rsidRPr="009144A5" w:rsidRDefault="00AF2245" w:rsidP="00BC4D6C">
      <w:pPr>
        <w:tabs>
          <w:tab w:val="left" w:pos="1134"/>
        </w:tabs>
        <w:rPr>
          <w:rFonts w:cs="Times New Roman"/>
          <w:szCs w:val="28"/>
        </w:rPr>
      </w:pPr>
      <w:r w:rsidRPr="009144A5">
        <w:rPr>
          <w:rFonts w:cs="Times New Roman"/>
          <w:szCs w:val="28"/>
        </w:rPr>
        <w:t xml:space="preserve">25.Убедиться, что </w:t>
      </w:r>
      <w:r w:rsidR="00BC4D6C" w:rsidRPr="009144A5">
        <w:rPr>
          <w:rFonts w:cs="Times New Roman"/>
          <w:szCs w:val="28"/>
        </w:rPr>
        <w:t>учтенные в составе основных средств объекты учета соответствуют критериям отнесения объектов к основным средствам, установленным требованиями законодательства Российской Федерации.</w:t>
      </w:r>
    </w:p>
    <w:p w:rsidR="00BC4D6C" w:rsidRPr="009144A5" w:rsidRDefault="00BC4D6C" w:rsidP="00BC4D6C">
      <w:pPr>
        <w:tabs>
          <w:tab w:val="left" w:pos="1134"/>
        </w:tabs>
        <w:rPr>
          <w:rFonts w:cs="Times New Roman"/>
          <w:szCs w:val="28"/>
        </w:rPr>
      </w:pPr>
      <w:r w:rsidRPr="009144A5">
        <w:rPr>
          <w:rFonts w:cs="Times New Roman"/>
          <w:szCs w:val="28"/>
        </w:rPr>
        <w:t>26. Проанализировать операции приобретения и выбытия объектов основных средств, отражаемые на счетах бухгалтерского (бюджетного) учета, а также порядок учета доходов от реализации или иного выбытия объектов основных средств. Запросить, в полном ли объеме были учтены все такие операции.</w:t>
      </w:r>
    </w:p>
    <w:p w:rsidR="00BC4D6C" w:rsidRPr="009144A5" w:rsidRDefault="00BC4D6C" w:rsidP="00BC4D6C">
      <w:pPr>
        <w:tabs>
          <w:tab w:val="left" w:pos="1134"/>
        </w:tabs>
        <w:rPr>
          <w:rFonts w:cs="Times New Roman"/>
          <w:szCs w:val="28"/>
        </w:rPr>
      </w:pPr>
      <w:r w:rsidRPr="009144A5">
        <w:rPr>
          <w:rFonts w:cs="Times New Roman"/>
          <w:szCs w:val="28"/>
        </w:rPr>
        <w:t>27. Проанализировать правильность и своевременность отражения в учете операций по принятию, перемещению основных средств.</w:t>
      </w:r>
    </w:p>
    <w:p w:rsidR="00BC4D6C" w:rsidRPr="009144A5" w:rsidRDefault="00BC4D6C" w:rsidP="00BC4D6C">
      <w:pPr>
        <w:tabs>
          <w:tab w:val="left" w:pos="1134"/>
        </w:tabs>
        <w:rPr>
          <w:rFonts w:cs="Times New Roman"/>
          <w:szCs w:val="28"/>
        </w:rPr>
      </w:pPr>
      <w:r w:rsidRPr="009144A5">
        <w:rPr>
          <w:rFonts w:cs="Times New Roman"/>
          <w:szCs w:val="28"/>
        </w:rPr>
        <w:lastRenderedPageBreak/>
        <w:t xml:space="preserve">28. Проанализировать обоснованность отражения в учете операций по выбытию основных средств. </w:t>
      </w:r>
    </w:p>
    <w:p w:rsidR="00BC4D6C" w:rsidRPr="009144A5" w:rsidRDefault="00BC4D6C" w:rsidP="00BC4D6C">
      <w:pPr>
        <w:tabs>
          <w:tab w:val="left" w:pos="1134"/>
        </w:tabs>
        <w:rPr>
          <w:rFonts w:cs="Times New Roman"/>
          <w:szCs w:val="28"/>
        </w:rPr>
      </w:pPr>
      <w:r w:rsidRPr="009144A5">
        <w:rPr>
          <w:rFonts w:cs="Times New Roman"/>
          <w:szCs w:val="28"/>
        </w:rPr>
        <w:t>29. </w:t>
      </w:r>
      <w:proofErr w:type="gramStart"/>
      <w:r w:rsidRPr="009144A5">
        <w:rPr>
          <w:rFonts w:cs="Times New Roman"/>
          <w:szCs w:val="28"/>
        </w:rPr>
        <w:t>Проанализировать обоснованность отражения в учете операций по списанию основных средств (наличие фактов необоснованного списания с балансового  учета (выявленные недостачи (хищения) объектов основных средств, меры, принятые установлению виновных лиц, меры, принятые по взысканию ущерба с виновных лиц).</w:t>
      </w:r>
      <w:proofErr w:type="gramEnd"/>
    </w:p>
    <w:p w:rsidR="00BC4D6C" w:rsidRPr="009144A5" w:rsidRDefault="00BC4D6C" w:rsidP="00BC4D6C">
      <w:pPr>
        <w:tabs>
          <w:tab w:val="left" w:pos="1134"/>
        </w:tabs>
        <w:rPr>
          <w:rFonts w:cs="Times New Roman"/>
          <w:szCs w:val="28"/>
        </w:rPr>
      </w:pPr>
      <w:r w:rsidRPr="009144A5">
        <w:rPr>
          <w:rFonts w:cs="Times New Roman"/>
          <w:szCs w:val="28"/>
        </w:rPr>
        <w:t>30. Проанализировать изменение стоимости основных средств в результате достройки, дооборудования, реконструкции, частичной ликвидации (</w:t>
      </w:r>
      <w:proofErr w:type="spellStart"/>
      <w:r w:rsidRPr="009144A5">
        <w:rPr>
          <w:rFonts w:cs="Times New Roman"/>
          <w:szCs w:val="28"/>
        </w:rPr>
        <w:t>разукомплектации</w:t>
      </w:r>
      <w:proofErr w:type="spellEnd"/>
      <w:r w:rsidRPr="009144A5">
        <w:rPr>
          <w:rFonts w:cs="Times New Roman"/>
          <w:szCs w:val="28"/>
        </w:rPr>
        <w:t>).</w:t>
      </w:r>
    </w:p>
    <w:p w:rsidR="00BC4D6C" w:rsidRPr="009144A5" w:rsidRDefault="00BC4D6C" w:rsidP="00BC4D6C">
      <w:pPr>
        <w:tabs>
          <w:tab w:val="left" w:pos="1134"/>
        </w:tabs>
        <w:rPr>
          <w:rFonts w:cs="Times New Roman"/>
          <w:szCs w:val="28"/>
        </w:rPr>
      </w:pPr>
      <w:r w:rsidRPr="009144A5">
        <w:rPr>
          <w:rFonts w:cs="Times New Roman"/>
          <w:szCs w:val="28"/>
        </w:rPr>
        <w:t>31. Запросить, существуют ли ограничения по владению, пользованию, распоряжению в отношении объектов основных средств (например, сервитут, договор доверительного управления, аренды, безвозмездного пользования, концессионное соглашение и иные обременения).</w:t>
      </w:r>
    </w:p>
    <w:p w:rsidR="00BC4D6C" w:rsidRPr="009144A5" w:rsidRDefault="00BC4D6C" w:rsidP="00BC4D6C">
      <w:pPr>
        <w:tabs>
          <w:tab w:val="left" w:pos="1134"/>
        </w:tabs>
        <w:rPr>
          <w:rFonts w:cs="Times New Roman"/>
          <w:szCs w:val="28"/>
        </w:rPr>
      </w:pPr>
      <w:r w:rsidRPr="009144A5">
        <w:rPr>
          <w:rFonts w:cs="Times New Roman"/>
          <w:szCs w:val="28"/>
        </w:rPr>
        <w:t xml:space="preserve">32. Уточнить, проводились ли операции, связанные со сдачей в аренду объектов основных средств, отражены ли они в </w:t>
      </w:r>
      <w:r w:rsidR="00BF6230" w:rsidRPr="009144A5">
        <w:rPr>
          <w:rFonts w:cs="Times New Roman"/>
          <w:szCs w:val="28"/>
        </w:rPr>
        <w:t>бухгалтерской (бюджетной)</w:t>
      </w:r>
      <w:r w:rsidRPr="009144A5">
        <w:rPr>
          <w:rFonts w:cs="Times New Roman"/>
          <w:szCs w:val="28"/>
        </w:rPr>
        <w:t xml:space="preserve"> отчетности надлежащим образом. Убедиться в наличии правоустанавливающих документов на объекты недвижимого имущества. Проанализировать информацию об объектах недвижимости, принятых в эксплуатацию и находящихся в процессе государственной регистрации и сопоставить с данными, представленными в бухгалтерской отчетности.</w:t>
      </w:r>
    </w:p>
    <w:p w:rsidR="00BC4D6C" w:rsidRPr="009144A5" w:rsidRDefault="00BC4D6C" w:rsidP="00BC4D6C">
      <w:pPr>
        <w:tabs>
          <w:tab w:val="left" w:pos="1134"/>
        </w:tabs>
        <w:rPr>
          <w:rFonts w:cs="Times New Roman"/>
          <w:szCs w:val="28"/>
        </w:rPr>
      </w:pPr>
      <w:r w:rsidRPr="009144A5">
        <w:rPr>
          <w:rFonts w:cs="Times New Roman"/>
          <w:szCs w:val="28"/>
        </w:rPr>
        <w:t>33. Убедиться, что субъектом учета проведена и</w:t>
      </w:r>
      <w:r w:rsidR="00AF2245" w:rsidRPr="009144A5">
        <w:rPr>
          <w:rFonts w:cs="Times New Roman"/>
          <w:szCs w:val="28"/>
        </w:rPr>
        <w:t xml:space="preserve">нвентаризация в соответствии с </w:t>
      </w:r>
      <w:r w:rsidRPr="009144A5">
        <w:rPr>
          <w:rFonts w:cs="Times New Roman"/>
          <w:szCs w:val="28"/>
        </w:rPr>
        <w:t>действующим законодательством и порядком, установленным субъектом учета.</w:t>
      </w:r>
    </w:p>
    <w:p w:rsidR="00BC4D6C" w:rsidRPr="009144A5" w:rsidRDefault="00BC4D6C" w:rsidP="00BC4D6C">
      <w:pPr>
        <w:tabs>
          <w:tab w:val="left" w:pos="1134"/>
        </w:tabs>
        <w:rPr>
          <w:rFonts w:cs="Times New Roman"/>
          <w:szCs w:val="28"/>
        </w:rPr>
      </w:pPr>
      <w:r w:rsidRPr="009144A5">
        <w:rPr>
          <w:rFonts w:cs="Times New Roman"/>
          <w:szCs w:val="28"/>
        </w:rPr>
        <w:t>34. Убедиться в том, что результаты инвентаризации оформлены с  использованием унифицированных форм, утвержденных в установленном порядке.</w:t>
      </w:r>
    </w:p>
    <w:p w:rsidR="00BC4D6C" w:rsidRPr="009144A5" w:rsidRDefault="00BC4D6C" w:rsidP="00BC4D6C">
      <w:pPr>
        <w:tabs>
          <w:tab w:val="left" w:pos="1134"/>
        </w:tabs>
        <w:rPr>
          <w:rFonts w:cs="Times New Roman"/>
          <w:szCs w:val="28"/>
        </w:rPr>
      </w:pPr>
      <w:r w:rsidRPr="009144A5">
        <w:rPr>
          <w:rFonts w:cs="Times New Roman"/>
          <w:szCs w:val="28"/>
        </w:rPr>
        <w:t xml:space="preserve">35. Убедиться в том, что выявленные в результате проведения инвентаризации излишки и недостачи отражены в регистрах бухгалтерского учета того месяца, в котором была закончена инвентаризация, и, соответственно, в </w:t>
      </w:r>
      <w:r w:rsidR="00BF6230" w:rsidRPr="009144A5">
        <w:rPr>
          <w:rFonts w:cs="Times New Roman"/>
          <w:szCs w:val="28"/>
        </w:rPr>
        <w:t>бухгалтерской (бюджетной)</w:t>
      </w:r>
      <w:r w:rsidRPr="009144A5">
        <w:rPr>
          <w:rFonts w:cs="Times New Roman"/>
          <w:szCs w:val="28"/>
        </w:rPr>
        <w:t xml:space="preserve"> отчетности.</w:t>
      </w:r>
    </w:p>
    <w:p w:rsidR="00BC4D6C" w:rsidRPr="009144A5" w:rsidRDefault="00BC4D6C" w:rsidP="00BC4D6C">
      <w:pPr>
        <w:tabs>
          <w:tab w:val="left" w:pos="1134"/>
        </w:tabs>
        <w:rPr>
          <w:rFonts w:cs="Times New Roman"/>
          <w:szCs w:val="28"/>
        </w:rPr>
      </w:pPr>
      <w:r w:rsidRPr="009144A5">
        <w:rPr>
          <w:rFonts w:cs="Times New Roman"/>
          <w:szCs w:val="28"/>
        </w:rPr>
        <w:t>36. Проанализировать, какие оценочные значения применялись субъектом учета при принятии к учету объектов, ранее не отраженных в регистрах бухгалтерского (бюджетного) учета.</w:t>
      </w:r>
    </w:p>
    <w:p w:rsidR="00BC4D6C" w:rsidRPr="009144A5" w:rsidRDefault="00BC4D6C" w:rsidP="00BC4D6C">
      <w:pPr>
        <w:tabs>
          <w:tab w:val="left" w:pos="1134"/>
        </w:tabs>
        <w:rPr>
          <w:rFonts w:cs="Times New Roman"/>
          <w:szCs w:val="28"/>
        </w:rPr>
      </w:pPr>
      <w:r w:rsidRPr="009144A5">
        <w:rPr>
          <w:rFonts w:cs="Times New Roman"/>
          <w:szCs w:val="28"/>
        </w:rPr>
        <w:t>37. Убедиться, что записи в регистрах бухгалтерского (бюджетного) учета произведены на основании первичных учетных (оправдательных) документов, оформленных в соответствии с требованиями нормативных документов, и в правильной оценке.</w:t>
      </w:r>
    </w:p>
    <w:p w:rsidR="00BC4D6C" w:rsidRPr="009144A5" w:rsidRDefault="00BC4D6C" w:rsidP="00BC4D6C">
      <w:pPr>
        <w:tabs>
          <w:tab w:val="left" w:pos="1134"/>
        </w:tabs>
        <w:rPr>
          <w:rFonts w:cs="Times New Roman"/>
          <w:szCs w:val="28"/>
        </w:rPr>
      </w:pPr>
      <w:r w:rsidRPr="009144A5">
        <w:rPr>
          <w:rFonts w:cs="Times New Roman"/>
          <w:szCs w:val="28"/>
        </w:rPr>
        <w:t>38. Проанализировать правильность и своевременность отражения в учете операций по начислению амортизации на объекты нефинансовых активов.</w:t>
      </w:r>
    </w:p>
    <w:p w:rsidR="00AF2245" w:rsidRPr="009144A5" w:rsidRDefault="00AF2245" w:rsidP="00BC4D6C">
      <w:pPr>
        <w:tabs>
          <w:tab w:val="left" w:pos="1134"/>
        </w:tabs>
        <w:rPr>
          <w:rFonts w:cs="Times New Roman"/>
          <w:szCs w:val="28"/>
        </w:rPr>
      </w:pPr>
    </w:p>
    <w:p w:rsidR="00BC4D6C" w:rsidRPr="009144A5" w:rsidRDefault="00BC4D6C" w:rsidP="00A33C3D">
      <w:pPr>
        <w:tabs>
          <w:tab w:val="left" w:pos="0"/>
        </w:tabs>
        <w:ind w:firstLine="0"/>
        <w:jc w:val="center"/>
        <w:rPr>
          <w:rFonts w:cs="Times New Roman"/>
          <w:szCs w:val="28"/>
        </w:rPr>
      </w:pPr>
      <w:r w:rsidRPr="009144A5">
        <w:rPr>
          <w:rFonts w:cs="Times New Roman"/>
          <w:szCs w:val="28"/>
        </w:rPr>
        <w:t>Нематериальные активы</w:t>
      </w:r>
    </w:p>
    <w:p w:rsidR="00BC4D6C" w:rsidRPr="009144A5" w:rsidRDefault="00BC4D6C" w:rsidP="00BC4D6C">
      <w:pPr>
        <w:tabs>
          <w:tab w:val="left" w:pos="1134"/>
        </w:tabs>
        <w:rPr>
          <w:rFonts w:cs="Times New Roman"/>
          <w:szCs w:val="28"/>
        </w:rPr>
      </w:pPr>
    </w:p>
    <w:p w:rsidR="00BC4D6C" w:rsidRPr="009144A5" w:rsidRDefault="00BC4D6C" w:rsidP="00BC4D6C">
      <w:pPr>
        <w:tabs>
          <w:tab w:val="left" w:pos="1134"/>
        </w:tabs>
        <w:rPr>
          <w:rFonts w:cs="Times New Roman"/>
          <w:szCs w:val="28"/>
        </w:rPr>
      </w:pPr>
      <w:r w:rsidRPr="009144A5">
        <w:rPr>
          <w:rFonts w:cs="Times New Roman"/>
          <w:szCs w:val="28"/>
        </w:rPr>
        <w:t xml:space="preserve">39. Изучить документы, определяющие характер объектов, отраженных на счетах учета </w:t>
      </w:r>
      <w:r w:rsidR="00DF1168">
        <w:rPr>
          <w:rFonts w:cs="Times New Roman"/>
          <w:szCs w:val="28"/>
        </w:rPr>
        <w:t xml:space="preserve">в составе </w:t>
      </w:r>
      <w:r w:rsidRPr="009144A5">
        <w:rPr>
          <w:rFonts w:cs="Times New Roman"/>
          <w:szCs w:val="28"/>
        </w:rPr>
        <w:t>нематериальных активов.</w:t>
      </w:r>
    </w:p>
    <w:p w:rsidR="00BC4D6C" w:rsidRPr="009144A5" w:rsidRDefault="00BC4D6C" w:rsidP="00BC4D6C">
      <w:pPr>
        <w:tabs>
          <w:tab w:val="left" w:pos="1134"/>
        </w:tabs>
        <w:rPr>
          <w:rFonts w:cs="Times New Roman"/>
          <w:szCs w:val="28"/>
        </w:rPr>
      </w:pPr>
      <w:r w:rsidRPr="009144A5">
        <w:rPr>
          <w:rFonts w:cs="Times New Roman"/>
          <w:szCs w:val="28"/>
        </w:rPr>
        <w:t>Проанализировать наличие правоустанавливающих документов (свидетельства, патенты, другие охранные документы, договор об отчуждении исключительного права на результат интеллектуальной деятельности или на средство индивидуализации и (или) другие документы), подтверждающие существование актива.</w:t>
      </w:r>
    </w:p>
    <w:p w:rsidR="00BC4D6C" w:rsidRDefault="00BC4D6C" w:rsidP="00BC4D6C">
      <w:pPr>
        <w:tabs>
          <w:tab w:val="left" w:pos="1134"/>
        </w:tabs>
        <w:rPr>
          <w:rFonts w:cs="Times New Roman"/>
          <w:szCs w:val="28"/>
        </w:rPr>
      </w:pPr>
      <w:r w:rsidRPr="009144A5">
        <w:rPr>
          <w:rFonts w:cs="Times New Roman"/>
          <w:szCs w:val="28"/>
        </w:rPr>
        <w:t>40. </w:t>
      </w:r>
      <w:r w:rsidR="00DF1168">
        <w:rPr>
          <w:rFonts w:cs="Times New Roman"/>
          <w:szCs w:val="28"/>
        </w:rPr>
        <w:t xml:space="preserve">Проанализировать </w:t>
      </w:r>
      <w:r w:rsidR="00DF1168" w:rsidRPr="009144A5">
        <w:rPr>
          <w:rFonts w:cs="Times New Roman"/>
          <w:szCs w:val="28"/>
        </w:rPr>
        <w:t>применяемую классификацию объектов нематериальных активов</w:t>
      </w:r>
      <w:r w:rsidR="00DF1168">
        <w:rPr>
          <w:rFonts w:cs="Times New Roman"/>
          <w:szCs w:val="28"/>
        </w:rPr>
        <w:t xml:space="preserve"> и</w:t>
      </w:r>
      <w:r w:rsidR="00DF1168" w:rsidRPr="009144A5">
        <w:rPr>
          <w:rFonts w:cs="Times New Roman"/>
          <w:szCs w:val="28"/>
        </w:rPr>
        <w:t xml:space="preserve"> </w:t>
      </w:r>
      <w:r w:rsidR="00DF1168">
        <w:rPr>
          <w:rFonts w:cs="Times New Roman"/>
          <w:szCs w:val="28"/>
        </w:rPr>
        <w:t>о</w:t>
      </w:r>
      <w:r w:rsidRPr="009144A5">
        <w:rPr>
          <w:rFonts w:cs="Times New Roman"/>
          <w:szCs w:val="28"/>
        </w:rPr>
        <w:t xml:space="preserve">бсудить </w:t>
      </w:r>
      <w:r w:rsidR="00DF1168">
        <w:rPr>
          <w:rFonts w:cs="Times New Roman"/>
          <w:szCs w:val="28"/>
        </w:rPr>
        <w:t xml:space="preserve">ее </w:t>
      </w:r>
      <w:r w:rsidRPr="009144A5">
        <w:rPr>
          <w:rFonts w:cs="Times New Roman"/>
          <w:szCs w:val="28"/>
        </w:rPr>
        <w:t>с руководством экономического субъекта.</w:t>
      </w:r>
    </w:p>
    <w:p w:rsidR="00DF1168" w:rsidRPr="009144A5" w:rsidRDefault="00DF1168" w:rsidP="00BC4D6C">
      <w:pPr>
        <w:tabs>
          <w:tab w:val="left" w:pos="1134"/>
        </w:tabs>
        <w:rPr>
          <w:rFonts w:cs="Times New Roman"/>
          <w:szCs w:val="28"/>
        </w:rPr>
      </w:pPr>
      <w:r>
        <w:rPr>
          <w:rFonts w:cs="Times New Roman"/>
          <w:szCs w:val="28"/>
        </w:rPr>
        <w:t>Проанализировать</w:t>
      </w:r>
      <w:r w:rsidRPr="00DF1168">
        <w:rPr>
          <w:rFonts w:cs="Times New Roman"/>
          <w:szCs w:val="28"/>
        </w:rPr>
        <w:t xml:space="preserve"> соответствие применяемой субъектом учета классификации объектов нематериальных активов требованиям законодательства Российской Федерации</w:t>
      </w:r>
      <w:r>
        <w:rPr>
          <w:rFonts w:cs="Times New Roman"/>
          <w:szCs w:val="28"/>
        </w:rPr>
        <w:t>.</w:t>
      </w:r>
    </w:p>
    <w:p w:rsidR="00BC4D6C" w:rsidRDefault="00BC4D6C" w:rsidP="00BC4D6C">
      <w:pPr>
        <w:tabs>
          <w:tab w:val="left" w:pos="1134"/>
        </w:tabs>
        <w:rPr>
          <w:rFonts w:cs="Times New Roman"/>
          <w:szCs w:val="28"/>
        </w:rPr>
      </w:pPr>
      <w:r w:rsidRPr="009144A5">
        <w:rPr>
          <w:rFonts w:cs="Times New Roman"/>
          <w:szCs w:val="28"/>
        </w:rPr>
        <w:t>41. Запросить и проанализировать информацию о порядке ведения счетов аналитического учета нематериальных активов и применяемых способах начисления амортизации по нематериальным активам.</w:t>
      </w:r>
    </w:p>
    <w:p w:rsidR="00DF1168" w:rsidRPr="009144A5" w:rsidRDefault="00DF1168" w:rsidP="00BC4D6C">
      <w:pPr>
        <w:tabs>
          <w:tab w:val="left" w:pos="1134"/>
        </w:tabs>
        <w:rPr>
          <w:rFonts w:cs="Times New Roman"/>
          <w:szCs w:val="28"/>
        </w:rPr>
      </w:pPr>
      <w:r w:rsidRPr="00DF1168">
        <w:rPr>
          <w:rFonts w:cs="Times New Roman"/>
          <w:szCs w:val="28"/>
        </w:rPr>
        <w:t xml:space="preserve">Установить соответствие </w:t>
      </w:r>
      <w:proofErr w:type="gramStart"/>
      <w:r w:rsidRPr="00DF1168">
        <w:rPr>
          <w:rFonts w:cs="Times New Roman"/>
          <w:szCs w:val="28"/>
        </w:rPr>
        <w:t>порядка ведения счетов аналитического учета нематериальных активов</w:t>
      </w:r>
      <w:proofErr w:type="gramEnd"/>
      <w:r w:rsidRPr="00DF1168">
        <w:rPr>
          <w:rFonts w:cs="Times New Roman"/>
          <w:szCs w:val="28"/>
        </w:rPr>
        <w:t xml:space="preserve"> и применяемых способах начисления амортизации по нематериальным активам требованиям законодательства Российской Федерации</w:t>
      </w:r>
      <w:r>
        <w:rPr>
          <w:rFonts w:cs="Times New Roman"/>
          <w:szCs w:val="28"/>
        </w:rPr>
        <w:t>.</w:t>
      </w:r>
    </w:p>
    <w:p w:rsidR="00BC4D6C" w:rsidRPr="009144A5" w:rsidRDefault="00BC4D6C" w:rsidP="00BC4D6C">
      <w:pPr>
        <w:tabs>
          <w:tab w:val="left" w:pos="1134"/>
        </w:tabs>
        <w:rPr>
          <w:rFonts w:cs="Times New Roman"/>
          <w:szCs w:val="28"/>
        </w:rPr>
      </w:pPr>
      <w:r w:rsidRPr="009144A5">
        <w:rPr>
          <w:rFonts w:cs="Times New Roman"/>
          <w:szCs w:val="28"/>
        </w:rPr>
        <w:t>42. Сравнить обороты по счетам бухгалтерского (бюджетного) учета, отражающим списание расходов будущих периодов и начисление амортизации по нематериальным активам, с аналогичными показателями предыдущих периодов</w:t>
      </w:r>
      <w:r w:rsidR="00521C53">
        <w:rPr>
          <w:rFonts w:cs="Times New Roman"/>
          <w:szCs w:val="28"/>
        </w:rPr>
        <w:t>.</w:t>
      </w:r>
      <w:r w:rsidRPr="009144A5">
        <w:rPr>
          <w:rFonts w:cs="Times New Roman"/>
          <w:szCs w:val="28"/>
        </w:rPr>
        <w:t xml:space="preserve"> </w:t>
      </w:r>
      <w:r w:rsidR="00521C53">
        <w:rPr>
          <w:rFonts w:cs="Times New Roman"/>
          <w:szCs w:val="28"/>
        </w:rPr>
        <w:t>З</w:t>
      </w:r>
      <w:r w:rsidRPr="009144A5">
        <w:rPr>
          <w:rFonts w:cs="Times New Roman"/>
          <w:szCs w:val="28"/>
        </w:rPr>
        <w:t xml:space="preserve">начительные расхождения </w:t>
      </w:r>
      <w:r w:rsidR="00521C53">
        <w:rPr>
          <w:rFonts w:cs="Times New Roman"/>
          <w:szCs w:val="28"/>
        </w:rPr>
        <w:t xml:space="preserve">(при наличии) </w:t>
      </w:r>
      <w:r w:rsidR="00521C53" w:rsidRPr="009144A5">
        <w:rPr>
          <w:rFonts w:cs="Times New Roman"/>
          <w:szCs w:val="28"/>
        </w:rPr>
        <w:t xml:space="preserve">и </w:t>
      </w:r>
      <w:r w:rsidR="00521C53">
        <w:rPr>
          <w:rFonts w:cs="Times New Roman"/>
          <w:szCs w:val="28"/>
        </w:rPr>
        <w:t xml:space="preserve">причины их возникновения </w:t>
      </w:r>
      <w:r w:rsidR="00521C53" w:rsidRPr="009144A5">
        <w:rPr>
          <w:rFonts w:cs="Times New Roman"/>
          <w:szCs w:val="28"/>
        </w:rPr>
        <w:t xml:space="preserve">обсудить </w:t>
      </w:r>
      <w:r w:rsidRPr="009144A5">
        <w:rPr>
          <w:rFonts w:cs="Times New Roman"/>
          <w:szCs w:val="28"/>
        </w:rPr>
        <w:t>с руководством экономического субъекта.</w:t>
      </w:r>
    </w:p>
    <w:p w:rsidR="00BC4D6C" w:rsidRPr="009144A5" w:rsidRDefault="00BC4D6C" w:rsidP="00BC4D6C">
      <w:pPr>
        <w:tabs>
          <w:tab w:val="left" w:pos="1134"/>
        </w:tabs>
        <w:rPr>
          <w:rFonts w:cs="Times New Roman"/>
          <w:szCs w:val="28"/>
        </w:rPr>
      </w:pPr>
    </w:p>
    <w:p w:rsidR="00BC4D6C" w:rsidRPr="009144A5" w:rsidRDefault="00BC4D6C" w:rsidP="00A33C3D">
      <w:pPr>
        <w:tabs>
          <w:tab w:val="left" w:pos="0"/>
        </w:tabs>
        <w:ind w:firstLine="0"/>
        <w:jc w:val="center"/>
        <w:rPr>
          <w:rFonts w:cs="Times New Roman"/>
          <w:szCs w:val="28"/>
        </w:rPr>
      </w:pPr>
      <w:r w:rsidRPr="009144A5">
        <w:rPr>
          <w:rFonts w:cs="Times New Roman"/>
          <w:szCs w:val="28"/>
        </w:rPr>
        <w:t>Непроизведенные активы</w:t>
      </w:r>
    </w:p>
    <w:p w:rsidR="00BC4D6C" w:rsidRPr="009144A5" w:rsidRDefault="00BC4D6C" w:rsidP="00BC4D6C">
      <w:pPr>
        <w:tabs>
          <w:tab w:val="left" w:pos="1134"/>
        </w:tabs>
        <w:rPr>
          <w:rFonts w:cs="Times New Roman"/>
          <w:szCs w:val="28"/>
        </w:rPr>
      </w:pPr>
    </w:p>
    <w:p w:rsidR="00BC4D6C" w:rsidRPr="009144A5" w:rsidRDefault="00BC4D6C" w:rsidP="00BC4D6C">
      <w:pPr>
        <w:tabs>
          <w:tab w:val="left" w:pos="1134"/>
        </w:tabs>
        <w:rPr>
          <w:rFonts w:cs="Times New Roman"/>
          <w:szCs w:val="28"/>
        </w:rPr>
      </w:pPr>
      <w:r w:rsidRPr="009144A5">
        <w:rPr>
          <w:rFonts w:cs="Times New Roman"/>
          <w:szCs w:val="28"/>
        </w:rPr>
        <w:t>43. Изучить перечень объектов, отраженных на счетах учета непроизведенных активов.</w:t>
      </w:r>
    </w:p>
    <w:p w:rsidR="00BC4D6C" w:rsidRPr="009144A5" w:rsidRDefault="00BC4D6C" w:rsidP="00BC4D6C">
      <w:pPr>
        <w:tabs>
          <w:tab w:val="left" w:pos="1134"/>
        </w:tabs>
        <w:rPr>
          <w:rFonts w:cs="Times New Roman"/>
          <w:szCs w:val="28"/>
        </w:rPr>
      </w:pPr>
      <w:r w:rsidRPr="009144A5">
        <w:rPr>
          <w:rFonts w:cs="Times New Roman"/>
          <w:szCs w:val="28"/>
        </w:rPr>
        <w:t>44. Изучить документы, определяющие характер объектов, отраженных на счетах учета непроизведенных активов (документы, подтверждающие право пользования земельным участком, иные документы подтверждающие наличие актива и право его использования).</w:t>
      </w:r>
    </w:p>
    <w:p w:rsidR="00BC4D6C" w:rsidRPr="009144A5" w:rsidRDefault="00BC4D6C" w:rsidP="00BC4D6C">
      <w:pPr>
        <w:tabs>
          <w:tab w:val="left" w:pos="1134"/>
        </w:tabs>
        <w:rPr>
          <w:rFonts w:cs="Times New Roman"/>
          <w:szCs w:val="28"/>
        </w:rPr>
      </w:pPr>
      <w:r w:rsidRPr="009144A5">
        <w:rPr>
          <w:rFonts w:cs="Times New Roman"/>
          <w:szCs w:val="28"/>
        </w:rPr>
        <w:t>45. Запросить</w:t>
      </w:r>
      <w:r w:rsidR="00521C53">
        <w:rPr>
          <w:rFonts w:cs="Times New Roman"/>
          <w:szCs w:val="28"/>
        </w:rPr>
        <w:t xml:space="preserve"> и проанализировать информацию о наличии </w:t>
      </w:r>
      <w:r w:rsidRPr="009144A5">
        <w:rPr>
          <w:rFonts w:cs="Times New Roman"/>
          <w:szCs w:val="28"/>
        </w:rPr>
        <w:t>ограничени</w:t>
      </w:r>
      <w:r w:rsidR="00521C53">
        <w:rPr>
          <w:rFonts w:cs="Times New Roman"/>
          <w:szCs w:val="28"/>
        </w:rPr>
        <w:t>й</w:t>
      </w:r>
      <w:r w:rsidRPr="009144A5">
        <w:rPr>
          <w:rFonts w:cs="Times New Roman"/>
          <w:szCs w:val="28"/>
        </w:rPr>
        <w:t xml:space="preserve"> по владению, пользованию, распоряжению в отношении объектов непроизведенных активов (например, сервитут, договор доверительного </w:t>
      </w:r>
      <w:r w:rsidRPr="009144A5">
        <w:rPr>
          <w:rFonts w:cs="Times New Roman"/>
          <w:szCs w:val="28"/>
        </w:rPr>
        <w:lastRenderedPageBreak/>
        <w:t>управления, аренды, безвозмездного пользования, концессионное соглашение и иные обременения).</w:t>
      </w:r>
    </w:p>
    <w:p w:rsidR="00BC4D6C" w:rsidRPr="009144A5" w:rsidRDefault="00BC4D6C" w:rsidP="00BC4D6C">
      <w:pPr>
        <w:tabs>
          <w:tab w:val="left" w:pos="1134"/>
        </w:tabs>
        <w:rPr>
          <w:rFonts w:cs="Times New Roman"/>
          <w:szCs w:val="28"/>
        </w:rPr>
      </w:pPr>
      <w:r w:rsidRPr="009144A5">
        <w:rPr>
          <w:rFonts w:cs="Times New Roman"/>
          <w:szCs w:val="28"/>
        </w:rPr>
        <w:t>46. Изучить документы, на основании которых определена балансовая стоимость непроизведенных активов (к примеру: кадастровая стоимость, стоимость, указанная в документе на право пользования земельным участком, расположенным за пределами территории Российской Федерации).</w:t>
      </w:r>
    </w:p>
    <w:p w:rsidR="00BC4D6C" w:rsidRPr="009144A5" w:rsidRDefault="00BC4D6C" w:rsidP="00BC4D6C">
      <w:pPr>
        <w:tabs>
          <w:tab w:val="left" w:pos="1134"/>
        </w:tabs>
        <w:rPr>
          <w:rFonts w:cs="Times New Roman"/>
          <w:szCs w:val="28"/>
        </w:rPr>
      </w:pPr>
      <w:r w:rsidRPr="009144A5">
        <w:rPr>
          <w:rFonts w:cs="Times New Roman"/>
          <w:szCs w:val="28"/>
        </w:rPr>
        <w:t>47. </w:t>
      </w:r>
      <w:proofErr w:type="gramStart"/>
      <w:r w:rsidRPr="009144A5">
        <w:rPr>
          <w:rFonts w:cs="Times New Roman"/>
          <w:szCs w:val="28"/>
        </w:rPr>
        <w:t xml:space="preserve">Уточнить, существуют ли ограничения по владению, пользованию, распоряжению в отношении объектов непроизведенных активов (например, сервитут, договор доверительного управления, аренды, безвозмездного пользования, концессионное соглашение) и иные обременения. </w:t>
      </w:r>
      <w:proofErr w:type="gramEnd"/>
    </w:p>
    <w:p w:rsidR="00BC4D6C" w:rsidRPr="009144A5" w:rsidRDefault="00BC4D6C" w:rsidP="00BC4D6C">
      <w:pPr>
        <w:tabs>
          <w:tab w:val="left" w:pos="1134"/>
        </w:tabs>
        <w:rPr>
          <w:rFonts w:cs="Times New Roman"/>
          <w:szCs w:val="28"/>
        </w:rPr>
      </w:pPr>
    </w:p>
    <w:p w:rsidR="00BC4D6C" w:rsidRPr="009144A5" w:rsidRDefault="00BC4D6C" w:rsidP="00AC1CC5">
      <w:pPr>
        <w:tabs>
          <w:tab w:val="left" w:pos="0"/>
        </w:tabs>
        <w:ind w:firstLine="0"/>
        <w:jc w:val="center"/>
        <w:rPr>
          <w:rFonts w:cs="Times New Roman"/>
          <w:szCs w:val="28"/>
        </w:rPr>
      </w:pPr>
      <w:r w:rsidRPr="009144A5">
        <w:rPr>
          <w:rFonts w:cs="Times New Roman"/>
          <w:szCs w:val="28"/>
        </w:rPr>
        <w:t>Материальные запасы</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48</w:t>
      </w:r>
      <w:r w:rsidR="00BC4D6C" w:rsidRPr="009144A5">
        <w:rPr>
          <w:rFonts w:cs="Times New Roman"/>
          <w:szCs w:val="28"/>
        </w:rPr>
        <w:t>. Изучить перечень запасов и определить:</w:t>
      </w:r>
    </w:p>
    <w:p w:rsidR="00BC4D6C" w:rsidRPr="009144A5" w:rsidRDefault="006C197E" w:rsidP="00BC4D6C">
      <w:pPr>
        <w:tabs>
          <w:tab w:val="left" w:pos="1134"/>
        </w:tabs>
        <w:rPr>
          <w:rFonts w:cs="Times New Roman"/>
          <w:szCs w:val="28"/>
        </w:rPr>
      </w:pPr>
      <w:r>
        <w:rPr>
          <w:rFonts w:cs="Times New Roman"/>
          <w:szCs w:val="28"/>
        </w:rPr>
        <w:t>49</w:t>
      </w:r>
      <w:r w:rsidR="00521C53">
        <w:rPr>
          <w:rFonts w:cs="Times New Roman"/>
          <w:szCs w:val="28"/>
        </w:rPr>
        <w:t>. Проанализировать:</w:t>
      </w:r>
    </w:p>
    <w:p w:rsidR="00BC4D6C" w:rsidRPr="009144A5" w:rsidRDefault="00BC4D6C" w:rsidP="00BC4D6C">
      <w:pPr>
        <w:tabs>
          <w:tab w:val="left" w:pos="1134"/>
        </w:tabs>
        <w:rPr>
          <w:rFonts w:cs="Times New Roman"/>
          <w:szCs w:val="28"/>
        </w:rPr>
      </w:pPr>
      <w:r w:rsidRPr="009144A5">
        <w:rPr>
          <w:rFonts w:cs="Times New Roman"/>
          <w:szCs w:val="28"/>
        </w:rPr>
        <w:t>а) соответствует ли итоговая сумма данным оборотной ведомости;</w:t>
      </w:r>
    </w:p>
    <w:p w:rsidR="00BC4D6C" w:rsidRPr="009144A5" w:rsidRDefault="00BC4D6C" w:rsidP="00BC4D6C">
      <w:pPr>
        <w:tabs>
          <w:tab w:val="left" w:pos="1134"/>
        </w:tabs>
        <w:rPr>
          <w:rFonts w:cs="Times New Roman"/>
          <w:szCs w:val="28"/>
        </w:rPr>
      </w:pPr>
      <w:r w:rsidRPr="009144A5">
        <w:rPr>
          <w:rFonts w:cs="Times New Roman"/>
          <w:szCs w:val="28"/>
        </w:rPr>
        <w:t>б) составлен ли перечень с учетом информации, полученной на основе инвентаризации запасов.</w:t>
      </w:r>
    </w:p>
    <w:p w:rsidR="00BC4D6C" w:rsidRPr="009144A5" w:rsidRDefault="006C197E" w:rsidP="00BC4D6C">
      <w:pPr>
        <w:tabs>
          <w:tab w:val="left" w:pos="1134"/>
        </w:tabs>
        <w:rPr>
          <w:rFonts w:cs="Times New Roman"/>
          <w:szCs w:val="28"/>
        </w:rPr>
      </w:pPr>
      <w:r>
        <w:rPr>
          <w:rFonts w:cs="Times New Roman"/>
          <w:szCs w:val="28"/>
        </w:rPr>
        <w:t>50</w:t>
      </w:r>
      <w:r w:rsidR="00BC4D6C" w:rsidRPr="009144A5">
        <w:rPr>
          <w:rFonts w:cs="Times New Roman"/>
          <w:szCs w:val="28"/>
        </w:rPr>
        <w:t>. Запросить информацию о способах подсчета запасов.</w:t>
      </w:r>
    </w:p>
    <w:p w:rsidR="00BC4D6C" w:rsidRPr="009144A5" w:rsidRDefault="006C197E" w:rsidP="00BC4D6C">
      <w:pPr>
        <w:tabs>
          <w:tab w:val="left" w:pos="1134"/>
        </w:tabs>
        <w:rPr>
          <w:rFonts w:cs="Times New Roman"/>
          <w:szCs w:val="28"/>
        </w:rPr>
      </w:pPr>
      <w:r>
        <w:rPr>
          <w:rFonts w:cs="Times New Roman"/>
          <w:szCs w:val="28"/>
        </w:rPr>
        <w:t>51</w:t>
      </w:r>
      <w:r w:rsidR="00BC4D6C" w:rsidRPr="009144A5">
        <w:rPr>
          <w:rFonts w:cs="Times New Roman"/>
          <w:szCs w:val="28"/>
        </w:rPr>
        <w:t>. Если на дату составления бухгалтерской отчетности не был осуществлен подсчет запасов, то выяснить, используется ли способ непрерывной (постоянной) инвентаризации и проводится ли периодическое сравнение учетных данных с фактическим количеством имеющихся в наличии запасов.</w:t>
      </w:r>
    </w:p>
    <w:p w:rsidR="00BC4D6C" w:rsidRPr="009144A5" w:rsidRDefault="006C197E" w:rsidP="00BC4D6C">
      <w:pPr>
        <w:tabs>
          <w:tab w:val="left" w:pos="1134"/>
        </w:tabs>
        <w:rPr>
          <w:rFonts w:cs="Times New Roman"/>
          <w:szCs w:val="28"/>
        </w:rPr>
      </w:pPr>
      <w:r>
        <w:rPr>
          <w:rFonts w:cs="Times New Roman"/>
          <w:szCs w:val="28"/>
        </w:rPr>
        <w:t>52</w:t>
      </w:r>
      <w:r w:rsidR="00BC4D6C" w:rsidRPr="009144A5">
        <w:rPr>
          <w:rFonts w:cs="Times New Roman"/>
          <w:szCs w:val="28"/>
        </w:rPr>
        <w:t>. Обсудить корректировки данных регистров бухгалтерского учета, сделанные в результате последней инвентаризации запасов.</w:t>
      </w:r>
    </w:p>
    <w:p w:rsidR="00BC4D6C" w:rsidRPr="009144A5" w:rsidRDefault="006C197E" w:rsidP="00BC4D6C">
      <w:pPr>
        <w:tabs>
          <w:tab w:val="left" w:pos="1134"/>
        </w:tabs>
        <w:rPr>
          <w:rFonts w:cs="Times New Roman"/>
          <w:szCs w:val="28"/>
        </w:rPr>
      </w:pPr>
      <w:r>
        <w:rPr>
          <w:rFonts w:cs="Times New Roman"/>
          <w:szCs w:val="28"/>
        </w:rPr>
        <w:t>53</w:t>
      </w:r>
      <w:r w:rsidR="00BC4D6C" w:rsidRPr="009144A5">
        <w:rPr>
          <w:rFonts w:cs="Times New Roman"/>
          <w:szCs w:val="28"/>
        </w:rPr>
        <w:t>. Запросить информацию о процедурах, используемых с целью контроля за движением запасов.</w:t>
      </w:r>
    </w:p>
    <w:p w:rsidR="00BC4D6C" w:rsidRPr="009144A5" w:rsidRDefault="006C197E" w:rsidP="00BC4D6C">
      <w:pPr>
        <w:tabs>
          <w:tab w:val="left" w:pos="1134"/>
        </w:tabs>
        <w:rPr>
          <w:rFonts w:cs="Times New Roman"/>
          <w:szCs w:val="28"/>
        </w:rPr>
      </w:pPr>
      <w:r>
        <w:rPr>
          <w:rFonts w:cs="Times New Roman"/>
          <w:szCs w:val="28"/>
        </w:rPr>
        <w:t>54</w:t>
      </w:r>
      <w:r w:rsidR="00BC4D6C" w:rsidRPr="009144A5">
        <w:rPr>
          <w:rFonts w:cs="Times New Roman"/>
          <w:szCs w:val="28"/>
        </w:rPr>
        <w:t>. Рассмотреть, какие методы оценки материальных запасов на постоянной основе применялись экономическим субъектом при их выбытии (отпуске) списании способы.</w:t>
      </w:r>
    </w:p>
    <w:p w:rsidR="00BC4D6C" w:rsidRPr="009144A5" w:rsidRDefault="006C197E" w:rsidP="00BC4D6C">
      <w:pPr>
        <w:tabs>
          <w:tab w:val="left" w:pos="1134"/>
        </w:tabs>
        <w:rPr>
          <w:rFonts w:cs="Times New Roman"/>
          <w:szCs w:val="28"/>
        </w:rPr>
      </w:pPr>
      <w:r>
        <w:rPr>
          <w:rFonts w:cs="Times New Roman"/>
          <w:szCs w:val="28"/>
        </w:rPr>
        <w:t>55</w:t>
      </w:r>
      <w:r w:rsidR="00BC4D6C" w:rsidRPr="009144A5">
        <w:rPr>
          <w:rFonts w:cs="Times New Roman"/>
          <w:szCs w:val="28"/>
        </w:rPr>
        <w:t>. Сравнить учетные данные о количестве запасов по основным видам с аналогичными данными предыдущих периодов и с предполагаемыми в текущем периоде показателями. Запросить разъяснения в отношении наибольших отклонений (значительном увеличении остатков материальных запасов или их значительном уменьшении).</w:t>
      </w:r>
    </w:p>
    <w:p w:rsidR="00BC4D6C" w:rsidRPr="009144A5" w:rsidRDefault="006C197E" w:rsidP="00BC4D6C">
      <w:pPr>
        <w:tabs>
          <w:tab w:val="left" w:pos="1134"/>
        </w:tabs>
        <w:rPr>
          <w:rFonts w:cs="Times New Roman"/>
          <w:szCs w:val="28"/>
        </w:rPr>
      </w:pPr>
      <w:r>
        <w:rPr>
          <w:rFonts w:cs="Times New Roman"/>
          <w:szCs w:val="28"/>
        </w:rPr>
        <w:t>56</w:t>
      </w:r>
      <w:r w:rsidR="00BC4D6C" w:rsidRPr="009144A5">
        <w:rPr>
          <w:rFonts w:cs="Times New Roman"/>
          <w:szCs w:val="28"/>
        </w:rPr>
        <w:t>. Сравнить оборот запасов с аналогичным показателем предыдущих периодов, сопоставить указанную информацию с информацией об изменениях в видах деятельности, осуществляемых субъектом учета, а также информацией о реорганизациях, проведенных за отчетный период.</w:t>
      </w:r>
    </w:p>
    <w:p w:rsidR="00BC4D6C" w:rsidRPr="009144A5" w:rsidRDefault="006C197E" w:rsidP="00BC4D6C">
      <w:pPr>
        <w:tabs>
          <w:tab w:val="left" w:pos="1134"/>
        </w:tabs>
        <w:rPr>
          <w:rFonts w:cs="Times New Roman"/>
          <w:szCs w:val="28"/>
        </w:rPr>
      </w:pPr>
      <w:r>
        <w:rPr>
          <w:rFonts w:cs="Times New Roman"/>
          <w:szCs w:val="28"/>
        </w:rPr>
        <w:lastRenderedPageBreak/>
        <w:t>57</w:t>
      </w:r>
      <w:r w:rsidR="00BC4D6C" w:rsidRPr="009144A5">
        <w:rPr>
          <w:rFonts w:cs="Times New Roman"/>
          <w:szCs w:val="28"/>
        </w:rPr>
        <w:t>. Запросить, имеет ли место передача запасов в залог, на ответственное хранение или комиссию, и рассмотреть, были ли учтены данные операции надлежащим образом.</w:t>
      </w:r>
    </w:p>
    <w:p w:rsidR="00BC4D6C" w:rsidRPr="009144A5" w:rsidRDefault="00BC4D6C" w:rsidP="00BC4D6C">
      <w:pPr>
        <w:tabs>
          <w:tab w:val="left" w:pos="1134"/>
        </w:tabs>
        <w:rPr>
          <w:rFonts w:cs="Times New Roman"/>
          <w:szCs w:val="28"/>
        </w:rPr>
      </w:pPr>
    </w:p>
    <w:p w:rsidR="00BC4D6C" w:rsidRPr="009144A5" w:rsidRDefault="00BC4D6C" w:rsidP="00AC1CC5">
      <w:pPr>
        <w:tabs>
          <w:tab w:val="left" w:pos="0"/>
        </w:tabs>
        <w:ind w:firstLine="0"/>
        <w:jc w:val="center"/>
        <w:rPr>
          <w:rFonts w:cs="Times New Roman"/>
          <w:szCs w:val="28"/>
        </w:rPr>
      </w:pPr>
      <w:r w:rsidRPr="009144A5">
        <w:rPr>
          <w:rFonts w:cs="Times New Roman"/>
          <w:szCs w:val="28"/>
        </w:rPr>
        <w:t>Вложения в нефинансовые активы</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58</w:t>
      </w:r>
      <w:r w:rsidR="00BC4D6C" w:rsidRPr="009144A5">
        <w:rPr>
          <w:rFonts w:cs="Times New Roman"/>
          <w:szCs w:val="28"/>
        </w:rPr>
        <w:t>. Изучить принятые методы учетной политики в части учета вложений в нефинансовые активы.</w:t>
      </w:r>
    </w:p>
    <w:p w:rsidR="00BC4D6C" w:rsidRPr="009144A5" w:rsidRDefault="006C197E" w:rsidP="00BC4D6C">
      <w:pPr>
        <w:tabs>
          <w:tab w:val="left" w:pos="1134"/>
        </w:tabs>
        <w:rPr>
          <w:rFonts w:cs="Times New Roman"/>
          <w:szCs w:val="28"/>
        </w:rPr>
      </w:pPr>
      <w:r>
        <w:rPr>
          <w:rFonts w:cs="Times New Roman"/>
          <w:szCs w:val="28"/>
        </w:rPr>
        <w:t>59</w:t>
      </w:r>
      <w:r w:rsidR="00BC4D6C" w:rsidRPr="009144A5">
        <w:rPr>
          <w:rFonts w:cs="Times New Roman"/>
          <w:szCs w:val="28"/>
        </w:rPr>
        <w:t>. Запросить и проанализировать информацию о порядке ведения счетов аналитического учета вложений в нефинансовые активы.</w:t>
      </w:r>
    </w:p>
    <w:p w:rsidR="00BC4D6C" w:rsidRPr="009144A5" w:rsidRDefault="006C197E" w:rsidP="00BC4D6C">
      <w:pPr>
        <w:tabs>
          <w:tab w:val="left" w:pos="1134"/>
        </w:tabs>
        <w:rPr>
          <w:rFonts w:cs="Times New Roman"/>
          <w:szCs w:val="28"/>
        </w:rPr>
      </w:pPr>
      <w:r>
        <w:rPr>
          <w:rFonts w:cs="Times New Roman"/>
          <w:szCs w:val="28"/>
        </w:rPr>
        <w:t>60</w:t>
      </w:r>
      <w:r w:rsidR="00BC4D6C" w:rsidRPr="009144A5">
        <w:rPr>
          <w:rFonts w:cs="Times New Roman"/>
          <w:szCs w:val="28"/>
        </w:rPr>
        <w:t>. Проанализировать состав затрат, учитываемых на счетах вложений в нефинансовые активы.</w:t>
      </w:r>
    </w:p>
    <w:p w:rsidR="00BC4D6C" w:rsidRPr="009144A5" w:rsidRDefault="006C197E" w:rsidP="00BC4D6C">
      <w:pPr>
        <w:tabs>
          <w:tab w:val="left" w:pos="1134"/>
        </w:tabs>
        <w:rPr>
          <w:rFonts w:cs="Times New Roman"/>
          <w:szCs w:val="28"/>
        </w:rPr>
      </w:pPr>
      <w:r>
        <w:rPr>
          <w:rFonts w:cs="Times New Roman"/>
          <w:szCs w:val="28"/>
        </w:rPr>
        <w:t>61</w:t>
      </w:r>
      <w:r w:rsidR="00BC4D6C" w:rsidRPr="009144A5">
        <w:rPr>
          <w:rFonts w:cs="Times New Roman"/>
          <w:szCs w:val="28"/>
        </w:rPr>
        <w:t>. Проанализировать обоснованность отражения затрат учреждения в составе вложений в нефинансовые активы. Убедиться,  что  учтенные в составе  расходы соответствуют критериям отнесения их к вложениям в нефинансовые активы.</w:t>
      </w:r>
    </w:p>
    <w:p w:rsidR="00BC4D6C" w:rsidRPr="009144A5" w:rsidRDefault="006C197E" w:rsidP="00BC4D6C">
      <w:pPr>
        <w:tabs>
          <w:tab w:val="left" w:pos="1134"/>
        </w:tabs>
        <w:rPr>
          <w:rFonts w:cs="Times New Roman"/>
          <w:szCs w:val="28"/>
        </w:rPr>
      </w:pPr>
      <w:r>
        <w:rPr>
          <w:rFonts w:cs="Times New Roman"/>
          <w:szCs w:val="28"/>
        </w:rPr>
        <w:t>62</w:t>
      </w:r>
      <w:r w:rsidR="00BC4D6C" w:rsidRPr="009144A5">
        <w:rPr>
          <w:rFonts w:cs="Times New Roman"/>
          <w:szCs w:val="28"/>
        </w:rPr>
        <w:t>. Убедиться, что записи в регистрах бух</w:t>
      </w:r>
      <w:r w:rsidR="00056E95" w:rsidRPr="009144A5">
        <w:rPr>
          <w:rFonts w:cs="Times New Roman"/>
          <w:szCs w:val="28"/>
        </w:rPr>
        <w:t xml:space="preserve">галтерского (бюджетного) учета </w:t>
      </w:r>
      <w:r w:rsidR="00BC4D6C" w:rsidRPr="009144A5">
        <w:rPr>
          <w:rFonts w:cs="Times New Roman"/>
          <w:szCs w:val="28"/>
        </w:rPr>
        <w:t>по учету вложений в нефинансовые активы  произведены на основании первичных учетных (оправдательных) документов, оформленных в соответствии с требованиями нормативных документов, и в правильной оценке.</w:t>
      </w:r>
    </w:p>
    <w:p w:rsidR="00BC4D6C" w:rsidRPr="009144A5" w:rsidRDefault="006C197E" w:rsidP="00BC4D6C">
      <w:pPr>
        <w:tabs>
          <w:tab w:val="left" w:pos="1134"/>
        </w:tabs>
        <w:rPr>
          <w:rFonts w:cs="Times New Roman"/>
          <w:szCs w:val="28"/>
        </w:rPr>
      </w:pPr>
      <w:r>
        <w:rPr>
          <w:rFonts w:cs="Times New Roman"/>
          <w:szCs w:val="28"/>
        </w:rPr>
        <w:t>63</w:t>
      </w:r>
      <w:r w:rsidR="00BC4D6C" w:rsidRPr="009144A5">
        <w:rPr>
          <w:rFonts w:cs="Times New Roman"/>
          <w:szCs w:val="28"/>
        </w:rPr>
        <w:t>. Убедиться, что по вложениям в нефинансовым активам проведена инвентаризация. Убедиться, что выявленные в результате инвентаризации отклонения своевременно и в полном объеме отражены в бухгалтерском (бюджетном) учете и  отчетности.</w:t>
      </w:r>
    </w:p>
    <w:p w:rsidR="00BC4D6C" w:rsidRPr="009144A5" w:rsidRDefault="00BC4D6C" w:rsidP="00BC4D6C">
      <w:pPr>
        <w:tabs>
          <w:tab w:val="left" w:pos="1134"/>
        </w:tabs>
        <w:rPr>
          <w:rFonts w:cs="Times New Roman"/>
          <w:szCs w:val="28"/>
        </w:rPr>
      </w:pPr>
    </w:p>
    <w:p w:rsidR="00BC4D6C" w:rsidRPr="009144A5" w:rsidRDefault="00BC4D6C" w:rsidP="00056E95">
      <w:pPr>
        <w:tabs>
          <w:tab w:val="left" w:pos="0"/>
        </w:tabs>
        <w:ind w:firstLine="0"/>
        <w:jc w:val="center"/>
        <w:rPr>
          <w:rFonts w:cs="Times New Roman"/>
          <w:szCs w:val="28"/>
        </w:rPr>
      </w:pPr>
      <w:r w:rsidRPr="009144A5">
        <w:rPr>
          <w:rFonts w:cs="Times New Roman"/>
          <w:szCs w:val="28"/>
        </w:rPr>
        <w:t xml:space="preserve">Затраты на изготовление готовой продукции, </w:t>
      </w:r>
    </w:p>
    <w:p w:rsidR="00BC4D6C" w:rsidRPr="009144A5" w:rsidRDefault="00BC4D6C" w:rsidP="00056E95">
      <w:pPr>
        <w:tabs>
          <w:tab w:val="left" w:pos="0"/>
        </w:tabs>
        <w:ind w:firstLine="0"/>
        <w:jc w:val="center"/>
        <w:rPr>
          <w:rFonts w:cs="Times New Roman"/>
          <w:szCs w:val="28"/>
        </w:rPr>
      </w:pPr>
      <w:r w:rsidRPr="009144A5">
        <w:rPr>
          <w:rFonts w:cs="Times New Roman"/>
          <w:szCs w:val="28"/>
        </w:rPr>
        <w:t>выполнение работ, услуг</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64</w:t>
      </w:r>
      <w:r w:rsidR="00BC4D6C" w:rsidRPr="009144A5">
        <w:rPr>
          <w:rFonts w:cs="Times New Roman"/>
          <w:szCs w:val="28"/>
        </w:rPr>
        <w:t>. Изучить принятые методы учетной политики в части учета расходов, относимых на себестоимость изготовления готовой продукции, в</w:t>
      </w:r>
      <w:r w:rsidR="00A972FD" w:rsidRPr="009144A5">
        <w:rPr>
          <w:rFonts w:cs="Times New Roman"/>
          <w:szCs w:val="28"/>
        </w:rPr>
        <w:t>ыполнения работ, оказания услуг</w:t>
      </w:r>
      <w:r w:rsidR="00BC4D6C" w:rsidRPr="009144A5">
        <w:rPr>
          <w:rFonts w:cs="Times New Roman"/>
          <w:szCs w:val="28"/>
        </w:rPr>
        <w:t xml:space="preserve"> и методику </w:t>
      </w:r>
      <w:proofErr w:type="spellStart"/>
      <w:r w:rsidR="00BC4D6C" w:rsidRPr="009144A5">
        <w:rPr>
          <w:rFonts w:cs="Times New Roman"/>
          <w:szCs w:val="28"/>
        </w:rPr>
        <w:t>калькулирования</w:t>
      </w:r>
      <w:proofErr w:type="spellEnd"/>
      <w:r w:rsidR="00BC4D6C" w:rsidRPr="009144A5">
        <w:rPr>
          <w:rFonts w:cs="Times New Roman"/>
          <w:szCs w:val="28"/>
        </w:rPr>
        <w:t xml:space="preserve"> себестоимости.</w:t>
      </w:r>
    </w:p>
    <w:p w:rsidR="00BC4D6C" w:rsidRPr="009144A5" w:rsidRDefault="006C197E" w:rsidP="00BC4D6C">
      <w:pPr>
        <w:tabs>
          <w:tab w:val="left" w:pos="1134"/>
        </w:tabs>
        <w:rPr>
          <w:rFonts w:cs="Times New Roman"/>
          <w:szCs w:val="28"/>
        </w:rPr>
      </w:pPr>
      <w:r>
        <w:rPr>
          <w:rFonts w:cs="Times New Roman"/>
          <w:szCs w:val="28"/>
        </w:rPr>
        <w:t>65</w:t>
      </w:r>
      <w:r w:rsidR="00BC4D6C" w:rsidRPr="009144A5">
        <w:rPr>
          <w:rFonts w:cs="Times New Roman"/>
          <w:szCs w:val="28"/>
        </w:rPr>
        <w:t>. Убедиться, что в состав расходов от обычных видов деятельности, относимых на себестоимость  изготовления готовой продукции, выполнение работ, услуг включены расходы, являющиеся таковыми в соответствии с учетной политикой учреждения.</w:t>
      </w:r>
    </w:p>
    <w:p w:rsidR="00BC4D6C" w:rsidRPr="009144A5" w:rsidRDefault="006C197E" w:rsidP="00BC4D6C">
      <w:pPr>
        <w:tabs>
          <w:tab w:val="left" w:pos="1134"/>
        </w:tabs>
        <w:rPr>
          <w:rFonts w:cs="Times New Roman"/>
          <w:szCs w:val="28"/>
        </w:rPr>
      </w:pPr>
      <w:r>
        <w:rPr>
          <w:rFonts w:cs="Times New Roman"/>
          <w:szCs w:val="28"/>
        </w:rPr>
        <w:t>66</w:t>
      </w:r>
      <w:r w:rsidR="00BC4D6C" w:rsidRPr="009144A5">
        <w:rPr>
          <w:rFonts w:cs="Times New Roman"/>
          <w:szCs w:val="28"/>
        </w:rPr>
        <w:t xml:space="preserve">. Проанализировать состав затрат, относимых к прямым затратам. </w:t>
      </w:r>
    </w:p>
    <w:p w:rsidR="00BC4D6C" w:rsidRPr="009144A5" w:rsidRDefault="006C197E" w:rsidP="00BC4D6C">
      <w:pPr>
        <w:tabs>
          <w:tab w:val="left" w:pos="1134"/>
        </w:tabs>
        <w:rPr>
          <w:rFonts w:cs="Times New Roman"/>
          <w:szCs w:val="28"/>
        </w:rPr>
      </w:pPr>
      <w:r>
        <w:rPr>
          <w:rFonts w:cs="Times New Roman"/>
          <w:szCs w:val="28"/>
        </w:rPr>
        <w:t>67</w:t>
      </w:r>
      <w:r w:rsidR="00BC4D6C" w:rsidRPr="009144A5">
        <w:rPr>
          <w:rFonts w:cs="Times New Roman"/>
          <w:szCs w:val="28"/>
        </w:rPr>
        <w:t>. Проанализировать состав затрат, относимых к накладным и общехозяйственным расходам учреждения.</w:t>
      </w:r>
    </w:p>
    <w:p w:rsidR="00BC4D6C" w:rsidRPr="009144A5" w:rsidRDefault="006C197E" w:rsidP="00BC4D6C">
      <w:pPr>
        <w:tabs>
          <w:tab w:val="left" w:pos="1134"/>
        </w:tabs>
        <w:rPr>
          <w:rFonts w:cs="Times New Roman"/>
          <w:szCs w:val="28"/>
        </w:rPr>
      </w:pPr>
      <w:r>
        <w:rPr>
          <w:rFonts w:cs="Times New Roman"/>
          <w:szCs w:val="28"/>
        </w:rPr>
        <w:t>68</w:t>
      </w:r>
      <w:r w:rsidR="00BC4D6C" w:rsidRPr="009144A5">
        <w:rPr>
          <w:rFonts w:cs="Times New Roman"/>
          <w:szCs w:val="28"/>
        </w:rPr>
        <w:t xml:space="preserve">. Провести анализ методики распределения накладных и </w:t>
      </w:r>
      <w:proofErr w:type="gramStart"/>
      <w:r w:rsidR="00BC4D6C" w:rsidRPr="009144A5">
        <w:rPr>
          <w:rFonts w:cs="Times New Roman"/>
          <w:szCs w:val="28"/>
        </w:rPr>
        <w:t>обще-хозяйственных</w:t>
      </w:r>
      <w:proofErr w:type="gramEnd"/>
      <w:r w:rsidR="00BC4D6C" w:rsidRPr="009144A5">
        <w:rPr>
          <w:rFonts w:cs="Times New Roman"/>
          <w:szCs w:val="28"/>
        </w:rPr>
        <w:t xml:space="preserve"> расходов.</w:t>
      </w:r>
    </w:p>
    <w:p w:rsidR="00BC4D6C" w:rsidRPr="009144A5" w:rsidRDefault="006C197E" w:rsidP="00BC4D6C">
      <w:pPr>
        <w:tabs>
          <w:tab w:val="left" w:pos="1134"/>
        </w:tabs>
        <w:rPr>
          <w:rFonts w:cs="Times New Roman"/>
          <w:szCs w:val="28"/>
        </w:rPr>
      </w:pPr>
      <w:r>
        <w:rPr>
          <w:rFonts w:cs="Times New Roman"/>
          <w:szCs w:val="28"/>
        </w:rPr>
        <w:lastRenderedPageBreak/>
        <w:t>69</w:t>
      </w:r>
      <w:r w:rsidR="00BC4D6C" w:rsidRPr="009144A5">
        <w:rPr>
          <w:rFonts w:cs="Times New Roman"/>
          <w:szCs w:val="28"/>
        </w:rPr>
        <w:t xml:space="preserve">. Проанализировать распределение накладных расходов и общехозяйственных на себестоимость реализованной готовой продукции, оказанных работ, услуг и убедиться, что распределение производится последовательно в соответствии с учетной политикой и в правильной оценке. </w:t>
      </w:r>
    </w:p>
    <w:p w:rsidR="00BC4D6C" w:rsidRPr="009144A5" w:rsidRDefault="006C197E" w:rsidP="00BC4D6C">
      <w:pPr>
        <w:tabs>
          <w:tab w:val="left" w:pos="1134"/>
        </w:tabs>
        <w:rPr>
          <w:rFonts w:cs="Times New Roman"/>
          <w:szCs w:val="28"/>
        </w:rPr>
      </w:pPr>
      <w:r>
        <w:rPr>
          <w:rFonts w:cs="Times New Roman"/>
          <w:szCs w:val="28"/>
        </w:rPr>
        <w:t>70</w:t>
      </w:r>
      <w:r w:rsidR="00BC4D6C" w:rsidRPr="009144A5">
        <w:rPr>
          <w:rFonts w:cs="Times New Roman"/>
          <w:szCs w:val="28"/>
        </w:rPr>
        <w:t>. Провести помесячную группировку затрат, отраженных по дебету счета учета затрат  на изготовление готовой продукции, выполнение работ, услуг по классификации операций сектора государственного управления (КОСГУ).</w:t>
      </w:r>
    </w:p>
    <w:p w:rsidR="00BC4D6C" w:rsidRPr="009144A5" w:rsidRDefault="006C197E" w:rsidP="00BC4D6C">
      <w:pPr>
        <w:tabs>
          <w:tab w:val="left" w:pos="1134"/>
        </w:tabs>
        <w:rPr>
          <w:rFonts w:cs="Times New Roman"/>
          <w:szCs w:val="28"/>
        </w:rPr>
      </w:pPr>
      <w:r>
        <w:rPr>
          <w:rFonts w:cs="Times New Roman"/>
          <w:szCs w:val="28"/>
        </w:rPr>
        <w:t>71</w:t>
      </w:r>
      <w:r w:rsidR="00BC4D6C" w:rsidRPr="009144A5">
        <w:rPr>
          <w:rFonts w:cs="Times New Roman"/>
          <w:szCs w:val="28"/>
        </w:rPr>
        <w:t>. Определить  структуру себестоимости в отчетном периоде в целом.</w:t>
      </w:r>
    </w:p>
    <w:p w:rsidR="00BC4D6C" w:rsidRPr="009144A5" w:rsidRDefault="006C197E" w:rsidP="00BC4D6C">
      <w:pPr>
        <w:tabs>
          <w:tab w:val="left" w:pos="1134"/>
        </w:tabs>
        <w:rPr>
          <w:rFonts w:cs="Times New Roman"/>
          <w:szCs w:val="28"/>
        </w:rPr>
      </w:pPr>
      <w:r>
        <w:rPr>
          <w:rFonts w:cs="Times New Roman"/>
          <w:szCs w:val="28"/>
        </w:rPr>
        <w:t>72</w:t>
      </w:r>
      <w:r w:rsidR="00BC4D6C" w:rsidRPr="009144A5">
        <w:rPr>
          <w:rFonts w:cs="Times New Roman"/>
          <w:szCs w:val="28"/>
        </w:rPr>
        <w:t>. Проанализировать значимые и критические статьи затрат, имеющие значительные колебания («скачки») по периодам, особый порядок отнесения на себестоимость отдельных расходов.</w:t>
      </w:r>
    </w:p>
    <w:p w:rsidR="00BC4D6C" w:rsidRPr="009144A5" w:rsidRDefault="006C197E" w:rsidP="00BC4D6C">
      <w:pPr>
        <w:tabs>
          <w:tab w:val="left" w:pos="1134"/>
        </w:tabs>
        <w:rPr>
          <w:rFonts w:cs="Times New Roman"/>
          <w:szCs w:val="28"/>
        </w:rPr>
      </w:pPr>
      <w:r>
        <w:rPr>
          <w:rFonts w:cs="Times New Roman"/>
          <w:szCs w:val="28"/>
        </w:rPr>
        <w:t>73</w:t>
      </w:r>
      <w:r w:rsidR="00BC4D6C" w:rsidRPr="009144A5">
        <w:rPr>
          <w:rFonts w:cs="Times New Roman"/>
          <w:szCs w:val="28"/>
        </w:rPr>
        <w:t>. Сформировать выборку по определенным кодам классификации операций сектора государственного управления в части затрат понесенных в отчетном периоде, отнесенных на себестоимость изготовления готовой продукции, выполнение работ, услуг.</w:t>
      </w:r>
    </w:p>
    <w:p w:rsidR="00BC4D6C" w:rsidRPr="009144A5" w:rsidRDefault="006C197E" w:rsidP="00BC4D6C">
      <w:pPr>
        <w:tabs>
          <w:tab w:val="left" w:pos="1134"/>
        </w:tabs>
        <w:rPr>
          <w:rFonts w:cs="Times New Roman"/>
          <w:szCs w:val="28"/>
        </w:rPr>
      </w:pPr>
      <w:r>
        <w:rPr>
          <w:rFonts w:cs="Times New Roman"/>
          <w:szCs w:val="28"/>
        </w:rPr>
        <w:t>74</w:t>
      </w:r>
      <w:r w:rsidR="00BC4D6C" w:rsidRPr="009144A5">
        <w:rPr>
          <w:rFonts w:cs="Times New Roman"/>
          <w:szCs w:val="28"/>
        </w:rPr>
        <w:t>. Убедиться, что по незавершенному производству проведена инвентаризация.</w:t>
      </w:r>
    </w:p>
    <w:p w:rsidR="00BC4D6C" w:rsidRPr="009144A5" w:rsidRDefault="006C197E" w:rsidP="00BC4D6C">
      <w:pPr>
        <w:tabs>
          <w:tab w:val="left" w:pos="1134"/>
        </w:tabs>
        <w:rPr>
          <w:rFonts w:cs="Times New Roman"/>
          <w:szCs w:val="28"/>
        </w:rPr>
      </w:pPr>
      <w:r>
        <w:rPr>
          <w:rFonts w:cs="Times New Roman"/>
          <w:szCs w:val="28"/>
        </w:rPr>
        <w:t>75</w:t>
      </w:r>
      <w:r w:rsidR="00BC4D6C" w:rsidRPr="009144A5">
        <w:rPr>
          <w:rFonts w:cs="Times New Roman"/>
          <w:szCs w:val="28"/>
        </w:rPr>
        <w:t>. Убедиться, что выявленные в результате инвентаризации незавершенного производства излишки и недостачи отражены в бухгалтерском (бюджетном) учете и  отчетности.</w:t>
      </w:r>
    </w:p>
    <w:p w:rsidR="00BC4D6C" w:rsidRPr="009144A5" w:rsidRDefault="006C197E" w:rsidP="00BC4D6C">
      <w:pPr>
        <w:tabs>
          <w:tab w:val="left" w:pos="1134"/>
        </w:tabs>
        <w:rPr>
          <w:rFonts w:cs="Times New Roman"/>
          <w:szCs w:val="28"/>
        </w:rPr>
      </w:pPr>
      <w:r>
        <w:rPr>
          <w:rFonts w:cs="Times New Roman"/>
          <w:szCs w:val="28"/>
        </w:rPr>
        <w:t>76</w:t>
      </w:r>
      <w:r w:rsidR="00BC4D6C" w:rsidRPr="009144A5">
        <w:rPr>
          <w:rFonts w:cs="Times New Roman"/>
          <w:szCs w:val="28"/>
        </w:rPr>
        <w:t>. Убедиться, что все записи в бухгалтерских регистрах произведены на основании первичных учетных документов и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BC4D6C" w:rsidP="00BC4D6C">
      <w:pPr>
        <w:tabs>
          <w:tab w:val="left" w:pos="1134"/>
        </w:tabs>
        <w:rPr>
          <w:rFonts w:cs="Times New Roman"/>
          <w:szCs w:val="28"/>
        </w:rPr>
      </w:pPr>
      <w:r w:rsidRPr="009144A5">
        <w:rPr>
          <w:rFonts w:cs="Times New Roman"/>
          <w:szCs w:val="28"/>
        </w:rPr>
        <w:t>Убедиться, что в составе операций, связанных с формированием себестоимости, отражены операции, произошедшие в течение отчетного периода. Изучить операции, связанные с формирование себестоимости, отчетного периода на предмет их  отнесения к предыдущему отчетному периоду и операции после отчетной даты – на предмет их отнесения к отчетному периоду.</w:t>
      </w:r>
    </w:p>
    <w:p w:rsidR="00BC4D6C" w:rsidRPr="009144A5" w:rsidRDefault="00BC4D6C" w:rsidP="00BC4D6C">
      <w:pPr>
        <w:tabs>
          <w:tab w:val="left" w:pos="1134"/>
        </w:tabs>
        <w:rPr>
          <w:rFonts w:cs="Times New Roman"/>
          <w:szCs w:val="28"/>
        </w:rPr>
      </w:pPr>
      <w:r w:rsidRPr="009144A5">
        <w:rPr>
          <w:rFonts w:cs="Times New Roman"/>
          <w:szCs w:val="28"/>
        </w:rPr>
        <w:t>Сравнить конечные остатки баланса по незавершенному производству за год, предшествующий предыдущему  и за предыдущий  год с входящими остатками баланса отчетного периода</w:t>
      </w:r>
    </w:p>
    <w:p w:rsidR="00BC4D6C" w:rsidRPr="009144A5" w:rsidRDefault="00BC4D6C" w:rsidP="00BC4D6C">
      <w:pPr>
        <w:tabs>
          <w:tab w:val="left" w:pos="1134"/>
        </w:tabs>
        <w:rPr>
          <w:rFonts w:cs="Times New Roman"/>
          <w:szCs w:val="28"/>
        </w:rPr>
      </w:pPr>
      <w:r w:rsidRPr="009144A5">
        <w:rPr>
          <w:rFonts w:cs="Times New Roman"/>
          <w:szCs w:val="28"/>
        </w:rPr>
        <w:t>Произвести проверку сравнительных показателей по себестоимости продукции, работ, услуг в бухгалтерской отчетности с прошлым годом, проанализировать значительные колебания («скачки»).</w:t>
      </w:r>
    </w:p>
    <w:p w:rsidR="00BC4D6C" w:rsidRPr="009144A5" w:rsidRDefault="00BC4D6C" w:rsidP="00BC4D6C">
      <w:pPr>
        <w:tabs>
          <w:tab w:val="left" w:pos="1134"/>
        </w:tabs>
        <w:rPr>
          <w:rFonts w:cs="Times New Roman"/>
          <w:szCs w:val="28"/>
        </w:rPr>
      </w:pPr>
    </w:p>
    <w:p w:rsidR="00B34966" w:rsidRDefault="00B34966" w:rsidP="00A972FD">
      <w:pPr>
        <w:tabs>
          <w:tab w:val="left" w:pos="0"/>
        </w:tabs>
        <w:ind w:firstLine="0"/>
        <w:jc w:val="center"/>
        <w:rPr>
          <w:rFonts w:cs="Times New Roman"/>
          <w:szCs w:val="28"/>
        </w:rPr>
      </w:pPr>
    </w:p>
    <w:p w:rsidR="00B34966" w:rsidRDefault="00B34966" w:rsidP="00A972FD">
      <w:pPr>
        <w:tabs>
          <w:tab w:val="left" w:pos="0"/>
        </w:tabs>
        <w:ind w:firstLine="0"/>
        <w:jc w:val="center"/>
        <w:rPr>
          <w:rFonts w:cs="Times New Roman"/>
          <w:szCs w:val="28"/>
        </w:rPr>
      </w:pPr>
    </w:p>
    <w:p w:rsidR="00BC4D6C" w:rsidRPr="009144A5" w:rsidRDefault="00BC4D6C" w:rsidP="00A972FD">
      <w:pPr>
        <w:tabs>
          <w:tab w:val="left" w:pos="0"/>
        </w:tabs>
        <w:ind w:firstLine="0"/>
        <w:jc w:val="center"/>
        <w:rPr>
          <w:rFonts w:cs="Times New Roman"/>
          <w:szCs w:val="28"/>
        </w:rPr>
      </w:pPr>
      <w:r w:rsidRPr="009144A5">
        <w:rPr>
          <w:rFonts w:cs="Times New Roman"/>
          <w:szCs w:val="28"/>
        </w:rPr>
        <w:lastRenderedPageBreak/>
        <w:t>Денежные средства</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77</w:t>
      </w:r>
      <w:r w:rsidR="00BC4D6C" w:rsidRPr="009144A5">
        <w:rPr>
          <w:rFonts w:cs="Times New Roman"/>
          <w:szCs w:val="28"/>
        </w:rPr>
        <w:t>. Получить информацию о счетах в рублях и иностранной валюте, открытых в подразделениях Банка России, в кредитных организациях,  лицевых счетах открытых в территориальных органах Федерального казначейства.</w:t>
      </w:r>
    </w:p>
    <w:p w:rsidR="00BC4D6C" w:rsidRPr="009144A5" w:rsidRDefault="00BC4D6C" w:rsidP="00BC4D6C">
      <w:pPr>
        <w:tabs>
          <w:tab w:val="left" w:pos="1134"/>
        </w:tabs>
        <w:rPr>
          <w:rFonts w:cs="Times New Roman"/>
          <w:szCs w:val="28"/>
        </w:rPr>
      </w:pPr>
      <w:r w:rsidRPr="009144A5">
        <w:rPr>
          <w:rFonts w:cs="Times New Roman"/>
          <w:szCs w:val="28"/>
        </w:rPr>
        <w:t>Уточнить, существуют ли у экономического субъекта ограничения в отношении открытия счетов в кредитных организациях и их соблюдение.</w:t>
      </w:r>
    </w:p>
    <w:p w:rsidR="00BC4D6C" w:rsidRPr="009144A5" w:rsidRDefault="00BC4D6C" w:rsidP="00BC4D6C">
      <w:pPr>
        <w:tabs>
          <w:tab w:val="left" w:pos="1134"/>
        </w:tabs>
        <w:rPr>
          <w:rFonts w:cs="Times New Roman"/>
          <w:szCs w:val="28"/>
        </w:rPr>
      </w:pPr>
      <w:r w:rsidRPr="009144A5">
        <w:rPr>
          <w:rFonts w:cs="Times New Roman"/>
          <w:szCs w:val="28"/>
        </w:rPr>
        <w:t xml:space="preserve">Получить расшифровку безналичных денежных средств на лицевых счетах и расчетных счетах по состоянию на начало и конец отчетного периода  по счетам бухгалтерского учета и детализировано по банковским счетам (в разрезе видов валют) и сверить с итоговой </w:t>
      </w:r>
      <w:proofErr w:type="spellStart"/>
      <w:r w:rsidRPr="009144A5">
        <w:rPr>
          <w:rFonts w:cs="Times New Roman"/>
          <w:szCs w:val="28"/>
        </w:rPr>
        <w:t>оборотно</w:t>
      </w:r>
      <w:proofErr w:type="spellEnd"/>
      <w:r w:rsidRPr="009144A5">
        <w:rPr>
          <w:rFonts w:cs="Times New Roman"/>
          <w:szCs w:val="28"/>
        </w:rPr>
        <w:t xml:space="preserve"> - сальдовой ведомостью.</w:t>
      </w:r>
    </w:p>
    <w:p w:rsidR="00BC4D6C" w:rsidRPr="009144A5" w:rsidRDefault="00BC4D6C" w:rsidP="00BC4D6C">
      <w:pPr>
        <w:tabs>
          <w:tab w:val="left" w:pos="1134"/>
        </w:tabs>
        <w:rPr>
          <w:rFonts w:cs="Times New Roman"/>
          <w:szCs w:val="28"/>
        </w:rPr>
      </w:pPr>
      <w:r w:rsidRPr="009144A5">
        <w:rPr>
          <w:rFonts w:cs="Times New Roman"/>
          <w:szCs w:val="28"/>
        </w:rPr>
        <w:t>Проверить правильность пересчета денежных средств в иностранных  валютах в валюту Российской Федерации на начало и конец отчетного периода.</w:t>
      </w:r>
    </w:p>
    <w:p w:rsidR="00BC4D6C" w:rsidRPr="009144A5" w:rsidRDefault="00BC4D6C" w:rsidP="00BC4D6C">
      <w:pPr>
        <w:tabs>
          <w:tab w:val="left" w:pos="1134"/>
        </w:tabs>
        <w:rPr>
          <w:rFonts w:cs="Times New Roman"/>
          <w:szCs w:val="28"/>
        </w:rPr>
      </w:pPr>
      <w:proofErr w:type="gramStart"/>
      <w:r w:rsidRPr="009144A5">
        <w:rPr>
          <w:rFonts w:cs="Times New Roman"/>
          <w:szCs w:val="28"/>
        </w:rPr>
        <w:t>Получить информацию об инвентаризации денежных средств, находящихся  на расчетном (текущем), валютных счетах, специальных счетах, а также номинальных в кредитных организациях, а также лицевых счетах открытых в территориальных органах Федерального казначейства, в том числе на счетах для средств во временном распоряжении (сверки остатков сумм, числящихся на соответствующих счетах по данным регистров бухгалтерского учета  с данными выписок из соответствующих счетов).</w:t>
      </w:r>
      <w:proofErr w:type="gramEnd"/>
    </w:p>
    <w:p w:rsidR="00BC4D6C" w:rsidRPr="009144A5" w:rsidRDefault="00BC4D6C" w:rsidP="00BC4D6C">
      <w:pPr>
        <w:tabs>
          <w:tab w:val="left" w:pos="1134"/>
        </w:tabs>
        <w:rPr>
          <w:rFonts w:cs="Times New Roman"/>
          <w:szCs w:val="28"/>
        </w:rPr>
      </w:pPr>
      <w:r w:rsidRPr="009144A5">
        <w:rPr>
          <w:rFonts w:cs="Times New Roman"/>
          <w:szCs w:val="28"/>
        </w:rPr>
        <w:t xml:space="preserve">В случае отсутствия подтверждения остатков на счетах (сверки) с кредитными организациями, просмотреть банковские выписки (выписки из лицевых счетов) – последние выписки за предшествующий финансовый период и первые выписки – года, следующего </w:t>
      </w:r>
      <w:proofErr w:type="gramStart"/>
      <w:r w:rsidRPr="009144A5">
        <w:rPr>
          <w:rFonts w:cs="Times New Roman"/>
          <w:szCs w:val="28"/>
        </w:rPr>
        <w:t>за</w:t>
      </w:r>
      <w:proofErr w:type="gramEnd"/>
      <w:r w:rsidRPr="009144A5">
        <w:rPr>
          <w:rFonts w:cs="Times New Roman"/>
          <w:szCs w:val="28"/>
        </w:rPr>
        <w:t xml:space="preserve"> отчетным (проверяемым).  В случае необходимости, подготовить и разослать письма - подтверждения для кредитных организаций.</w:t>
      </w:r>
    </w:p>
    <w:p w:rsidR="00BC4D6C" w:rsidRPr="009144A5" w:rsidRDefault="00BC4D6C" w:rsidP="00BC4D6C">
      <w:pPr>
        <w:tabs>
          <w:tab w:val="left" w:pos="1134"/>
        </w:tabs>
        <w:rPr>
          <w:rFonts w:cs="Times New Roman"/>
          <w:szCs w:val="28"/>
        </w:rPr>
      </w:pPr>
      <w:r w:rsidRPr="009144A5">
        <w:rPr>
          <w:rFonts w:cs="Times New Roman"/>
          <w:szCs w:val="28"/>
        </w:rPr>
        <w:t>В случае выявления разниц, запросить объяснения субъекта отчетности.</w:t>
      </w:r>
    </w:p>
    <w:p w:rsidR="00BC4D6C" w:rsidRPr="009144A5" w:rsidRDefault="00BC4D6C" w:rsidP="00BC4D6C">
      <w:pPr>
        <w:tabs>
          <w:tab w:val="left" w:pos="1134"/>
        </w:tabs>
        <w:rPr>
          <w:rFonts w:cs="Times New Roman"/>
          <w:szCs w:val="28"/>
        </w:rPr>
      </w:pPr>
      <w:r w:rsidRPr="009144A5">
        <w:rPr>
          <w:rFonts w:cs="Times New Roman"/>
          <w:szCs w:val="28"/>
        </w:rPr>
        <w:t>Запросить информацию о переводах денежных средств с одного счета экономического субъекта в кредитной организации на другой его счет, с лицевых счетов, открытых в территориальных органах Федерального казначейства на счета в кредитных организациях и об операциях по купле-продаже иностранной валюты в проверяемом периоде.</w:t>
      </w:r>
    </w:p>
    <w:p w:rsidR="00300C94" w:rsidRDefault="00BC4D6C" w:rsidP="00BC4D6C">
      <w:pPr>
        <w:tabs>
          <w:tab w:val="left" w:pos="1134"/>
        </w:tabs>
        <w:rPr>
          <w:rFonts w:cs="Times New Roman"/>
          <w:szCs w:val="28"/>
        </w:rPr>
      </w:pPr>
      <w:r w:rsidRPr="009144A5">
        <w:rPr>
          <w:rFonts w:cs="Times New Roman"/>
          <w:szCs w:val="28"/>
        </w:rPr>
        <w:t xml:space="preserve">Проанализировать правильность бухгалтерских операций по показателям главной книги,  Журнала операций с безналичными денежными средствами. </w:t>
      </w:r>
    </w:p>
    <w:p w:rsidR="00BC4D6C" w:rsidRPr="009144A5" w:rsidRDefault="00BC4D6C" w:rsidP="00BC4D6C">
      <w:pPr>
        <w:tabs>
          <w:tab w:val="left" w:pos="1134"/>
        </w:tabs>
        <w:rPr>
          <w:rFonts w:cs="Times New Roman"/>
          <w:szCs w:val="28"/>
        </w:rPr>
      </w:pPr>
      <w:r w:rsidRPr="009144A5">
        <w:rPr>
          <w:rFonts w:cs="Times New Roman"/>
          <w:szCs w:val="28"/>
        </w:rPr>
        <w:t xml:space="preserve">По некорректным и </w:t>
      </w:r>
      <w:proofErr w:type="gramStart"/>
      <w:r w:rsidR="00300C94">
        <w:rPr>
          <w:rFonts w:cs="Times New Roman"/>
          <w:szCs w:val="28"/>
        </w:rPr>
        <w:t>нетипичными</w:t>
      </w:r>
      <w:proofErr w:type="gramEnd"/>
      <w:r w:rsidR="00300C94">
        <w:rPr>
          <w:rFonts w:cs="Times New Roman"/>
          <w:szCs w:val="28"/>
        </w:rPr>
        <w:t xml:space="preserve"> (нехарактерным для данного субъекта учета)</w:t>
      </w:r>
      <w:r w:rsidRPr="009144A5">
        <w:rPr>
          <w:rFonts w:cs="Times New Roman"/>
          <w:szCs w:val="28"/>
        </w:rPr>
        <w:t xml:space="preserve"> проводкам получить разъяснения субъекта учета.</w:t>
      </w:r>
    </w:p>
    <w:p w:rsidR="00BC4D6C" w:rsidRPr="009144A5" w:rsidRDefault="006C197E" w:rsidP="00BC4D6C">
      <w:pPr>
        <w:tabs>
          <w:tab w:val="left" w:pos="1134"/>
        </w:tabs>
        <w:rPr>
          <w:rFonts w:cs="Times New Roman"/>
          <w:szCs w:val="28"/>
        </w:rPr>
      </w:pPr>
      <w:r>
        <w:rPr>
          <w:rFonts w:cs="Times New Roman"/>
          <w:szCs w:val="28"/>
        </w:rPr>
        <w:t>78</w:t>
      </w:r>
      <w:r w:rsidR="00BC4D6C" w:rsidRPr="009144A5">
        <w:rPr>
          <w:rFonts w:cs="Times New Roman"/>
          <w:szCs w:val="28"/>
        </w:rPr>
        <w:t>. Уточнить наличие кассы в учреждении.</w:t>
      </w:r>
    </w:p>
    <w:p w:rsidR="00BC4D6C" w:rsidRPr="009144A5" w:rsidRDefault="00BC4D6C" w:rsidP="00BC4D6C">
      <w:pPr>
        <w:tabs>
          <w:tab w:val="left" w:pos="1134"/>
        </w:tabs>
        <w:rPr>
          <w:rFonts w:cs="Times New Roman"/>
          <w:szCs w:val="28"/>
        </w:rPr>
      </w:pPr>
      <w:r w:rsidRPr="009144A5">
        <w:rPr>
          <w:rFonts w:cs="Times New Roman"/>
          <w:szCs w:val="28"/>
        </w:rPr>
        <w:t>Уточнить порядок приема платежей: в кассу учреждения, с использованием платежных карт и иных электронных сре</w:t>
      </w:r>
      <w:proofErr w:type="gramStart"/>
      <w:r w:rsidRPr="009144A5">
        <w:rPr>
          <w:rFonts w:cs="Times New Roman"/>
          <w:szCs w:val="28"/>
        </w:rPr>
        <w:t>дств пл</w:t>
      </w:r>
      <w:proofErr w:type="gramEnd"/>
      <w:r w:rsidRPr="009144A5">
        <w:rPr>
          <w:rFonts w:cs="Times New Roman"/>
          <w:szCs w:val="28"/>
        </w:rPr>
        <w:t>атежа (через банкоматы, платежные терминалы, электронные терминалы).</w:t>
      </w:r>
    </w:p>
    <w:p w:rsidR="00BC4D6C" w:rsidRPr="009144A5" w:rsidRDefault="00BC4D6C" w:rsidP="00BC4D6C">
      <w:pPr>
        <w:tabs>
          <w:tab w:val="left" w:pos="1134"/>
        </w:tabs>
        <w:rPr>
          <w:rFonts w:cs="Times New Roman"/>
          <w:szCs w:val="28"/>
        </w:rPr>
      </w:pPr>
      <w:r w:rsidRPr="009144A5">
        <w:rPr>
          <w:rFonts w:cs="Times New Roman"/>
          <w:szCs w:val="28"/>
        </w:rPr>
        <w:lastRenderedPageBreak/>
        <w:t>Получить информацию о заключенных с банковскими платежными агентами (субагентами), платежными агентами договорах о приеме платежей.</w:t>
      </w:r>
    </w:p>
    <w:p w:rsidR="00BC4D6C" w:rsidRPr="009144A5" w:rsidRDefault="00BC4D6C" w:rsidP="00BC4D6C">
      <w:pPr>
        <w:tabs>
          <w:tab w:val="left" w:pos="1134"/>
        </w:tabs>
        <w:rPr>
          <w:rFonts w:cs="Times New Roman"/>
          <w:szCs w:val="28"/>
        </w:rPr>
      </w:pPr>
      <w:r w:rsidRPr="009144A5">
        <w:rPr>
          <w:rFonts w:cs="Times New Roman"/>
          <w:szCs w:val="28"/>
        </w:rPr>
        <w:t xml:space="preserve">Получить информацию о договорах на прием платежей с кредитными организациями, а также договорах инкассации наличных денег. </w:t>
      </w:r>
    </w:p>
    <w:p w:rsidR="00BC4D6C" w:rsidRPr="009144A5" w:rsidRDefault="00BC4D6C" w:rsidP="00BC4D6C">
      <w:pPr>
        <w:tabs>
          <w:tab w:val="left" w:pos="1134"/>
        </w:tabs>
        <w:rPr>
          <w:rFonts w:cs="Times New Roman"/>
          <w:szCs w:val="28"/>
        </w:rPr>
      </w:pPr>
      <w:r w:rsidRPr="009144A5">
        <w:rPr>
          <w:rFonts w:cs="Times New Roman"/>
          <w:szCs w:val="28"/>
        </w:rPr>
        <w:t>Уточнить порядок обеспечения субъекта учета  наличными денежными средствами (с использованием денежных чеков и (или) расчетных (дебетовых) банковских карт).</w:t>
      </w:r>
    </w:p>
    <w:p w:rsidR="00BC4D6C" w:rsidRPr="009144A5" w:rsidRDefault="00BC4D6C" w:rsidP="00BC4D6C">
      <w:pPr>
        <w:tabs>
          <w:tab w:val="left" w:pos="1134"/>
        </w:tabs>
        <w:rPr>
          <w:rFonts w:cs="Times New Roman"/>
          <w:szCs w:val="28"/>
        </w:rPr>
      </w:pPr>
      <w:r w:rsidRPr="009144A5">
        <w:rPr>
          <w:rFonts w:cs="Times New Roman"/>
          <w:szCs w:val="28"/>
        </w:rPr>
        <w:t>Получить информацию о порядке ведения кассовых операций, установленных субъектом учета в пределах его компетенции.</w:t>
      </w:r>
    </w:p>
    <w:p w:rsidR="00BC4D6C" w:rsidRPr="009144A5" w:rsidRDefault="00BC4D6C" w:rsidP="00BC4D6C">
      <w:pPr>
        <w:tabs>
          <w:tab w:val="left" w:pos="1134"/>
        </w:tabs>
        <w:rPr>
          <w:rFonts w:cs="Times New Roman"/>
          <w:szCs w:val="28"/>
        </w:rPr>
      </w:pPr>
      <w:r w:rsidRPr="009144A5">
        <w:rPr>
          <w:rFonts w:cs="Times New Roman"/>
          <w:szCs w:val="28"/>
        </w:rPr>
        <w:t xml:space="preserve">Получить информацию об инвентаризации  денежных средств  в кассе учреждения (ее порядке и периодичности). </w:t>
      </w:r>
    </w:p>
    <w:p w:rsidR="00BC4D6C" w:rsidRPr="009144A5" w:rsidRDefault="00BC4D6C" w:rsidP="00BC4D6C">
      <w:pPr>
        <w:tabs>
          <w:tab w:val="left" w:pos="1134"/>
        </w:tabs>
        <w:rPr>
          <w:rFonts w:cs="Times New Roman"/>
          <w:szCs w:val="28"/>
        </w:rPr>
      </w:pPr>
      <w:r w:rsidRPr="009144A5">
        <w:rPr>
          <w:rFonts w:cs="Times New Roman"/>
          <w:szCs w:val="28"/>
        </w:rPr>
        <w:t>Принять решение о необходимости проведения инвентаризации денежных средств в рамках проводимой проверки. Инвентаризация наличных денежных сре</w:t>
      </w:r>
      <w:proofErr w:type="gramStart"/>
      <w:r w:rsidRPr="009144A5">
        <w:rPr>
          <w:rFonts w:cs="Times New Roman"/>
          <w:szCs w:val="28"/>
        </w:rPr>
        <w:t>дств пр</w:t>
      </w:r>
      <w:proofErr w:type="gramEnd"/>
      <w:r w:rsidRPr="009144A5">
        <w:rPr>
          <w:rFonts w:cs="Times New Roman"/>
          <w:szCs w:val="28"/>
        </w:rPr>
        <w:t>оводится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подсчета фактического наличия денежных знаков.</w:t>
      </w:r>
    </w:p>
    <w:p w:rsidR="00BC4D6C" w:rsidRPr="009144A5" w:rsidRDefault="00BC4D6C" w:rsidP="00BC4D6C">
      <w:pPr>
        <w:tabs>
          <w:tab w:val="left" w:pos="1134"/>
        </w:tabs>
        <w:rPr>
          <w:rFonts w:cs="Times New Roman"/>
          <w:szCs w:val="28"/>
        </w:rPr>
      </w:pPr>
    </w:p>
    <w:p w:rsidR="00BC4D6C" w:rsidRPr="009144A5" w:rsidRDefault="00BC4D6C" w:rsidP="00A972FD">
      <w:pPr>
        <w:tabs>
          <w:tab w:val="left" w:pos="0"/>
        </w:tabs>
        <w:ind w:firstLine="0"/>
        <w:jc w:val="center"/>
        <w:rPr>
          <w:rFonts w:cs="Times New Roman"/>
          <w:szCs w:val="28"/>
        </w:rPr>
      </w:pPr>
      <w:r w:rsidRPr="009144A5">
        <w:rPr>
          <w:rFonts w:cs="Times New Roman"/>
          <w:szCs w:val="28"/>
        </w:rPr>
        <w:t>Денежные документы</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 xml:space="preserve">79. </w:t>
      </w:r>
      <w:r w:rsidR="00BC4D6C" w:rsidRPr="009144A5">
        <w:rPr>
          <w:rFonts w:cs="Times New Roman"/>
          <w:szCs w:val="28"/>
        </w:rPr>
        <w:t>Проанализировать правильность и своевременность оприходования денежных документов в кассу, их выдачи (списания); правильность оформления приходных и расходных кассовых ордеров и прилагаемых к ним документов; соблюдение порядка ведения аналитического учета денежных документов.</w:t>
      </w:r>
    </w:p>
    <w:p w:rsidR="00BC4D6C" w:rsidRPr="009144A5" w:rsidRDefault="00BC4D6C" w:rsidP="00BC4D6C">
      <w:pPr>
        <w:tabs>
          <w:tab w:val="left" w:pos="1134"/>
        </w:tabs>
        <w:rPr>
          <w:rFonts w:cs="Times New Roman"/>
          <w:szCs w:val="28"/>
        </w:rPr>
      </w:pPr>
      <w:r w:rsidRPr="009144A5">
        <w:rPr>
          <w:rFonts w:cs="Times New Roman"/>
          <w:szCs w:val="28"/>
        </w:rPr>
        <w:t>Убедиться, что по денежным документам проведена инвентаризация.</w:t>
      </w:r>
    </w:p>
    <w:p w:rsidR="00BC4D6C" w:rsidRPr="009144A5" w:rsidRDefault="006C197E" w:rsidP="00BC4D6C">
      <w:pPr>
        <w:tabs>
          <w:tab w:val="left" w:pos="1134"/>
        </w:tabs>
        <w:rPr>
          <w:rFonts w:cs="Times New Roman"/>
          <w:szCs w:val="28"/>
        </w:rPr>
      </w:pPr>
      <w:r>
        <w:rPr>
          <w:rFonts w:cs="Times New Roman"/>
          <w:szCs w:val="28"/>
        </w:rPr>
        <w:t>80</w:t>
      </w:r>
      <w:r w:rsidR="00BC4D6C" w:rsidRPr="009144A5">
        <w:rPr>
          <w:rFonts w:cs="Times New Roman"/>
          <w:szCs w:val="28"/>
        </w:rPr>
        <w:t>. Убедиться, что выявленные в результате инвентаризации денежных документов излишки и недостачи отражены в бухгалтерском (бюджетном) учете и  отчетности.</w:t>
      </w:r>
    </w:p>
    <w:p w:rsidR="00BC4D6C" w:rsidRPr="009144A5" w:rsidRDefault="006C197E" w:rsidP="00BC4D6C">
      <w:pPr>
        <w:tabs>
          <w:tab w:val="left" w:pos="1134"/>
        </w:tabs>
        <w:rPr>
          <w:rFonts w:cs="Times New Roman"/>
          <w:szCs w:val="28"/>
        </w:rPr>
      </w:pPr>
      <w:r>
        <w:rPr>
          <w:rFonts w:cs="Times New Roman"/>
          <w:szCs w:val="28"/>
        </w:rPr>
        <w:t>81</w:t>
      </w:r>
      <w:r w:rsidR="00BC4D6C" w:rsidRPr="009144A5">
        <w:rPr>
          <w:rFonts w:cs="Times New Roman"/>
          <w:szCs w:val="28"/>
        </w:rPr>
        <w:t>. Убедиться, что все записи в регистрах бухгалтерского (бюджетного) учета произведены на основании первичных учетных документов и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BC4D6C" w:rsidP="00BC4D6C">
      <w:pPr>
        <w:tabs>
          <w:tab w:val="left" w:pos="1134"/>
        </w:tabs>
        <w:rPr>
          <w:rFonts w:cs="Times New Roman"/>
          <w:szCs w:val="28"/>
        </w:rPr>
      </w:pPr>
    </w:p>
    <w:p w:rsidR="00BC4D6C" w:rsidRPr="009144A5" w:rsidRDefault="00BC4D6C" w:rsidP="00A972FD">
      <w:pPr>
        <w:tabs>
          <w:tab w:val="left" w:pos="0"/>
        </w:tabs>
        <w:ind w:firstLine="0"/>
        <w:jc w:val="center"/>
        <w:rPr>
          <w:rFonts w:cs="Times New Roman"/>
          <w:szCs w:val="28"/>
        </w:rPr>
      </w:pPr>
      <w:r w:rsidRPr="009144A5">
        <w:rPr>
          <w:rFonts w:cs="Times New Roman"/>
          <w:szCs w:val="28"/>
        </w:rPr>
        <w:t>Финансовые вложения</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82</w:t>
      </w:r>
      <w:r w:rsidR="00BC4D6C" w:rsidRPr="009144A5">
        <w:rPr>
          <w:rFonts w:cs="Times New Roman"/>
          <w:szCs w:val="28"/>
        </w:rPr>
        <w:t>. Получить перечень финансовых вложений на дату составления бухгалтерской отчетности и определить, соответствует ли итоговая сумма данным оборотной ведомости.</w:t>
      </w:r>
    </w:p>
    <w:p w:rsidR="00BC4D6C" w:rsidRDefault="006C197E" w:rsidP="00BC4D6C">
      <w:pPr>
        <w:tabs>
          <w:tab w:val="left" w:pos="1134"/>
        </w:tabs>
        <w:rPr>
          <w:rFonts w:cs="Times New Roman"/>
          <w:szCs w:val="28"/>
        </w:rPr>
      </w:pPr>
      <w:r>
        <w:rPr>
          <w:rFonts w:cs="Times New Roman"/>
          <w:szCs w:val="28"/>
        </w:rPr>
        <w:lastRenderedPageBreak/>
        <w:t>83</w:t>
      </w:r>
      <w:r w:rsidR="00BC4D6C" w:rsidRPr="009144A5">
        <w:rPr>
          <w:rFonts w:cs="Times New Roman"/>
          <w:szCs w:val="28"/>
        </w:rPr>
        <w:t xml:space="preserve">. Запросить информацию из  Единого государственного реестра юридических лиц об организациях, учредителем которой является экономический субъект (публично-правовое образование). </w:t>
      </w:r>
    </w:p>
    <w:p w:rsidR="006D1460" w:rsidRDefault="006D1460" w:rsidP="00BC4D6C">
      <w:pPr>
        <w:tabs>
          <w:tab w:val="left" w:pos="1134"/>
        </w:tabs>
        <w:rPr>
          <w:rFonts w:cs="Times New Roman"/>
          <w:szCs w:val="28"/>
        </w:rPr>
      </w:pPr>
      <w:r w:rsidRPr="009144A5">
        <w:rPr>
          <w:rFonts w:cs="Times New Roman"/>
          <w:szCs w:val="28"/>
        </w:rPr>
        <w:t>Запросить информацию</w:t>
      </w:r>
      <w:r>
        <w:rPr>
          <w:rFonts w:cs="Times New Roman"/>
          <w:szCs w:val="28"/>
        </w:rPr>
        <w:t xml:space="preserve"> о </w:t>
      </w:r>
      <w:proofErr w:type="gramStart"/>
      <w:r>
        <w:rPr>
          <w:rFonts w:cs="Times New Roman"/>
          <w:szCs w:val="28"/>
        </w:rPr>
        <w:t>финансовых</w:t>
      </w:r>
      <w:proofErr w:type="gramEnd"/>
      <w:r>
        <w:rPr>
          <w:rFonts w:cs="Times New Roman"/>
          <w:szCs w:val="28"/>
        </w:rPr>
        <w:t xml:space="preserve"> вложения субъекта контроля в Федеральном агентстве по управлению государственным имуществом.</w:t>
      </w:r>
    </w:p>
    <w:p w:rsidR="006D1460" w:rsidRPr="009144A5" w:rsidRDefault="006D1460" w:rsidP="00BC4D6C">
      <w:pPr>
        <w:tabs>
          <w:tab w:val="left" w:pos="1134"/>
        </w:tabs>
        <w:rPr>
          <w:rFonts w:cs="Times New Roman"/>
          <w:szCs w:val="28"/>
        </w:rPr>
      </w:pPr>
      <w:r w:rsidRPr="009144A5">
        <w:rPr>
          <w:rFonts w:cs="Times New Roman"/>
          <w:szCs w:val="28"/>
        </w:rPr>
        <w:t>Сверить полученные данные с данными регистров бухгалтерского (бюджетного) учета и отчетности.</w:t>
      </w:r>
    </w:p>
    <w:p w:rsidR="00BC4D6C" w:rsidRPr="009144A5" w:rsidRDefault="006C197E" w:rsidP="00BC4D6C">
      <w:pPr>
        <w:tabs>
          <w:tab w:val="left" w:pos="1134"/>
        </w:tabs>
        <w:rPr>
          <w:rFonts w:cs="Times New Roman"/>
          <w:szCs w:val="28"/>
        </w:rPr>
      </w:pPr>
      <w:r>
        <w:rPr>
          <w:rFonts w:cs="Times New Roman"/>
          <w:szCs w:val="28"/>
        </w:rPr>
        <w:t>84</w:t>
      </w:r>
      <w:r w:rsidR="00BC4D6C" w:rsidRPr="009144A5">
        <w:rPr>
          <w:rFonts w:cs="Times New Roman"/>
          <w:szCs w:val="28"/>
        </w:rPr>
        <w:t>. Запросить информацию об учетной политике в отношении финансовых вложений.</w:t>
      </w:r>
    </w:p>
    <w:p w:rsidR="00BC4D6C" w:rsidRPr="009144A5" w:rsidRDefault="006C197E" w:rsidP="00BC4D6C">
      <w:pPr>
        <w:tabs>
          <w:tab w:val="left" w:pos="1134"/>
        </w:tabs>
        <w:rPr>
          <w:rFonts w:cs="Times New Roman"/>
          <w:szCs w:val="28"/>
        </w:rPr>
      </w:pPr>
      <w:r>
        <w:rPr>
          <w:rFonts w:cs="Times New Roman"/>
          <w:szCs w:val="28"/>
        </w:rPr>
        <w:t>85</w:t>
      </w:r>
      <w:r w:rsidR="00BC4D6C" w:rsidRPr="009144A5">
        <w:rPr>
          <w:rFonts w:cs="Times New Roman"/>
          <w:szCs w:val="28"/>
        </w:rPr>
        <w:t>. Запросить данные о подразделении финансовых вложений на долгосрочные и краткосрочные.</w:t>
      </w:r>
    </w:p>
    <w:p w:rsidR="00BC4D6C" w:rsidRPr="009144A5" w:rsidRDefault="006C197E" w:rsidP="00BC4D6C">
      <w:pPr>
        <w:tabs>
          <w:tab w:val="left" w:pos="1134"/>
        </w:tabs>
        <w:rPr>
          <w:rFonts w:cs="Times New Roman"/>
          <w:szCs w:val="28"/>
        </w:rPr>
      </w:pPr>
      <w:r>
        <w:rPr>
          <w:rFonts w:cs="Times New Roman"/>
          <w:szCs w:val="28"/>
        </w:rPr>
        <w:t>86</w:t>
      </w:r>
      <w:r w:rsidR="00BC4D6C" w:rsidRPr="009144A5">
        <w:rPr>
          <w:rFonts w:cs="Times New Roman"/>
          <w:szCs w:val="28"/>
        </w:rPr>
        <w:t>. Рассмотреть, существует ли надлежащий учет доходов по финансовым вложениям.</w:t>
      </w:r>
    </w:p>
    <w:p w:rsidR="00BC4D6C" w:rsidRPr="009144A5" w:rsidRDefault="00BC4D6C" w:rsidP="00BC4D6C">
      <w:pPr>
        <w:tabs>
          <w:tab w:val="left" w:pos="1134"/>
        </w:tabs>
        <w:rPr>
          <w:rFonts w:cs="Times New Roman"/>
          <w:szCs w:val="28"/>
        </w:rPr>
      </w:pPr>
      <w:r w:rsidRPr="009144A5">
        <w:rPr>
          <w:rFonts w:cs="Times New Roman"/>
          <w:szCs w:val="28"/>
        </w:rPr>
        <w:t>Убедиться, что по финансовым вложениям проведена инвентаризация.</w:t>
      </w:r>
    </w:p>
    <w:p w:rsidR="00BC4D6C" w:rsidRPr="009144A5" w:rsidRDefault="006C197E" w:rsidP="00BC4D6C">
      <w:pPr>
        <w:tabs>
          <w:tab w:val="left" w:pos="1134"/>
        </w:tabs>
        <w:rPr>
          <w:rFonts w:cs="Times New Roman"/>
          <w:szCs w:val="28"/>
        </w:rPr>
      </w:pPr>
      <w:r>
        <w:rPr>
          <w:rFonts w:cs="Times New Roman"/>
          <w:szCs w:val="28"/>
        </w:rPr>
        <w:t>87</w:t>
      </w:r>
      <w:r w:rsidR="00BC4D6C" w:rsidRPr="009144A5">
        <w:rPr>
          <w:rFonts w:cs="Times New Roman"/>
          <w:szCs w:val="28"/>
        </w:rPr>
        <w:t>. Убедиться, что выявленные в результате инвентаризации финансовых вложений излишки и недостачи отражены в бухгалтерском (бюджетном) учете и  отчетности.</w:t>
      </w:r>
    </w:p>
    <w:p w:rsidR="00BC4D6C" w:rsidRPr="009144A5" w:rsidRDefault="006C197E" w:rsidP="00BC4D6C">
      <w:pPr>
        <w:tabs>
          <w:tab w:val="left" w:pos="1134"/>
        </w:tabs>
        <w:rPr>
          <w:rFonts w:cs="Times New Roman"/>
          <w:szCs w:val="28"/>
        </w:rPr>
      </w:pPr>
      <w:r>
        <w:rPr>
          <w:rFonts w:cs="Times New Roman"/>
          <w:szCs w:val="28"/>
        </w:rPr>
        <w:t>88</w:t>
      </w:r>
      <w:r w:rsidR="00BC4D6C" w:rsidRPr="009144A5">
        <w:rPr>
          <w:rFonts w:cs="Times New Roman"/>
          <w:szCs w:val="28"/>
        </w:rPr>
        <w:t>. Убедиться, что все записи в регистрах бухгалтерского (бюджетного) учета по принятию к учету финансовых вложений и их выбытию произведены на основании первичных учетных документов и оправдательных документов, оформленных в соответствии с требованиями нормативных правовых  актов, своевременно и в правильной оценке.</w:t>
      </w:r>
    </w:p>
    <w:p w:rsidR="00A972FD" w:rsidRPr="009144A5" w:rsidRDefault="00A972FD" w:rsidP="00BC4D6C">
      <w:pPr>
        <w:tabs>
          <w:tab w:val="left" w:pos="1134"/>
        </w:tabs>
        <w:rPr>
          <w:rFonts w:cs="Times New Roman"/>
          <w:szCs w:val="28"/>
        </w:rPr>
      </w:pPr>
    </w:p>
    <w:p w:rsidR="00992609" w:rsidRDefault="00992609" w:rsidP="00A972FD">
      <w:pPr>
        <w:tabs>
          <w:tab w:val="left" w:pos="0"/>
        </w:tabs>
        <w:ind w:firstLine="0"/>
        <w:jc w:val="center"/>
        <w:rPr>
          <w:rFonts w:cs="Times New Roman"/>
          <w:szCs w:val="28"/>
        </w:rPr>
      </w:pPr>
    </w:p>
    <w:p w:rsidR="00BC4D6C" w:rsidRPr="009144A5" w:rsidRDefault="00A972FD" w:rsidP="00A972FD">
      <w:pPr>
        <w:tabs>
          <w:tab w:val="left" w:pos="0"/>
        </w:tabs>
        <w:ind w:firstLine="0"/>
        <w:jc w:val="center"/>
        <w:rPr>
          <w:rFonts w:cs="Times New Roman"/>
          <w:szCs w:val="28"/>
        </w:rPr>
      </w:pPr>
      <w:r w:rsidRPr="009144A5">
        <w:rPr>
          <w:rFonts w:cs="Times New Roman"/>
          <w:szCs w:val="28"/>
        </w:rPr>
        <w:t xml:space="preserve">Расчеты </w:t>
      </w:r>
      <w:r w:rsidR="00BC4D6C" w:rsidRPr="009144A5">
        <w:rPr>
          <w:rFonts w:cs="Times New Roman"/>
          <w:szCs w:val="28"/>
        </w:rPr>
        <w:t>по доходам</w:t>
      </w:r>
    </w:p>
    <w:p w:rsidR="00BC4D6C" w:rsidRPr="009144A5" w:rsidRDefault="00BC4D6C" w:rsidP="00BC4D6C">
      <w:pPr>
        <w:tabs>
          <w:tab w:val="left" w:pos="1134"/>
        </w:tabs>
        <w:rPr>
          <w:rFonts w:cs="Times New Roman"/>
          <w:szCs w:val="28"/>
        </w:rPr>
      </w:pPr>
    </w:p>
    <w:p w:rsidR="00BC4D6C" w:rsidRPr="009144A5" w:rsidRDefault="006C197E" w:rsidP="00BC4D6C">
      <w:pPr>
        <w:tabs>
          <w:tab w:val="left" w:pos="1134"/>
        </w:tabs>
        <w:rPr>
          <w:rFonts w:cs="Times New Roman"/>
          <w:szCs w:val="28"/>
        </w:rPr>
      </w:pPr>
      <w:r>
        <w:rPr>
          <w:rFonts w:cs="Times New Roman"/>
          <w:szCs w:val="28"/>
        </w:rPr>
        <w:t xml:space="preserve">89. </w:t>
      </w:r>
      <w:r w:rsidR="00BC4D6C" w:rsidRPr="009144A5">
        <w:rPr>
          <w:rFonts w:cs="Times New Roman"/>
          <w:szCs w:val="28"/>
        </w:rPr>
        <w:t>Проанализировать информацию об учетной политике в отношении порядка отражения (признания) в бухгалтерском учете расчет</w:t>
      </w:r>
      <w:r w:rsidR="00A6197F">
        <w:rPr>
          <w:rFonts w:cs="Times New Roman"/>
          <w:szCs w:val="28"/>
        </w:rPr>
        <w:t>ов</w:t>
      </w:r>
      <w:r w:rsidR="00BC4D6C" w:rsidRPr="009144A5">
        <w:rPr>
          <w:rFonts w:cs="Times New Roman"/>
          <w:szCs w:val="28"/>
        </w:rPr>
        <w:t xml:space="preserve"> по доходам (в</w:t>
      </w:r>
      <w:r w:rsidR="00A6197F">
        <w:rPr>
          <w:rFonts w:cs="Times New Roman"/>
          <w:szCs w:val="28"/>
        </w:rPr>
        <w:t> </w:t>
      </w:r>
      <w:r w:rsidR="00BC4D6C" w:rsidRPr="009144A5">
        <w:rPr>
          <w:rFonts w:cs="Times New Roman"/>
          <w:szCs w:val="28"/>
        </w:rPr>
        <w:t>том числе относящимся к доходам федерального бюджета) в части: налоговых доходов; неналоговых доходов (доходы от платных услуг, оказываемых учреждениями, доходы от использования имущества, доходы от продажи имущества); безвозмездных поступлений, учитываемых на счетах 020500000 «Расчеты по доходам», 020900000 «Расчеты по ущербу и иным доходам».</w:t>
      </w:r>
    </w:p>
    <w:p w:rsidR="00BC4D6C" w:rsidRPr="009144A5" w:rsidRDefault="00D405B0" w:rsidP="00BC4D6C">
      <w:pPr>
        <w:tabs>
          <w:tab w:val="left" w:pos="1134"/>
        </w:tabs>
        <w:rPr>
          <w:rFonts w:cs="Times New Roman"/>
          <w:szCs w:val="28"/>
        </w:rPr>
      </w:pPr>
      <w:r>
        <w:rPr>
          <w:rFonts w:cs="Times New Roman"/>
          <w:szCs w:val="28"/>
        </w:rPr>
        <w:t>90.</w:t>
      </w:r>
      <w:r w:rsidR="00A6197F">
        <w:rPr>
          <w:rFonts w:cs="Times New Roman"/>
          <w:szCs w:val="28"/>
        </w:rPr>
        <w:t> </w:t>
      </w:r>
      <w:r w:rsidR="00BC4D6C" w:rsidRPr="009144A5">
        <w:rPr>
          <w:rFonts w:cs="Times New Roman"/>
          <w:szCs w:val="28"/>
        </w:rPr>
        <w:t xml:space="preserve">В случае проведения проверки казенного учреждения уточнить наличие полномочий администратора доходов бюджета, а также закрепленные за учреждением виды (подвиды) доходов бюджета. </w:t>
      </w:r>
    </w:p>
    <w:p w:rsidR="00BC4D6C" w:rsidRPr="009144A5" w:rsidRDefault="00D405B0" w:rsidP="00BC4D6C">
      <w:pPr>
        <w:tabs>
          <w:tab w:val="left" w:pos="1134"/>
        </w:tabs>
        <w:rPr>
          <w:rFonts w:cs="Times New Roman"/>
          <w:szCs w:val="28"/>
        </w:rPr>
      </w:pPr>
      <w:r>
        <w:rPr>
          <w:rFonts w:cs="Times New Roman"/>
          <w:szCs w:val="28"/>
        </w:rPr>
        <w:t>91.</w:t>
      </w:r>
      <w:r w:rsidR="00A6197F">
        <w:rPr>
          <w:rFonts w:cs="Times New Roman"/>
          <w:szCs w:val="28"/>
        </w:rPr>
        <w:t> </w:t>
      </w:r>
      <w:r w:rsidR="00BC4D6C" w:rsidRPr="009144A5">
        <w:rPr>
          <w:rFonts w:cs="Times New Roman"/>
          <w:szCs w:val="28"/>
        </w:rPr>
        <w:t>Проанализировать осуществление бюджетных полномочий администратора доходов бюджетов бюджетной системы Российской Федерации по следующим вопросам:</w:t>
      </w:r>
    </w:p>
    <w:p w:rsidR="00BC4D6C" w:rsidRPr="009144A5" w:rsidRDefault="00BC4D6C" w:rsidP="00BC4D6C">
      <w:pPr>
        <w:tabs>
          <w:tab w:val="left" w:pos="1134"/>
        </w:tabs>
        <w:rPr>
          <w:rFonts w:cs="Times New Roman"/>
          <w:szCs w:val="28"/>
        </w:rPr>
      </w:pPr>
      <w:r w:rsidRPr="009144A5">
        <w:rPr>
          <w:rFonts w:cs="Times New Roman"/>
          <w:szCs w:val="28"/>
        </w:rPr>
        <w:lastRenderedPageBreak/>
        <w:t>правильность исчисления, полнота и своевременность осуществления платежей по администрируемым доходам в федеральный бюджет, в том числе пеней и штрафов;</w:t>
      </w:r>
    </w:p>
    <w:p w:rsidR="00BC4D6C" w:rsidRPr="009144A5" w:rsidRDefault="00BC4D6C" w:rsidP="00BC4D6C">
      <w:pPr>
        <w:tabs>
          <w:tab w:val="left" w:pos="1134"/>
        </w:tabs>
        <w:rPr>
          <w:rFonts w:cs="Times New Roman"/>
          <w:szCs w:val="28"/>
        </w:rPr>
      </w:pPr>
      <w:r w:rsidRPr="009144A5">
        <w:rPr>
          <w:rFonts w:cs="Times New Roman"/>
          <w:szCs w:val="28"/>
        </w:rPr>
        <w:t>соблюдение порядка принятия решений по администрируемым доходам о возврате излишне уплаченных (взысканных) платежей в федеральный бюджет, в том числе пеней и штрафов, а также процентов за несвоевременное осуществление такого возврата и процентов, начисленных на излишне взысканные суммы;</w:t>
      </w:r>
    </w:p>
    <w:p w:rsidR="00BC4D6C" w:rsidRPr="009144A5" w:rsidRDefault="00BC4D6C" w:rsidP="00BC4D6C">
      <w:pPr>
        <w:tabs>
          <w:tab w:val="left" w:pos="1134"/>
        </w:tabs>
        <w:rPr>
          <w:rFonts w:cs="Times New Roman"/>
          <w:szCs w:val="28"/>
        </w:rPr>
      </w:pPr>
      <w:r w:rsidRPr="009144A5">
        <w:rPr>
          <w:rFonts w:cs="Times New Roman"/>
          <w:szCs w:val="28"/>
        </w:rPr>
        <w:t>соблюдение порядка принятия решений о зачете (уточнении) платежей по администрируемым доходам в федеральный бюджет;</w:t>
      </w:r>
    </w:p>
    <w:p w:rsidR="00BC4D6C" w:rsidRPr="009144A5" w:rsidRDefault="00BC4D6C" w:rsidP="00BC4D6C">
      <w:pPr>
        <w:tabs>
          <w:tab w:val="left" w:pos="1134"/>
        </w:tabs>
        <w:rPr>
          <w:rFonts w:cs="Times New Roman"/>
          <w:szCs w:val="28"/>
        </w:rPr>
      </w:pPr>
      <w:r w:rsidRPr="009144A5">
        <w:rPr>
          <w:rFonts w:cs="Times New Roman"/>
          <w:szCs w:val="28"/>
        </w:rPr>
        <w:t>правильность заполнения (составления) и отражения в бюджетном учете первичных учетных (оправдательных) документов по администрируемым доходам федерального бюджета;</w:t>
      </w:r>
    </w:p>
    <w:p w:rsidR="00BC4D6C" w:rsidRPr="009144A5" w:rsidRDefault="00BC4D6C" w:rsidP="00BC4D6C">
      <w:pPr>
        <w:tabs>
          <w:tab w:val="left" w:pos="1134"/>
        </w:tabs>
        <w:rPr>
          <w:rFonts w:cs="Times New Roman"/>
          <w:szCs w:val="28"/>
        </w:rPr>
      </w:pPr>
      <w:r w:rsidRPr="009144A5">
        <w:rPr>
          <w:rFonts w:cs="Times New Roman"/>
          <w:szCs w:val="28"/>
        </w:rPr>
        <w:t>правильность формирования и представление сведений и бюджетной отчетности по администрируемы</w:t>
      </w:r>
      <w:r w:rsidR="00D405B0">
        <w:rPr>
          <w:rFonts w:cs="Times New Roman"/>
          <w:szCs w:val="28"/>
        </w:rPr>
        <w:t>м доходам федерального бюджета.</w:t>
      </w:r>
    </w:p>
    <w:p w:rsidR="00BC4D6C" w:rsidRPr="009144A5" w:rsidRDefault="00D405B0" w:rsidP="00BC4D6C">
      <w:pPr>
        <w:tabs>
          <w:tab w:val="left" w:pos="1134"/>
        </w:tabs>
        <w:rPr>
          <w:rFonts w:cs="Times New Roman"/>
          <w:szCs w:val="28"/>
        </w:rPr>
      </w:pPr>
      <w:r>
        <w:rPr>
          <w:rFonts w:cs="Times New Roman"/>
          <w:szCs w:val="28"/>
        </w:rPr>
        <w:t>92.</w:t>
      </w:r>
      <w:r w:rsidR="00A6197F">
        <w:rPr>
          <w:rFonts w:cs="Times New Roman"/>
          <w:szCs w:val="28"/>
        </w:rPr>
        <w:t> </w:t>
      </w:r>
      <w:r w:rsidR="00BC4D6C" w:rsidRPr="009144A5">
        <w:rPr>
          <w:rFonts w:cs="Times New Roman"/>
          <w:szCs w:val="28"/>
        </w:rPr>
        <w:t>Получить и рассмотреть разъяснения по поводу значительных колебаний сумм остатков по счетам бухгалтерского (бюджетного) учета  по сравнению с аналогичными данными предыдущих периодов в случае наличия таких колебаний.</w:t>
      </w:r>
    </w:p>
    <w:p w:rsidR="00BC4D6C" w:rsidRPr="009144A5" w:rsidRDefault="00D405B0" w:rsidP="00BC4D6C">
      <w:pPr>
        <w:tabs>
          <w:tab w:val="left" w:pos="1134"/>
        </w:tabs>
        <w:rPr>
          <w:rFonts w:cs="Times New Roman"/>
          <w:szCs w:val="28"/>
        </w:rPr>
      </w:pPr>
      <w:r>
        <w:rPr>
          <w:rFonts w:cs="Times New Roman"/>
          <w:szCs w:val="28"/>
        </w:rPr>
        <w:t xml:space="preserve">93. </w:t>
      </w:r>
      <w:proofErr w:type="gramStart"/>
      <w:r w:rsidR="00BC4D6C" w:rsidRPr="009144A5">
        <w:rPr>
          <w:rFonts w:cs="Times New Roman"/>
          <w:szCs w:val="28"/>
        </w:rPr>
        <w:t xml:space="preserve">Провести анализ по срокам погашения дебиторской задолженности на основании данных Сведений по дебиторской и кредиторской задолженности </w:t>
      </w:r>
      <w:hyperlink r:id="rId10" w:history="1">
        <w:r w:rsidR="00BC4D6C" w:rsidRPr="009144A5">
          <w:t>(ф.</w:t>
        </w:r>
        <w:r w:rsidR="00B34E4C" w:rsidRPr="009144A5">
          <w:t> </w:t>
        </w:r>
        <w:r w:rsidR="00BC4D6C" w:rsidRPr="009144A5">
          <w:t>0503169)</w:t>
        </w:r>
      </w:hyperlink>
      <w:r w:rsidR="00BC4D6C" w:rsidRPr="009144A5">
        <w:rPr>
          <w:rFonts w:cs="Times New Roman"/>
          <w:szCs w:val="28"/>
        </w:rPr>
        <w:t xml:space="preserve"> (Сведения по дебиторской и кредиторской задолженности учреждения </w:t>
      </w:r>
      <w:hyperlink r:id="rId11" w:history="1">
        <w:r w:rsidR="00BC4D6C" w:rsidRPr="009144A5">
          <w:t>(ф. 0503769)</w:t>
        </w:r>
      </w:hyperlink>
      <w:r w:rsidR="00BC4D6C" w:rsidRPr="009144A5">
        <w:rPr>
          <w:rFonts w:cs="Times New Roman"/>
          <w:szCs w:val="28"/>
        </w:rPr>
        <w:t xml:space="preserve">, представляемых в составе Пояснительной записки к отчету. </w:t>
      </w:r>
      <w:proofErr w:type="gramEnd"/>
    </w:p>
    <w:p w:rsidR="00BC4D6C" w:rsidRPr="009144A5" w:rsidRDefault="00D405B0" w:rsidP="00BC4D6C">
      <w:pPr>
        <w:tabs>
          <w:tab w:val="left" w:pos="1134"/>
        </w:tabs>
        <w:rPr>
          <w:rFonts w:cs="Times New Roman"/>
          <w:szCs w:val="28"/>
        </w:rPr>
      </w:pPr>
      <w:r>
        <w:rPr>
          <w:rFonts w:cs="Times New Roman"/>
          <w:szCs w:val="28"/>
        </w:rPr>
        <w:t xml:space="preserve">94. </w:t>
      </w:r>
      <w:proofErr w:type="gramStart"/>
      <w:r w:rsidR="00BC4D6C" w:rsidRPr="009144A5">
        <w:rPr>
          <w:rFonts w:cs="Times New Roman"/>
          <w:szCs w:val="28"/>
        </w:rPr>
        <w:t>Запросить причину необычно больших (по мнению проверяющего) сумм кредитовых остатков по счетам расчетов по доходам (при наличии таких остатков) или других необычных обстоятельств, а также запросить информацию по инвентаризации дебиторской задолженности, проводимых субъектом учета.</w:t>
      </w:r>
      <w:proofErr w:type="gramEnd"/>
    </w:p>
    <w:p w:rsidR="00BC4D6C" w:rsidRPr="009144A5" w:rsidRDefault="00D405B0" w:rsidP="00BC4D6C">
      <w:pPr>
        <w:tabs>
          <w:tab w:val="left" w:pos="1134"/>
        </w:tabs>
        <w:rPr>
          <w:rFonts w:cs="Times New Roman"/>
          <w:szCs w:val="28"/>
        </w:rPr>
      </w:pPr>
      <w:r>
        <w:rPr>
          <w:rFonts w:cs="Times New Roman"/>
          <w:szCs w:val="28"/>
        </w:rPr>
        <w:t xml:space="preserve">95. </w:t>
      </w:r>
      <w:r w:rsidR="00BC4D6C" w:rsidRPr="009144A5">
        <w:rPr>
          <w:rFonts w:cs="Times New Roman"/>
          <w:szCs w:val="28"/>
        </w:rPr>
        <w:t xml:space="preserve">Осуществить анализ просроченной дебиторской задолженности </w:t>
      </w:r>
      <w:r w:rsidR="00992609">
        <w:rPr>
          <w:rFonts w:cs="Times New Roman"/>
          <w:szCs w:val="28"/>
        </w:rPr>
        <w:t>контрагентов</w:t>
      </w:r>
      <w:r w:rsidR="00BC4D6C" w:rsidRPr="009144A5">
        <w:rPr>
          <w:rFonts w:cs="Times New Roman"/>
          <w:szCs w:val="28"/>
        </w:rPr>
        <w:t xml:space="preserve"> на конец отчетного (проверяемого) периода на предмет реальности ее погашения. Для этого запросить у субъекта учета перечень всей дебиторской задолженности со сроком возникновения и сроками </w:t>
      </w:r>
      <w:proofErr w:type="spellStart"/>
      <w:r w:rsidR="00BC4D6C" w:rsidRPr="009144A5">
        <w:rPr>
          <w:rFonts w:cs="Times New Roman"/>
          <w:szCs w:val="28"/>
        </w:rPr>
        <w:t>просроченности</w:t>
      </w:r>
      <w:proofErr w:type="spellEnd"/>
      <w:r w:rsidR="00BC4D6C" w:rsidRPr="009144A5">
        <w:rPr>
          <w:rFonts w:cs="Times New Roman"/>
          <w:szCs w:val="28"/>
        </w:rPr>
        <w:t>. Обсудить с субъектом учета, какая просроченная дебиторская задолженность является сомнительной, а какая реальна для взыскания. Относительно просроченной дебиторской задолженности, которая по мнению субъекта учета являются реальной к  получению, запросить информацию, обосновывающую данное мнение (к примеру: договоры о реструктуризации долга, переписка по графику возврата долга, фактическое частичное погашение долга после отчетной даты до даты проверки, иные документы).</w:t>
      </w:r>
    </w:p>
    <w:p w:rsidR="00BC4D6C" w:rsidRPr="009144A5" w:rsidRDefault="00D405B0" w:rsidP="00BC4D6C">
      <w:pPr>
        <w:tabs>
          <w:tab w:val="left" w:pos="1134"/>
        </w:tabs>
        <w:rPr>
          <w:rFonts w:cs="Times New Roman"/>
          <w:szCs w:val="28"/>
        </w:rPr>
      </w:pPr>
      <w:r>
        <w:rPr>
          <w:rFonts w:cs="Times New Roman"/>
          <w:szCs w:val="28"/>
        </w:rPr>
        <w:lastRenderedPageBreak/>
        <w:t xml:space="preserve">96. </w:t>
      </w:r>
      <w:r w:rsidR="00BC4D6C" w:rsidRPr="009144A5">
        <w:rPr>
          <w:rFonts w:cs="Times New Roman"/>
          <w:szCs w:val="28"/>
        </w:rPr>
        <w:t>Уточнить наличие обеспечения по указанной задолженности.</w:t>
      </w:r>
    </w:p>
    <w:p w:rsidR="00BC4D6C" w:rsidRPr="009144A5" w:rsidRDefault="00D405B0" w:rsidP="00BC4D6C">
      <w:pPr>
        <w:tabs>
          <w:tab w:val="left" w:pos="1134"/>
        </w:tabs>
        <w:rPr>
          <w:rFonts w:cs="Times New Roman"/>
          <w:szCs w:val="28"/>
        </w:rPr>
      </w:pPr>
      <w:r>
        <w:rPr>
          <w:rFonts w:cs="Times New Roman"/>
          <w:szCs w:val="28"/>
        </w:rPr>
        <w:t xml:space="preserve">97. </w:t>
      </w:r>
      <w:r w:rsidR="00BC4D6C" w:rsidRPr="009144A5">
        <w:rPr>
          <w:rFonts w:cs="Times New Roman"/>
          <w:szCs w:val="28"/>
        </w:rPr>
        <w:t>Проанализировать информацию о просроченной задолженности и мерах, принимаемых для ее снижения.</w:t>
      </w:r>
    </w:p>
    <w:p w:rsidR="00BC4D6C" w:rsidRPr="009144A5" w:rsidRDefault="00D405B0" w:rsidP="00BC4D6C">
      <w:pPr>
        <w:tabs>
          <w:tab w:val="left" w:pos="1134"/>
        </w:tabs>
        <w:rPr>
          <w:rFonts w:cs="Times New Roman"/>
          <w:szCs w:val="28"/>
        </w:rPr>
      </w:pPr>
      <w:r>
        <w:rPr>
          <w:rFonts w:cs="Times New Roman"/>
          <w:szCs w:val="28"/>
        </w:rPr>
        <w:t xml:space="preserve">98. </w:t>
      </w:r>
      <w:r w:rsidR="00BC4D6C" w:rsidRPr="009144A5">
        <w:rPr>
          <w:rFonts w:cs="Times New Roman"/>
          <w:szCs w:val="28"/>
        </w:rPr>
        <w:t xml:space="preserve">Запросить, предоставлялись ли  контрагентам (покупателям)  кредиты (отсрочки платежа), если да, </w:t>
      </w:r>
      <w:proofErr w:type="gramStart"/>
      <w:r w:rsidR="00BC4D6C" w:rsidRPr="009144A5">
        <w:rPr>
          <w:rFonts w:cs="Times New Roman"/>
          <w:szCs w:val="28"/>
        </w:rPr>
        <w:t>то</w:t>
      </w:r>
      <w:proofErr w:type="gramEnd"/>
      <w:r w:rsidR="00BC4D6C" w:rsidRPr="009144A5">
        <w:rPr>
          <w:rFonts w:cs="Times New Roman"/>
          <w:szCs w:val="28"/>
        </w:rPr>
        <w:t xml:space="preserve"> как они раскрыты в </w:t>
      </w:r>
      <w:r w:rsidR="00BF6230" w:rsidRPr="009144A5">
        <w:rPr>
          <w:rFonts w:cs="Times New Roman"/>
          <w:szCs w:val="28"/>
        </w:rPr>
        <w:t>бухгалтерской (бюджетной)</w:t>
      </w:r>
      <w:r w:rsidR="00BC4D6C" w:rsidRPr="009144A5">
        <w:rPr>
          <w:rFonts w:cs="Times New Roman"/>
          <w:szCs w:val="28"/>
        </w:rPr>
        <w:t xml:space="preserve"> отчетности.</w:t>
      </w:r>
    </w:p>
    <w:p w:rsidR="00BC4D6C" w:rsidRPr="009144A5" w:rsidRDefault="00D405B0" w:rsidP="00BC4D6C">
      <w:pPr>
        <w:tabs>
          <w:tab w:val="left" w:pos="1134"/>
        </w:tabs>
        <w:rPr>
          <w:rFonts w:cs="Times New Roman"/>
          <w:szCs w:val="28"/>
        </w:rPr>
      </w:pPr>
      <w:r>
        <w:rPr>
          <w:rFonts w:cs="Times New Roman"/>
          <w:szCs w:val="28"/>
        </w:rPr>
        <w:t xml:space="preserve">99. </w:t>
      </w:r>
      <w:r w:rsidR="00BC4D6C" w:rsidRPr="009144A5">
        <w:rPr>
          <w:rFonts w:cs="Times New Roman"/>
          <w:szCs w:val="28"/>
        </w:rPr>
        <w:t>Проанализировать наличие дебиторской задолженности по предоставлению услуг за плату по сделкам с заинтересованностью, а также задолженности руководителя и его заместителей, членов совета (наблюдательного совета) и других аффилированных лиц.</w:t>
      </w:r>
    </w:p>
    <w:p w:rsidR="00BC4D6C" w:rsidRPr="009144A5" w:rsidRDefault="00D405B0" w:rsidP="00BC4D6C">
      <w:pPr>
        <w:tabs>
          <w:tab w:val="left" w:pos="1134"/>
        </w:tabs>
        <w:rPr>
          <w:rFonts w:cs="Times New Roman"/>
          <w:szCs w:val="28"/>
        </w:rPr>
      </w:pPr>
      <w:r>
        <w:rPr>
          <w:rFonts w:cs="Times New Roman"/>
          <w:szCs w:val="28"/>
        </w:rPr>
        <w:t xml:space="preserve">100. </w:t>
      </w:r>
      <w:proofErr w:type="gramStart"/>
      <w:r w:rsidR="00BC4D6C" w:rsidRPr="009144A5">
        <w:rPr>
          <w:rFonts w:cs="Times New Roman"/>
          <w:szCs w:val="28"/>
        </w:rPr>
        <w:t xml:space="preserve">Получить реестр существенных договоров (контрактов) субъекта учета (обороты, по которым превышают 5% от общей суммы договоров на поставку продукции, работ, услуг), действовавших в течение проверяемого периода, в которых субъект учета выступает в качестве исполнителя  (расчеты по договорам по продаже продукции, работ и услуг, по коду счета 020500000), с указанием суммы исполнения обязательств по каждому договору и проанализировать его. </w:t>
      </w:r>
      <w:proofErr w:type="gramEnd"/>
    </w:p>
    <w:p w:rsidR="00BC4D6C" w:rsidRPr="009144A5" w:rsidRDefault="00D405B0" w:rsidP="00BC4D6C">
      <w:pPr>
        <w:tabs>
          <w:tab w:val="left" w:pos="1134"/>
        </w:tabs>
        <w:rPr>
          <w:rFonts w:cs="Times New Roman"/>
          <w:szCs w:val="28"/>
        </w:rPr>
      </w:pPr>
      <w:r>
        <w:rPr>
          <w:rFonts w:cs="Times New Roman"/>
          <w:szCs w:val="28"/>
        </w:rPr>
        <w:t xml:space="preserve">101. </w:t>
      </w:r>
      <w:r w:rsidR="00BC4D6C" w:rsidRPr="009144A5">
        <w:rPr>
          <w:rFonts w:cs="Times New Roman"/>
          <w:szCs w:val="28"/>
        </w:rPr>
        <w:t>В случае отсутствия таковых, сделать выборку по 2-3 договора по каждому виду деятельности случайным образом.</w:t>
      </w:r>
    </w:p>
    <w:p w:rsidR="00BC4D6C" w:rsidRPr="009144A5" w:rsidRDefault="00D405B0" w:rsidP="00BC4D6C">
      <w:pPr>
        <w:tabs>
          <w:tab w:val="left" w:pos="1134"/>
        </w:tabs>
        <w:rPr>
          <w:rFonts w:cs="Times New Roman"/>
          <w:szCs w:val="28"/>
        </w:rPr>
      </w:pPr>
      <w:r>
        <w:rPr>
          <w:rFonts w:cs="Times New Roman"/>
          <w:szCs w:val="28"/>
        </w:rPr>
        <w:t xml:space="preserve">102. </w:t>
      </w:r>
      <w:r w:rsidR="00BC4D6C" w:rsidRPr="009144A5">
        <w:rPr>
          <w:rFonts w:cs="Times New Roman"/>
          <w:szCs w:val="28"/>
        </w:rPr>
        <w:t>Проанализировать операции по списанию дебиторской задолженности по расчетам по доходам, установить наличие (отсутствие) случаев необоснованного списания дебиторской задолженности.</w:t>
      </w:r>
    </w:p>
    <w:p w:rsidR="00BC4D6C" w:rsidRPr="009144A5" w:rsidRDefault="00D405B0" w:rsidP="00BC4D6C">
      <w:pPr>
        <w:tabs>
          <w:tab w:val="left" w:pos="1134"/>
        </w:tabs>
        <w:rPr>
          <w:rFonts w:cs="Times New Roman"/>
          <w:szCs w:val="28"/>
        </w:rPr>
      </w:pPr>
      <w:r>
        <w:rPr>
          <w:rFonts w:cs="Times New Roman"/>
          <w:szCs w:val="28"/>
        </w:rPr>
        <w:t xml:space="preserve">103. </w:t>
      </w:r>
      <w:r w:rsidR="00BC4D6C" w:rsidRPr="009144A5">
        <w:rPr>
          <w:rFonts w:cs="Times New Roman"/>
          <w:szCs w:val="28"/>
        </w:rPr>
        <w:t>Убедиться, что по расчетам по доходам проведена инвентаризация.</w:t>
      </w:r>
    </w:p>
    <w:p w:rsidR="00BC4D6C" w:rsidRPr="009144A5" w:rsidRDefault="00D405B0" w:rsidP="00BC4D6C">
      <w:pPr>
        <w:tabs>
          <w:tab w:val="left" w:pos="1134"/>
        </w:tabs>
        <w:rPr>
          <w:rFonts w:cs="Times New Roman"/>
          <w:szCs w:val="28"/>
        </w:rPr>
      </w:pPr>
      <w:r>
        <w:rPr>
          <w:rFonts w:cs="Times New Roman"/>
          <w:szCs w:val="28"/>
        </w:rPr>
        <w:t>104.</w:t>
      </w:r>
      <w:r w:rsidR="00BC4D6C" w:rsidRPr="009144A5">
        <w:rPr>
          <w:rFonts w:cs="Times New Roman"/>
          <w:szCs w:val="28"/>
        </w:rPr>
        <w:t> Убедиться, что выявленные в результате инвентаризации расчетов  по доходам отклонения своевременно отражены в бухгалтерском (бюджетном) учете и  отчетности.</w:t>
      </w:r>
    </w:p>
    <w:p w:rsidR="00BC4D6C" w:rsidRPr="009144A5" w:rsidRDefault="00D405B0" w:rsidP="00BC4D6C">
      <w:pPr>
        <w:tabs>
          <w:tab w:val="left" w:pos="1134"/>
        </w:tabs>
        <w:rPr>
          <w:rFonts w:cs="Times New Roman"/>
          <w:szCs w:val="28"/>
        </w:rPr>
      </w:pPr>
      <w:r>
        <w:rPr>
          <w:rFonts w:cs="Times New Roman"/>
          <w:szCs w:val="28"/>
        </w:rPr>
        <w:t>105.</w:t>
      </w:r>
      <w:r w:rsidR="00BC4D6C" w:rsidRPr="009144A5">
        <w:rPr>
          <w:rFonts w:cs="Times New Roman"/>
          <w:szCs w:val="28"/>
        </w:rPr>
        <w:t> Убедиться, что все записи в регистрах бухгалтерского (бюджетного) учета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BC4D6C" w:rsidP="00BC4D6C">
      <w:pPr>
        <w:tabs>
          <w:tab w:val="left" w:pos="1134"/>
        </w:tabs>
        <w:rPr>
          <w:rFonts w:cs="Times New Roman"/>
          <w:szCs w:val="28"/>
        </w:rPr>
      </w:pPr>
    </w:p>
    <w:p w:rsidR="00BC4D6C" w:rsidRPr="009144A5" w:rsidRDefault="00BC4D6C" w:rsidP="00F34A5F">
      <w:pPr>
        <w:tabs>
          <w:tab w:val="left" w:pos="0"/>
        </w:tabs>
        <w:ind w:firstLine="0"/>
        <w:jc w:val="center"/>
        <w:rPr>
          <w:rFonts w:cs="Times New Roman"/>
          <w:szCs w:val="28"/>
        </w:rPr>
      </w:pPr>
      <w:r w:rsidRPr="009144A5">
        <w:rPr>
          <w:rFonts w:cs="Times New Roman"/>
          <w:szCs w:val="28"/>
        </w:rPr>
        <w:t>Расчеты по выданным авансам</w:t>
      </w:r>
    </w:p>
    <w:p w:rsidR="00BC4D6C" w:rsidRPr="009144A5" w:rsidRDefault="00BC4D6C" w:rsidP="00BC4D6C">
      <w:pPr>
        <w:tabs>
          <w:tab w:val="left" w:pos="1134"/>
        </w:tabs>
        <w:rPr>
          <w:rFonts w:cs="Times New Roman"/>
          <w:szCs w:val="28"/>
        </w:rPr>
      </w:pPr>
    </w:p>
    <w:p w:rsidR="00BC4D6C" w:rsidRPr="009144A5" w:rsidRDefault="00D405B0" w:rsidP="00BC4D6C">
      <w:pPr>
        <w:tabs>
          <w:tab w:val="left" w:pos="1134"/>
        </w:tabs>
        <w:rPr>
          <w:rFonts w:cs="Times New Roman"/>
          <w:szCs w:val="28"/>
        </w:rPr>
      </w:pPr>
      <w:r>
        <w:rPr>
          <w:rFonts w:cs="Times New Roman"/>
          <w:szCs w:val="28"/>
        </w:rPr>
        <w:t>106.</w:t>
      </w:r>
      <w:r w:rsidR="00BC4D6C" w:rsidRPr="009144A5">
        <w:rPr>
          <w:rFonts w:cs="Times New Roman"/>
          <w:szCs w:val="28"/>
        </w:rPr>
        <w:t xml:space="preserve"> Изучить информацию о наличии ограничений по выплате авансовых платежей при оплате договоров (государственных контрактов) на поставку товаров, выполнение работ (оказание услуг), полноту отражения в учете отражения в бухгалтерском учете дебиторской задолженности по расчетам по принятым обязательствам (с поставщиками, подрядчиками, а также по расчетам с бюджетом).</w:t>
      </w:r>
    </w:p>
    <w:p w:rsidR="00D405B0" w:rsidRDefault="00D405B0" w:rsidP="00BC4D6C">
      <w:pPr>
        <w:tabs>
          <w:tab w:val="left" w:pos="1134"/>
        </w:tabs>
        <w:rPr>
          <w:rFonts w:cs="Times New Roman"/>
          <w:szCs w:val="28"/>
        </w:rPr>
      </w:pPr>
      <w:r>
        <w:rPr>
          <w:rFonts w:cs="Times New Roman"/>
          <w:szCs w:val="28"/>
        </w:rPr>
        <w:lastRenderedPageBreak/>
        <w:t>107</w:t>
      </w:r>
      <w:r w:rsidR="00BC4D6C" w:rsidRPr="009144A5">
        <w:rPr>
          <w:rFonts w:cs="Times New Roman"/>
          <w:szCs w:val="28"/>
        </w:rPr>
        <w:t xml:space="preserve">. Изучить Карточку учета средств и расчетов </w:t>
      </w:r>
      <w:hyperlink r:id="rId12" w:history="1">
        <w:r w:rsidR="00BC4D6C" w:rsidRPr="009144A5">
          <w:t>(ф. 0504051)</w:t>
        </w:r>
      </w:hyperlink>
      <w:r w:rsidR="00BC4D6C" w:rsidRPr="009144A5">
        <w:rPr>
          <w:rFonts w:cs="Times New Roman"/>
          <w:szCs w:val="28"/>
        </w:rPr>
        <w:t xml:space="preserve">  по счетам 020600000 «Расчеты по выданным авансам» и определить, соответствует ли итоговая сумма данным оборотной ведомости и показателям, отраженным в бухгалтерской отчетности. При этом следует учитывать, что кредитовый остаток по счету 020600000 «Расчеты по выданным авансам» не допускается, отражение показателя в активе баланса со</w:t>
      </w:r>
      <w:r>
        <w:rPr>
          <w:rFonts w:cs="Times New Roman"/>
          <w:szCs w:val="28"/>
        </w:rPr>
        <w:t xml:space="preserve"> знаком «минус» не допускается.</w:t>
      </w:r>
    </w:p>
    <w:p w:rsidR="00BC4D6C" w:rsidRPr="009144A5" w:rsidRDefault="00D405B0" w:rsidP="00BC4D6C">
      <w:pPr>
        <w:tabs>
          <w:tab w:val="left" w:pos="1134"/>
        </w:tabs>
        <w:rPr>
          <w:rFonts w:cs="Times New Roman"/>
          <w:szCs w:val="28"/>
        </w:rPr>
      </w:pPr>
      <w:r>
        <w:rPr>
          <w:rFonts w:cs="Times New Roman"/>
          <w:szCs w:val="28"/>
        </w:rPr>
        <w:t>108</w:t>
      </w:r>
      <w:r w:rsidR="00BC4D6C" w:rsidRPr="009144A5">
        <w:rPr>
          <w:rFonts w:cs="Times New Roman"/>
          <w:szCs w:val="28"/>
        </w:rPr>
        <w:t xml:space="preserve">. Убедиться в том, что валюта баланса не завышена. </w:t>
      </w:r>
      <w:proofErr w:type="gramStart"/>
      <w:r w:rsidR="00BC4D6C" w:rsidRPr="009144A5">
        <w:rPr>
          <w:rFonts w:cs="Times New Roman"/>
          <w:szCs w:val="28"/>
        </w:rPr>
        <w:t>Для этого проанализировать дебиторскую и кредиторскую задолженности для выявления сумм, требующих обоснованного зачета (например, зачет выплаченного аванса и кредиторской задолженности перед поставщиком (заказчиком) в рамках одного договора (контракта, заказа) по поставленной продукции, работам, услугам.</w:t>
      </w:r>
      <w:proofErr w:type="gramEnd"/>
      <w:r w:rsidR="00BC4D6C" w:rsidRPr="009144A5">
        <w:rPr>
          <w:rFonts w:cs="Times New Roman"/>
          <w:szCs w:val="28"/>
        </w:rPr>
        <w:t xml:space="preserve"> В случае выявления нарушения уточнить наличие корректирующих записей по зачету сумм взаимных задолженностей в финансовом периоде, следующим </w:t>
      </w:r>
      <w:proofErr w:type="gramStart"/>
      <w:r w:rsidR="00BC4D6C" w:rsidRPr="009144A5">
        <w:rPr>
          <w:rFonts w:cs="Times New Roman"/>
          <w:szCs w:val="28"/>
        </w:rPr>
        <w:t>за</w:t>
      </w:r>
      <w:proofErr w:type="gramEnd"/>
      <w:r w:rsidR="00BC4D6C" w:rsidRPr="009144A5">
        <w:rPr>
          <w:rFonts w:cs="Times New Roman"/>
          <w:szCs w:val="28"/>
        </w:rPr>
        <w:t xml:space="preserve"> проверяемым. В случае необходимости корректирующие записи следует произвести датой выявления ошибки.</w:t>
      </w:r>
    </w:p>
    <w:p w:rsidR="00BC4D6C" w:rsidRPr="009144A5" w:rsidRDefault="00D405B0" w:rsidP="00BC4D6C">
      <w:pPr>
        <w:tabs>
          <w:tab w:val="left" w:pos="1134"/>
        </w:tabs>
        <w:rPr>
          <w:rFonts w:cs="Times New Roman"/>
          <w:szCs w:val="28"/>
        </w:rPr>
      </w:pPr>
      <w:r>
        <w:rPr>
          <w:rFonts w:cs="Times New Roman"/>
          <w:szCs w:val="28"/>
        </w:rPr>
        <w:t>109</w:t>
      </w:r>
      <w:r w:rsidR="00BC4D6C" w:rsidRPr="009144A5">
        <w:rPr>
          <w:rFonts w:cs="Times New Roman"/>
          <w:szCs w:val="28"/>
        </w:rPr>
        <w:t xml:space="preserve">. Провести анализ по срокам погашения дебиторской задолженности, связанной с операциями по приобретению товаров, работ, услуг, сопоставив сроки поставки (выполнения работ, оказания услуг) предусмотренные договорами (государственными контрактами). Запросить причину необычно больших (по мнению </w:t>
      </w:r>
      <w:proofErr w:type="gramStart"/>
      <w:r w:rsidR="00BC4D6C" w:rsidRPr="009144A5">
        <w:rPr>
          <w:rFonts w:cs="Times New Roman"/>
          <w:szCs w:val="28"/>
        </w:rPr>
        <w:t>проверяющего</w:t>
      </w:r>
      <w:proofErr w:type="gramEnd"/>
      <w:r w:rsidR="00BC4D6C" w:rsidRPr="009144A5">
        <w:rPr>
          <w:rFonts w:cs="Times New Roman"/>
          <w:szCs w:val="28"/>
        </w:rPr>
        <w:t>) или других необычных обстоятельств, а также запросить информацию о работе, проводимой по погашению дебиторской задолженности (наличие претензионной работы, передача на взыскание в судебном порядке).</w:t>
      </w:r>
    </w:p>
    <w:p w:rsidR="00BC4D6C" w:rsidRPr="009144A5" w:rsidRDefault="00D405B0" w:rsidP="00BC4D6C">
      <w:pPr>
        <w:tabs>
          <w:tab w:val="left" w:pos="1134"/>
        </w:tabs>
        <w:rPr>
          <w:rFonts w:cs="Times New Roman"/>
          <w:szCs w:val="28"/>
        </w:rPr>
      </w:pPr>
      <w:r>
        <w:rPr>
          <w:rFonts w:cs="Times New Roman"/>
          <w:szCs w:val="28"/>
        </w:rPr>
        <w:t>110</w:t>
      </w:r>
      <w:r w:rsidR="00BC4D6C" w:rsidRPr="009144A5">
        <w:rPr>
          <w:rFonts w:cs="Times New Roman"/>
          <w:szCs w:val="28"/>
        </w:rPr>
        <w:t xml:space="preserve">. Проанализировать  данные по долгосрочной задолженности, а также задолженности по сделкам с </w:t>
      </w:r>
      <w:proofErr w:type="gramStart"/>
      <w:r w:rsidR="00BC4D6C" w:rsidRPr="009144A5">
        <w:rPr>
          <w:rFonts w:cs="Times New Roman"/>
          <w:szCs w:val="28"/>
        </w:rPr>
        <w:t>заинтересованностью</w:t>
      </w:r>
      <w:proofErr w:type="gramEnd"/>
      <w:r w:rsidR="00BC4D6C" w:rsidRPr="009144A5">
        <w:rPr>
          <w:rFonts w:cs="Times New Roman"/>
          <w:szCs w:val="28"/>
        </w:rPr>
        <w:t xml:space="preserve"> а также задолженности руководителя и его заместителей, членов совета (наблюдательного совета) и других аффилированных лиц.</w:t>
      </w:r>
    </w:p>
    <w:p w:rsidR="00D405B0" w:rsidRDefault="00D405B0" w:rsidP="00BC4D6C">
      <w:pPr>
        <w:tabs>
          <w:tab w:val="left" w:pos="1134"/>
        </w:tabs>
        <w:rPr>
          <w:rFonts w:cs="Times New Roman"/>
          <w:szCs w:val="28"/>
        </w:rPr>
      </w:pPr>
      <w:r>
        <w:rPr>
          <w:rFonts w:cs="Times New Roman"/>
          <w:szCs w:val="28"/>
        </w:rPr>
        <w:t>111</w:t>
      </w:r>
      <w:r w:rsidR="00BC4D6C" w:rsidRPr="009144A5">
        <w:rPr>
          <w:rFonts w:cs="Times New Roman"/>
          <w:szCs w:val="28"/>
        </w:rPr>
        <w:t>. При проверке казенных учреждений (получателей бюджетных средств) дополнительно анализируются показатели дополнительной бюджетной отчетности об исполнении федерального бюджета</w:t>
      </w:r>
      <w:r>
        <w:rPr>
          <w:rFonts w:cs="Times New Roman"/>
          <w:szCs w:val="28"/>
        </w:rPr>
        <w:t>.</w:t>
      </w:r>
    </w:p>
    <w:p w:rsidR="00BC4D6C" w:rsidRPr="009144A5" w:rsidRDefault="00D405B0" w:rsidP="00BC4D6C">
      <w:pPr>
        <w:tabs>
          <w:tab w:val="left" w:pos="1134"/>
        </w:tabs>
        <w:rPr>
          <w:rFonts w:cs="Times New Roman"/>
          <w:szCs w:val="28"/>
        </w:rPr>
      </w:pPr>
      <w:r>
        <w:rPr>
          <w:rFonts w:cs="Times New Roman"/>
          <w:szCs w:val="28"/>
        </w:rPr>
        <w:t xml:space="preserve">112. </w:t>
      </w:r>
      <w:r w:rsidR="00BC4D6C" w:rsidRPr="009144A5">
        <w:rPr>
          <w:rFonts w:cs="Times New Roman"/>
          <w:szCs w:val="28"/>
        </w:rPr>
        <w:t>Проанализировать операции по списанию дебиторской задолженности по расчетам по выданным авансам, установить наличие (отсутствие) случаев необоснованного списания дебиторской задолженности.</w:t>
      </w:r>
    </w:p>
    <w:p w:rsidR="00BC4D6C" w:rsidRPr="009144A5" w:rsidRDefault="00D405B0" w:rsidP="00BC4D6C">
      <w:pPr>
        <w:tabs>
          <w:tab w:val="left" w:pos="1134"/>
        </w:tabs>
        <w:rPr>
          <w:rFonts w:cs="Times New Roman"/>
          <w:szCs w:val="28"/>
        </w:rPr>
      </w:pPr>
      <w:r>
        <w:rPr>
          <w:rFonts w:cs="Times New Roman"/>
          <w:szCs w:val="28"/>
        </w:rPr>
        <w:t xml:space="preserve">113. </w:t>
      </w:r>
      <w:r w:rsidR="00BC4D6C" w:rsidRPr="009144A5">
        <w:rPr>
          <w:rFonts w:cs="Times New Roman"/>
          <w:szCs w:val="28"/>
        </w:rPr>
        <w:t>Убедиться, что по расчетам по выданным авансам проведена инвентаризация.</w:t>
      </w:r>
    </w:p>
    <w:p w:rsidR="00BC4D6C" w:rsidRPr="009144A5" w:rsidRDefault="00D405B0" w:rsidP="00BC4D6C">
      <w:pPr>
        <w:tabs>
          <w:tab w:val="left" w:pos="1134"/>
        </w:tabs>
        <w:rPr>
          <w:rFonts w:cs="Times New Roman"/>
          <w:szCs w:val="28"/>
        </w:rPr>
      </w:pPr>
      <w:r>
        <w:rPr>
          <w:rFonts w:cs="Times New Roman"/>
          <w:szCs w:val="28"/>
        </w:rPr>
        <w:t>114</w:t>
      </w:r>
      <w:r w:rsidR="00BC4D6C" w:rsidRPr="009144A5">
        <w:rPr>
          <w:rFonts w:cs="Times New Roman"/>
          <w:szCs w:val="28"/>
        </w:rPr>
        <w:t>. Убедиться, что выявленные в результате инвентаризации расчетов  по выданным авансам отклонения своевременно отражены в бухгалтерском (бюджетном) учете и  отчетности.</w:t>
      </w:r>
    </w:p>
    <w:p w:rsidR="00BC4D6C" w:rsidRPr="009144A5" w:rsidRDefault="00D405B0" w:rsidP="00BC4D6C">
      <w:pPr>
        <w:tabs>
          <w:tab w:val="left" w:pos="1134"/>
        </w:tabs>
        <w:rPr>
          <w:rFonts w:cs="Times New Roman"/>
          <w:szCs w:val="28"/>
        </w:rPr>
      </w:pPr>
      <w:r>
        <w:rPr>
          <w:rFonts w:cs="Times New Roman"/>
          <w:szCs w:val="28"/>
        </w:rPr>
        <w:t>115</w:t>
      </w:r>
      <w:r w:rsidR="00BC4D6C" w:rsidRPr="009144A5">
        <w:rPr>
          <w:rFonts w:cs="Times New Roman"/>
          <w:szCs w:val="28"/>
        </w:rPr>
        <w:t xml:space="preserve">. Убедиться, что все записи в регистрах бухгалтерского (бюджетного) учета по расчетам по выданным авансам произведены на основании первичных </w:t>
      </w:r>
      <w:r w:rsidR="00BC4D6C" w:rsidRPr="009144A5">
        <w:rPr>
          <w:rFonts w:cs="Times New Roman"/>
          <w:szCs w:val="28"/>
        </w:rPr>
        <w:lastRenderedPageBreak/>
        <w:t>учетных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BC4D6C" w:rsidP="00BC4D6C">
      <w:pPr>
        <w:tabs>
          <w:tab w:val="left" w:pos="1134"/>
        </w:tabs>
        <w:rPr>
          <w:rFonts w:cs="Times New Roman"/>
          <w:szCs w:val="28"/>
        </w:rPr>
      </w:pPr>
    </w:p>
    <w:p w:rsidR="00BC4D6C" w:rsidRPr="009144A5" w:rsidRDefault="00BC4D6C" w:rsidP="00872B8E">
      <w:pPr>
        <w:tabs>
          <w:tab w:val="left" w:pos="0"/>
        </w:tabs>
        <w:ind w:firstLine="0"/>
        <w:jc w:val="center"/>
        <w:rPr>
          <w:rFonts w:cs="Times New Roman"/>
          <w:szCs w:val="28"/>
        </w:rPr>
      </w:pPr>
      <w:r w:rsidRPr="009144A5">
        <w:rPr>
          <w:rFonts w:cs="Times New Roman"/>
          <w:szCs w:val="28"/>
        </w:rPr>
        <w:t>Расчеты с подотчетными лицами</w:t>
      </w:r>
    </w:p>
    <w:p w:rsidR="00BC4D6C" w:rsidRPr="009144A5" w:rsidRDefault="00BC4D6C" w:rsidP="00BC4D6C">
      <w:pPr>
        <w:tabs>
          <w:tab w:val="left" w:pos="1134"/>
        </w:tabs>
        <w:rPr>
          <w:rFonts w:cs="Times New Roman"/>
          <w:szCs w:val="28"/>
        </w:rPr>
      </w:pPr>
    </w:p>
    <w:p w:rsidR="00BC4D6C" w:rsidRPr="009144A5" w:rsidRDefault="00D405B0" w:rsidP="00BC4D6C">
      <w:pPr>
        <w:tabs>
          <w:tab w:val="left" w:pos="1134"/>
        </w:tabs>
        <w:rPr>
          <w:rFonts w:cs="Times New Roman"/>
          <w:szCs w:val="28"/>
        </w:rPr>
      </w:pPr>
      <w:r>
        <w:rPr>
          <w:rFonts w:cs="Times New Roman"/>
          <w:szCs w:val="28"/>
        </w:rPr>
        <w:t xml:space="preserve">116. </w:t>
      </w:r>
      <w:r w:rsidR="00BC4D6C" w:rsidRPr="009144A5">
        <w:rPr>
          <w:rFonts w:cs="Times New Roman"/>
          <w:szCs w:val="28"/>
        </w:rPr>
        <w:t xml:space="preserve">Запросить информацию о наличии порядка выдачи денежных средств под отчет и положении о направлении в командировки (на стажировки, в экспедиции), проанализировать положения указанных документов. </w:t>
      </w:r>
      <w:proofErr w:type="gramStart"/>
      <w:r w:rsidR="00BC4D6C" w:rsidRPr="009144A5">
        <w:rPr>
          <w:rFonts w:cs="Times New Roman"/>
          <w:szCs w:val="28"/>
        </w:rPr>
        <w:t>Определить какими локальными актами установлен</w:t>
      </w:r>
      <w:proofErr w:type="gramEnd"/>
      <w:r w:rsidR="00BC4D6C" w:rsidRPr="009144A5">
        <w:rPr>
          <w:rFonts w:cs="Times New Roman"/>
          <w:szCs w:val="28"/>
        </w:rPr>
        <w:t xml:space="preserve"> размер компенсации дополнительных расходов, связанных с проживанием вне места постоянного жительства (суточных, полевого довольствия).</w:t>
      </w:r>
    </w:p>
    <w:p w:rsidR="00BC4D6C" w:rsidRPr="009144A5" w:rsidRDefault="00D405B0" w:rsidP="00BC4D6C">
      <w:pPr>
        <w:tabs>
          <w:tab w:val="left" w:pos="1134"/>
        </w:tabs>
        <w:rPr>
          <w:rFonts w:cs="Times New Roman"/>
          <w:szCs w:val="28"/>
        </w:rPr>
      </w:pPr>
      <w:r>
        <w:rPr>
          <w:rFonts w:cs="Times New Roman"/>
          <w:szCs w:val="28"/>
        </w:rPr>
        <w:t xml:space="preserve">117. </w:t>
      </w:r>
      <w:r w:rsidR="00BC4D6C" w:rsidRPr="009144A5">
        <w:rPr>
          <w:rFonts w:cs="Times New Roman"/>
          <w:szCs w:val="28"/>
        </w:rPr>
        <w:t xml:space="preserve">Изучить Карточку учета средств и расчетов </w:t>
      </w:r>
      <w:hyperlink r:id="rId13" w:history="1">
        <w:r w:rsidR="00BC4D6C" w:rsidRPr="009144A5">
          <w:t>(ф. 0504051)</w:t>
        </w:r>
      </w:hyperlink>
      <w:r w:rsidR="00BC4D6C" w:rsidRPr="009144A5">
        <w:rPr>
          <w:rFonts w:cs="Times New Roman"/>
          <w:szCs w:val="28"/>
        </w:rPr>
        <w:t xml:space="preserve">  по счетам аналитического учета счета 020800000 «Расчеты с подотчетными лицами» и определить, соответствует ли итоговая сумма данным оборотной ведомости и показателям, отраженным в бухгалтерской отчетности. При этом следует учитывать, что кредитовый остаток по счету 020800000 «Расчеты с подотчетными лицами» отражается в пассиве баланса как расчеты по обязательствам, отражение показателя в активе баланса со знаком «минус» не допускается.</w:t>
      </w:r>
    </w:p>
    <w:p w:rsidR="00BC4D6C" w:rsidRPr="009144A5" w:rsidRDefault="00D405B0" w:rsidP="00BC4D6C">
      <w:pPr>
        <w:tabs>
          <w:tab w:val="left" w:pos="1134"/>
        </w:tabs>
        <w:rPr>
          <w:rFonts w:cs="Times New Roman"/>
          <w:szCs w:val="28"/>
        </w:rPr>
      </w:pPr>
      <w:r>
        <w:rPr>
          <w:rFonts w:cs="Times New Roman"/>
          <w:szCs w:val="28"/>
        </w:rPr>
        <w:t xml:space="preserve">118. </w:t>
      </w:r>
      <w:r w:rsidR="00BC4D6C" w:rsidRPr="009144A5">
        <w:rPr>
          <w:rFonts w:cs="Times New Roman"/>
          <w:szCs w:val="28"/>
        </w:rPr>
        <w:t>Проанализировать соблюдение порядка выдачи денежных средств и денежных документов под отчет, своевременность представления подотчетными лицами авансовых отчетов, наличие документов, подтверждающих произведенные расходы, соблюдение сроков возврата остатка неиспользованного аванса.</w:t>
      </w:r>
    </w:p>
    <w:p w:rsidR="00BC4D6C" w:rsidRPr="009144A5" w:rsidRDefault="00D405B0" w:rsidP="00BC4D6C">
      <w:pPr>
        <w:tabs>
          <w:tab w:val="left" w:pos="1134"/>
        </w:tabs>
        <w:rPr>
          <w:rFonts w:cs="Times New Roman"/>
          <w:szCs w:val="28"/>
        </w:rPr>
      </w:pPr>
      <w:r>
        <w:rPr>
          <w:rFonts w:cs="Times New Roman"/>
          <w:szCs w:val="28"/>
        </w:rPr>
        <w:t xml:space="preserve">119. </w:t>
      </w:r>
      <w:r w:rsidR="00BC4D6C" w:rsidRPr="009144A5">
        <w:rPr>
          <w:rFonts w:cs="Times New Roman"/>
          <w:szCs w:val="28"/>
        </w:rPr>
        <w:t>Проанализировать обоснованность выдачи и использования средств на командировочные расходы, соблюдение норм командировочных расходов.</w:t>
      </w:r>
    </w:p>
    <w:p w:rsidR="00BC4D6C" w:rsidRPr="009144A5" w:rsidRDefault="00D405B0" w:rsidP="00BC4D6C">
      <w:pPr>
        <w:tabs>
          <w:tab w:val="left" w:pos="1134"/>
        </w:tabs>
        <w:rPr>
          <w:rFonts w:cs="Times New Roman"/>
          <w:szCs w:val="28"/>
        </w:rPr>
      </w:pPr>
      <w:r>
        <w:rPr>
          <w:rFonts w:cs="Times New Roman"/>
          <w:szCs w:val="28"/>
        </w:rPr>
        <w:t xml:space="preserve">120. </w:t>
      </w:r>
      <w:r w:rsidR="00BC4D6C" w:rsidRPr="009144A5">
        <w:rPr>
          <w:rFonts w:cs="Times New Roman"/>
          <w:szCs w:val="28"/>
        </w:rPr>
        <w:t>Проанализировать правильность ведения учета операций по расчетам с подотчетными лицами и отражения их в регистрах бюджетного учета, Главной книге.</w:t>
      </w:r>
    </w:p>
    <w:p w:rsidR="00BC4D6C" w:rsidRPr="009144A5" w:rsidRDefault="00D405B0" w:rsidP="00BC4D6C">
      <w:pPr>
        <w:tabs>
          <w:tab w:val="left" w:pos="1134"/>
        </w:tabs>
        <w:rPr>
          <w:rFonts w:cs="Times New Roman"/>
          <w:szCs w:val="28"/>
        </w:rPr>
      </w:pPr>
      <w:r>
        <w:rPr>
          <w:rFonts w:cs="Times New Roman"/>
          <w:szCs w:val="28"/>
        </w:rPr>
        <w:t xml:space="preserve">121. </w:t>
      </w:r>
      <w:r w:rsidR="00BC4D6C" w:rsidRPr="009144A5">
        <w:rPr>
          <w:rFonts w:cs="Times New Roman"/>
          <w:szCs w:val="28"/>
        </w:rPr>
        <w:t>Проанализировать наличие дебиторской задолженности по расчетам с подотчетными лицами руководителя и его заместителей, членов совета (наблюдательного совета) и других аффилированных лиц.</w:t>
      </w:r>
    </w:p>
    <w:p w:rsidR="00BC4D6C" w:rsidRPr="009144A5" w:rsidRDefault="00D405B0" w:rsidP="00BC4D6C">
      <w:pPr>
        <w:tabs>
          <w:tab w:val="left" w:pos="1134"/>
        </w:tabs>
        <w:rPr>
          <w:rFonts w:cs="Times New Roman"/>
          <w:szCs w:val="28"/>
        </w:rPr>
      </w:pPr>
      <w:r>
        <w:rPr>
          <w:rFonts w:cs="Times New Roman"/>
          <w:szCs w:val="28"/>
        </w:rPr>
        <w:t xml:space="preserve">122. </w:t>
      </w:r>
      <w:r w:rsidR="00BC4D6C" w:rsidRPr="009144A5">
        <w:rPr>
          <w:rFonts w:cs="Times New Roman"/>
          <w:szCs w:val="28"/>
        </w:rPr>
        <w:t>Проанализировать операции по удержанию дебиторской задолженности по расчетам с подотчетными лицами, установить наличие (отсутствие) случаев необоснованного  удержания дебиторской задолженности из заработной платы (денежного содержания, довольствия).</w:t>
      </w:r>
    </w:p>
    <w:p w:rsidR="00BC4D6C" w:rsidRPr="009144A5" w:rsidRDefault="00D405B0" w:rsidP="00BC4D6C">
      <w:pPr>
        <w:tabs>
          <w:tab w:val="left" w:pos="1134"/>
        </w:tabs>
        <w:rPr>
          <w:rFonts w:cs="Times New Roman"/>
          <w:szCs w:val="28"/>
        </w:rPr>
      </w:pPr>
      <w:r>
        <w:rPr>
          <w:rFonts w:cs="Times New Roman"/>
          <w:szCs w:val="28"/>
        </w:rPr>
        <w:t xml:space="preserve">123. </w:t>
      </w:r>
      <w:r w:rsidR="00BC4D6C" w:rsidRPr="009144A5">
        <w:rPr>
          <w:rFonts w:cs="Times New Roman"/>
          <w:szCs w:val="28"/>
        </w:rPr>
        <w:t xml:space="preserve">Проанализировать операции по списанию дебиторской (кредиторской) задолженности по расчетам с подотчетными лицами, </w:t>
      </w:r>
      <w:r w:rsidR="00BC4D6C" w:rsidRPr="009144A5">
        <w:rPr>
          <w:rFonts w:cs="Times New Roman"/>
          <w:szCs w:val="28"/>
        </w:rPr>
        <w:lastRenderedPageBreak/>
        <w:t>установить наличие (отсутствие) случаев необоснованного списания дебиторской (кредиторской) задолженности.</w:t>
      </w:r>
    </w:p>
    <w:p w:rsidR="00BC4D6C" w:rsidRPr="009144A5" w:rsidRDefault="00D405B0" w:rsidP="00BC4D6C">
      <w:pPr>
        <w:tabs>
          <w:tab w:val="left" w:pos="1134"/>
        </w:tabs>
        <w:rPr>
          <w:rFonts w:cs="Times New Roman"/>
          <w:szCs w:val="28"/>
        </w:rPr>
      </w:pPr>
      <w:r>
        <w:rPr>
          <w:rFonts w:cs="Times New Roman"/>
          <w:szCs w:val="28"/>
        </w:rPr>
        <w:t xml:space="preserve">124. </w:t>
      </w:r>
      <w:r w:rsidR="00BC4D6C" w:rsidRPr="009144A5">
        <w:rPr>
          <w:rFonts w:cs="Times New Roman"/>
          <w:szCs w:val="28"/>
        </w:rPr>
        <w:t>Убедиться, что по расчетам с подотчетными лицами проведена инвентаризация.</w:t>
      </w:r>
    </w:p>
    <w:p w:rsidR="00BC4D6C" w:rsidRPr="009144A5" w:rsidRDefault="00D405B0" w:rsidP="00BC4D6C">
      <w:pPr>
        <w:tabs>
          <w:tab w:val="left" w:pos="1134"/>
        </w:tabs>
        <w:rPr>
          <w:rFonts w:cs="Times New Roman"/>
          <w:szCs w:val="28"/>
        </w:rPr>
      </w:pPr>
      <w:r>
        <w:rPr>
          <w:rFonts w:cs="Times New Roman"/>
          <w:szCs w:val="28"/>
        </w:rPr>
        <w:t>125</w:t>
      </w:r>
      <w:r w:rsidR="00BC4D6C" w:rsidRPr="009144A5">
        <w:rPr>
          <w:rFonts w:cs="Times New Roman"/>
          <w:szCs w:val="28"/>
        </w:rPr>
        <w:t>. Убедиться, что выявленные в результате инвентаризации расчетов  с подотчетными лицами отклонения своевременно отражены в бухгалтерском (бюджетном) учете и  отчетности.</w:t>
      </w:r>
    </w:p>
    <w:p w:rsidR="00BC4D6C" w:rsidRPr="009144A5" w:rsidRDefault="00D405B0" w:rsidP="00BC4D6C">
      <w:pPr>
        <w:tabs>
          <w:tab w:val="left" w:pos="1134"/>
        </w:tabs>
        <w:rPr>
          <w:rFonts w:cs="Times New Roman"/>
          <w:szCs w:val="28"/>
        </w:rPr>
      </w:pPr>
      <w:r>
        <w:rPr>
          <w:rFonts w:cs="Times New Roman"/>
          <w:szCs w:val="28"/>
        </w:rPr>
        <w:t>126</w:t>
      </w:r>
      <w:r w:rsidR="00BC4D6C" w:rsidRPr="009144A5">
        <w:rPr>
          <w:rFonts w:cs="Times New Roman"/>
          <w:szCs w:val="28"/>
        </w:rPr>
        <w:t>. Убедиться, что все записи в регистрах бухгалтерского (бюджетного) учета по расчетам с подотчетными лицами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BC4D6C" w:rsidP="00BC4D6C">
      <w:pPr>
        <w:tabs>
          <w:tab w:val="left" w:pos="1134"/>
        </w:tabs>
        <w:rPr>
          <w:rFonts w:cs="Times New Roman"/>
          <w:szCs w:val="28"/>
        </w:rPr>
      </w:pPr>
    </w:p>
    <w:p w:rsidR="00BC4D6C" w:rsidRPr="009144A5" w:rsidRDefault="00BC4D6C" w:rsidP="00872B8E">
      <w:pPr>
        <w:tabs>
          <w:tab w:val="left" w:pos="0"/>
        </w:tabs>
        <w:ind w:firstLine="0"/>
        <w:jc w:val="center"/>
        <w:rPr>
          <w:rFonts w:cs="Times New Roman"/>
          <w:szCs w:val="28"/>
        </w:rPr>
      </w:pPr>
      <w:r w:rsidRPr="009144A5">
        <w:rPr>
          <w:rFonts w:cs="Times New Roman"/>
          <w:szCs w:val="28"/>
        </w:rPr>
        <w:t>Выданные кредиты и займы</w:t>
      </w:r>
    </w:p>
    <w:p w:rsidR="00BC4D6C" w:rsidRPr="009144A5" w:rsidRDefault="00BC4D6C" w:rsidP="00BC4D6C">
      <w:pPr>
        <w:tabs>
          <w:tab w:val="left" w:pos="1134"/>
        </w:tabs>
        <w:rPr>
          <w:rFonts w:cs="Times New Roman"/>
          <w:szCs w:val="28"/>
        </w:rPr>
      </w:pPr>
    </w:p>
    <w:p w:rsidR="00BC4D6C" w:rsidRPr="009144A5" w:rsidRDefault="00D405B0" w:rsidP="00BC4D6C">
      <w:pPr>
        <w:tabs>
          <w:tab w:val="left" w:pos="1134"/>
        </w:tabs>
        <w:rPr>
          <w:rFonts w:cs="Times New Roman"/>
          <w:szCs w:val="28"/>
        </w:rPr>
      </w:pPr>
      <w:r>
        <w:rPr>
          <w:rFonts w:cs="Times New Roman"/>
          <w:szCs w:val="28"/>
        </w:rPr>
        <w:t>127</w:t>
      </w:r>
      <w:r w:rsidR="00BC4D6C" w:rsidRPr="009144A5">
        <w:rPr>
          <w:rFonts w:cs="Times New Roman"/>
          <w:szCs w:val="28"/>
        </w:rPr>
        <w:t>. Запросить информацию об учетной политике в отношении учета дебиторской задолженности по расчетам по кредитам.</w:t>
      </w:r>
    </w:p>
    <w:p w:rsidR="00BC4D6C" w:rsidRPr="009144A5" w:rsidRDefault="00D405B0" w:rsidP="00BC4D6C">
      <w:pPr>
        <w:tabs>
          <w:tab w:val="left" w:pos="1134"/>
        </w:tabs>
        <w:rPr>
          <w:rFonts w:cs="Times New Roman"/>
          <w:szCs w:val="28"/>
        </w:rPr>
      </w:pPr>
      <w:r>
        <w:rPr>
          <w:rFonts w:cs="Times New Roman"/>
          <w:szCs w:val="28"/>
        </w:rPr>
        <w:t xml:space="preserve">128. </w:t>
      </w:r>
      <w:proofErr w:type="gramStart"/>
      <w:r w:rsidR="00BC4D6C" w:rsidRPr="009144A5">
        <w:rPr>
          <w:rFonts w:cs="Times New Roman"/>
          <w:szCs w:val="28"/>
        </w:rPr>
        <w:t>Проанализировать правовые основания для получения кредитов и займов, наличие ограничений по получению кредитов (с учетом правомерности получения кредитов, требования к согласованию крупных сделок, сделок с заинтересованностью, соблюдение законодательства о защите конкуренции.</w:t>
      </w:r>
      <w:proofErr w:type="gramEnd"/>
    </w:p>
    <w:p w:rsidR="00BC4D6C" w:rsidRPr="009144A5" w:rsidRDefault="00D405B0" w:rsidP="00BC4D6C">
      <w:pPr>
        <w:tabs>
          <w:tab w:val="left" w:pos="1134"/>
        </w:tabs>
        <w:rPr>
          <w:rFonts w:cs="Times New Roman"/>
          <w:szCs w:val="28"/>
        </w:rPr>
      </w:pPr>
      <w:r>
        <w:rPr>
          <w:rFonts w:cs="Times New Roman"/>
          <w:szCs w:val="28"/>
        </w:rPr>
        <w:t xml:space="preserve">129. </w:t>
      </w:r>
      <w:r w:rsidR="00BC4D6C" w:rsidRPr="009144A5">
        <w:rPr>
          <w:rFonts w:cs="Times New Roman"/>
          <w:szCs w:val="28"/>
        </w:rPr>
        <w:t xml:space="preserve">Запросить перечень кредитов и займов (с выделением основной суммы долга и причитающихся, но не перечисленных на дату составления последней </w:t>
      </w:r>
      <w:r w:rsidR="00BF6230" w:rsidRPr="009144A5">
        <w:rPr>
          <w:rFonts w:cs="Times New Roman"/>
          <w:szCs w:val="28"/>
        </w:rPr>
        <w:t>бухгалтерской (бюджетной)</w:t>
      </w:r>
      <w:r w:rsidR="00BC4D6C" w:rsidRPr="009144A5">
        <w:rPr>
          <w:rFonts w:cs="Times New Roman"/>
          <w:szCs w:val="28"/>
        </w:rPr>
        <w:t xml:space="preserve"> отчетности, процентов) и определить, соответствует ли итоговая сумма данным аналитического учета.</w:t>
      </w:r>
    </w:p>
    <w:p w:rsidR="00BC4D6C" w:rsidRPr="009144A5" w:rsidRDefault="00D405B0" w:rsidP="00BC4D6C">
      <w:pPr>
        <w:tabs>
          <w:tab w:val="left" w:pos="1134"/>
        </w:tabs>
        <w:rPr>
          <w:rFonts w:cs="Times New Roman"/>
          <w:szCs w:val="28"/>
        </w:rPr>
      </w:pPr>
      <w:r>
        <w:rPr>
          <w:rFonts w:cs="Times New Roman"/>
          <w:szCs w:val="28"/>
        </w:rPr>
        <w:t>130</w:t>
      </w:r>
      <w:r w:rsidR="00BC4D6C" w:rsidRPr="009144A5">
        <w:rPr>
          <w:rFonts w:cs="Times New Roman"/>
          <w:szCs w:val="28"/>
        </w:rPr>
        <w:t xml:space="preserve">. Запросить, существуют ли невыполненные обязательства по кредитам и займам. При наличии невыполненных обязательств получить информацию относительно осуществленных действий и будущих намерений руководства экономического субъекта, а также выяснить, были ли отражены данные обстоятельства в </w:t>
      </w:r>
      <w:r w:rsidR="00BF6230" w:rsidRPr="009144A5">
        <w:rPr>
          <w:rFonts w:cs="Times New Roman"/>
          <w:szCs w:val="28"/>
        </w:rPr>
        <w:t>бухгалтерской (бюджетной)</w:t>
      </w:r>
      <w:r w:rsidR="00BC4D6C" w:rsidRPr="009144A5">
        <w:rPr>
          <w:rFonts w:cs="Times New Roman"/>
          <w:szCs w:val="28"/>
        </w:rPr>
        <w:t xml:space="preserve"> отчетности (в пояснительной записке) надлежащим образом.</w:t>
      </w:r>
    </w:p>
    <w:p w:rsidR="00BC4D6C" w:rsidRPr="009144A5" w:rsidRDefault="00D405B0" w:rsidP="00BC4D6C">
      <w:pPr>
        <w:tabs>
          <w:tab w:val="left" w:pos="1134"/>
        </w:tabs>
        <w:rPr>
          <w:rFonts w:cs="Times New Roman"/>
          <w:szCs w:val="28"/>
        </w:rPr>
      </w:pPr>
      <w:r>
        <w:rPr>
          <w:rFonts w:cs="Times New Roman"/>
          <w:szCs w:val="28"/>
        </w:rPr>
        <w:t>131</w:t>
      </w:r>
      <w:r w:rsidR="00BC4D6C" w:rsidRPr="009144A5">
        <w:rPr>
          <w:rFonts w:cs="Times New Roman"/>
          <w:szCs w:val="28"/>
        </w:rPr>
        <w:t>. Рассмотреть обоснованность расходов по выплате процентов по отношению к суммам задолженности по кредитам и займам, имевшим место в период их начисления.</w:t>
      </w:r>
    </w:p>
    <w:p w:rsidR="00BC4D6C" w:rsidRPr="009144A5" w:rsidRDefault="00D405B0" w:rsidP="00BC4D6C">
      <w:pPr>
        <w:tabs>
          <w:tab w:val="left" w:pos="1134"/>
        </w:tabs>
        <w:rPr>
          <w:rFonts w:cs="Times New Roman"/>
          <w:szCs w:val="28"/>
        </w:rPr>
      </w:pPr>
      <w:r>
        <w:rPr>
          <w:rFonts w:cs="Times New Roman"/>
          <w:szCs w:val="28"/>
        </w:rPr>
        <w:t>132</w:t>
      </w:r>
      <w:r w:rsidR="00BC4D6C" w:rsidRPr="009144A5">
        <w:rPr>
          <w:rFonts w:cs="Times New Roman"/>
          <w:szCs w:val="28"/>
        </w:rPr>
        <w:t>. Запросить, было ли предоставлено обеспечение по кредитам и займам.</w:t>
      </w:r>
    </w:p>
    <w:p w:rsidR="00BC4D6C" w:rsidRPr="009144A5" w:rsidRDefault="00D405B0" w:rsidP="00BC4D6C">
      <w:pPr>
        <w:tabs>
          <w:tab w:val="left" w:pos="1134"/>
        </w:tabs>
        <w:rPr>
          <w:rFonts w:cs="Times New Roman"/>
          <w:szCs w:val="28"/>
        </w:rPr>
      </w:pPr>
      <w:r>
        <w:rPr>
          <w:rFonts w:cs="Times New Roman"/>
          <w:szCs w:val="28"/>
        </w:rPr>
        <w:t>133</w:t>
      </w:r>
      <w:r w:rsidR="00BC4D6C" w:rsidRPr="009144A5">
        <w:rPr>
          <w:rFonts w:cs="Times New Roman"/>
          <w:szCs w:val="28"/>
        </w:rPr>
        <w:t xml:space="preserve">. Запросить, были ли </w:t>
      </w:r>
      <w:proofErr w:type="gramStart"/>
      <w:r w:rsidR="00BC4D6C" w:rsidRPr="009144A5">
        <w:rPr>
          <w:rFonts w:cs="Times New Roman"/>
          <w:szCs w:val="28"/>
        </w:rPr>
        <w:t>кредиты</w:t>
      </w:r>
      <w:proofErr w:type="gramEnd"/>
      <w:r w:rsidR="00BC4D6C" w:rsidRPr="009144A5">
        <w:rPr>
          <w:rFonts w:cs="Times New Roman"/>
          <w:szCs w:val="28"/>
        </w:rPr>
        <w:t xml:space="preserve"> и займы разделены на краткосрочные и долгосрочные.</w:t>
      </w:r>
    </w:p>
    <w:p w:rsidR="00BC4D6C" w:rsidRPr="009144A5" w:rsidRDefault="00BC4D6C" w:rsidP="00BC4D6C">
      <w:pPr>
        <w:tabs>
          <w:tab w:val="left" w:pos="1134"/>
        </w:tabs>
        <w:rPr>
          <w:rFonts w:cs="Times New Roman"/>
          <w:szCs w:val="28"/>
        </w:rPr>
      </w:pPr>
    </w:p>
    <w:p w:rsidR="00B34966" w:rsidRDefault="00B34966" w:rsidP="00872B8E">
      <w:pPr>
        <w:tabs>
          <w:tab w:val="left" w:pos="0"/>
        </w:tabs>
        <w:ind w:firstLine="0"/>
        <w:jc w:val="center"/>
        <w:rPr>
          <w:rFonts w:cs="Times New Roman"/>
          <w:szCs w:val="28"/>
        </w:rPr>
      </w:pPr>
    </w:p>
    <w:p w:rsidR="00BC4D6C" w:rsidRPr="009144A5" w:rsidRDefault="00BC4D6C" w:rsidP="00872B8E">
      <w:pPr>
        <w:tabs>
          <w:tab w:val="left" w:pos="0"/>
        </w:tabs>
        <w:ind w:firstLine="0"/>
        <w:jc w:val="center"/>
        <w:rPr>
          <w:rFonts w:cs="Times New Roman"/>
          <w:szCs w:val="28"/>
        </w:rPr>
      </w:pPr>
      <w:r w:rsidRPr="009144A5">
        <w:rPr>
          <w:rFonts w:cs="Times New Roman"/>
          <w:szCs w:val="28"/>
        </w:rPr>
        <w:lastRenderedPageBreak/>
        <w:t>Расчеты с прочими дебиторами</w:t>
      </w:r>
    </w:p>
    <w:p w:rsidR="00BC4D6C" w:rsidRPr="009144A5" w:rsidRDefault="00BC4D6C" w:rsidP="00BC4D6C">
      <w:pPr>
        <w:tabs>
          <w:tab w:val="left" w:pos="1134"/>
        </w:tabs>
        <w:rPr>
          <w:rFonts w:cs="Times New Roman"/>
          <w:szCs w:val="28"/>
        </w:rPr>
      </w:pPr>
    </w:p>
    <w:p w:rsidR="00BC4D6C" w:rsidRPr="009144A5" w:rsidRDefault="00D405B0" w:rsidP="00BC4D6C">
      <w:pPr>
        <w:tabs>
          <w:tab w:val="left" w:pos="1134"/>
        </w:tabs>
        <w:rPr>
          <w:rFonts w:cs="Times New Roman"/>
          <w:szCs w:val="28"/>
        </w:rPr>
      </w:pPr>
      <w:r>
        <w:rPr>
          <w:rFonts w:cs="Times New Roman"/>
          <w:szCs w:val="28"/>
        </w:rPr>
        <w:t xml:space="preserve">134. </w:t>
      </w:r>
      <w:r w:rsidR="00BC4D6C" w:rsidRPr="009144A5">
        <w:rPr>
          <w:rFonts w:cs="Times New Roman"/>
          <w:szCs w:val="28"/>
        </w:rPr>
        <w:t>Проанализировать информацию об учетной политике в отношении порядка отражения (признания) в бухгалтерском учете дебиторской задолженности по расчетам, в том числе по отражению обеспечительных платежей, залоговых операций.</w:t>
      </w:r>
    </w:p>
    <w:p w:rsidR="00BC4D6C" w:rsidRPr="009144A5" w:rsidRDefault="00D405B0" w:rsidP="00BC4D6C">
      <w:pPr>
        <w:tabs>
          <w:tab w:val="left" w:pos="1134"/>
        </w:tabs>
        <w:rPr>
          <w:rFonts w:cs="Times New Roman"/>
          <w:szCs w:val="28"/>
        </w:rPr>
      </w:pPr>
      <w:r>
        <w:rPr>
          <w:rFonts w:cs="Times New Roman"/>
          <w:szCs w:val="28"/>
        </w:rPr>
        <w:t>135</w:t>
      </w:r>
      <w:r w:rsidR="00BC4D6C" w:rsidRPr="009144A5">
        <w:rPr>
          <w:rFonts w:cs="Times New Roman"/>
          <w:szCs w:val="28"/>
        </w:rPr>
        <w:t>. Убедиться, что все записи в регистрах бухгалтерского (бюджетного) учета по расчетам с прочими дебиторами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D405B0" w:rsidP="00BC4D6C">
      <w:pPr>
        <w:tabs>
          <w:tab w:val="left" w:pos="1134"/>
        </w:tabs>
        <w:rPr>
          <w:rFonts w:cs="Times New Roman"/>
          <w:szCs w:val="28"/>
        </w:rPr>
      </w:pPr>
      <w:r>
        <w:rPr>
          <w:rFonts w:cs="Times New Roman"/>
          <w:szCs w:val="28"/>
        </w:rPr>
        <w:t>136.</w:t>
      </w:r>
      <w:r w:rsidR="00DF1168">
        <w:rPr>
          <w:rFonts w:cs="Times New Roman"/>
          <w:szCs w:val="28"/>
        </w:rPr>
        <w:t> </w:t>
      </w:r>
      <w:r w:rsidR="00BC4D6C" w:rsidRPr="009144A5">
        <w:rPr>
          <w:rFonts w:cs="Times New Roman"/>
          <w:szCs w:val="28"/>
        </w:rPr>
        <w:t>Проанализировать операции по списанию дебиторской задолженности по расчетам с прочими дебиторами, установить наличие (отсутствие) случаев необоснованного списания дебиторской задолженности.</w:t>
      </w:r>
    </w:p>
    <w:p w:rsidR="00BC4D6C" w:rsidRPr="009144A5" w:rsidRDefault="00D405B0" w:rsidP="00BC4D6C">
      <w:pPr>
        <w:tabs>
          <w:tab w:val="left" w:pos="1134"/>
        </w:tabs>
        <w:rPr>
          <w:rFonts w:cs="Times New Roman"/>
          <w:szCs w:val="28"/>
        </w:rPr>
      </w:pPr>
      <w:r>
        <w:rPr>
          <w:rFonts w:cs="Times New Roman"/>
          <w:szCs w:val="28"/>
        </w:rPr>
        <w:t>137.</w:t>
      </w:r>
      <w:r w:rsidR="00DF1168">
        <w:rPr>
          <w:rFonts w:cs="Times New Roman"/>
          <w:szCs w:val="28"/>
        </w:rPr>
        <w:t> </w:t>
      </w:r>
      <w:r w:rsidR="00BC4D6C" w:rsidRPr="009144A5">
        <w:rPr>
          <w:rFonts w:cs="Times New Roman"/>
          <w:szCs w:val="28"/>
        </w:rPr>
        <w:t>Убедиться, что по расчетам с прочими дебиторами проведена инвентаризация. Убедиться, что выявленные в результате инвентаризации отклонения своевременно и в полном объеме отражены в бухгалтерском (бюджетном) учете и  отчетности.</w:t>
      </w:r>
    </w:p>
    <w:p w:rsidR="00BC4D6C" w:rsidRPr="009144A5" w:rsidRDefault="00BC4D6C" w:rsidP="00BC4D6C">
      <w:pPr>
        <w:tabs>
          <w:tab w:val="left" w:pos="1134"/>
        </w:tabs>
        <w:rPr>
          <w:rFonts w:cs="Times New Roman"/>
          <w:szCs w:val="28"/>
        </w:rPr>
      </w:pPr>
    </w:p>
    <w:p w:rsidR="00B83E98" w:rsidRPr="00B83E98" w:rsidRDefault="00B83E98" w:rsidP="00B83E98">
      <w:pPr>
        <w:tabs>
          <w:tab w:val="left" w:pos="1134"/>
        </w:tabs>
        <w:jc w:val="center"/>
        <w:rPr>
          <w:rFonts w:cs="Times New Roman"/>
          <w:szCs w:val="28"/>
        </w:rPr>
      </w:pPr>
      <w:r w:rsidRPr="00B83E98">
        <w:rPr>
          <w:rFonts w:cs="Times New Roman"/>
          <w:szCs w:val="28"/>
        </w:rPr>
        <w:t>Расчеты с кредиторами</w:t>
      </w:r>
    </w:p>
    <w:p w:rsidR="00BC4D6C" w:rsidRDefault="00B83E98" w:rsidP="00B83E98">
      <w:pPr>
        <w:tabs>
          <w:tab w:val="left" w:pos="1134"/>
        </w:tabs>
        <w:jc w:val="center"/>
        <w:rPr>
          <w:rFonts w:cs="Times New Roman"/>
          <w:szCs w:val="28"/>
        </w:rPr>
      </w:pPr>
      <w:r w:rsidRPr="00B83E98">
        <w:rPr>
          <w:rFonts w:cs="Times New Roman"/>
          <w:szCs w:val="28"/>
        </w:rPr>
        <w:t>по долговым обязательствам</w:t>
      </w:r>
    </w:p>
    <w:p w:rsidR="00B83E98" w:rsidRPr="009144A5" w:rsidRDefault="00B83E98" w:rsidP="00B83E98">
      <w:pPr>
        <w:tabs>
          <w:tab w:val="left" w:pos="1134"/>
        </w:tabs>
        <w:jc w:val="center"/>
        <w:rPr>
          <w:rFonts w:cs="Times New Roman"/>
          <w:szCs w:val="28"/>
        </w:rPr>
      </w:pPr>
    </w:p>
    <w:p w:rsidR="00BC4D6C" w:rsidRPr="009144A5" w:rsidRDefault="00D405B0" w:rsidP="00BC4D6C">
      <w:pPr>
        <w:tabs>
          <w:tab w:val="left" w:pos="1134"/>
        </w:tabs>
        <w:rPr>
          <w:rFonts w:cs="Times New Roman"/>
          <w:szCs w:val="28"/>
        </w:rPr>
      </w:pPr>
      <w:r>
        <w:rPr>
          <w:rFonts w:cs="Times New Roman"/>
          <w:szCs w:val="28"/>
        </w:rPr>
        <w:t>138</w:t>
      </w:r>
      <w:r w:rsidR="00BC4D6C" w:rsidRPr="009144A5">
        <w:rPr>
          <w:rFonts w:cs="Times New Roman"/>
          <w:szCs w:val="28"/>
        </w:rPr>
        <w:t xml:space="preserve">. Запросить информацию об учетной политике в отношении учета кредиторской задолженности по расчетам по </w:t>
      </w:r>
      <w:r w:rsidR="00B83E98" w:rsidRPr="00B83E98">
        <w:rPr>
          <w:rFonts w:cs="Times New Roman"/>
          <w:szCs w:val="28"/>
        </w:rPr>
        <w:t>долговым обязательствам</w:t>
      </w:r>
      <w:r w:rsidR="00BC4D6C" w:rsidRPr="009144A5">
        <w:rPr>
          <w:rFonts w:cs="Times New Roman"/>
          <w:szCs w:val="28"/>
        </w:rPr>
        <w:t>.</w:t>
      </w:r>
    </w:p>
    <w:p w:rsidR="00BC4D6C" w:rsidRPr="009144A5" w:rsidRDefault="008369FE" w:rsidP="00BC4D6C">
      <w:pPr>
        <w:tabs>
          <w:tab w:val="left" w:pos="1134"/>
        </w:tabs>
        <w:rPr>
          <w:rFonts w:cs="Times New Roman"/>
          <w:szCs w:val="28"/>
        </w:rPr>
      </w:pPr>
      <w:r>
        <w:rPr>
          <w:rFonts w:cs="Times New Roman"/>
          <w:szCs w:val="28"/>
        </w:rPr>
        <w:t xml:space="preserve">139. </w:t>
      </w:r>
      <w:proofErr w:type="gramStart"/>
      <w:r w:rsidR="00BC4D6C" w:rsidRPr="009144A5">
        <w:rPr>
          <w:rFonts w:cs="Times New Roman"/>
          <w:szCs w:val="28"/>
        </w:rPr>
        <w:t>Проанализировать правовые основания для получения кредитов и займов, наличие ограничений по получению кредитов (с учетом правомерности получения кредитов, требования к согласованию крупных сделок, сделок с заинтересованностью, соблюдение законодательства о защите конкуренции.</w:t>
      </w:r>
      <w:proofErr w:type="gramEnd"/>
    </w:p>
    <w:p w:rsidR="00BC4D6C" w:rsidRPr="009144A5" w:rsidRDefault="008369FE" w:rsidP="00BC4D6C">
      <w:pPr>
        <w:tabs>
          <w:tab w:val="left" w:pos="1134"/>
        </w:tabs>
        <w:rPr>
          <w:rFonts w:cs="Times New Roman"/>
          <w:szCs w:val="28"/>
        </w:rPr>
      </w:pPr>
      <w:r>
        <w:rPr>
          <w:rFonts w:cs="Times New Roman"/>
          <w:szCs w:val="28"/>
        </w:rPr>
        <w:t>140.</w:t>
      </w:r>
      <w:r w:rsidR="00DF1168">
        <w:rPr>
          <w:rFonts w:cs="Times New Roman"/>
          <w:szCs w:val="28"/>
        </w:rPr>
        <w:t> </w:t>
      </w:r>
      <w:r w:rsidR="00BC4D6C" w:rsidRPr="009144A5">
        <w:rPr>
          <w:rFonts w:cs="Times New Roman"/>
          <w:szCs w:val="28"/>
        </w:rPr>
        <w:t xml:space="preserve">Запросить перечень кредитов и займов (с выделением основной суммы долга и причитающихся, но не перечисленных на дату составления последней </w:t>
      </w:r>
      <w:r w:rsidR="00BF6230" w:rsidRPr="009144A5">
        <w:rPr>
          <w:rFonts w:cs="Times New Roman"/>
          <w:szCs w:val="28"/>
        </w:rPr>
        <w:t>бухгалтерской (бюджетной)</w:t>
      </w:r>
      <w:r w:rsidR="00BC4D6C" w:rsidRPr="009144A5">
        <w:rPr>
          <w:rFonts w:cs="Times New Roman"/>
          <w:szCs w:val="28"/>
        </w:rPr>
        <w:t xml:space="preserve"> отчетности, процентов) и определить, соответствует ли итоговая сумма данным аналитического учета.</w:t>
      </w:r>
    </w:p>
    <w:p w:rsidR="00BC4D6C" w:rsidRPr="009144A5" w:rsidRDefault="008369FE" w:rsidP="00BC4D6C">
      <w:pPr>
        <w:tabs>
          <w:tab w:val="left" w:pos="1134"/>
        </w:tabs>
        <w:rPr>
          <w:rFonts w:cs="Times New Roman"/>
          <w:szCs w:val="28"/>
        </w:rPr>
      </w:pPr>
      <w:r>
        <w:rPr>
          <w:rFonts w:cs="Times New Roman"/>
          <w:szCs w:val="28"/>
        </w:rPr>
        <w:t>141</w:t>
      </w:r>
      <w:r w:rsidR="00BC4D6C" w:rsidRPr="009144A5">
        <w:rPr>
          <w:rFonts w:cs="Times New Roman"/>
          <w:szCs w:val="28"/>
        </w:rPr>
        <w:t>.</w:t>
      </w:r>
      <w:r w:rsidR="00DF1168">
        <w:rPr>
          <w:rFonts w:cs="Times New Roman"/>
          <w:szCs w:val="28"/>
        </w:rPr>
        <w:t> </w:t>
      </w:r>
      <w:r w:rsidR="00BC4D6C" w:rsidRPr="009144A5">
        <w:rPr>
          <w:rFonts w:cs="Times New Roman"/>
          <w:szCs w:val="28"/>
        </w:rPr>
        <w:t xml:space="preserve">Запросить, существуют ли невыполненные обязательства по кредитам и займам. При наличии невыполненных обязательств получить информацию относительно осуществленных действий и будущих намерений руководства экономического субъекта, а также выяснить, были ли отражены данные обстоятельства в </w:t>
      </w:r>
      <w:r w:rsidR="00BF6230" w:rsidRPr="009144A5">
        <w:rPr>
          <w:rFonts w:cs="Times New Roman"/>
          <w:szCs w:val="28"/>
        </w:rPr>
        <w:t>бухгалтерской (бюджетной)</w:t>
      </w:r>
      <w:r w:rsidR="00BC4D6C" w:rsidRPr="009144A5">
        <w:rPr>
          <w:rFonts w:cs="Times New Roman"/>
          <w:szCs w:val="28"/>
        </w:rPr>
        <w:t xml:space="preserve"> отчетности (в пояснительной записке) надлежащим образом.</w:t>
      </w:r>
    </w:p>
    <w:p w:rsidR="00BC4D6C" w:rsidRPr="009144A5" w:rsidRDefault="008369FE" w:rsidP="00BC4D6C">
      <w:pPr>
        <w:tabs>
          <w:tab w:val="left" w:pos="1134"/>
        </w:tabs>
        <w:rPr>
          <w:rFonts w:cs="Times New Roman"/>
          <w:szCs w:val="28"/>
        </w:rPr>
      </w:pPr>
      <w:r>
        <w:rPr>
          <w:rFonts w:cs="Times New Roman"/>
          <w:szCs w:val="28"/>
        </w:rPr>
        <w:lastRenderedPageBreak/>
        <w:t>142</w:t>
      </w:r>
      <w:r w:rsidR="00BC4D6C" w:rsidRPr="009144A5">
        <w:rPr>
          <w:rFonts w:cs="Times New Roman"/>
          <w:szCs w:val="28"/>
        </w:rPr>
        <w:t>. Рассмотреть обоснованность расходов по выплате процентов по отношению к суммам задолженности по кредитам и займам, имевшим место в период их начисления.</w:t>
      </w:r>
    </w:p>
    <w:p w:rsidR="00BC4D6C" w:rsidRPr="009144A5" w:rsidRDefault="008369FE" w:rsidP="00BC4D6C">
      <w:pPr>
        <w:tabs>
          <w:tab w:val="left" w:pos="1134"/>
        </w:tabs>
        <w:rPr>
          <w:rFonts w:cs="Times New Roman"/>
          <w:szCs w:val="28"/>
        </w:rPr>
      </w:pPr>
      <w:r>
        <w:rPr>
          <w:rFonts w:cs="Times New Roman"/>
          <w:szCs w:val="28"/>
        </w:rPr>
        <w:t>143</w:t>
      </w:r>
      <w:r w:rsidR="00BC4D6C" w:rsidRPr="009144A5">
        <w:rPr>
          <w:rFonts w:cs="Times New Roman"/>
          <w:szCs w:val="28"/>
        </w:rPr>
        <w:t>.</w:t>
      </w:r>
      <w:r w:rsidR="00DF1168">
        <w:rPr>
          <w:rFonts w:cs="Times New Roman"/>
          <w:szCs w:val="28"/>
        </w:rPr>
        <w:t> </w:t>
      </w:r>
      <w:r w:rsidR="00BC4D6C" w:rsidRPr="009144A5">
        <w:rPr>
          <w:rFonts w:cs="Times New Roman"/>
          <w:szCs w:val="28"/>
        </w:rPr>
        <w:t>Запросить, было ли предоставлено обеспечение по кредитам и займам.</w:t>
      </w:r>
    </w:p>
    <w:p w:rsidR="00BC4D6C" w:rsidRPr="009144A5" w:rsidRDefault="008369FE" w:rsidP="00BC4D6C">
      <w:pPr>
        <w:tabs>
          <w:tab w:val="left" w:pos="1134"/>
        </w:tabs>
        <w:rPr>
          <w:rFonts w:cs="Times New Roman"/>
          <w:szCs w:val="28"/>
        </w:rPr>
      </w:pPr>
      <w:r>
        <w:rPr>
          <w:rFonts w:cs="Times New Roman"/>
          <w:szCs w:val="28"/>
        </w:rPr>
        <w:t>144</w:t>
      </w:r>
      <w:r w:rsidR="00BC4D6C" w:rsidRPr="009144A5">
        <w:rPr>
          <w:rFonts w:cs="Times New Roman"/>
          <w:szCs w:val="28"/>
        </w:rPr>
        <w:t xml:space="preserve">. Запросить, были ли </w:t>
      </w:r>
      <w:proofErr w:type="gramStart"/>
      <w:r w:rsidR="00BC4D6C" w:rsidRPr="009144A5">
        <w:rPr>
          <w:rFonts w:cs="Times New Roman"/>
          <w:szCs w:val="28"/>
        </w:rPr>
        <w:t>кредиты</w:t>
      </w:r>
      <w:proofErr w:type="gramEnd"/>
      <w:r w:rsidR="00BC4D6C" w:rsidRPr="009144A5">
        <w:rPr>
          <w:rFonts w:cs="Times New Roman"/>
          <w:szCs w:val="28"/>
        </w:rPr>
        <w:t xml:space="preserve"> и займы разделены на краткосрочные и долгосрочные.</w:t>
      </w:r>
    </w:p>
    <w:p w:rsidR="00BC4D6C" w:rsidRPr="009144A5" w:rsidRDefault="00BC4D6C" w:rsidP="00BC4D6C">
      <w:pPr>
        <w:tabs>
          <w:tab w:val="left" w:pos="1134"/>
        </w:tabs>
        <w:rPr>
          <w:rFonts w:cs="Times New Roman"/>
          <w:szCs w:val="28"/>
        </w:rPr>
      </w:pPr>
    </w:p>
    <w:p w:rsidR="00BC4D6C" w:rsidRPr="009144A5" w:rsidRDefault="00BC4D6C" w:rsidP="00981089">
      <w:pPr>
        <w:tabs>
          <w:tab w:val="left" w:pos="0"/>
        </w:tabs>
        <w:ind w:firstLine="0"/>
        <w:jc w:val="center"/>
        <w:rPr>
          <w:rFonts w:cs="Times New Roman"/>
          <w:szCs w:val="28"/>
        </w:rPr>
      </w:pPr>
      <w:r w:rsidRPr="009144A5">
        <w:rPr>
          <w:rFonts w:cs="Times New Roman"/>
          <w:szCs w:val="28"/>
        </w:rPr>
        <w:t>Расчеты по оплате труда</w:t>
      </w:r>
    </w:p>
    <w:p w:rsidR="00BC4D6C" w:rsidRPr="009144A5" w:rsidRDefault="00BC4D6C" w:rsidP="00BC4D6C">
      <w:pPr>
        <w:tabs>
          <w:tab w:val="left" w:pos="1134"/>
        </w:tabs>
        <w:rPr>
          <w:rFonts w:cs="Times New Roman"/>
          <w:szCs w:val="28"/>
        </w:rPr>
      </w:pPr>
    </w:p>
    <w:p w:rsidR="00BC4D6C" w:rsidRPr="009144A5" w:rsidRDefault="008369FE" w:rsidP="00BC4D6C">
      <w:pPr>
        <w:tabs>
          <w:tab w:val="left" w:pos="1134"/>
        </w:tabs>
        <w:rPr>
          <w:rFonts w:cs="Times New Roman"/>
          <w:szCs w:val="28"/>
        </w:rPr>
      </w:pPr>
      <w:r>
        <w:rPr>
          <w:rFonts w:cs="Times New Roman"/>
          <w:szCs w:val="28"/>
        </w:rPr>
        <w:t>145</w:t>
      </w:r>
      <w:r w:rsidR="00BC4D6C" w:rsidRPr="009144A5">
        <w:rPr>
          <w:rFonts w:cs="Times New Roman"/>
          <w:szCs w:val="28"/>
        </w:rPr>
        <w:t>. Запросить информацию об учетной политике в отношении учета кредиторской задолженности по расчетам по оплате труда.</w:t>
      </w:r>
    </w:p>
    <w:p w:rsidR="00BC4D6C" w:rsidRPr="009144A5" w:rsidRDefault="008369FE" w:rsidP="00BC4D6C">
      <w:pPr>
        <w:tabs>
          <w:tab w:val="left" w:pos="1134"/>
        </w:tabs>
        <w:rPr>
          <w:rFonts w:cs="Times New Roman"/>
          <w:szCs w:val="28"/>
        </w:rPr>
      </w:pPr>
      <w:r>
        <w:rPr>
          <w:rFonts w:cs="Times New Roman"/>
          <w:szCs w:val="28"/>
        </w:rPr>
        <w:t>146</w:t>
      </w:r>
      <w:r w:rsidR="00BC4D6C" w:rsidRPr="009144A5">
        <w:rPr>
          <w:rFonts w:cs="Times New Roman"/>
          <w:szCs w:val="28"/>
        </w:rPr>
        <w:t xml:space="preserve">. Получить и проанализировать разъяснения руководства экономического субъекта </w:t>
      </w:r>
      <w:proofErr w:type="gramStart"/>
      <w:r w:rsidR="00BC4D6C" w:rsidRPr="009144A5">
        <w:rPr>
          <w:rFonts w:cs="Times New Roman"/>
          <w:szCs w:val="28"/>
        </w:rPr>
        <w:t>по поводу значительных расхождений остатков по счетам учета кредиторской задолженности по расчетам по оплате труда с аналогичными показателями</w:t>
      </w:r>
      <w:proofErr w:type="gramEnd"/>
      <w:r w:rsidR="00BC4D6C" w:rsidRPr="009144A5">
        <w:rPr>
          <w:rFonts w:cs="Times New Roman"/>
          <w:szCs w:val="28"/>
        </w:rPr>
        <w:t xml:space="preserve"> предыдущих периодов (в частности, необоснованный рост показателей).</w:t>
      </w:r>
    </w:p>
    <w:p w:rsidR="00BC4D6C" w:rsidRPr="009144A5" w:rsidRDefault="008369FE" w:rsidP="00BC4D6C">
      <w:pPr>
        <w:tabs>
          <w:tab w:val="left" w:pos="1134"/>
        </w:tabs>
        <w:rPr>
          <w:rFonts w:cs="Times New Roman"/>
          <w:szCs w:val="28"/>
        </w:rPr>
      </w:pPr>
      <w:r>
        <w:rPr>
          <w:rFonts w:cs="Times New Roman"/>
          <w:szCs w:val="28"/>
        </w:rPr>
        <w:t>147</w:t>
      </w:r>
      <w:r w:rsidR="00BC4D6C" w:rsidRPr="009144A5">
        <w:rPr>
          <w:rFonts w:cs="Times New Roman"/>
          <w:szCs w:val="28"/>
        </w:rPr>
        <w:t>. Получить реестр кредиторской задолженности по расчетам по оплате труда и определить, соответствует ли итоговая сумма данным оборотной ведомости.</w:t>
      </w:r>
    </w:p>
    <w:p w:rsidR="00BC4D6C" w:rsidRPr="009144A5" w:rsidRDefault="008369FE" w:rsidP="00BC4D6C">
      <w:pPr>
        <w:tabs>
          <w:tab w:val="left" w:pos="1134"/>
        </w:tabs>
        <w:rPr>
          <w:rFonts w:cs="Times New Roman"/>
          <w:szCs w:val="28"/>
        </w:rPr>
      </w:pPr>
      <w:r>
        <w:rPr>
          <w:rFonts w:cs="Times New Roman"/>
          <w:szCs w:val="28"/>
        </w:rPr>
        <w:t>148</w:t>
      </w:r>
      <w:r w:rsidR="00BC4D6C" w:rsidRPr="009144A5">
        <w:rPr>
          <w:rFonts w:cs="Times New Roman"/>
          <w:szCs w:val="28"/>
        </w:rPr>
        <w:t>. Запросить информацию о коллективном трудовом договоре, положении об оплате труда и положении о материальном стимулировании (при наличии). Проанализировать положения указанных документов.</w:t>
      </w:r>
    </w:p>
    <w:p w:rsidR="00BC4D6C" w:rsidRPr="009144A5" w:rsidRDefault="008369FE" w:rsidP="00BC4D6C">
      <w:pPr>
        <w:tabs>
          <w:tab w:val="left" w:pos="1134"/>
        </w:tabs>
        <w:rPr>
          <w:rFonts w:cs="Times New Roman"/>
          <w:szCs w:val="28"/>
        </w:rPr>
      </w:pPr>
      <w:r>
        <w:rPr>
          <w:rFonts w:cs="Times New Roman"/>
          <w:szCs w:val="28"/>
        </w:rPr>
        <w:t xml:space="preserve">149. </w:t>
      </w:r>
      <w:r w:rsidR="00BC4D6C" w:rsidRPr="009144A5">
        <w:rPr>
          <w:rFonts w:cs="Times New Roman"/>
          <w:szCs w:val="28"/>
        </w:rPr>
        <w:t>Проанализировать операции по осуществлению расчетов по оплате труда, в том числе:</w:t>
      </w:r>
    </w:p>
    <w:p w:rsidR="00BC4D6C" w:rsidRPr="009144A5" w:rsidRDefault="00BC4D6C" w:rsidP="00BC4D6C">
      <w:pPr>
        <w:tabs>
          <w:tab w:val="left" w:pos="1134"/>
        </w:tabs>
        <w:rPr>
          <w:rFonts w:cs="Times New Roman"/>
          <w:szCs w:val="28"/>
        </w:rPr>
      </w:pPr>
      <w:r w:rsidRPr="009144A5">
        <w:rPr>
          <w:rFonts w:cs="Times New Roman"/>
          <w:szCs w:val="28"/>
        </w:rPr>
        <w:t>правильность начисления заработной платы по установленным должностным окладам и надбавкам сотрудникам (работникам);</w:t>
      </w:r>
    </w:p>
    <w:p w:rsidR="00BC4D6C" w:rsidRPr="009144A5" w:rsidRDefault="00BC4D6C" w:rsidP="00BC4D6C">
      <w:pPr>
        <w:tabs>
          <w:tab w:val="left" w:pos="1134"/>
        </w:tabs>
        <w:rPr>
          <w:rFonts w:cs="Times New Roman"/>
          <w:szCs w:val="28"/>
        </w:rPr>
      </w:pPr>
      <w:r w:rsidRPr="009144A5">
        <w:rPr>
          <w:rFonts w:cs="Times New Roman"/>
          <w:szCs w:val="28"/>
        </w:rPr>
        <w:t>соблюдение порядка выплаты премий, материальной помощи сотрудникам (работникам);</w:t>
      </w:r>
    </w:p>
    <w:p w:rsidR="00BC4D6C" w:rsidRPr="009144A5" w:rsidRDefault="00BC4D6C" w:rsidP="00BC4D6C">
      <w:pPr>
        <w:tabs>
          <w:tab w:val="left" w:pos="1134"/>
        </w:tabs>
        <w:rPr>
          <w:rFonts w:cs="Times New Roman"/>
          <w:szCs w:val="28"/>
        </w:rPr>
      </w:pPr>
      <w:r w:rsidRPr="009144A5">
        <w:rPr>
          <w:rFonts w:cs="Times New Roman"/>
          <w:szCs w:val="28"/>
        </w:rPr>
        <w:t xml:space="preserve">правильность расчетов с сотрудниками (работниками) по дополнительным выплатам (пособиям по временной нетрудоспособности, пособиям по уходу за ребенком до достижения им возраста 1,5 лет, очередным отпускам, учебным отпускам, компенсациям за неиспользованный отпуск при увольнении сотрудника (работника), пособиям призывникам в армию и иным расчетам), </w:t>
      </w:r>
    </w:p>
    <w:p w:rsidR="00BC4D6C" w:rsidRPr="009144A5" w:rsidRDefault="00BC4D6C" w:rsidP="00BC4D6C">
      <w:pPr>
        <w:tabs>
          <w:tab w:val="left" w:pos="1134"/>
        </w:tabs>
        <w:rPr>
          <w:rFonts w:cs="Times New Roman"/>
          <w:szCs w:val="28"/>
        </w:rPr>
      </w:pPr>
      <w:r w:rsidRPr="009144A5">
        <w:rPr>
          <w:rFonts w:cs="Times New Roman"/>
          <w:szCs w:val="28"/>
        </w:rPr>
        <w:t>правильность отражения начисленных в пользу работников (сотрудников) выплат  в регистрах бухгалтерского (бюджетного) учета;</w:t>
      </w:r>
    </w:p>
    <w:p w:rsidR="00BC4D6C" w:rsidRPr="009144A5" w:rsidRDefault="00BC4D6C" w:rsidP="00BC4D6C">
      <w:pPr>
        <w:tabs>
          <w:tab w:val="left" w:pos="1134"/>
        </w:tabs>
        <w:rPr>
          <w:rFonts w:cs="Times New Roman"/>
          <w:szCs w:val="28"/>
        </w:rPr>
      </w:pPr>
      <w:r w:rsidRPr="009144A5">
        <w:rPr>
          <w:rFonts w:cs="Times New Roman"/>
          <w:szCs w:val="28"/>
        </w:rPr>
        <w:t>правильность и своевременность отражения в бухгалтерском (бюджетном) учете сумм, удержанных по исполнительным листам и иным документам, своевременность перечисления удержанных сумм;</w:t>
      </w:r>
    </w:p>
    <w:p w:rsidR="00BC4D6C" w:rsidRPr="009144A5" w:rsidRDefault="00BC4D6C" w:rsidP="00BC4D6C">
      <w:pPr>
        <w:tabs>
          <w:tab w:val="left" w:pos="1134"/>
        </w:tabs>
        <w:rPr>
          <w:rFonts w:cs="Times New Roman"/>
          <w:szCs w:val="28"/>
        </w:rPr>
      </w:pPr>
      <w:r w:rsidRPr="009144A5">
        <w:rPr>
          <w:rFonts w:cs="Times New Roman"/>
          <w:szCs w:val="28"/>
        </w:rPr>
        <w:lastRenderedPageBreak/>
        <w:t>полнота и своевременность исчисления налога на доходы физических лиц, других обязательных платежей в государственные внебюджетные фонды и перечисления их в бюджеты бюджетной системы;</w:t>
      </w:r>
    </w:p>
    <w:p w:rsidR="00BC4D6C" w:rsidRPr="009144A5" w:rsidRDefault="00BC4D6C" w:rsidP="00BC4D6C">
      <w:pPr>
        <w:tabs>
          <w:tab w:val="left" w:pos="1134"/>
        </w:tabs>
        <w:rPr>
          <w:rFonts w:cs="Times New Roman"/>
          <w:szCs w:val="28"/>
        </w:rPr>
      </w:pPr>
      <w:r w:rsidRPr="009144A5">
        <w:rPr>
          <w:rFonts w:cs="Times New Roman"/>
          <w:szCs w:val="28"/>
        </w:rPr>
        <w:t xml:space="preserve">соответствие данных Журнала операций расчетов по заработной плате, денежному довольствию и стипендиям (код формы </w:t>
      </w:r>
      <w:r w:rsidRPr="009144A5">
        <w:rPr>
          <w:rFonts w:cs="Times New Roman"/>
          <w:szCs w:val="28"/>
        </w:rPr>
        <w:br/>
        <w:t>по ОКУД 0504071) данным Главной книги (код формы по ОКУД 0504072).</w:t>
      </w:r>
    </w:p>
    <w:p w:rsidR="00BC4D6C" w:rsidRPr="009144A5" w:rsidRDefault="008369FE" w:rsidP="00BC4D6C">
      <w:pPr>
        <w:tabs>
          <w:tab w:val="left" w:pos="1134"/>
        </w:tabs>
        <w:rPr>
          <w:rFonts w:cs="Times New Roman"/>
          <w:szCs w:val="28"/>
        </w:rPr>
      </w:pPr>
      <w:r>
        <w:rPr>
          <w:rFonts w:cs="Times New Roman"/>
          <w:szCs w:val="28"/>
        </w:rPr>
        <w:t xml:space="preserve">150. </w:t>
      </w:r>
      <w:r w:rsidR="00BC4D6C" w:rsidRPr="009144A5">
        <w:rPr>
          <w:rFonts w:cs="Times New Roman"/>
          <w:szCs w:val="28"/>
        </w:rPr>
        <w:t>Убедиться, что все записи в регистрах бухгалтерского (бюджетного) учета по расчетам по оплате труда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w:t>
      </w:r>
    </w:p>
    <w:p w:rsidR="00BC4D6C" w:rsidRPr="009144A5" w:rsidRDefault="008369FE" w:rsidP="00BC4D6C">
      <w:pPr>
        <w:tabs>
          <w:tab w:val="left" w:pos="1134"/>
        </w:tabs>
        <w:rPr>
          <w:rFonts w:cs="Times New Roman"/>
          <w:szCs w:val="28"/>
        </w:rPr>
      </w:pPr>
      <w:r>
        <w:rPr>
          <w:rFonts w:cs="Times New Roman"/>
          <w:szCs w:val="28"/>
        </w:rPr>
        <w:t xml:space="preserve">151. </w:t>
      </w:r>
      <w:r w:rsidR="00BC4D6C" w:rsidRPr="009144A5">
        <w:rPr>
          <w:rFonts w:cs="Times New Roman"/>
          <w:szCs w:val="28"/>
        </w:rPr>
        <w:t xml:space="preserve">Изучить Карточку учета средств и расчетов </w:t>
      </w:r>
      <w:hyperlink r:id="rId14" w:history="1">
        <w:r w:rsidR="00BC4D6C" w:rsidRPr="009144A5">
          <w:t>(ф. 0504051)</w:t>
        </w:r>
      </w:hyperlink>
      <w:r w:rsidR="00BC4D6C" w:rsidRPr="009144A5">
        <w:rPr>
          <w:rFonts w:cs="Times New Roman"/>
          <w:szCs w:val="28"/>
        </w:rPr>
        <w:t xml:space="preserve">  по счетам аналитического учета счета 030210000 «Расчеты по оплате труда и начислениям на выплаты по оплате труда» и определить, соответствует ли итоговая сумма данным оборотной ведомости и показателям, отраженным в бухгалтерской отчетности. При этом следует учитывать, что дебетовый остаток по счету 030210000 «Расчеты по оплате труда и начислениям на выплаты по оплате труда»  не допускается, в том числе в течени</w:t>
      </w:r>
      <w:r w:rsidR="00B34E4C" w:rsidRPr="009144A5">
        <w:rPr>
          <w:rFonts w:cs="Times New Roman"/>
          <w:szCs w:val="28"/>
        </w:rPr>
        <w:t>е</w:t>
      </w:r>
      <w:r w:rsidR="00BC4D6C" w:rsidRPr="009144A5">
        <w:rPr>
          <w:rFonts w:cs="Times New Roman"/>
          <w:szCs w:val="28"/>
        </w:rPr>
        <w:t xml:space="preserve"> расчетного месяца, отражение показателя по счету в регистрах бухгалтерского (бюджетного) учета в пассиве баланса со знаком «минус» не допускается.</w:t>
      </w:r>
    </w:p>
    <w:p w:rsidR="00BC4D6C" w:rsidRPr="009144A5" w:rsidRDefault="00BC4D6C" w:rsidP="00BC4D6C">
      <w:pPr>
        <w:tabs>
          <w:tab w:val="left" w:pos="1134"/>
        </w:tabs>
        <w:rPr>
          <w:rFonts w:cs="Times New Roman"/>
          <w:szCs w:val="28"/>
        </w:rPr>
      </w:pPr>
    </w:p>
    <w:p w:rsidR="00BC4D6C" w:rsidRPr="009144A5" w:rsidRDefault="00BC4D6C" w:rsidP="00981089">
      <w:pPr>
        <w:tabs>
          <w:tab w:val="left" w:pos="0"/>
        </w:tabs>
        <w:ind w:firstLine="0"/>
        <w:jc w:val="center"/>
        <w:rPr>
          <w:rFonts w:cs="Times New Roman"/>
          <w:szCs w:val="28"/>
        </w:rPr>
      </w:pPr>
      <w:r w:rsidRPr="009144A5">
        <w:rPr>
          <w:rFonts w:cs="Times New Roman"/>
          <w:szCs w:val="28"/>
        </w:rPr>
        <w:t xml:space="preserve">Кредиторская задолженность по расчетам по принятым обязательствам </w:t>
      </w:r>
    </w:p>
    <w:p w:rsidR="00BC4D6C" w:rsidRPr="009144A5" w:rsidRDefault="00BC4D6C" w:rsidP="00981089">
      <w:pPr>
        <w:tabs>
          <w:tab w:val="left" w:pos="0"/>
        </w:tabs>
        <w:ind w:firstLine="0"/>
        <w:jc w:val="center"/>
        <w:rPr>
          <w:rFonts w:cs="Times New Roman"/>
          <w:szCs w:val="28"/>
        </w:rPr>
      </w:pPr>
      <w:r w:rsidRPr="009144A5">
        <w:rPr>
          <w:rFonts w:cs="Times New Roman"/>
          <w:szCs w:val="28"/>
        </w:rPr>
        <w:t>с поставщиками и подрядчиками</w:t>
      </w:r>
    </w:p>
    <w:p w:rsidR="00BC4D6C" w:rsidRPr="009144A5" w:rsidRDefault="00BC4D6C" w:rsidP="00BC4D6C">
      <w:pPr>
        <w:tabs>
          <w:tab w:val="left" w:pos="1134"/>
        </w:tabs>
        <w:rPr>
          <w:rFonts w:cs="Times New Roman"/>
          <w:szCs w:val="28"/>
        </w:rPr>
      </w:pPr>
    </w:p>
    <w:p w:rsidR="00BC4D6C" w:rsidRPr="009144A5" w:rsidRDefault="008369FE" w:rsidP="00BC4D6C">
      <w:pPr>
        <w:tabs>
          <w:tab w:val="left" w:pos="1134"/>
        </w:tabs>
        <w:rPr>
          <w:rFonts w:cs="Times New Roman"/>
          <w:szCs w:val="28"/>
        </w:rPr>
      </w:pPr>
      <w:r>
        <w:rPr>
          <w:rFonts w:cs="Times New Roman"/>
          <w:szCs w:val="28"/>
        </w:rPr>
        <w:t>152</w:t>
      </w:r>
      <w:r w:rsidR="00BC4D6C" w:rsidRPr="009144A5">
        <w:rPr>
          <w:rFonts w:cs="Times New Roman"/>
          <w:szCs w:val="28"/>
        </w:rPr>
        <w:t>. Запросить информацию об учетной политике в отношении учета кредиторской задолженности по расчетам с поставщиками и подрядчиками.</w:t>
      </w:r>
    </w:p>
    <w:p w:rsidR="00BC4D6C" w:rsidRPr="009144A5" w:rsidRDefault="008369FE" w:rsidP="00BC4D6C">
      <w:pPr>
        <w:tabs>
          <w:tab w:val="left" w:pos="1134"/>
        </w:tabs>
        <w:rPr>
          <w:rFonts w:cs="Times New Roman"/>
          <w:szCs w:val="28"/>
        </w:rPr>
      </w:pPr>
      <w:r>
        <w:rPr>
          <w:rFonts w:cs="Times New Roman"/>
          <w:szCs w:val="28"/>
        </w:rPr>
        <w:t>153</w:t>
      </w:r>
      <w:r w:rsidR="00BC4D6C" w:rsidRPr="009144A5">
        <w:rPr>
          <w:rFonts w:cs="Times New Roman"/>
          <w:szCs w:val="28"/>
        </w:rPr>
        <w:t>. Получить и проанализировать разъяснения руководства экономического субъекта по поводу значительных расхождений остатков по счетам учета кредиторской задолженности по расчетам с поставщиками и подрядчиками с аналогичными показателями предыдущих периодов (в частности, необоснованный рост показателей).</w:t>
      </w:r>
    </w:p>
    <w:p w:rsidR="00BC4D6C" w:rsidRPr="009144A5" w:rsidRDefault="008369FE" w:rsidP="00BC4D6C">
      <w:pPr>
        <w:tabs>
          <w:tab w:val="left" w:pos="1134"/>
        </w:tabs>
        <w:rPr>
          <w:rFonts w:cs="Times New Roman"/>
          <w:szCs w:val="28"/>
        </w:rPr>
      </w:pPr>
      <w:r>
        <w:rPr>
          <w:rFonts w:cs="Times New Roman"/>
          <w:szCs w:val="28"/>
        </w:rPr>
        <w:t>154</w:t>
      </w:r>
      <w:r w:rsidR="00BC4D6C" w:rsidRPr="009144A5">
        <w:rPr>
          <w:rFonts w:cs="Times New Roman"/>
          <w:szCs w:val="28"/>
        </w:rPr>
        <w:t>. Получить реестр кредиторской задолженности по расчетам с поставщиками и подрядчиками и определить, соответствует ли итоговая сумма данным оборотной ведомости.</w:t>
      </w:r>
    </w:p>
    <w:p w:rsidR="00BC4D6C" w:rsidRPr="009144A5" w:rsidRDefault="008369FE" w:rsidP="00BC4D6C">
      <w:pPr>
        <w:tabs>
          <w:tab w:val="left" w:pos="1134"/>
        </w:tabs>
        <w:rPr>
          <w:rFonts w:cs="Times New Roman"/>
          <w:szCs w:val="28"/>
        </w:rPr>
      </w:pPr>
      <w:r>
        <w:rPr>
          <w:rFonts w:cs="Times New Roman"/>
          <w:szCs w:val="28"/>
        </w:rPr>
        <w:t>155</w:t>
      </w:r>
      <w:r w:rsidR="00BC4D6C" w:rsidRPr="009144A5">
        <w:rPr>
          <w:rFonts w:cs="Times New Roman"/>
          <w:szCs w:val="28"/>
        </w:rPr>
        <w:t>. Запросить, проводилась ли сверка остатков, числящихся на соответствующих счетах, с данными кредиторов, и сравнить их с аналогичными показателями предыдущих периодов. Сравнить оборот кредиторской задолженности по расчетам с поставщиками и подрядчиками с аналогичными показателями предыдущих периодов.</w:t>
      </w:r>
    </w:p>
    <w:p w:rsidR="00BC4D6C" w:rsidRPr="009144A5" w:rsidRDefault="008369FE" w:rsidP="00BC4D6C">
      <w:pPr>
        <w:tabs>
          <w:tab w:val="left" w:pos="1134"/>
        </w:tabs>
        <w:rPr>
          <w:rFonts w:cs="Times New Roman"/>
          <w:szCs w:val="28"/>
        </w:rPr>
      </w:pPr>
      <w:r>
        <w:rPr>
          <w:rFonts w:cs="Times New Roman"/>
          <w:szCs w:val="28"/>
        </w:rPr>
        <w:lastRenderedPageBreak/>
        <w:t>156</w:t>
      </w:r>
      <w:r w:rsidR="00BC4D6C" w:rsidRPr="009144A5">
        <w:rPr>
          <w:rFonts w:cs="Times New Roman"/>
          <w:szCs w:val="28"/>
        </w:rPr>
        <w:t>. Определить, могут ли иметь место существенные неучтенные обязательства.</w:t>
      </w:r>
    </w:p>
    <w:p w:rsidR="00BC4D6C" w:rsidRPr="009144A5" w:rsidRDefault="008369FE" w:rsidP="00BC4D6C">
      <w:pPr>
        <w:tabs>
          <w:tab w:val="left" w:pos="1134"/>
        </w:tabs>
        <w:rPr>
          <w:rFonts w:cs="Times New Roman"/>
          <w:szCs w:val="28"/>
        </w:rPr>
      </w:pPr>
      <w:r>
        <w:rPr>
          <w:rFonts w:cs="Times New Roman"/>
          <w:szCs w:val="28"/>
        </w:rPr>
        <w:t>157</w:t>
      </w:r>
      <w:r w:rsidR="00BC4D6C" w:rsidRPr="009144A5">
        <w:rPr>
          <w:rFonts w:cs="Times New Roman"/>
          <w:szCs w:val="28"/>
        </w:rPr>
        <w:t xml:space="preserve">. Запросить, раскрыты ли раздельно в </w:t>
      </w:r>
      <w:r w:rsidR="00BF6230" w:rsidRPr="009144A5">
        <w:rPr>
          <w:rFonts w:cs="Times New Roman"/>
          <w:szCs w:val="28"/>
        </w:rPr>
        <w:t>бухгалтерской (бюджетной)</w:t>
      </w:r>
      <w:r w:rsidR="00BC4D6C" w:rsidRPr="009144A5">
        <w:rPr>
          <w:rFonts w:cs="Times New Roman"/>
          <w:szCs w:val="28"/>
        </w:rPr>
        <w:t xml:space="preserve"> отчетности данные по кредиторской задолженности перед руководителями, членами совещательных органов (наблюдательного совета) и прочими аффилированными лицами экономического субъекта (при наличии).</w:t>
      </w:r>
    </w:p>
    <w:p w:rsidR="00BC4D6C" w:rsidRPr="009144A5" w:rsidRDefault="00BC4D6C" w:rsidP="00BC4D6C">
      <w:pPr>
        <w:tabs>
          <w:tab w:val="left" w:pos="1134"/>
        </w:tabs>
        <w:rPr>
          <w:rFonts w:cs="Times New Roman"/>
          <w:szCs w:val="28"/>
        </w:rPr>
      </w:pPr>
    </w:p>
    <w:p w:rsidR="00BC4D6C" w:rsidRPr="009144A5" w:rsidRDefault="00BC4D6C" w:rsidP="00981089">
      <w:pPr>
        <w:tabs>
          <w:tab w:val="left" w:pos="0"/>
        </w:tabs>
        <w:ind w:firstLine="0"/>
        <w:jc w:val="center"/>
        <w:rPr>
          <w:rFonts w:cs="Times New Roman"/>
          <w:szCs w:val="28"/>
        </w:rPr>
      </w:pPr>
      <w:r w:rsidRPr="009144A5">
        <w:rPr>
          <w:rFonts w:cs="Times New Roman"/>
          <w:szCs w:val="28"/>
        </w:rPr>
        <w:t>Налоги и прочие платежи в бюджет</w:t>
      </w:r>
    </w:p>
    <w:p w:rsidR="00BC4D6C" w:rsidRPr="009144A5" w:rsidRDefault="00BC4D6C" w:rsidP="00BC4D6C">
      <w:pPr>
        <w:tabs>
          <w:tab w:val="left" w:pos="1134"/>
        </w:tabs>
        <w:rPr>
          <w:rFonts w:cs="Times New Roman"/>
          <w:szCs w:val="28"/>
        </w:rPr>
      </w:pPr>
    </w:p>
    <w:p w:rsidR="00BC4D6C" w:rsidRPr="009144A5" w:rsidRDefault="008369FE" w:rsidP="00BC4D6C">
      <w:pPr>
        <w:tabs>
          <w:tab w:val="left" w:pos="1134"/>
        </w:tabs>
        <w:rPr>
          <w:rFonts w:cs="Times New Roman"/>
          <w:szCs w:val="28"/>
        </w:rPr>
      </w:pPr>
      <w:r>
        <w:rPr>
          <w:rFonts w:cs="Times New Roman"/>
          <w:szCs w:val="28"/>
        </w:rPr>
        <w:t>158</w:t>
      </w:r>
      <w:r w:rsidR="00BC4D6C" w:rsidRPr="009144A5">
        <w:rPr>
          <w:rFonts w:cs="Times New Roman"/>
          <w:szCs w:val="28"/>
        </w:rPr>
        <w:t>. Запросить руководство экономического субъекта, имели ли место какие-либо события, в том числе споры с налоговыми органами, которые могли оказать значительное влияние на размер налоговых обязательств, подлежащих уплате.</w:t>
      </w:r>
    </w:p>
    <w:p w:rsidR="00BC4D6C" w:rsidRPr="009144A5" w:rsidRDefault="008369FE" w:rsidP="00BC4D6C">
      <w:pPr>
        <w:tabs>
          <w:tab w:val="left" w:pos="1134"/>
        </w:tabs>
        <w:rPr>
          <w:rFonts w:cs="Times New Roman"/>
          <w:szCs w:val="28"/>
        </w:rPr>
      </w:pPr>
      <w:r>
        <w:rPr>
          <w:rFonts w:cs="Times New Roman"/>
          <w:szCs w:val="28"/>
        </w:rPr>
        <w:t>159</w:t>
      </w:r>
      <w:r w:rsidR="00BC4D6C" w:rsidRPr="009144A5">
        <w:rPr>
          <w:rFonts w:cs="Times New Roman"/>
          <w:szCs w:val="28"/>
        </w:rPr>
        <w:t>. Рассмотреть соотношение расходов экономического субъекта по выплате налогов и его дохода за данный период.</w:t>
      </w:r>
    </w:p>
    <w:p w:rsidR="00BC4D6C" w:rsidRPr="009144A5" w:rsidRDefault="008369FE" w:rsidP="00BC4D6C">
      <w:pPr>
        <w:tabs>
          <w:tab w:val="left" w:pos="1134"/>
        </w:tabs>
        <w:rPr>
          <w:rFonts w:cs="Times New Roman"/>
          <w:szCs w:val="28"/>
        </w:rPr>
      </w:pPr>
      <w:r>
        <w:rPr>
          <w:rFonts w:cs="Times New Roman"/>
          <w:szCs w:val="28"/>
        </w:rPr>
        <w:t>160</w:t>
      </w:r>
      <w:r w:rsidR="00BC4D6C" w:rsidRPr="009144A5">
        <w:rPr>
          <w:rFonts w:cs="Times New Roman"/>
          <w:szCs w:val="28"/>
        </w:rPr>
        <w:t>. Запросить информацию об учтенных текущих налоговых обязательствах и отложенных налоговых обязательствах (активах) с учетом входящих остатков по соответствующим счетам бухгалтерского (бюджетного) учета.</w:t>
      </w:r>
    </w:p>
    <w:p w:rsidR="00BC4D6C" w:rsidRPr="009144A5" w:rsidRDefault="008369FE" w:rsidP="00BC4D6C">
      <w:pPr>
        <w:tabs>
          <w:tab w:val="left" w:pos="1134"/>
        </w:tabs>
        <w:rPr>
          <w:rFonts w:cs="Times New Roman"/>
          <w:szCs w:val="28"/>
        </w:rPr>
      </w:pPr>
      <w:r>
        <w:rPr>
          <w:rFonts w:cs="Times New Roman"/>
          <w:szCs w:val="28"/>
        </w:rPr>
        <w:t xml:space="preserve">161. </w:t>
      </w:r>
      <w:r w:rsidR="00BC4D6C" w:rsidRPr="009144A5">
        <w:rPr>
          <w:rFonts w:cs="Times New Roman"/>
          <w:szCs w:val="28"/>
        </w:rPr>
        <w:t>Сверить дебиторскую задолженность по налогам с актами сверк</w:t>
      </w:r>
      <w:r>
        <w:rPr>
          <w:rFonts w:cs="Times New Roman"/>
          <w:szCs w:val="28"/>
        </w:rPr>
        <w:t xml:space="preserve">и Федеральной налоговой службы. </w:t>
      </w:r>
      <w:r w:rsidR="00BC4D6C" w:rsidRPr="009144A5">
        <w:rPr>
          <w:rFonts w:cs="Times New Roman"/>
          <w:szCs w:val="28"/>
        </w:rPr>
        <w:t>Получить разъяснения о причине ее возникновения.</w:t>
      </w:r>
    </w:p>
    <w:p w:rsidR="00BC4D6C" w:rsidRPr="009144A5" w:rsidRDefault="008369FE" w:rsidP="00BC4D6C">
      <w:pPr>
        <w:tabs>
          <w:tab w:val="left" w:pos="1134"/>
        </w:tabs>
        <w:rPr>
          <w:rFonts w:cs="Times New Roman"/>
          <w:szCs w:val="28"/>
        </w:rPr>
      </w:pPr>
      <w:r>
        <w:rPr>
          <w:rFonts w:cs="Times New Roman"/>
          <w:szCs w:val="28"/>
        </w:rPr>
        <w:t xml:space="preserve">162. </w:t>
      </w:r>
      <w:r w:rsidR="00BC4D6C" w:rsidRPr="009144A5">
        <w:rPr>
          <w:rFonts w:cs="Times New Roman"/>
          <w:szCs w:val="28"/>
        </w:rPr>
        <w:t>Сверить кредиторскую задолженность по налогам с актами сверки Федеральной налоговой службы.</w:t>
      </w:r>
    </w:p>
    <w:p w:rsidR="00BC4D6C" w:rsidRPr="009144A5" w:rsidRDefault="008369FE" w:rsidP="00BC4D6C">
      <w:pPr>
        <w:tabs>
          <w:tab w:val="left" w:pos="1134"/>
        </w:tabs>
        <w:rPr>
          <w:rFonts w:cs="Times New Roman"/>
          <w:szCs w:val="28"/>
        </w:rPr>
      </w:pPr>
      <w:r>
        <w:rPr>
          <w:rFonts w:cs="Times New Roman"/>
          <w:szCs w:val="28"/>
        </w:rPr>
        <w:t xml:space="preserve">163. </w:t>
      </w:r>
      <w:r w:rsidR="00BC4D6C" w:rsidRPr="009144A5">
        <w:rPr>
          <w:rFonts w:cs="Times New Roman"/>
          <w:szCs w:val="28"/>
        </w:rPr>
        <w:t>Проанализировать задолженность на конец отчетного (проверяемого) периода. Составить реестр просрочен</w:t>
      </w:r>
      <w:r>
        <w:rPr>
          <w:rFonts w:cs="Times New Roman"/>
          <w:szCs w:val="28"/>
        </w:rPr>
        <w:t xml:space="preserve">ной кредиторской задолженности. </w:t>
      </w:r>
      <w:r w:rsidR="00BC4D6C" w:rsidRPr="009144A5">
        <w:rPr>
          <w:rFonts w:cs="Times New Roman"/>
          <w:szCs w:val="28"/>
        </w:rPr>
        <w:t>Получить разъяснения о причине ее возникновения.</w:t>
      </w:r>
    </w:p>
    <w:p w:rsidR="00BC4D6C" w:rsidRPr="009144A5" w:rsidRDefault="008369FE" w:rsidP="00BC4D6C">
      <w:pPr>
        <w:tabs>
          <w:tab w:val="left" w:pos="1134"/>
        </w:tabs>
        <w:rPr>
          <w:rFonts w:cs="Times New Roman"/>
          <w:szCs w:val="28"/>
        </w:rPr>
      </w:pPr>
      <w:r>
        <w:rPr>
          <w:rFonts w:cs="Times New Roman"/>
          <w:szCs w:val="28"/>
        </w:rPr>
        <w:t xml:space="preserve">164. </w:t>
      </w:r>
      <w:proofErr w:type="gramStart"/>
      <w:r w:rsidR="00BC4D6C" w:rsidRPr="009144A5">
        <w:rPr>
          <w:rFonts w:cs="Times New Roman"/>
          <w:szCs w:val="28"/>
        </w:rPr>
        <w:t>Проанализировать задолженность учреждения по возврату в бюджет части субсидии, предоставленной на финансовое обеспечение выполнения ими государственного задания в связи с невыполнением государственного задания, а также остатков субсидий на цели, не связанные с выполнением государственного задания, предоставляемые в соответствии с абзацем вторым пункта 1 статьи 78.1 Бюджетного кодекса Российской Федерации (сроки возникновения, полнота и своевременность перечисления в бюджет).</w:t>
      </w:r>
      <w:proofErr w:type="gramEnd"/>
    </w:p>
    <w:p w:rsidR="00BC4D6C" w:rsidRPr="009144A5" w:rsidRDefault="00BC4D6C" w:rsidP="00BC4D6C">
      <w:pPr>
        <w:tabs>
          <w:tab w:val="left" w:pos="1134"/>
        </w:tabs>
        <w:rPr>
          <w:rFonts w:cs="Times New Roman"/>
          <w:szCs w:val="28"/>
        </w:rPr>
      </w:pPr>
    </w:p>
    <w:p w:rsidR="00BC4D6C" w:rsidRPr="009144A5" w:rsidRDefault="00BC4D6C" w:rsidP="009E0F88">
      <w:pPr>
        <w:tabs>
          <w:tab w:val="left" w:pos="0"/>
        </w:tabs>
        <w:ind w:firstLine="0"/>
        <w:jc w:val="center"/>
        <w:rPr>
          <w:rFonts w:cs="Times New Roman"/>
          <w:szCs w:val="28"/>
        </w:rPr>
      </w:pPr>
      <w:r w:rsidRPr="009144A5">
        <w:rPr>
          <w:rFonts w:cs="Times New Roman"/>
          <w:szCs w:val="28"/>
        </w:rPr>
        <w:t xml:space="preserve">Расчеты по прочей кредиторской задолженности </w:t>
      </w:r>
    </w:p>
    <w:p w:rsidR="00BC4D6C" w:rsidRPr="009144A5" w:rsidRDefault="00BC4D6C" w:rsidP="00BC4D6C">
      <w:pPr>
        <w:tabs>
          <w:tab w:val="left" w:pos="1134"/>
        </w:tabs>
        <w:rPr>
          <w:rFonts w:cs="Times New Roman"/>
          <w:szCs w:val="28"/>
        </w:rPr>
      </w:pPr>
    </w:p>
    <w:p w:rsidR="00BC4D6C" w:rsidRPr="009144A5" w:rsidRDefault="008369FE" w:rsidP="00BC4D6C">
      <w:pPr>
        <w:tabs>
          <w:tab w:val="left" w:pos="1134"/>
        </w:tabs>
        <w:rPr>
          <w:rFonts w:cs="Times New Roman"/>
          <w:szCs w:val="28"/>
        </w:rPr>
      </w:pPr>
      <w:r>
        <w:rPr>
          <w:rFonts w:cs="Times New Roman"/>
          <w:szCs w:val="28"/>
        </w:rPr>
        <w:t>165</w:t>
      </w:r>
      <w:r w:rsidR="00BC4D6C" w:rsidRPr="009144A5">
        <w:rPr>
          <w:rFonts w:cs="Times New Roman"/>
          <w:szCs w:val="28"/>
        </w:rPr>
        <w:t xml:space="preserve">. Запросить информацию об учетной политике в отношении учета кредиторской задолженности по расчетам с </w:t>
      </w:r>
      <w:r w:rsidR="00B83E98">
        <w:rPr>
          <w:rFonts w:cs="Times New Roman"/>
          <w:szCs w:val="28"/>
        </w:rPr>
        <w:t>прочими кредиторами</w:t>
      </w:r>
      <w:r w:rsidR="00BC4D6C" w:rsidRPr="009144A5">
        <w:rPr>
          <w:rFonts w:cs="Times New Roman"/>
          <w:szCs w:val="28"/>
        </w:rPr>
        <w:t>.</w:t>
      </w:r>
    </w:p>
    <w:p w:rsidR="00BC4D6C" w:rsidRPr="009144A5" w:rsidRDefault="008369FE" w:rsidP="00BC4D6C">
      <w:pPr>
        <w:tabs>
          <w:tab w:val="left" w:pos="1134"/>
        </w:tabs>
        <w:rPr>
          <w:rFonts w:cs="Times New Roman"/>
          <w:szCs w:val="28"/>
        </w:rPr>
      </w:pPr>
      <w:r>
        <w:rPr>
          <w:rFonts w:cs="Times New Roman"/>
          <w:szCs w:val="28"/>
        </w:rPr>
        <w:lastRenderedPageBreak/>
        <w:t>166</w:t>
      </w:r>
      <w:r w:rsidR="00BC4D6C" w:rsidRPr="009144A5">
        <w:rPr>
          <w:rFonts w:cs="Times New Roman"/>
          <w:szCs w:val="28"/>
        </w:rPr>
        <w:t>. Получить и проанализировать разъяснения руководства экономического субъекта по поводу значительных расхождений остатков по счетам учета кредиторской задолженности по расчетам с поставщиками и подрядчиками с аналогичными показателями предыдущих периодов (в частности, необоснованный рост показателей).</w:t>
      </w:r>
    </w:p>
    <w:p w:rsidR="00BC4D6C" w:rsidRPr="009144A5" w:rsidRDefault="008369FE" w:rsidP="00BC4D6C">
      <w:pPr>
        <w:tabs>
          <w:tab w:val="left" w:pos="1134"/>
        </w:tabs>
        <w:rPr>
          <w:rFonts w:cs="Times New Roman"/>
          <w:szCs w:val="28"/>
        </w:rPr>
      </w:pPr>
      <w:r>
        <w:rPr>
          <w:rFonts w:cs="Times New Roman"/>
          <w:szCs w:val="28"/>
        </w:rPr>
        <w:t>167</w:t>
      </w:r>
      <w:r w:rsidR="00BC4D6C" w:rsidRPr="009144A5">
        <w:rPr>
          <w:rFonts w:cs="Times New Roman"/>
          <w:szCs w:val="28"/>
        </w:rPr>
        <w:t>. Получить реестр кредиторской задолженности по расчетам с поставщиками и подрядчиками и определить, соответствует ли итоговая сумма данным оборотной ведомости.</w:t>
      </w:r>
    </w:p>
    <w:p w:rsidR="00BC4D6C" w:rsidRPr="009144A5" w:rsidRDefault="008369FE" w:rsidP="00BC4D6C">
      <w:pPr>
        <w:tabs>
          <w:tab w:val="left" w:pos="1134"/>
        </w:tabs>
        <w:rPr>
          <w:rFonts w:cs="Times New Roman"/>
          <w:szCs w:val="28"/>
        </w:rPr>
      </w:pPr>
      <w:r>
        <w:rPr>
          <w:rFonts w:cs="Times New Roman"/>
          <w:szCs w:val="28"/>
        </w:rPr>
        <w:t>168</w:t>
      </w:r>
      <w:r w:rsidR="00BC4D6C" w:rsidRPr="009144A5">
        <w:rPr>
          <w:rFonts w:cs="Times New Roman"/>
          <w:szCs w:val="28"/>
        </w:rPr>
        <w:t>. Запросить, проводилась ли сверка остатков, числящихся на соответствующих счетах, с данными кредиторов, и сравнить их с аналогичными показателями предыдущих периодов. Сравнить оборот кредиторской задолженности по расчетам с поставщиками и подрядчиками с аналогичными показателями предыдущих периодов.</w:t>
      </w:r>
    </w:p>
    <w:p w:rsidR="00BC4D6C" w:rsidRPr="009144A5" w:rsidRDefault="008369FE" w:rsidP="00BC4D6C">
      <w:pPr>
        <w:tabs>
          <w:tab w:val="left" w:pos="1134"/>
        </w:tabs>
        <w:rPr>
          <w:rFonts w:cs="Times New Roman"/>
          <w:szCs w:val="28"/>
        </w:rPr>
      </w:pPr>
      <w:r>
        <w:rPr>
          <w:rFonts w:cs="Times New Roman"/>
          <w:szCs w:val="28"/>
        </w:rPr>
        <w:t>169</w:t>
      </w:r>
      <w:r w:rsidR="00BC4D6C" w:rsidRPr="009144A5">
        <w:rPr>
          <w:rFonts w:cs="Times New Roman"/>
          <w:szCs w:val="28"/>
        </w:rPr>
        <w:t>. Определить, могут ли иметь место существенные неучтенные обязательства.</w:t>
      </w:r>
    </w:p>
    <w:p w:rsidR="00BC4D6C" w:rsidRPr="009144A5" w:rsidRDefault="00BC4D6C" w:rsidP="00BC4D6C">
      <w:pPr>
        <w:tabs>
          <w:tab w:val="left" w:pos="1134"/>
        </w:tabs>
        <w:rPr>
          <w:rFonts w:cs="Times New Roman"/>
          <w:szCs w:val="28"/>
        </w:rPr>
      </w:pPr>
      <w:r w:rsidRPr="009144A5">
        <w:rPr>
          <w:rFonts w:cs="Times New Roman"/>
          <w:szCs w:val="28"/>
        </w:rPr>
        <w:t>Организовать сверку и проконтролировать процесс отправки в адрес предприятий-кредиторов запросов о подтверждении сумм кредиторской задолженности. Полученные подтверждения сверить с данными бухгалтерского учета.</w:t>
      </w:r>
    </w:p>
    <w:p w:rsidR="00BC4D6C" w:rsidRPr="009144A5" w:rsidRDefault="008369FE" w:rsidP="00BC4D6C">
      <w:pPr>
        <w:tabs>
          <w:tab w:val="left" w:pos="1134"/>
        </w:tabs>
        <w:rPr>
          <w:rFonts w:cs="Times New Roman"/>
          <w:szCs w:val="28"/>
        </w:rPr>
      </w:pPr>
      <w:r>
        <w:rPr>
          <w:rFonts w:cs="Times New Roman"/>
          <w:szCs w:val="28"/>
        </w:rPr>
        <w:t>170</w:t>
      </w:r>
      <w:r w:rsidR="00BC4D6C" w:rsidRPr="009144A5">
        <w:rPr>
          <w:rFonts w:cs="Times New Roman"/>
          <w:szCs w:val="28"/>
        </w:rPr>
        <w:t xml:space="preserve">. Запросить, раскрыты ли раздельно в </w:t>
      </w:r>
      <w:r w:rsidR="00BF6230" w:rsidRPr="009144A5">
        <w:rPr>
          <w:rFonts w:cs="Times New Roman"/>
          <w:szCs w:val="28"/>
        </w:rPr>
        <w:t>бухгалтерской (бюджетной)</w:t>
      </w:r>
      <w:r w:rsidR="00BC4D6C" w:rsidRPr="009144A5">
        <w:rPr>
          <w:rFonts w:cs="Times New Roman"/>
          <w:szCs w:val="28"/>
        </w:rPr>
        <w:t xml:space="preserve"> отчетности данные по кредиторской задолженности перед руководителями, членами совещательных органов (наблюдательного совета) и прочими аффилированными лицами экономического субъекта (при наличии).</w:t>
      </w:r>
    </w:p>
    <w:p w:rsidR="00BC4D6C" w:rsidRPr="009144A5" w:rsidRDefault="00BC4D6C" w:rsidP="00BC4D6C">
      <w:pPr>
        <w:tabs>
          <w:tab w:val="left" w:pos="1134"/>
        </w:tabs>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 xml:space="preserve">Финансовый результат </w:t>
      </w:r>
    </w:p>
    <w:p w:rsidR="009144A5" w:rsidRPr="009144A5" w:rsidRDefault="009144A5" w:rsidP="009144A5">
      <w:pPr>
        <w:tabs>
          <w:tab w:val="left" w:pos="1134"/>
        </w:tabs>
        <w:rPr>
          <w:rFonts w:cs="Times New Roman"/>
          <w:szCs w:val="28"/>
        </w:rPr>
      </w:pPr>
    </w:p>
    <w:p w:rsidR="009144A5" w:rsidRPr="009144A5" w:rsidRDefault="008369FE" w:rsidP="009144A5">
      <w:pPr>
        <w:tabs>
          <w:tab w:val="left" w:pos="1134"/>
        </w:tabs>
        <w:rPr>
          <w:rFonts w:cs="Times New Roman"/>
          <w:szCs w:val="28"/>
        </w:rPr>
      </w:pPr>
      <w:r>
        <w:rPr>
          <w:rFonts w:cs="Times New Roman"/>
          <w:szCs w:val="28"/>
        </w:rPr>
        <w:t xml:space="preserve">171. </w:t>
      </w:r>
      <w:r w:rsidR="009144A5" w:rsidRPr="009144A5">
        <w:rPr>
          <w:rFonts w:cs="Times New Roman"/>
          <w:szCs w:val="28"/>
        </w:rPr>
        <w:t>Запросить и проанализировать информацию об учетной политике в отношении учета финансового результата: доходов и расходов.</w:t>
      </w:r>
    </w:p>
    <w:p w:rsidR="009144A5" w:rsidRPr="009144A5" w:rsidRDefault="008369FE" w:rsidP="009144A5">
      <w:pPr>
        <w:tabs>
          <w:tab w:val="left" w:pos="1134"/>
        </w:tabs>
        <w:rPr>
          <w:rFonts w:cs="Times New Roman"/>
          <w:szCs w:val="28"/>
        </w:rPr>
      </w:pPr>
      <w:r>
        <w:rPr>
          <w:rFonts w:cs="Times New Roman"/>
          <w:szCs w:val="28"/>
        </w:rPr>
        <w:t>172</w:t>
      </w:r>
      <w:r w:rsidR="009144A5" w:rsidRPr="009144A5">
        <w:rPr>
          <w:rFonts w:cs="Times New Roman"/>
          <w:szCs w:val="28"/>
        </w:rPr>
        <w:t>. Запросить и проанализировать разъяснения руководства объекта контроля по поводу значительных изменений остатков по счетам учета финансового результата с аналогичными показателями предыдущих периодов (в частности, снижение показателей по доходам и рост показателей по расходам), сопоставить с данными об изменениях в организационной структуре объекта контроля.</w:t>
      </w: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t xml:space="preserve">173. </w:t>
      </w:r>
      <w:r w:rsidR="009144A5" w:rsidRPr="009144A5">
        <w:rPr>
          <w:rFonts w:cs="Times New Roman"/>
          <w:szCs w:val="28"/>
        </w:rPr>
        <w:t>Проанализировать структуру аналитических счетов доходов и расходов, в том числе по видам деятельности, а также проанализировать правильность учета доходов и расходов по соответствующим статьям (подстатьям) классификации операций сектора государственного управления.</w:t>
      </w: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t xml:space="preserve">174. </w:t>
      </w:r>
      <w:r w:rsidR="009144A5" w:rsidRPr="009144A5">
        <w:rPr>
          <w:rFonts w:cs="Times New Roman"/>
          <w:szCs w:val="28"/>
        </w:rPr>
        <w:t xml:space="preserve">Проанализировать соблюдение требования о раздельном учете средств (доходов и расходов), полученных в виде целевых средств (субсидий, пожертвований, грантов). </w:t>
      </w: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lastRenderedPageBreak/>
        <w:t xml:space="preserve">175. </w:t>
      </w:r>
      <w:r w:rsidR="009144A5" w:rsidRPr="009144A5">
        <w:rPr>
          <w:rFonts w:cs="Times New Roman"/>
          <w:szCs w:val="28"/>
        </w:rPr>
        <w:t xml:space="preserve"> </w:t>
      </w:r>
      <w:proofErr w:type="gramStart"/>
      <w:r w:rsidR="009144A5" w:rsidRPr="009144A5">
        <w:rPr>
          <w:rFonts w:cs="Times New Roman"/>
          <w:szCs w:val="28"/>
        </w:rPr>
        <w:t xml:space="preserve">Получить аналитические регистры по учету финансового результата и определить, соответствует ли итоговая сумма данным оборотной ведомости, главной книги и показателям бухгалтерской (бюджетной) отчетности (анализ производится на основании показателей  Справки по заключению счетов бюджетного учета отчетного финансового года (ф. 0503110) или Справки по заключению учреждением счетов бухгалтерского учета отчетного финансового года </w:t>
      </w:r>
      <w:hyperlink r:id="rId15" w:history="1">
        <w:r w:rsidR="009144A5" w:rsidRPr="009144A5">
          <w:rPr>
            <w:rFonts w:cs="Times New Roman"/>
            <w:szCs w:val="28"/>
          </w:rPr>
          <w:t>(ф. 0503710)</w:t>
        </w:r>
      </w:hyperlink>
      <w:r w:rsidR="009144A5" w:rsidRPr="009144A5">
        <w:rPr>
          <w:rFonts w:cs="Times New Roman"/>
          <w:szCs w:val="28"/>
        </w:rPr>
        <w:t>.</w:t>
      </w:r>
      <w:proofErr w:type="gramEnd"/>
    </w:p>
    <w:p w:rsidR="009144A5" w:rsidRPr="009144A5" w:rsidRDefault="009144A5" w:rsidP="009144A5">
      <w:pPr>
        <w:tabs>
          <w:tab w:val="left" w:pos="1134"/>
        </w:tabs>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Доходы текущего финансового года</w:t>
      </w:r>
    </w:p>
    <w:p w:rsidR="009144A5" w:rsidRPr="009144A5" w:rsidRDefault="009144A5" w:rsidP="009144A5">
      <w:pPr>
        <w:tabs>
          <w:tab w:val="left" w:pos="0"/>
        </w:tabs>
        <w:ind w:firstLine="0"/>
        <w:jc w:val="center"/>
        <w:rPr>
          <w:rFonts w:cs="Times New Roman"/>
          <w:szCs w:val="28"/>
        </w:rPr>
      </w:pP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t xml:space="preserve">176. </w:t>
      </w:r>
      <w:r w:rsidR="009144A5" w:rsidRPr="009144A5">
        <w:rPr>
          <w:rFonts w:cs="Times New Roman"/>
          <w:szCs w:val="28"/>
        </w:rPr>
        <w:t>Изучить положения учетной политики в части особенностей признания доходов текущего финансового года. Проанализировать соблюдение  порядка признания доходов отчетного периода по отдельным видам оказываемых услуг (выполняемых работ, производимых товаров), в том числе с различной длительностью оказания услуги (производственного цикла):</w:t>
      </w:r>
    </w:p>
    <w:p w:rsidR="009144A5" w:rsidRPr="009144A5" w:rsidRDefault="009144A5" w:rsidP="009144A5">
      <w:pPr>
        <w:autoSpaceDE w:val="0"/>
        <w:autoSpaceDN w:val="0"/>
        <w:adjustRightInd w:val="0"/>
        <w:spacing w:line="240" w:lineRule="auto"/>
        <w:ind w:firstLine="540"/>
        <w:rPr>
          <w:rFonts w:cs="Times New Roman"/>
          <w:szCs w:val="28"/>
        </w:rPr>
      </w:pPr>
      <w:r w:rsidRPr="009144A5">
        <w:rPr>
          <w:rFonts w:cs="Times New Roman"/>
          <w:szCs w:val="28"/>
        </w:rPr>
        <w:t>с длительностью оказания услуги (производственного цикла) не более одного месяца;</w:t>
      </w:r>
    </w:p>
    <w:p w:rsidR="009144A5" w:rsidRPr="009144A5" w:rsidRDefault="009144A5" w:rsidP="009144A5">
      <w:pPr>
        <w:autoSpaceDE w:val="0"/>
        <w:autoSpaceDN w:val="0"/>
        <w:adjustRightInd w:val="0"/>
        <w:spacing w:line="240" w:lineRule="auto"/>
        <w:ind w:firstLine="540"/>
        <w:rPr>
          <w:rFonts w:cs="Times New Roman"/>
          <w:szCs w:val="28"/>
        </w:rPr>
      </w:pPr>
      <w:r w:rsidRPr="009144A5">
        <w:rPr>
          <w:rFonts w:cs="Times New Roman"/>
          <w:szCs w:val="28"/>
        </w:rPr>
        <w:t xml:space="preserve">с длительностью оказания услуги (производственного цикла)  более одного месяца, но не более 12 месяцев, в том числе  в случае, если начало и окончание работ относятся к разным финансовым периодам (годам); </w:t>
      </w:r>
    </w:p>
    <w:p w:rsidR="009144A5" w:rsidRPr="009144A5" w:rsidRDefault="009144A5" w:rsidP="009144A5">
      <w:pPr>
        <w:autoSpaceDE w:val="0"/>
        <w:autoSpaceDN w:val="0"/>
        <w:adjustRightInd w:val="0"/>
        <w:spacing w:line="240" w:lineRule="auto"/>
        <w:ind w:firstLine="540"/>
        <w:rPr>
          <w:rFonts w:cs="Times New Roman"/>
          <w:szCs w:val="28"/>
        </w:rPr>
      </w:pPr>
      <w:r w:rsidRPr="009144A5">
        <w:rPr>
          <w:rFonts w:cs="Times New Roman"/>
          <w:szCs w:val="28"/>
        </w:rPr>
        <w:t>с длительностью оказания услуги (производственного цикла) более 12 месяцев, в том числе  в случае, если предусмотрена поэтапная сдача результат работ.</w:t>
      </w: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t xml:space="preserve">177. </w:t>
      </w:r>
      <w:r w:rsidR="009144A5" w:rsidRPr="009144A5">
        <w:rPr>
          <w:rFonts w:cs="Times New Roman"/>
          <w:szCs w:val="28"/>
        </w:rPr>
        <w:t>Проанализировать порядок признания доходов по суммам штрафных санкций (пени) за просрочку исполнения обязательств по договорам, в том числе за нарушения сроков поставки, начисляются после признания их контрагентом по договору.</w:t>
      </w: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t xml:space="preserve">178. </w:t>
      </w:r>
      <w:r w:rsidR="009144A5" w:rsidRPr="009144A5">
        <w:rPr>
          <w:rFonts w:cs="Times New Roman"/>
          <w:szCs w:val="28"/>
        </w:rPr>
        <w:t>Проанализировать порядок признания доходов по операциям реализации имущества казны.</w:t>
      </w:r>
    </w:p>
    <w:p w:rsidR="009144A5" w:rsidRPr="009144A5" w:rsidRDefault="009144A5" w:rsidP="009144A5">
      <w:pPr>
        <w:tabs>
          <w:tab w:val="left" w:pos="0"/>
        </w:tabs>
        <w:ind w:firstLine="0"/>
        <w:jc w:val="center"/>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Расходы текущего финансового года</w:t>
      </w:r>
    </w:p>
    <w:p w:rsidR="009144A5" w:rsidRPr="009144A5" w:rsidRDefault="009144A5" w:rsidP="009144A5">
      <w:pPr>
        <w:tabs>
          <w:tab w:val="left" w:pos="0"/>
        </w:tabs>
        <w:ind w:firstLine="0"/>
        <w:jc w:val="center"/>
        <w:rPr>
          <w:rFonts w:cs="Times New Roman"/>
          <w:szCs w:val="28"/>
        </w:rPr>
      </w:pPr>
    </w:p>
    <w:p w:rsidR="009144A5" w:rsidRPr="009144A5" w:rsidRDefault="008369FE" w:rsidP="009144A5">
      <w:pPr>
        <w:autoSpaceDE w:val="0"/>
        <w:autoSpaceDN w:val="0"/>
        <w:adjustRightInd w:val="0"/>
        <w:spacing w:line="240" w:lineRule="auto"/>
        <w:ind w:firstLine="540"/>
        <w:rPr>
          <w:rFonts w:cs="Times New Roman"/>
          <w:szCs w:val="28"/>
        </w:rPr>
      </w:pPr>
      <w:r>
        <w:rPr>
          <w:rFonts w:cs="Times New Roman"/>
          <w:szCs w:val="28"/>
        </w:rPr>
        <w:t xml:space="preserve">179. </w:t>
      </w:r>
      <w:r w:rsidR="009144A5" w:rsidRPr="009144A5">
        <w:rPr>
          <w:rFonts w:cs="Times New Roman"/>
          <w:szCs w:val="28"/>
        </w:rPr>
        <w:t>Изучить положения учетной политики в части особенностей признания расходов текущего финансового года. Проанализировать соблюдение  порядка признания расходов отчетного периода по отдельным видам оказываемых услуг (выполняемых работ, производимых товаров), в том числе с различной длительностью оказания услуги (производственного цикла).</w:t>
      </w:r>
    </w:p>
    <w:p w:rsidR="009144A5" w:rsidRPr="009144A5" w:rsidRDefault="009144A5" w:rsidP="009144A5">
      <w:pPr>
        <w:tabs>
          <w:tab w:val="left" w:pos="1134"/>
        </w:tabs>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Расходы будущих периодов</w:t>
      </w:r>
    </w:p>
    <w:p w:rsidR="009144A5" w:rsidRPr="009144A5" w:rsidRDefault="009144A5" w:rsidP="009144A5">
      <w:pPr>
        <w:tabs>
          <w:tab w:val="left" w:pos="0"/>
        </w:tabs>
        <w:ind w:firstLine="0"/>
        <w:jc w:val="center"/>
        <w:rPr>
          <w:rFonts w:cs="Times New Roman"/>
          <w:szCs w:val="28"/>
        </w:rPr>
      </w:pPr>
    </w:p>
    <w:p w:rsidR="009144A5" w:rsidRPr="009144A5" w:rsidRDefault="008369FE" w:rsidP="009144A5">
      <w:pPr>
        <w:tabs>
          <w:tab w:val="left" w:pos="1134"/>
        </w:tabs>
        <w:rPr>
          <w:rFonts w:cs="Times New Roman"/>
          <w:szCs w:val="28"/>
        </w:rPr>
      </w:pPr>
      <w:r>
        <w:rPr>
          <w:rFonts w:cs="Times New Roman"/>
          <w:szCs w:val="28"/>
        </w:rPr>
        <w:t>180</w:t>
      </w:r>
      <w:r w:rsidR="009144A5" w:rsidRPr="009144A5">
        <w:rPr>
          <w:rFonts w:cs="Times New Roman"/>
          <w:szCs w:val="28"/>
        </w:rPr>
        <w:t>. Получить документы, определяющие характер объектов, отраженных на счетах учета расходов будущих периодов и нематериальных активов, и обсудить с руководством экономического субъекта порядок их списания.</w:t>
      </w:r>
    </w:p>
    <w:p w:rsidR="009144A5" w:rsidRPr="009144A5" w:rsidRDefault="008369FE" w:rsidP="009144A5">
      <w:pPr>
        <w:tabs>
          <w:tab w:val="left" w:pos="1134"/>
        </w:tabs>
        <w:rPr>
          <w:rFonts w:cs="Times New Roman"/>
          <w:szCs w:val="28"/>
        </w:rPr>
      </w:pPr>
      <w:r>
        <w:rPr>
          <w:rFonts w:cs="Times New Roman"/>
          <w:szCs w:val="28"/>
        </w:rPr>
        <w:lastRenderedPageBreak/>
        <w:t>181</w:t>
      </w:r>
      <w:r w:rsidR="009144A5" w:rsidRPr="009144A5">
        <w:rPr>
          <w:rFonts w:cs="Times New Roman"/>
          <w:szCs w:val="28"/>
        </w:rPr>
        <w:t>. Запросить информацию о порядке ведения счетов учета расходов будущих периодов, нематериальных активов и применяемых способах начисления амортизации по нематериальным активам.</w:t>
      </w:r>
    </w:p>
    <w:p w:rsidR="009144A5" w:rsidRPr="009144A5" w:rsidRDefault="008369FE" w:rsidP="009144A5">
      <w:pPr>
        <w:tabs>
          <w:tab w:val="left" w:pos="1134"/>
        </w:tabs>
        <w:rPr>
          <w:rFonts w:cs="Times New Roman"/>
          <w:szCs w:val="28"/>
        </w:rPr>
      </w:pPr>
      <w:r>
        <w:rPr>
          <w:rFonts w:cs="Times New Roman"/>
          <w:szCs w:val="28"/>
        </w:rPr>
        <w:t>182</w:t>
      </w:r>
      <w:r w:rsidR="009144A5" w:rsidRPr="009144A5">
        <w:rPr>
          <w:rFonts w:cs="Times New Roman"/>
          <w:szCs w:val="28"/>
        </w:rPr>
        <w:t>. Сравнить обороты по счетам бухгалтерского (бюджетного) учета, отражающим списание расходов будущих периодов и начисление амортизации по нематериальным активам, с аналогичными показателями предыдущих периодов и обсудить значительные расхождения с руководством экономического субъекта.</w:t>
      </w:r>
    </w:p>
    <w:p w:rsidR="009144A5" w:rsidRPr="009144A5" w:rsidRDefault="008369FE" w:rsidP="009144A5">
      <w:pPr>
        <w:tabs>
          <w:tab w:val="left" w:pos="1134"/>
        </w:tabs>
        <w:rPr>
          <w:rFonts w:cs="Times New Roman"/>
          <w:szCs w:val="28"/>
        </w:rPr>
      </w:pPr>
      <w:r>
        <w:rPr>
          <w:rFonts w:cs="Times New Roman"/>
          <w:szCs w:val="28"/>
        </w:rPr>
        <w:t>183</w:t>
      </w:r>
      <w:r w:rsidR="009144A5" w:rsidRPr="009144A5">
        <w:rPr>
          <w:rFonts w:cs="Times New Roman"/>
          <w:szCs w:val="28"/>
        </w:rPr>
        <w:t>. </w:t>
      </w:r>
      <w:proofErr w:type="gramStart"/>
      <w:r w:rsidR="009144A5" w:rsidRPr="009144A5">
        <w:rPr>
          <w:rFonts w:cs="Times New Roman"/>
          <w:szCs w:val="28"/>
        </w:rPr>
        <w:t>Получить реестр существенных договоров (контрактов) субъекта учета (обороты, по которым превышают 5% от общей суммы принимаемых обязательств на поставку продукции, работ, услуг), действовавших в течение проверяемого периода, в которых субъект учета выступает в качестве покупателя (расчеты по договорам по приобретению продукции, работ и услуг, по кодам счетов 020600000</w:t>
      </w:r>
      <w:r w:rsidR="00B83E98">
        <w:rPr>
          <w:rFonts w:cs="Times New Roman"/>
          <w:szCs w:val="28"/>
        </w:rPr>
        <w:t xml:space="preserve"> </w:t>
      </w:r>
      <w:r w:rsidR="00B83E98">
        <w:rPr>
          <w:rFonts w:ascii="Times New Roman CYR" w:hAnsi="Times New Roman CYR"/>
          <w:szCs w:val="28"/>
        </w:rPr>
        <w:t>«Расчеты по выданным авансам»</w:t>
      </w:r>
      <w:r w:rsidR="009144A5" w:rsidRPr="009144A5">
        <w:rPr>
          <w:rFonts w:cs="Times New Roman"/>
          <w:szCs w:val="28"/>
        </w:rPr>
        <w:t>, 030200000</w:t>
      </w:r>
      <w:r w:rsidR="00B83E98">
        <w:rPr>
          <w:rFonts w:cs="Times New Roman"/>
          <w:szCs w:val="28"/>
        </w:rPr>
        <w:t xml:space="preserve"> </w:t>
      </w:r>
      <w:r w:rsidR="00B83E98" w:rsidRPr="00B83E98">
        <w:rPr>
          <w:rFonts w:cs="Times New Roman"/>
          <w:szCs w:val="28"/>
        </w:rPr>
        <w:t>«Расчеты по принятым обязательствам»</w:t>
      </w:r>
      <w:r w:rsidR="009144A5" w:rsidRPr="009144A5">
        <w:rPr>
          <w:rFonts w:cs="Times New Roman"/>
          <w:szCs w:val="28"/>
        </w:rPr>
        <w:t>), с указанием суммы</w:t>
      </w:r>
      <w:proofErr w:type="gramEnd"/>
      <w:r w:rsidR="009144A5" w:rsidRPr="009144A5">
        <w:rPr>
          <w:rFonts w:cs="Times New Roman"/>
          <w:szCs w:val="28"/>
        </w:rPr>
        <w:t xml:space="preserve"> исполнения обязательств по каждому договору. </w:t>
      </w:r>
    </w:p>
    <w:p w:rsidR="009144A5" w:rsidRPr="009144A5" w:rsidRDefault="009144A5" w:rsidP="009144A5">
      <w:pPr>
        <w:tabs>
          <w:tab w:val="left" w:pos="1134"/>
        </w:tabs>
        <w:rPr>
          <w:rFonts w:cs="Times New Roman"/>
          <w:szCs w:val="28"/>
        </w:rPr>
      </w:pPr>
      <w:r w:rsidRPr="009144A5">
        <w:rPr>
          <w:rFonts w:cs="Times New Roman"/>
          <w:szCs w:val="28"/>
        </w:rPr>
        <w:t>В случае отсутствия таковых, сделать выборку по 2-3 договора по каждому виду деятельности.</w:t>
      </w:r>
    </w:p>
    <w:p w:rsidR="009144A5" w:rsidRPr="009144A5" w:rsidRDefault="008369FE" w:rsidP="009144A5">
      <w:pPr>
        <w:tabs>
          <w:tab w:val="left" w:pos="1134"/>
        </w:tabs>
        <w:rPr>
          <w:rFonts w:cs="Times New Roman"/>
          <w:szCs w:val="28"/>
        </w:rPr>
      </w:pPr>
      <w:r>
        <w:rPr>
          <w:rFonts w:cs="Times New Roman"/>
          <w:szCs w:val="28"/>
        </w:rPr>
        <w:t xml:space="preserve">184. </w:t>
      </w:r>
      <w:r w:rsidR="009144A5" w:rsidRPr="009144A5">
        <w:rPr>
          <w:rFonts w:cs="Times New Roman"/>
          <w:szCs w:val="28"/>
        </w:rPr>
        <w:t>Рассмотреть и задокументировать основные условия договоров, дополнительных соглашений к ним (например, условия доставки и оплаты, переход права собственности и основных рисков, право на возврат продукта).</w:t>
      </w:r>
    </w:p>
    <w:p w:rsidR="009144A5" w:rsidRPr="009144A5" w:rsidRDefault="009144A5" w:rsidP="009144A5">
      <w:pPr>
        <w:tabs>
          <w:tab w:val="left" w:pos="1134"/>
        </w:tabs>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Резервы и отложенные обязательства</w:t>
      </w:r>
    </w:p>
    <w:p w:rsidR="009144A5" w:rsidRPr="009144A5" w:rsidRDefault="009144A5" w:rsidP="009144A5">
      <w:pPr>
        <w:tabs>
          <w:tab w:val="left" w:pos="1134"/>
        </w:tabs>
        <w:rPr>
          <w:rFonts w:cs="Times New Roman"/>
          <w:szCs w:val="28"/>
        </w:rPr>
      </w:pPr>
    </w:p>
    <w:p w:rsidR="009144A5" w:rsidRPr="009144A5" w:rsidRDefault="008369FE" w:rsidP="009144A5">
      <w:pPr>
        <w:tabs>
          <w:tab w:val="left" w:pos="1134"/>
        </w:tabs>
        <w:rPr>
          <w:rFonts w:cs="Times New Roman"/>
          <w:szCs w:val="28"/>
        </w:rPr>
      </w:pPr>
      <w:r>
        <w:rPr>
          <w:rFonts w:cs="Times New Roman"/>
          <w:szCs w:val="28"/>
        </w:rPr>
        <w:t>185</w:t>
      </w:r>
      <w:r w:rsidR="009144A5" w:rsidRPr="009144A5">
        <w:rPr>
          <w:rFonts w:cs="Times New Roman"/>
          <w:szCs w:val="28"/>
        </w:rPr>
        <w:t>. Запросить информацию об учетной политике в отношении учета отложенных обязательств. Проанализировать информацию о  классификации отложенных обязательств, принятой при формировании учетной политики.</w:t>
      </w:r>
    </w:p>
    <w:p w:rsidR="009144A5" w:rsidRPr="009144A5" w:rsidRDefault="008369FE" w:rsidP="009144A5">
      <w:pPr>
        <w:tabs>
          <w:tab w:val="left" w:pos="1134"/>
        </w:tabs>
        <w:rPr>
          <w:rFonts w:cs="Times New Roman"/>
          <w:szCs w:val="28"/>
        </w:rPr>
      </w:pPr>
      <w:r>
        <w:rPr>
          <w:rFonts w:cs="Times New Roman"/>
          <w:szCs w:val="28"/>
        </w:rPr>
        <w:t xml:space="preserve">186. </w:t>
      </w:r>
      <w:r w:rsidR="009144A5" w:rsidRPr="009144A5">
        <w:rPr>
          <w:rFonts w:cs="Times New Roman"/>
          <w:szCs w:val="28"/>
        </w:rPr>
        <w:t>Проанализировать информацию о характере операций, отраженных в составе отложенных обязательств.</w:t>
      </w:r>
    </w:p>
    <w:p w:rsidR="009144A5" w:rsidRPr="009144A5" w:rsidRDefault="008369FE" w:rsidP="008369FE">
      <w:pPr>
        <w:autoSpaceDE w:val="0"/>
        <w:autoSpaceDN w:val="0"/>
        <w:adjustRightInd w:val="0"/>
        <w:spacing w:line="240" w:lineRule="auto"/>
        <w:rPr>
          <w:rFonts w:ascii="Times New Roman CYR" w:hAnsi="Times New Roman CYR"/>
          <w:szCs w:val="28"/>
        </w:rPr>
      </w:pPr>
      <w:r>
        <w:rPr>
          <w:rFonts w:ascii="Times New Roman CYR" w:hAnsi="Times New Roman CYR" w:cs="Times New Roman CYR"/>
          <w:szCs w:val="28"/>
        </w:rPr>
        <w:t xml:space="preserve">187. </w:t>
      </w:r>
      <w:r w:rsidR="009144A5" w:rsidRPr="009144A5">
        <w:rPr>
          <w:rFonts w:ascii="Times New Roman CYR" w:hAnsi="Times New Roman CYR" w:cs="Times New Roman CYR"/>
          <w:szCs w:val="28"/>
        </w:rPr>
        <w:t xml:space="preserve">Проанализировать порядок формирования резервов (виды формируемых резервов, методы оценки обязательств, дата признания в учете) установленный объектом контроля в рамках формирования учетной политики. </w:t>
      </w:r>
    </w:p>
    <w:p w:rsidR="009144A5" w:rsidRPr="009144A5" w:rsidRDefault="008369FE" w:rsidP="009144A5">
      <w:pPr>
        <w:tabs>
          <w:tab w:val="left" w:pos="1134"/>
        </w:tabs>
        <w:rPr>
          <w:rFonts w:cs="Times New Roman"/>
          <w:szCs w:val="28"/>
        </w:rPr>
      </w:pPr>
      <w:r>
        <w:rPr>
          <w:rFonts w:cs="Times New Roman"/>
          <w:szCs w:val="28"/>
        </w:rPr>
        <w:t>188</w:t>
      </w:r>
      <w:r w:rsidR="009144A5" w:rsidRPr="009144A5">
        <w:rPr>
          <w:rFonts w:cs="Times New Roman"/>
          <w:szCs w:val="28"/>
        </w:rPr>
        <w:t>. Проанализировать информацию о способах расчета суммы начисляемых отложенных обязательств.</w:t>
      </w:r>
    </w:p>
    <w:p w:rsidR="009144A5" w:rsidRPr="009144A5" w:rsidRDefault="008369FE" w:rsidP="008369FE">
      <w:pPr>
        <w:widowControl w:val="0"/>
        <w:autoSpaceDE w:val="0"/>
        <w:autoSpaceDN w:val="0"/>
        <w:spacing w:line="240" w:lineRule="auto"/>
        <w:rPr>
          <w:rFonts w:ascii="Times New Roman CYR" w:eastAsia="Times New Roman" w:hAnsi="Times New Roman CYR" w:cs="Calibri"/>
          <w:szCs w:val="28"/>
          <w:lang w:eastAsia="ru-RU"/>
        </w:rPr>
      </w:pPr>
      <w:r>
        <w:rPr>
          <w:rFonts w:ascii="Times New Roman CYR" w:eastAsia="Times New Roman" w:hAnsi="Times New Roman CYR" w:cs="Calibri"/>
          <w:szCs w:val="28"/>
          <w:lang w:eastAsia="ru-RU"/>
        </w:rPr>
        <w:t>189</w:t>
      </w:r>
      <w:r w:rsidR="009144A5" w:rsidRPr="009144A5">
        <w:rPr>
          <w:rFonts w:ascii="Times New Roman CYR" w:eastAsia="Times New Roman" w:hAnsi="Times New Roman CYR" w:cs="Calibri"/>
          <w:szCs w:val="28"/>
          <w:lang w:eastAsia="ru-RU"/>
        </w:rPr>
        <w:t>. Запросить у руководства объекта контроля информацию о вовлечении объекта контроля  в судебный процесс. Рассмотреть возможные последствия такого процесса для объекта контроля и необходимость создания резервов предстоящих расходов (признания отложенных обязательств).</w:t>
      </w:r>
    </w:p>
    <w:p w:rsidR="009144A5" w:rsidRPr="003149D4" w:rsidRDefault="003149D4" w:rsidP="003149D4">
      <w:pPr>
        <w:widowControl w:val="0"/>
        <w:autoSpaceDE w:val="0"/>
        <w:autoSpaceDN w:val="0"/>
        <w:spacing w:line="240" w:lineRule="auto"/>
        <w:rPr>
          <w:rFonts w:ascii="Times New Roman CYR" w:eastAsia="Times New Roman" w:hAnsi="Times New Roman CYR" w:cs="Times New Roman CYR"/>
          <w:szCs w:val="28"/>
          <w:lang w:eastAsia="ru-RU"/>
        </w:rPr>
      </w:pPr>
      <w:r>
        <w:rPr>
          <w:rFonts w:ascii="Times New Roman CYR" w:eastAsia="Times New Roman" w:hAnsi="Times New Roman CYR" w:cs="Calibri"/>
          <w:szCs w:val="28"/>
          <w:lang w:eastAsia="ru-RU"/>
        </w:rPr>
        <w:t xml:space="preserve">190. </w:t>
      </w:r>
      <w:proofErr w:type="gramStart"/>
      <w:r w:rsidR="009144A5" w:rsidRPr="009144A5">
        <w:rPr>
          <w:rFonts w:ascii="Times New Roman CYR" w:eastAsia="Times New Roman" w:hAnsi="Times New Roman CYR" w:cs="Calibri"/>
          <w:szCs w:val="28"/>
          <w:lang w:eastAsia="ru-RU"/>
        </w:rPr>
        <w:t xml:space="preserve">Запросить у руководства объекта контроля информацию о наличии претензий, </w:t>
      </w:r>
      <w:r w:rsidR="009144A5" w:rsidRPr="009144A5">
        <w:rPr>
          <w:rFonts w:ascii="Times New Roman CYR" w:eastAsia="Times New Roman" w:hAnsi="Times New Roman CYR" w:cs="Times New Roman CYR"/>
          <w:szCs w:val="28"/>
          <w:lang w:eastAsia="ru-RU"/>
        </w:rPr>
        <w:t xml:space="preserve">предъявленных к учреждению штрафных санкций (пеней), иных компенсаций по причиненным ущербам (убыткам), в том числе вытекающих из </w:t>
      </w:r>
      <w:r w:rsidR="009144A5" w:rsidRPr="009144A5">
        <w:rPr>
          <w:rFonts w:ascii="Times New Roman CYR" w:eastAsia="Times New Roman" w:hAnsi="Times New Roman CYR" w:cs="Times New Roman CYR"/>
          <w:szCs w:val="28"/>
          <w:lang w:eastAsia="ru-RU"/>
        </w:rPr>
        <w:lastRenderedPageBreak/>
        <w:t>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а</w:t>
      </w:r>
      <w:proofErr w:type="gramEnd"/>
      <w:r w:rsidR="009144A5" w:rsidRPr="009144A5">
        <w:rPr>
          <w:rFonts w:ascii="Times New Roman CYR" w:eastAsia="Times New Roman" w:hAnsi="Times New Roman CYR" w:cs="Times New Roman CYR"/>
          <w:szCs w:val="28"/>
          <w:lang w:eastAsia="ru-RU"/>
        </w:rPr>
        <w:t xml:space="preserve"> также ожидаемых судебных расходов (издержек), в случае предъявления учреждению согласно законодательству Российской Федерации претензий (исков). </w:t>
      </w:r>
      <w:r w:rsidR="009144A5" w:rsidRPr="009144A5">
        <w:rPr>
          <w:rFonts w:ascii="Times New Roman CYR" w:eastAsia="Times New Roman" w:hAnsi="Times New Roman CYR" w:cs="Calibri"/>
          <w:szCs w:val="28"/>
          <w:lang w:eastAsia="ru-RU"/>
        </w:rPr>
        <w:t>Рассмотреть возможные последствия претензий для объекта контроля и необходимость создания резервов предстоящих расходов</w:t>
      </w:r>
      <w:r w:rsidR="009144A5" w:rsidRPr="009144A5">
        <w:rPr>
          <w:rFonts w:ascii="Times New Roman CYR" w:hAnsi="Times New Roman CYR"/>
          <w:szCs w:val="28"/>
        </w:rPr>
        <w:t xml:space="preserve"> для оплаты указанных претензий</w:t>
      </w:r>
      <w:r w:rsidR="009144A5" w:rsidRPr="009144A5">
        <w:rPr>
          <w:rFonts w:ascii="Times New Roman CYR" w:eastAsia="Times New Roman" w:hAnsi="Times New Roman CYR" w:cs="Calibri"/>
          <w:szCs w:val="28"/>
          <w:lang w:eastAsia="ru-RU"/>
        </w:rPr>
        <w:t>.</w:t>
      </w:r>
    </w:p>
    <w:p w:rsidR="009144A5" w:rsidRPr="009144A5" w:rsidRDefault="003149D4" w:rsidP="009144A5">
      <w:pPr>
        <w:widowControl w:val="0"/>
        <w:autoSpaceDE w:val="0"/>
        <w:autoSpaceDN w:val="0"/>
        <w:spacing w:line="240" w:lineRule="auto"/>
        <w:ind w:firstLine="540"/>
        <w:rPr>
          <w:rFonts w:ascii="Times New Roman CYR" w:eastAsia="Times New Roman" w:hAnsi="Times New Roman CYR" w:cs="Calibri"/>
          <w:szCs w:val="28"/>
          <w:lang w:eastAsia="ru-RU"/>
        </w:rPr>
      </w:pPr>
      <w:r>
        <w:rPr>
          <w:rFonts w:ascii="Times New Roman CYR" w:eastAsia="Times New Roman" w:hAnsi="Times New Roman CYR" w:cs="Calibri"/>
          <w:szCs w:val="28"/>
          <w:lang w:eastAsia="ru-RU"/>
        </w:rPr>
        <w:t>191</w:t>
      </w:r>
      <w:r w:rsidR="009144A5" w:rsidRPr="009144A5">
        <w:rPr>
          <w:rFonts w:ascii="Times New Roman CYR" w:eastAsia="Times New Roman" w:hAnsi="Times New Roman CYR" w:cs="Calibri"/>
          <w:szCs w:val="28"/>
          <w:lang w:eastAsia="ru-RU"/>
        </w:rPr>
        <w:t>. Получить реестр начисленных обязательств (созданных резервов) и определить, соответствует ли итоговая сумма данным оборотной ведомости.</w:t>
      </w:r>
    </w:p>
    <w:p w:rsidR="009144A5" w:rsidRPr="009144A5" w:rsidRDefault="003149D4" w:rsidP="009144A5">
      <w:pPr>
        <w:widowControl w:val="0"/>
        <w:autoSpaceDE w:val="0"/>
        <w:autoSpaceDN w:val="0"/>
        <w:spacing w:line="240" w:lineRule="auto"/>
        <w:ind w:firstLine="540"/>
        <w:rPr>
          <w:rFonts w:ascii="Times New Roman CYR" w:eastAsia="Times New Roman" w:hAnsi="Times New Roman CYR" w:cs="Calibri"/>
          <w:szCs w:val="28"/>
          <w:lang w:eastAsia="ru-RU"/>
        </w:rPr>
      </w:pPr>
      <w:r>
        <w:rPr>
          <w:rFonts w:ascii="Times New Roman CYR" w:eastAsia="Times New Roman" w:hAnsi="Times New Roman CYR" w:cs="Calibri"/>
          <w:szCs w:val="28"/>
          <w:lang w:eastAsia="ru-RU"/>
        </w:rPr>
        <w:t>192</w:t>
      </w:r>
      <w:r w:rsidR="009144A5" w:rsidRPr="009144A5">
        <w:rPr>
          <w:rFonts w:ascii="Times New Roman CYR" w:eastAsia="Times New Roman" w:hAnsi="Times New Roman CYR" w:cs="Calibri"/>
          <w:szCs w:val="28"/>
          <w:lang w:eastAsia="ru-RU"/>
        </w:rPr>
        <w:t>. Запросить, существуют ли какие-либо отложенные обязательства, которые не отражены на счетах бухгалтерского (бюджетного) учета. Если существуют, то обсудить с руководством экономического субъекта необходимость создания резервов с отражением их в бухгалтерском балансе или соответствующего раскрытия информации в бюджетной (бухгалтерской) отчетности.</w:t>
      </w:r>
    </w:p>
    <w:p w:rsidR="009144A5" w:rsidRPr="009144A5" w:rsidRDefault="003149D4" w:rsidP="009144A5">
      <w:pPr>
        <w:widowControl w:val="0"/>
        <w:autoSpaceDE w:val="0"/>
        <w:autoSpaceDN w:val="0"/>
        <w:spacing w:line="240" w:lineRule="auto"/>
        <w:ind w:firstLine="540"/>
        <w:rPr>
          <w:rFonts w:ascii="Times New Roman CYR" w:eastAsia="Times New Roman" w:hAnsi="Times New Roman CYR" w:cs="Calibri"/>
          <w:szCs w:val="28"/>
          <w:lang w:eastAsia="ru-RU"/>
        </w:rPr>
      </w:pPr>
      <w:r>
        <w:rPr>
          <w:rFonts w:ascii="Times New Roman CYR" w:eastAsia="Times New Roman" w:hAnsi="Times New Roman CYR" w:cs="Calibri"/>
          <w:szCs w:val="28"/>
          <w:lang w:eastAsia="ru-RU"/>
        </w:rPr>
        <w:t>193</w:t>
      </w:r>
      <w:r w:rsidR="009144A5" w:rsidRPr="009144A5">
        <w:rPr>
          <w:rFonts w:ascii="Times New Roman CYR" w:eastAsia="Times New Roman" w:hAnsi="Times New Roman CYR" w:cs="Calibri"/>
          <w:szCs w:val="28"/>
          <w:lang w:eastAsia="ru-RU"/>
        </w:rPr>
        <w:t>.</w:t>
      </w:r>
      <w:r w:rsidR="009144A5" w:rsidRPr="009144A5">
        <w:rPr>
          <w:rFonts w:ascii="Calibri" w:eastAsia="Times New Roman" w:hAnsi="Calibri" w:cs="Calibri"/>
          <w:sz w:val="22"/>
          <w:szCs w:val="20"/>
          <w:lang w:eastAsia="ru-RU"/>
        </w:rPr>
        <w:t xml:space="preserve"> </w:t>
      </w:r>
      <w:r w:rsidR="009144A5" w:rsidRPr="009144A5">
        <w:rPr>
          <w:rFonts w:ascii="Times New Roman CYR" w:eastAsia="Times New Roman" w:hAnsi="Times New Roman CYR" w:cs="Calibri"/>
          <w:szCs w:val="28"/>
          <w:lang w:eastAsia="ru-RU"/>
        </w:rPr>
        <w:t>Сравнить остатки по счетам бухгалтерского (бюджетного) учета резервов предстоящих расходов, отраженных на счете  040160000 «Резервы предстоящих расходов» с показателями, отраженными как отложенные обязательства на счетах учета санкционирования расходов экономического субъекта 050209000 «Отложенные обязательства».</w:t>
      </w:r>
    </w:p>
    <w:p w:rsidR="009144A5" w:rsidRPr="009144A5" w:rsidRDefault="009144A5" w:rsidP="009144A5">
      <w:pPr>
        <w:tabs>
          <w:tab w:val="left" w:pos="1134"/>
        </w:tabs>
        <w:rPr>
          <w:rFonts w:cs="Times New Roman"/>
          <w:szCs w:val="28"/>
        </w:rPr>
      </w:pPr>
    </w:p>
    <w:p w:rsidR="009144A5" w:rsidRPr="009144A5" w:rsidRDefault="009144A5" w:rsidP="009144A5">
      <w:pPr>
        <w:tabs>
          <w:tab w:val="left" w:pos="1134"/>
        </w:tabs>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События после отчетной даты</w:t>
      </w:r>
    </w:p>
    <w:p w:rsidR="009144A5" w:rsidRPr="009144A5" w:rsidRDefault="009144A5" w:rsidP="009144A5">
      <w:pPr>
        <w:tabs>
          <w:tab w:val="left" w:pos="1134"/>
        </w:tabs>
        <w:rPr>
          <w:rFonts w:cs="Times New Roman"/>
          <w:szCs w:val="28"/>
        </w:rPr>
      </w:pPr>
    </w:p>
    <w:p w:rsidR="009144A5" w:rsidRPr="009144A5" w:rsidRDefault="003149D4" w:rsidP="009144A5">
      <w:pPr>
        <w:tabs>
          <w:tab w:val="left" w:pos="1134"/>
        </w:tabs>
        <w:rPr>
          <w:rFonts w:cs="Times New Roman"/>
          <w:szCs w:val="28"/>
        </w:rPr>
      </w:pPr>
      <w:r>
        <w:rPr>
          <w:rFonts w:cs="Times New Roman"/>
          <w:szCs w:val="28"/>
        </w:rPr>
        <w:t>194</w:t>
      </w:r>
      <w:r w:rsidR="009144A5" w:rsidRPr="009144A5">
        <w:rPr>
          <w:rFonts w:cs="Times New Roman"/>
          <w:szCs w:val="28"/>
        </w:rPr>
        <w:t>. Получить от руководства экономического субъекта промежуточную бухгалтерской (бюджетной) отчетности на последнюю дату и сравнить ее с бухгалтерской (бюджетной) отчетностью, в отношении которой проводится проверка, или с бухгалтерской (бюджетной) отчетностью за сопоставимые периоды предыдущего года.</w:t>
      </w:r>
    </w:p>
    <w:p w:rsidR="009144A5" w:rsidRPr="009144A5" w:rsidRDefault="003149D4" w:rsidP="009144A5">
      <w:pPr>
        <w:tabs>
          <w:tab w:val="left" w:pos="1134"/>
        </w:tabs>
        <w:rPr>
          <w:rFonts w:cs="Times New Roman"/>
          <w:szCs w:val="28"/>
        </w:rPr>
      </w:pPr>
      <w:r>
        <w:rPr>
          <w:rFonts w:cs="Times New Roman"/>
          <w:szCs w:val="28"/>
        </w:rPr>
        <w:t>195</w:t>
      </w:r>
      <w:r w:rsidR="009144A5" w:rsidRPr="009144A5">
        <w:rPr>
          <w:rFonts w:cs="Times New Roman"/>
          <w:szCs w:val="28"/>
        </w:rPr>
        <w:t>. Запросить данные о событиях после отчетной даты, которые могли бы оказать существенное влияние на бухгалтерской (бюджетной) отчетности, в отношении которой проводится проверка, в частности, выяснить:</w:t>
      </w:r>
    </w:p>
    <w:p w:rsidR="009144A5" w:rsidRPr="009144A5" w:rsidRDefault="009144A5" w:rsidP="009144A5">
      <w:pPr>
        <w:tabs>
          <w:tab w:val="left" w:pos="1134"/>
        </w:tabs>
        <w:rPr>
          <w:rFonts w:cs="Times New Roman"/>
          <w:szCs w:val="28"/>
        </w:rPr>
      </w:pPr>
      <w:r w:rsidRPr="009144A5">
        <w:rPr>
          <w:rFonts w:cs="Times New Roman"/>
          <w:szCs w:val="28"/>
        </w:rPr>
        <w:t>а) возникли ли какие-либо значительные обязательства или условные факты хозяйственной деятельности после даты составления бухгалтерской (бюджетной) отчетности;</w:t>
      </w:r>
    </w:p>
    <w:p w:rsidR="009144A5" w:rsidRPr="009144A5" w:rsidRDefault="009144A5" w:rsidP="009144A5">
      <w:pPr>
        <w:tabs>
          <w:tab w:val="left" w:pos="1134"/>
        </w:tabs>
        <w:rPr>
          <w:rFonts w:cs="Times New Roman"/>
          <w:szCs w:val="28"/>
        </w:rPr>
      </w:pPr>
      <w:r w:rsidRPr="009144A5">
        <w:rPr>
          <w:rFonts w:cs="Times New Roman"/>
          <w:szCs w:val="28"/>
        </w:rPr>
        <w:t>б) произошли ли какие-либо существенные изменения уставного капитала, долгосрочной задолженности или собственных оборотных средств в период с отчетной даты до даты запроса;</w:t>
      </w:r>
    </w:p>
    <w:p w:rsidR="009144A5" w:rsidRPr="009144A5" w:rsidRDefault="009144A5" w:rsidP="009144A5">
      <w:pPr>
        <w:tabs>
          <w:tab w:val="left" w:pos="1134"/>
        </w:tabs>
        <w:rPr>
          <w:rFonts w:cs="Times New Roman"/>
          <w:szCs w:val="28"/>
        </w:rPr>
      </w:pPr>
      <w:r w:rsidRPr="009144A5">
        <w:rPr>
          <w:rFonts w:cs="Times New Roman"/>
          <w:szCs w:val="28"/>
        </w:rPr>
        <w:t>в) вносились ли существенные корректировки в период между датой составления бухгалтерской (бюджетной) отчетности и датой запроса.</w:t>
      </w:r>
    </w:p>
    <w:p w:rsidR="009144A5" w:rsidRPr="009144A5" w:rsidRDefault="003149D4" w:rsidP="009144A5">
      <w:pPr>
        <w:tabs>
          <w:tab w:val="left" w:pos="1134"/>
        </w:tabs>
        <w:rPr>
          <w:rFonts w:cs="Times New Roman"/>
          <w:szCs w:val="28"/>
        </w:rPr>
      </w:pPr>
      <w:r>
        <w:rPr>
          <w:rFonts w:cs="Times New Roman"/>
          <w:szCs w:val="28"/>
        </w:rPr>
        <w:lastRenderedPageBreak/>
        <w:t>196</w:t>
      </w:r>
      <w:r w:rsidR="009144A5" w:rsidRPr="009144A5">
        <w:rPr>
          <w:rFonts w:cs="Times New Roman"/>
          <w:szCs w:val="28"/>
        </w:rPr>
        <w:t>. Определить, есть ли необходимость во внесении корректировок или раскрытии информации в бухгалтерской (бюджетной) отчетности.</w:t>
      </w:r>
    </w:p>
    <w:p w:rsidR="009144A5" w:rsidRPr="009144A5" w:rsidRDefault="003149D4" w:rsidP="009144A5">
      <w:pPr>
        <w:tabs>
          <w:tab w:val="left" w:pos="1134"/>
        </w:tabs>
        <w:rPr>
          <w:rFonts w:cs="Times New Roman"/>
          <w:szCs w:val="28"/>
        </w:rPr>
      </w:pPr>
      <w:r>
        <w:rPr>
          <w:rFonts w:cs="Times New Roman"/>
          <w:szCs w:val="28"/>
        </w:rPr>
        <w:t>197</w:t>
      </w:r>
      <w:r w:rsidR="009144A5" w:rsidRPr="009144A5">
        <w:rPr>
          <w:rFonts w:cs="Times New Roman"/>
          <w:szCs w:val="28"/>
        </w:rPr>
        <w:t>. Получить протоколы общих собраний акционеров (участников), совета директоров (наблюдательного совета), хозяйственных обществ и хозяйственных партнерств, учредителями (в том числе совместно с другими лицами) которых являются Российская Федерация, государственные бюджетные и автономные учреждения, состоявшихся после даты составления бухгалтерской (бюджетной) отчетности, и ознакомиться с ними.</w:t>
      </w:r>
    </w:p>
    <w:p w:rsidR="009144A5" w:rsidRPr="009144A5" w:rsidRDefault="009144A5" w:rsidP="009144A5">
      <w:pPr>
        <w:tabs>
          <w:tab w:val="left" w:pos="1134"/>
        </w:tabs>
        <w:rPr>
          <w:rFonts w:cs="Times New Roman"/>
          <w:szCs w:val="28"/>
        </w:rPr>
      </w:pPr>
    </w:p>
    <w:p w:rsidR="009144A5" w:rsidRPr="009144A5" w:rsidRDefault="009144A5" w:rsidP="009144A5">
      <w:pPr>
        <w:tabs>
          <w:tab w:val="left" w:pos="1134"/>
        </w:tabs>
        <w:jc w:val="center"/>
        <w:rPr>
          <w:rFonts w:cs="Times New Roman"/>
          <w:szCs w:val="28"/>
        </w:rPr>
      </w:pPr>
    </w:p>
    <w:p w:rsidR="009144A5" w:rsidRPr="009144A5" w:rsidRDefault="009144A5" w:rsidP="009144A5">
      <w:pPr>
        <w:tabs>
          <w:tab w:val="left" w:pos="1134"/>
        </w:tabs>
        <w:jc w:val="center"/>
        <w:rPr>
          <w:rFonts w:cs="Times New Roman"/>
          <w:szCs w:val="28"/>
        </w:rPr>
      </w:pPr>
      <w:r w:rsidRPr="009144A5">
        <w:rPr>
          <w:rFonts w:cs="Times New Roman"/>
          <w:szCs w:val="28"/>
        </w:rPr>
        <w:t>Санкционирование расходов экономического субъекта</w:t>
      </w:r>
    </w:p>
    <w:p w:rsidR="003149D4" w:rsidRDefault="003149D4" w:rsidP="009144A5">
      <w:pPr>
        <w:tabs>
          <w:tab w:val="left" w:pos="1134"/>
        </w:tabs>
        <w:rPr>
          <w:rFonts w:cs="Times New Roman"/>
          <w:szCs w:val="28"/>
        </w:rPr>
      </w:pPr>
    </w:p>
    <w:p w:rsidR="009144A5" w:rsidRPr="009144A5" w:rsidRDefault="003149D4" w:rsidP="009144A5">
      <w:pPr>
        <w:tabs>
          <w:tab w:val="left" w:pos="1134"/>
        </w:tabs>
        <w:rPr>
          <w:rFonts w:cs="Times New Roman"/>
          <w:szCs w:val="28"/>
        </w:rPr>
      </w:pPr>
      <w:r>
        <w:rPr>
          <w:rFonts w:cs="Times New Roman"/>
          <w:szCs w:val="28"/>
        </w:rPr>
        <w:t xml:space="preserve">198. </w:t>
      </w:r>
      <w:r w:rsidR="009144A5" w:rsidRPr="009144A5">
        <w:rPr>
          <w:rFonts w:cs="Times New Roman"/>
          <w:szCs w:val="28"/>
        </w:rPr>
        <w:t>Запросить и проанализировать информацию об учетной политике в отношении  учета санкционирования расходов.</w:t>
      </w:r>
    </w:p>
    <w:p w:rsidR="009144A5" w:rsidRPr="009144A5" w:rsidRDefault="009144A5" w:rsidP="009144A5">
      <w:pPr>
        <w:tabs>
          <w:tab w:val="left" w:pos="1134"/>
        </w:tabs>
        <w:rPr>
          <w:rFonts w:cs="Times New Roman"/>
          <w:szCs w:val="28"/>
        </w:rPr>
      </w:pPr>
      <w:r w:rsidRPr="009144A5">
        <w:rPr>
          <w:rFonts w:cs="Times New Roman"/>
          <w:szCs w:val="28"/>
        </w:rPr>
        <w:t>Проанализировать структуру аналитических счетов санкционирования расходов, в том числе по видам деятельности.</w:t>
      </w:r>
    </w:p>
    <w:p w:rsidR="009144A5" w:rsidRPr="009144A5" w:rsidRDefault="009144A5" w:rsidP="009144A5">
      <w:pPr>
        <w:tabs>
          <w:tab w:val="left" w:pos="1134"/>
        </w:tabs>
        <w:rPr>
          <w:rFonts w:cs="Times New Roman"/>
          <w:szCs w:val="28"/>
        </w:rPr>
      </w:pPr>
      <w:proofErr w:type="gramStart"/>
      <w:r w:rsidRPr="009144A5">
        <w:rPr>
          <w:rFonts w:cs="Times New Roman"/>
          <w:szCs w:val="28"/>
        </w:rPr>
        <w:t xml:space="preserve">Получить аналитические регистры по учету финансового результата и определить, соответствует ли итоговая сумма данным оборотной ведомости, главной книги и показателям бухгалтерской (бюджетной) отчетности (анализ производится на основании показателей  Отчета о бюджетных обязательствах </w:t>
      </w:r>
      <w:hyperlink r:id="rId16" w:history="1">
        <w:r w:rsidRPr="009144A5">
          <w:rPr>
            <w:rFonts w:cs="Times New Roman"/>
            <w:szCs w:val="28"/>
          </w:rPr>
          <w:t>(ф. 0503128)</w:t>
        </w:r>
      </w:hyperlink>
      <w:r w:rsidRPr="009144A5">
        <w:rPr>
          <w:rFonts w:cs="Times New Roman"/>
          <w:szCs w:val="28"/>
        </w:rPr>
        <w:t xml:space="preserve"> или Отчет об обязательствах учреждения </w:t>
      </w:r>
      <w:hyperlink r:id="rId17" w:history="1">
        <w:r w:rsidRPr="009144A5">
          <w:rPr>
            <w:rFonts w:cs="Times New Roman"/>
            <w:szCs w:val="28"/>
          </w:rPr>
          <w:t>(ф. 0503738)</w:t>
        </w:r>
      </w:hyperlink>
      <w:r w:rsidRPr="009144A5">
        <w:rPr>
          <w:rFonts w:cs="Times New Roman"/>
          <w:szCs w:val="28"/>
        </w:rPr>
        <w:t>.</w:t>
      </w:r>
      <w:proofErr w:type="gramEnd"/>
    </w:p>
    <w:p w:rsidR="009144A5" w:rsidRPr="009144A5" w:rsidRDefault="009144A5" w:rsidP="009144A5">
      <w:pPr>
        <w:tabs>
          <w:tab w:val="left" w:pos="0"/>
        </w:tabs>
        <w:ind w:firstLine="0"/>
        <w:jc w:val="center"/>
        <w:rPr>
          <w:rFonts w:cs="Times New Roman"/>
          <w:szCs w:val="28"/>
        </w:rPr>
      </w:pPr>
    </w:p>
    <w:p w:rsidR="009144A5" w:rsidRPr="009144A5" w:rsidRDefault="009144A5" w:rsidP="009144A5">
      <w:pPr>
        <w:tabs>
          <w:tab w:val="left" w:pos="0"/>
        </w:tabs>
        <w:ind w:firstLine="0"/>
        <w:jc w:val="center"/>
        <w:rPr>
          <w:rFonts w:cs="Times New Roman"/>
          <w:szCs w:val="28"/>
        </w:rPr>
      </w:pPr>
      <w:r w:rsidRPr="009144A5">
        <w:rPr>
          <w:rFonts w:cs="Times New Roman"/>
          <w:szCs w:val="28"/>
        </w:rPr>
        <w:t>Судебные дела и претензионные споры</w:t>
      </w:r>
    </w:p>
    <w:p w:rsidR="009144A5" w:rsidRPr="009144A5" w:rsidRDefault="009144A5" w:rsidP="009144A5">
      <w:pPr>
        <w:tabs>
          <w:tab w:val="left" w:pos="1134"/>
        </w:tabs>
        <w:rPr>
          <w:rFonts w:cs="Times New Roman"/>
          <w:szCs w:val="28"/>
        </w:rPr>
      </w:pPr>
    </w:p>
    <w:p w:rsidR="009144A5" w:rsidRPr="00BC4D6C" w:rsidRDefault="003149D4" w:rsidP="009144A5">
      <w:pPr>
        <w:tabs>
          <w:tab w:val="left" w:pos="1134"/>
        </w:tabs>
        <w:rPr>
          <w:rFonts w:cs="Times New Roman"/>
          <w:szCs w:val="28"/>
        </w:rPr>
      </w:pPr>
      <w:r>
        <w:rPr>
          <w:rFonts w:cs="Times New Roman"/>
          <w:szCs w:val="28"/>
        </w:rPr>
        <w:t>199</w:t>
      </w:r>
      <w:r w:rsidR="009144A5" w:rsidRPr="009144A5">
        <w:rPr>
          <w:rFonts w:cs="Times New Roman"/>
          <w:szCs w:val="28"/>
        </w:rPr>
        <w:t>. Запросить у руководства экономического субъекта, не вовлечен ли экономический субъект в какой-либо текущий или предстоящий судебный процесс. Рассмотреть последствия такого процесса для бухгалтерской (бюджетной) отчетности.</w:t>
      </w:r>
    </w:p>
    <w:p w:rsidR="009144A5" w:rsidRPr="00BC4D6C" w:rsidRDefault="009144A5" w:rsidP="009144A5">
      <w:pPr>
        <w:tabs>
          <w:tab w:val="left" w:pos="1134"/>
        </w:tabs>
        <w:rPr>
          <w:rFonts w:cs="Times New Roman"/>
          <w:szCs w:val="28"/>
        </w:rPr>
      </w:pPr>
    </w:p>
    <w:p w:rsidR="009144A5" w:rsidRPr="00A96358" w:rsidRDefault="009144A5" w:rsidP="009144A5">
      <w:pPr>
        <w:tabs>
          <w:tab w:val="left" w:pos="1134"/>
        </w:tabs>
        <w:rPr>
          <w:rFonts w:cs="Times New Roman"/>
          <w:szCs w:val="28"/>
        </w:rPr>
      </w:pPr>
    </w:p>
    <w:p w:rsidR="009144A5" w:rsidRDefault="009144A5" w:rsidP="009E0F88">
      <w:pPr>
        <w:tabs>
          <w:tab w:val="left" w:pos="0"/>
        </w:tabs>
        <w:ind w:firstLine="0"/>
        <w:jc w:val="center"/>
        <w:rPr>
          <w:rFonts w:cs="Times New Roman"/>
          <w:szCs w:val="28"/>
        </w:rPr>
      </w:pPr>
    </w:p>
    <w:sectPr w:rsidR="009144A5" w:rsidSect="00DF1168">
      <w:headerReference w:type="default" r:id="rId18"/>
      <w:pgSz w:w="11906" w:h="16838"/>
      <w:pgMar w:top="1134" w:right="851" w:bottom="851"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E3" w:rsidRDefault="00FB19E3" w:rsidP="003C301C">
      <w:pPr>
        <w:spacing w:line="240" w:lineRule="auto"/>
      </w:pPr>
      <w:r>
        <w:separator/>
      </w:r>
    </w:p>
  </w:endnote>
  <w:endnote w:type="continuationSeparator" w:id="0">
    <w:p w:rsidR="00FB19E3" w:rsidRDefault="00FB19E3" w:rsidP="003C3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E3" w:rsidRDefault="00FB19E3" w:rsidP="003C301C">
      <w:pPr>
        <w:spacing w:line="240" w:lineRule="auto"/>
      </w:pPr>
      <w:r>
        <w:separator/>
      </w:r>
    </w:p>
  </w:footnote>
  <w:footnote w:type="continuationSeparator" w:id="0">
    <w:p w:rsidR="00FB19E3" w:rsidRDefault="00FB19E3" w:rsidP="003C301C">
      <w:pPr>
        <w:spacing w:line="240" w:lineRule="auto"/>
      </w:pPr>
      <w:r>
        <w:continuationSeparator/>
      </w:r>
    </w:p>
  </w:footnote>
  <w:footnote w:id="1">
    <w:p w:rsidR="005F6242" w:rsidRPr="00BF6230" w:rsidRDefault="005F6242">
      <w:pPr>
        <w:pStyle w:val="af2"/>
        <w:rPr>
          <w:rFonts w:ascii="Times New Roman CYR" w:hAnsi="Times New Roman CYR"/>
        </w:rPr>
      </w:pPr>
      <w:r w:rsidRPr="00BF6230">
        <w:rPr>
          <w:rStyle w:val="af4"/>
          <w:rFonts w:ascii="Times New Roman CYR" w:hAnsi="Times New Roman CYR"/>
        </w:rPr>
        <w:footnoteRef/>
      </w:r>
      <w:r w:rsidRPr="00BF6230">
        <w:rPr>
          <w:rFonts w:ascii="Times New Roman CYR" w:hAnsi="Times New Roman CYR"/>
        </w:rPr>
        <w:t xml:space="preserve"> Проверка – один из методов осуществления государственного (муниципального) финансового контроля</w:t>
      </w:r>
    </w:p>
  </w:footnote>
  <w:footnote w:id="2">
    <w:p w:rsidR="005F6242" w:rsidRDefault="005F6242">
      <w:pPr>
        <w:pStyle w:val="af2"/>
      </w:pPr>
      <w:r>
        <w:rPr>
          <w:rStyle w:val="af4"/>
        </w:rPr>
        <w:footnoteRef/>
      </w:r>
      <w:r>
        <w:t xml:space="preserve"> </w:t>
      </w:r>
      <w:r w:rsidRPr="00591739">
        <w:rPr>
          <w:rFonts w:ascii="Times New Roman" w:hAnsi="Times New Roman" w:cs="Times New Roman"/>
        </w:rPr>
        <w:t>С изменениями, внесенными приказами Министерства финансов Российской Федерации от 16 декабря 2013 г. № 121н</w:t>
      </w:r>
      <w:r>
        <w:t xml:space="preserve"> </w:t>
      </w:r>
    </w:p>
  </w:footnote>
  <w:footnote w:id="3">
    <w:p w:rsidR="005F6242" w:rsidRDefault="005F6242" w:rsidP="00AD1F77">
      <w:pPr>
        <w:pStyle w:val="af2"/>
        <w:jc w:val="both"/>
        <w:rPr>
          <w:rFonts w:ascii="Times New Roman CYR" w:hAnsi="Times New Roman CYR"/>
        </w:rPr>
      </w:pPr>
      <w:r>
        <w:rPr>
          <w:rStyle w:val="af4"/>
        </w:rPr>
        <w:footnoteRef/>
      </w:r>
      <w:r>
        <w:t xml:space="preserve"> </w:t>
      </w:r>
      <w:proofErr w:type="gramStart"/>
      <w:r w:rsidRPr="00AD1F77">
        <w:rPr>
          <w:rFonts w:ascii="Times New Roman CYR" w:hAnsi="Times New Roman CYR"/>
        </w:rPr>
        <w:t>С изменениями, внесенными приказами Министерства финансов Российской Федерации от 12 октября 2012 г. № 134н (зарегистрирован в Министерстве юстиции Российской Федерации 10 декабря 2012 г., регистрационный номер 26060; Российская газета, 2012, 21 декабря), от 29  августа 2014 г. № 89н (зарегистрирован в Министерстве юстиции Российской Федерации 20 октября 2014 г., регистрационный номер 34361;</w:t>
      </w:r>
      <w:proofErr w:type="gramEnd"/>
      <w:r w:rsidRPr="00AD1F77">
        <w:rPr>
          <w:rFonts w:ascii="Times New Roman CYR" w:hAnsi="Times New Roman CYR"/>
        </w:rPr>
        <w:t xml:space="preserve"> Российская газета, 2014, 5 ноября), от 6 августа 2015 г. № 124н (зарегистрирован в Министерстве юстиции Российской Федерации 27 августа 2015 г., регистрационный номер 38719; официальный интернет-портал правовой информации http://www.pravo.gov.ru, 1 сентября 2015 г.), от</w:t>
      </w:r>
      <w:r>
        <w:rPr>
          <w:rFonts w:ascii="Times New Roman CYR" w:hAnsi="Times New Roman CYR"/>
        </w:rPr>
        <w:t> </w:t>
      </w:r>
      <w:r w:rsidRPr="00AD1F77">
        <w:rPr>
          <w:rFonts w:ascii="Times New Roman CYR" w:hAnsi="Times New Roman CYR"/>
        </w:rPr>
        <w:t>1</w:t>
      </w:r>
      <w:r>
        <w:rPr>
          <w:rFonts w:ascii="Times New Roman CYR" w:hAnsi="Times New Roman CYR"/>
        </w:rPr>
        <w:t> </w:t>
      </w:r>
      <w:r w:rsidRPr="00AD1F77">
        <w:rPr>
          <w:rFonts w:ascii="Times New Roman CYR" w:hAnsi="Times New Roman CYR"/>
        </w:rPr>
        <w:t>марта 2016 г. (зарегистрирован в Министерстве юстиции Российской Федерации 25 марта 2016 г. регистрационный номер 41570,  официальный интернет-портал правовой информации http://www.pravo.gov.ru, 30 марта  2016 г.)</w:t>
      </w:r>
      <w:proofErr w:type="gramStart"/>
      <w:r w:rsidRPr="00AD1F77">
        <w:rPr>
          <w:rFonts w:ascii="Times New Roman CYR" w:hAnsi="Times New Roman CYR"/>
        </w:rPr>
        <w:t>.</w:t>
      </w:r>
      <w:proofErr w:type="gramEnd"/>
      <w:r w:rsidRPr="00AD1F77">
        <w:rPr>
          <w:rFonts w:ascii="Times New Roman CYR" w:hAnsi="Times New Roman CYR"/>
        </w:rPr>
        <w:t xml:space="preserve"> </w:t>
      </w:r>
      <w:r w:rsidRPr="00B14663">
        <w:rPr>
          <w:rFonts w:ascii="Times New Roman CYR" w:hAnsi="Times New Roman CYR"/>
        </w:rPr>
        <w:br/>
      </w:r>
      <w:proofErr w:type="gramStart"/>
      <w:r w:rsidRPr="00B14663">
        <w:rPr>
          <w:rFonts w:ascii="Times New Roman CYR" w:hAnsi="Times New Roman CYR"/>
        </w:rPr>
        <w:t>о</w:t>
      </w:r>
      <w:proofErr w:type="gramEnd"/>
      <w:r w:rsidRPr="00B14663">
        <w:rPr>
          <w:rFonts w:ascii="Times New Roman CYR" w:hAnsi="Times New Roman CYR"/>
        </w:rPr>
        <w:t xml:space="preserve">т 16.11.2016 № 209н "О внесении изменений в некоторые приказы Министерства финансов Российской </w:t>
      </w:r>
      <w:r w:rsidRPr="00B14663">
        <w:rPr>
          <w:rFonts w:ascii="Times New Roman" w:hAnsi="Times New Roman" w:cs="Times New Roman"/>
        </w:rPr>
        <w:t>Федерации в целях совершенствования бюджетного (бухгал</w:t>
      </w:r>
      <w:r w:rsidR="00277EDF">
        <w:rPr>
          <w:rFonts w:ascii="Times New Roman" w:hAnsi="Times New Roman" w:cs="Times New Roman"/>
        </w:rPr>
        <w:t>терского) учета и отчетности" (з</w:t>
      </w:r>
      <w:r w:rsidRPr="00B14663">
        <w:rPr>
          <w:rFonts w:ascii="Times New Roman" w:hAnsi="Times New Roman" w:cs="Times New Roman"/>
        </w:rPr>
        <w:t>арегистрирован в Минюсте России 15.12.2016 № 44741, официальный интернет-портал правовой информации http://www.pravo.gov.ru, 19 декабря  2016 г)</w:t>
      </w:r>
      <w:r>
        <w:rPr>
          <w:rStyle w:val="apple-converted-space"/>
          <w:rFonts w:ascii="Trebuchet MS" w:hAnsi="Trebuchet MS"/>
          <w:color w:val="333333"/>
          <w:shd w:val="clear" w:color="auto" w:fill="FFFFFF"/>
        </w:rPr>
        <w:t> </w:t>
      </w:r>
    </w:p>
    <w:p w:rsidR="005F6242" w:rsidRDefault="005F6242" w:rsidP="00AD1F77">
      <w:pPr>
        <w:pStyle w:val="af2"/>
        <w:jc w:val="both"/>
      </w:pPr>
    </w:p>
  </w:footnote>
  <w:footnote w:id="4">
    <w:p w:rsidR="005F6242" w:rsidRPr="00A06F9B" w:rsidRDefault="005F6242" w:rsidP="00A06F9B">
      <w:pPr>
        <w:pStyle w:val="af2"/>
        <w:jc w:val="both"/>
        <w:rPr>
          <w:rFonts w:ascii="Times New Roman CYR" w:hAnsi="Times New Roman CYR"/>
        </w:rPr>
      </w:pPr>
      <w:r>
        <w:rPr>
          <w:rStyle w:val="af4"/>
        </w:rPr>
        <w:footnoteRef/>
      </w:r>
      <w:r>
        <w:t xml:space="preserve"> </w:t>
      </w:r>
      <w:proofErr w:type="gramStart"/>
      <w:r w:rsidRPr="00AD1F77">
        <w:rPr>
          <w:rFonts w:ascii="Times New Roman CYR" w:hAnsi="Times New Roman CYR"/>
        </w:rPr>
        <w:t>С изменениям, внесенными приказами Министерства финансов Российской Федерации от 24 декабря 2012 г. № 174н (зарегистрирован в Министерстве юстиции Российской Федерации 25 февраля 2013 г., регистрационный номер 27282; Российская газета, 2013, 13 марта), от 17 августа 2015 г. № 127н (зарегистрирован в Министерстве юстиции Российской Федерации 4</w:t>
      </w:r>
      <w:r>
        <w:rPr>
          <w:rFonts w:ascii="Times New Roman CYR" w:hAnsi="Times New Roman CYR"/>
        </w:rPr>
        <w:t> </w:t>
      </w:r>
      <w:r w:rsidRPr="00AD1F77">
        <w:rPr>
          <w:rFonts w:ascii="Times New Roman CYR" w:hAnsi="Times New Roman CYR"/>
        </w:rPr>
        <w:t>сентября</w:t>
      </w:r>
      <w:r>
        <w:rPr>
          <w:rFonts w:ascii="Times New Roman CYR" w:hAnsi="Times New Roman CYR"/>
        </w:rPr>
        <w:t> </w:t>
      </w:r>
      <w:r w:rsidRPr="00AD1F77">
        <w:rPr>
          <w:rFonts w:ascii="Times New Roman CYR" w:hAnsi="Times New Roman CYR"/>
        </w:rPr>
        <w:t>2015 г., регистрационный номер 38808;</w:t>
      </w:r>
      <w:proofErr w:type="gramEnd"/>
      <w:r w:rsidRPr="00AD1F77">
        <w:rPr>
          <w:rFonts w:ascii="Times New Roman CYR" w:hAnsi="Times New Roman CYR"/>
        </w:rPr>
        <w:t xml:space="preserve"> официальный интернет-портал правовой информации http://www.pravo.gov.ru, 8 сентября 2015 г.), от 30 ноября 2015 . № 184н (зарегистрирован в Министерстве юстиции Российской Федерации 14 января 2016 г., регистрационный номер 40589; официальный интернет-портал правовой информации http://www.pravo.gov.ru, </w:t>
      </w:r>
      <w:r w:rsidR="00277EDF">
        <w:rPr>
          <w:rFonts w:ascii="Times New Roman CYR" w:hAnsi="Times New Roman CYR"/>
        </w:rPr>
        <w:t xml:space="preserve">от </w:t>
      </w:r>
      <w:r w:rsidRPr="00AD1F77">
        <w:rPr>
          <w:rFonts w:ascii="Times New Roman CYR" w:hAnsi="Times New Roman CYR"/>
        </w:rPr>
        <w:t>18 января 2016 г.</w:t>
      </w:r>
      <w:r w:rsidR="00277EDF" w:rsidRPr="00277EDF">
        <w:rPr>
          <w:rFonts w:ascii="Times New Roman CYR" w:hAnsi="Times New Roman CYR"/>
        </w:rPr>
        <w:t xml:space="preserve"> </w:t>
      </w:r>
      <w:r w:rsidR="00277EDF" w:rsidRPr="00B14663">
        <w:rPr>
          <w:rFonts w:ascii="Times New Roman CYR" w:hAnsi="Times New Roman CYR"/>
        </w:rPr>
        <w:t xml:space="preserve">от 16.11.2016 № 209н </w:t>
      </w:r>
      <w:r w:rsidR="00277EDF" w:rsidRPr="00B14663">
        <w:rPr>
          <w:rFonts w:ascii="Times New Roman" w:hAnsi="Times New Roman" w:cs="Times New Roman"/>
        </w:rPr>
        <w:t xml:space="preserve"> </w:t>
      </w:r>
      <w:r w:rsidR="00277EDF">
        <w:rPr>
          <w:rFonts w:ascii="Times New Roman" w:hAnsi="Times New Roman" w:cs="Times New Roman"/>
        </w:rPr>
        <w:t>(з</w:t>
      </w:r>
      <w:r w:rsidR="00277EDF" w:rsidRPr="00B14663">
        <w:rPr>
          <w:rFonts w:ascii="Times New Roman" w:hAnsi="Times New Roman" w:cs="Times New Roman"/>
        </w:rPr>
        <w:t>арегистрирован в Минюсте России 15.12.2016 № 44741, официальный интернет-портал правовой информации http://www.pravo.gov.ru, 19 декабря  2016 г</w:t>
      </w:r>
      <w:r w:rsidRPr="00AD1F77">
        <w:rPr>
          <w:rFonts w:ascii="Times New Roman CYR" w:hAnsi="Times New Roman CYR"/>
        </w:rPr>
        <w:t>).</w:t>
      </w:r>
      <w:r>
        <w:rPr>
          <w:rFonts w:ascii="Times New Roman CYR" w:hAnsi="Times New Roman CYR"/>
        </w:rPr>
        <w:t xml:space="preserve"> </w:t>
      </w:r>
    </w:p>
  </w:footnote>
  <w:footnote w:id="5">
    <w:p w:rsidR="005F6242" w:rsidRPr="00DB3FBC" w:rsidRDefault="005F6242" w:rsidP="00DB3FBC">
      <w:pPr>
        <w:pStyle w:val="af2"/>
        <w:jc w:val="both"/>
        <w:rPr>
          <w:rFonts w:ascii="Times New Roman CYR" w:hAnsi="Times New Roman CYR"/>
        </w:rPr>
      </w:pPr>
      <w:r w:rsidRPr="00DB3FBC">
        <w:rPr>
          <w:rFonts w:ascii="Times New Roman CYR" w:hAnsi="Times New Roman CYR"/>
          <w:vertAlign w:val="superscript"/>
        </w:rPr>
        <w:footnoteRef/>
      </w:r>
      <w:r w:rsidRPr="00DB3FBC">
        <w:rPr>
          <w:rFonts w:ascii="Times New Roman CYR" w:hAnsi="Times New Roman CYR"/>
          <w:vertAlign w:val="superscript"/>
        </w:rPr>
        <w:t xml:space="preserve"> </w:t>
      </w:r>
      <w:r w:rsidRPr="005D34B3">
        <w:rPr>
          <w:rFonts w:ascii="Times New Roman CYR" w:hAnsi="Times New Roman CYR"/>
        </w:rPr>
        <w:t>С изменениями, внесенными приказом Министерства финансов Российской Федерации от 31 декабря 2015 г. № 227н (зарегистрирован в Министерстве юстиции Российской Федерации 17 февраля 2016 г.,</w:t>
      </w:r>
      <w:r>
        <w:rPr>
          <w:rFonts w:ascii="Times New Roman CYR" w:hAnsi="Times New Roman CYR"/>
        </w:rPr>
        <w:t xml:space="preserve">  </w:t>
      </w:r>
      <w:r w:rsidRPr="00DB3FBC">
        <w:rPr>
          <w:rFonts w:ascii="Times New Roman CYR" w:hAnsi="Times New Roman CYR"/>
        </w:rPr>
        <w:t xml:space="preserve"> </w:t>
      </w:r>
      <w:r>
        <w:rPr>
          <w:rFonts w:ascii="Times New Roman CYR" w:hAnsi="Times New Roman CYR"/>
        </w:rPr>
        <w:t>Р</w:t>
      </w:r>
      <w:r w:rsidRPr="00DB3FBC">
        <w:rPr>
          <w:rFonts w:ascii="Times New Roman CYR" w:hAnsi="Times New Roman CYR"/>
        </w:rPr>
        <w:t>егистрационный номер 41121; официальный интернет-портал правовой информации http://www.pravo.gov.ru, 20 февраля 2016 г.).</w:t>
      </w:r>
    </w:p>
  </w:footnote>
  <w:footnote w:id="6">
    <w:p w:rsidR="005F6242" w:rsidRDefault="005F6242">
      <w:pPr>
        <w:pStyle w:val="af2"/>
      </w:pPr>
      <w:r>
        <w:rPr>
          <w:rStyle w:val="af4"/>
        </w:rPr>
        <w:footnoteRef/>
      </w:r>
      <w:r>
        <w:t xml:space="preserve"> </w:t>
      </w:r>
      <w:r w:rsidRPr="00A6454A">
        <w:rPr>
          <w:rFonts w:ascii="Times New Roman" w:hAnsi="Times New Roman" w:cs="Times New Roman"/>
        </w:rPr>
        <w:t>С</w:t>
      </w:r>
      <w:r>
        <w:rPr>
          <w:rFonts w:ascii="Times New Roman" w:hAnsi="Times New Roman" w:cs="Times New Roman"/>
        </w:rPr>
        <w:t xml:space="preserve"> изменениями, внесенными приказом</w:t>
      </w:r>
      <w:r w:rsidRPr="00A6454A">
        <w:rPr>
          <w:rFonts w:ascii="Times New Roman" w:hAnsi="Times New Roman" w:cs="Times New Roman"/>
        </w:rPr>
        <w:t xml:space="preserve"> Министерства финансов Российской Федерации от</w:t>
      </w:r>
      <w:r>
        <w:rPr>
          <w:rFonts w:ascii="Times New Roman" w:hAnsi="Times New Roman" w:cs="Times New Roman"/>
        </w:rPr>
        <w:t> 31</w:t>
      </w:r>
      <w:r w:rsidRPr="00A6454A">
        <w:rPr>
          <w:rFonts w:ascii="Times New Roman" w:hAnsi="Times New Roman" w:cs="Times New Roman"/>
        </w:rPr>
        <w:t> </w:t>
      </w:r>
      <w:r>
        <w:rPr>
          <w:rFonts w:ascii="Times New Roman" w:hAnsi="Times New Roman" w:cs="Times New Roman"/>
        </w:rPr>
        <w:t>декабря 2015</w:t>
      </w:r>
      <w:r w:rsidRPr="00A6454A">
        <w:rPr>
          <w:rFonts w:ascii="Times New Roman" w:hAnsi="Times New Roman" w:cs="Times New Roman"/>
        </w:rPr>
        <w:t xml:space="preserve"> г. </w:t>
      </w:r>
      <w:r>
        <w:rPr>
          <w:rFonts w:ascii="Times New Roman" w:hAnsi="Times New Roman" w:cs="Times New Roman"/>
        </w:rPr>
        <w:t>№ </w:t>
      </w:r>
      <w:r w:rsidRPr="00986B0F">
        <w:rPr>
          <w:rFonts w:ascii="Times New Roman" w:hAnsi="Times New Roman" w:cs="Times New Roman"/>
        </w:rPr>
        <w:t>228н (зарегистрирован в Министерстве юстиции Российской Федерации 10 марта 2016 г., регистрационный номер 41373;</w:t>
      </w:r>
      <w:r w:rsidRPr="00986B0F">
        <w:t xml:space="preserve"> </w:t>
      </w:r>
      <w:r w:rsidRPr="00986B0F">
        <w:rPr>
          <w:rFonts w:ascii="Times New Roman" w:hAnsi="Times New Roman" w:cs="Times New Roman"/>
        </w:rPr>
        <w:t>официальный интернет-портал правовой информации http://www.pravo.gov.ru, 15 марта 2016 г.).</w:t>
      </w:r>
    </w:p>
  </w:footnote>
  <w:footnote w:id="7">
    <w:p w:rsidR="005F6242" w:rsidRDefault="005F6242" w:rsidP="00B14663">
      <w:pPr>
        <w:pStyle w:val="af2"/>
        <w:jc w:val="both"/>
      </w:pPr>
      <w:r>
        <w:rPr>
          <w:rStyle w:val="af4"/>
        </w:rPr>
        <w:footnoteRef/>
      </w:r>
      <w:r>
        <w:t xml:space="preserve"> </w:t>
      </w:r>
      <w:proofErr w:type="gramStart"/>
      <w:r w:rsidRPr="00B14663">
        <w:rPr>
          <w:rFonts w:ascii="Times New Roman" w:hAnsi="Times New Roman" w:cs="Times New Roman"/>
        </w:rPr>
        <w:t>С изменениями, внесенными приказами Министерства финансов Российской Федерации от 29 декабря 2011 г. № 191н (зарегистрирован в Министерстве юстиции Российской Федерации 16 февраля 2012 г., регистрационный номер 23229; Российская газета, 2012, 23 марта), от 26 октября 2012 г. № 138н (зарегистрирован в Министерстве юстиции Российской Федерации 21 декабря 2012 г., регистрационный номер 26253;</w:t>
      </w:r>
      <w:proofErr w:type="gramEnd"/>
      <w:r w:rsidRPr="00B14663">
        <w:rPr>
          <w:rFonts w:ascii="Times New Roman" w:hAnsi="Times New Roman" w:cs="Times New Roman"/>
        </w:rPr>
        <w:t xml:space="preserve"> Бюллетень нормативных актов федеральных органов исполнительной власти, 2013, № 11), от 19 декабря 2014 г. № 157н (зарегистрирован в Министерстве юстиции Российской Федерации 4 февраля 2015 г., регистрационный номер 35856; официальный интернет-портал правовой информации </w:t>
      </w:r>
      <w:r w:rsidRPr="00B14663">
        <w:rPr>
          <w:rFonts w:ascii="Times New Roman" w:hAnsi="Times New Roman" w:cs="Times New Roman"/>
          <w:lang w:val="en-US"/>
        </w:rPr>
        <w:t>http</w:t>
      </w:r>
      <w:r w:rsidRPr="00B14663">
        <w:rPr>
          <w:rFonts w:ascii="Times New Roman" w:hAnsi="Times New Roman" w:cs="Times New Roman"/>
        </w:rPr>
        <w:t xml:space="preserve">://www.pravo.gov.ru, 6 февраля 2015 г.), от 26 августа 2015 г. № 135н (зарегистрирован в Министерстве юстиции Российской Федерации 4 сентября 2015 г., регистрационный номер 38821; официальный интернет-портал правовой информации </w:t>
      </w:r>
      <w:r w:rsidRPr="00B14663">
        <w:rPr>
          <w:rFonts w:ascii="Times New Roman" w:hAnsi="Times New Roman" w:cs="Times New Roman"/>
          <w:lang w:val="en-US"/>
        </w:rPr>
        <w:t>http</w:t>
      </w:r>
      <w:r w:rsidRPr="00B14663">
        <w:rPr>
          <w:rFonts w:ascii="Times New Roman" w:hAnsi="Times New Roman" w:cs="Times New Roman"/>
        </w:rPr>
        <w:t xml:space="preserve">://www.pravo.gov.ru, 8 сентября 2015 г.), от 31 декабря 2015 г. № 229н (зарегистрирован в Министерстве юстиции Российской Федерации 3 марта 2016 г., регистрационный номер 41312; официальный интернет-портал правовой информации </w:t>
      </w:r>
      <w:r w:rsidRPr="00B14663">
        <w:rPr>
          <w:rFonts w:ascii="Times New Roman" w:hAnsi="Times New Roman" w:cs="Times New Roman"/>
          <w:lang w:val="en-US"/>
        </w:rPr>
        <w:t>http</w:t>
      </w:r>
      <w:r w:rsidRPr="00B14663">
        <w:rPr>
          <w:rFonts w:ascii="Times New Roman" w:hAnsi="Times New Roman" w:cs="Times New Roman"/>
        </w:rPr>
        <w:t>://www.pravo.gov.ru, 9 марта 2016 г.).</w:t>
      </w:r>
    </w:p>
  </w:footnote>
  <w:footnote w:id="8">
    <w:p w:rsidR="005F6242" w:rsidRDefault="005F6242" w:rsidP="009E4E22">
      <w:pPr>
        <w:pStyle w:val="af2"/>
        <w:jc w:val="both"/>
      </w:pPr>
      <w:r>
        <w:rPr>
          <w:rStyle w:val="af4"/>
        </w:rPr>
        <w:footnoteRef/>
      </w:r>
      <w:r>
        <w:t xml:space="preserve"> </w:t>
      </w:r>
      <w:proofErr w:type="gramStart"/>
      <w:r w:rsidRPr="00B60F37">
        <w:rPr>
          <w:rFonts w:ascii="Times New Roman" w:hAnsi="Times New Roman" w:cs="Times New Roman"/>
        </w:rPr>
        <w:t>С изменениями, внесенными приказом Министерства финансов Российской Федерации от 26 </w:t>
      </w:r>
      <w:r>
        <w:rPr>
          <w:rFonts w:ascii="Times New Roman" w:hAnsi="Times New Roman" w:cs="Times New Roman"/>
        </w:rPr>
        <w:t>октября</w:t>
      </w:r>
      <w:r w:rsidRPr="00B60F37">
        <w:rPr>
          <w:rFonts w:ascii="Times New Roman" w:hAnsi="Times New Roman" w:cs="Times New Roman"/>
        </w:rPr>
        <w:t> 2012</w:t>
      </w:r>
      <w:r>
        <w:rPr>
          <w:rFonts w:ascii="Times New Roman" w:hAnsi="Times New Roman" w:cs="Times New Roman"/>
        </w:rPr>
        <w:t> </w:t>
      </w:r>
      <w:r w:rsidRPr="00B60F37">
        <w:rPr>
          <w:rFonts w:ascii="Times New Roman" w:hAnsi="Times New Roman" w:cs="Times New Roman"/>
        </w:rPr>
        <w:t>г. № 139н (зарегистрирован в Министерстве юстиции Российской Федерации 19 декабря 2012</w:t>
      </w:r>
      <w:r>
        <w:rPr>
          <w:rFonts w:ascii="Times New Roman" w:hAnsi="Times New Roman" w:cs="Times New Roman"/>
        </w:rPr>
        <w:t> </w:t>
      </w:r>
      <w:r w:rsidRPr="00B60F37">
        <w:rPr>
          <w:rFonts w:ascii="Times New Roman" w:hAnsi="Times New Roman" w:cs="Times New Roman"/>
        </w:rPr>
        <w:t>г., регистрационный номер 26195; Российская газета, 2012, 26</w:t>
      </w:r>
      <w:r>
        <w:rPr>
          <w:rFonts w:ascii="Times New Roman" w:hAnsi="Times New Roman" w:cs="Times New Roman"/>
        </w:rPr>
        <w:t> </w:t>
      </w:r>
      <w:r w:rsidRPr="00B60F37">
        <w:rPr>
          <w:rFonts w:ascii="Times New Roman" w:hAnsi="Times New Roman" w:cs="Times New Roman"/>
        </w:rPr>
        <w:t>декабря); от</w:t>
      </w:r>
      <w:r>
        <w:rPr>
          <w:rFonts w:ascii="Times New Roman" w:hAnsi="Times New Roman" w:cs="Times New Roman"/>
        </w:rPr>
        <w:t> </w:t>
      </w:r>
      <w:r w:rsidRPr="00B60F37">
        <w:rPr>
          <w:rFonts w:ascii="Times New Roman" w:hAnsi="Times New Roman" w:cs="Times New Roman"/>
        </w:rPr>
        <w:t>29 декабря</w:t>
      </w:r>
      <w:r>
        <w:rPr>
          <w:rFonts w:ascii="Times New Roman" w:hAnsi="Times New Roman" w:cs="Times New Roman"/>
        </w:rPr>
        <w:t> </w:t>
      </w:r>
      <w:r w:rsidRPr="00B60F37">
        <w:rPr>
          <w:rFonts w:ascii="Times New Roman" w:hAnsi="Times New Roman" w:cs="Times New Roman"/>
        </w:rPr>
        <w:t>2014</w:t>
      </w:r>
      <w:r>
        <w:rPr>
          <w:rFonts w:ascii="Times New Roman" w:hAnsi="Times New Roman" w:cs="Times New Roman"/>
        </w:rPr>
        <w:t> </w:t>
      </w:r>
      <w:r w:rsidRPr="00B60F37">
        <w:rPr>
          <w:rFonts w:ascii="Times New Roman" w:hAnsi="Times New Roman" w:cs="Times New Roman"/>
        </w:rPr>
        <w:t>г. №</w:t>
      </w:r>
      <w:r>
        <w:rPr>
          <w:rFonts w:ascii="Times New Roman" w:hAnsi="Times New Roman" w:cs="Times New Roman"/>
        </w:rPr>
        <w:t> </w:t>
      </w:r>
      <w:r w:rsidRPr="00B60F37">
        <w:rPr>
          <w:rFonts w:ascii="Times New Roman" w:hAnsi="Times New Roman" w:cs="Times New Roman"/>
        </w:rPr>
        <w:t>172н (зарегистрировано в Министерстве юстиции Российской Федерации 4</w:t>
      </w:r>
      <w:r>
        <w:rPr>
          <w:rFonts w:ascii="Times New Roman" w:hAnsi="Times New Roman" w:cs="Times New Roman"/>
        </w:rPr>
        <w:t> </w:t>
      </w:r>
      <w:r w:rsidRPr="00B60F37">
        <w:rPr>
          <w:rFonts w:ascii="Times New Roman" w:hAnsi="Times New Roman" w:cs="Times New Roman"/>
        </w:rPr>
        <w:t>февраля</w:t>
      </w:r>
      <w:r>
        <w:rPr>
          <w:rFonts w:ascii="Times New Roman" w:hAnsi="Times New Roman" w:cs="Times New Roman"/>
        </w:rPr>
        <w:t> </w:t>
      </w:r>
      <w:r w:rsidRPr="00B60F37">
        <w:rPr>
          <w:rFonts w:ascii="Times New Roman" w:hAnsi="Times New Roman" w:cs="Times New Roman"/>
        </w:rPr>
        <w:t>2015</w:t>
      </w:r>
      <w:r>
        <w:rPr>
          <w:rFonts w:ascii="Times New Roman" w:hAnsi="Times New Roman" w:cs="Times New Roman"/>
        </w:rPr>
        <w:t> </w:t>
      </w:r>
      <w:r w:rsidRPr="00B60F37">
        <w:rPr>
          <w:rFonts w:ascii="Times New Roman" w:hAnsi="Times New Roman" w:cs="Times New Roman"/>
        </w:rPr>
        <w:t>г., регистрационный номер 35854;</w:t>
      </w:r>
      <w:proofErr w:type="gramEnd"/>
      <w:r w:rsidRPr="00B60F37">
        <w:rPr>
          <w:rFonts w:ascii="Times New Roman" w:hAnsi="Times New Roman" w:cs="Times New Roman"/>
        </w:rPr>
        <w:t xml:space="preserve"> официальный интернет-портал правовой информации </w:t>
      </w:r>
      <w:r w:rsidRPr="00B60F37">
        <w:rPr>
          <w:rFonts w:ascii="Times New Roman" w:hAnsi="Times New Roman" w:cs="Times New Roman"/>
          <w:lang w:val="en-US"/>
        </w:rPr>
        <w:t>http</w:t>
      </w:r>
      <w:r w:rsidRPr="00B60F37">
        <w:rPr>
          <w:rFonts w:ascii="Times New Roman" w:hAnsi="Times New Roman" w:cs="Times New Roman"/>
        </w:rPr>
        <w:t>://www.pravo.gov.ru, 5 февраля 2015</w:t>
      </w:r>
      <w:r>
        <w:rPr>
          <w:rFonts w:ascii="Times New Roman" w:hAnsi="Times New Roman" w:cs="Times New Roman"/>
        </w:rPr>
        <w:t> г.</w:t>
      </w:r>
      <w:r w:rsidRPr="00B60F37">
        <w:rPr>
          <w:rFonts w:ascii="Times New Roman" w:hAnsi="Times New Roman" w:cs="Times New Roman"/>
        </w:rPr>
        <w:t>); от</w:t>
      </w:r>
      <w:r>
        <w:rPr>
          <w:rFonts w:ascii="Times New Roman" w:hAnsi="Times New Roman" w:cs="Times New Roman"/>
        </w:rPr>
        <w:t> </w:t>
      </w:r>
      <w:r w:rsidRPr="00B60F37">
        <w:rPr>
          <w:rFonts w:ascii="Times New Roman" w:hAnsi="Times New Roman" w:cs="Times New Roman"/>
        </w:rPr>
        <w:t>20 марта</w:t>
      </w:r>
      <w:r>
        <w:rPr>
          <w:rFonts w:ascii="Times New Roman" w:hAnsi="Times New Roman" w:cs="Times New Roman"/>
        </w:rPr>
        <w:t> </w:t>
      </w:r>
      <w:r w:rsidRPr="00B60F37">
        <w:rPr>
          <w:rFonts w:ascii="Times New Roman" w:hAnsi="Times New Roman" w:cs="Times New Roman"/>
        </w:rPr>
        <w:t>2015</w:t>
      </w:r>
      <w:r>
        <w:rPr>
          <w:rFonts w:ascii="Times New Roman" w:hAnsi="Times New Roman" w:cs="Times New Roman"/>
        </w:rPr>
        <w:t> </w:t>
      </w:r>
      <w:r w:rsidRPr="00B60F37">
        <w:rPr>
          <w:rFonts w:ascii="Times New Roman" w:hAnsi="Times New Roman" w:cs="Times New Roman"/>
        </w:rPr>
        <w:t>г.</w:t>
      </w:r>
      <w:r>
        <w:rPr>
          <w:rFonts w:ascii="Times New Roman" w:hAnsi="Times New Roman" w:cs="Times New Roman"/>
        </w:rPr>
        <w:t xml:space="preserve"> № </w:t>
      </w:r>
      <w:r w:rsidRPr="00B60F37">
        <w:rPr>
          <w:rFonts w:ascii="Times New Roman" w:hAnsi="Times New Roman" w:cs="Times New Roman"/>
        </w:rPr>
        <w:t>43н (зарегистрирован в Министерстве юстиции Российской Федерации 1</w:t>
      </w:r>
      <w:r>
        <w:rPr>
          <w:rFonts w:ascii="Times New Roman" w:hAnsi="Times New Roman" w:cs="Times New Roman"/>
        </w:rPr>
        <w:t> </w:t>
      </w:r>
      <w:r w:rsidRPr="00B60F37">
        <w:rPr>
          <w:rFonts w:ascii="Times New Roman" w:hAnsi="Times New Roman" w:cs="Times New Roman"/>
        </w:rPr>
        <w:t>апреля</w:t>
      </w:r>
      <w:r>
        <w:rPr>
          <w:rFonts w:ascii="Times New Roman" w:hAnsi="Times New Roman" w:cs="Times New Roman"/>
        </w:rPr>
        <w:t> 2015 </w:t>
      </w:r>
      <w:r w:rsidRPr="00B60F37">
        <w:rPr>
          <w:rFonts w:ascii="Times New Roman" w:hAnsi="Times New Roman" w:cs="Times New Roman"/>
        </w:rPr>
        <w:t xml:space="preserve">г., регистрационный номер 36668; официальный интернет-портал правовой информации </w:t>
      </w:r>
      <w:r w:rsidRPr="00B60F37">
        <w:rPr>
          <w:rFonts w:ascii="Times New Roman" w:hAnsi="Times New Roman" w:cs="Times New Roman"/>
          <w:lang w:val="en-US"/>
        </w:rPr>
        <w:t>http</w:t>
      </w:r>
      <w:r w:rsidRPr="00B60F37">
        <w:rPr>
          <w:rFonts w:ascii="Times New Roman" w:hAnsi="Times New Roman" w:cs="Times New Roman"/>
        </w:rPr>
        <w:t>://www.pravo.gov.ru, 3</w:t>
      </w:r>
      <w:r>
        <w:rPr>
          <w:rFonts w:ascii="Times New Roman" w:hAnsi="Times New Roman" w:cs="Times New Roman"/>
        </w:rPr>
        <w:t> </w:t>
      </w:r>
      <w:r w:rsidRPr="00B60F37">
        <w:rPr>
          <w:rFonts w:ascii="Times New Roman" w:hAnsi="Times New Roman" w:cs="Times New Roman"/>
        </w:rPr>
        <w:t>апреля</w:t>
      </w:r>
      <w:r>
        <w:rPr>
          <w:rFonts w:ascii="Times New Roman" w:hAnsi="Times New Roman" w:cs="Times New Roman"/>
        </w:rPr>
        <w:t> </w:t>
      </w:r>
      <w:r w:rsidRPr="00B60F37">
        <w:rPr>
          <w:rFonts w:ascii="Times New Roman" w:hAnsi="Times New Roman" w:cs="Times New Roman"/>
        </w:rPr>
        <w:t>2015</w:t>
      </w:r>
      <w:r>
        <w:rPr>
          <w:rFonts w:ascii="Times New Roman" w:hAnsi="Times New Roman" w:cs="Times New Roman"/>
        </w:rPr>
        <w:t> г.), от 17 декабря 2015 г. № 199н (</w:t>
      </w:r>
      <w:r w:rsidRPr="00B60F37">
        <w:rPr>
          <w:rFonts w:ascii="Times New Roman" w:hAnsi="Times New Roman" w:cs="Times New Roman"/>
        </w:rPr>
        <w:t xml:space="preserve">зарегистрирован в Министерстве юстиции Российской Федерации </w:t>
      </w:r>
      <w:r>
        <w:rPr>
          <w:rFonts w:ascii="Times New Roman" w:hAnsi="Times New Roman" w:cs="Times New Roman"/>
        </w:rPr>
        <w:t>28 января 2016 </w:t>
      </w:r>
      <w:r w:rsidRPr="00B60F37">
        <w:rPr>
          <w:rFonts w:ascii="Times New Roman" w:hAnsi="Times New Roman" w:cs="Times New Roman"/>
        </w:rPr>
        <w:t xml:space="preserve">г., регистрационный номер </w:t>
      </w:r>
      <w:r>
        <w:rPr>
          <w:rFonts w:ascii="Times New Roman" w:hAnsi="Times New Roman" w:cs="Times New Roman"/>
        </w:rPr>
        <w:t>40889</w:t>
      </w:r>
      <w:r w:rsidRPr="00B60F37">
        <w:rPr>
          <w:rFonts w:ascii="Times New Roman" w:hAnsi="Times New Roman" w:cs="Times New Roman"/>
        </w:rPr>
        <w:t xml:space="preserve">; официальный интернет-портал правовой информации </w:t>
      </w:r>
      <w:r w:rsidRPr="00B60F37">
        <w:rPr>
          <w:rFonts w:ascii="Times New Roman" w:hAnsi="Times New Roman" w:cs="Times New Roman"/>
          <w:lang w:val="en-US"/>
        </w:rPr>
        <w:t>http</w:t>
      </w:r>
      <w:r w:rsidRPr="00B60F37">
        <w:rPr>
          <w:rFonts w:ascii="Times New Roman" w:hAnsi="Times New Roman" w:cs="Times New Roman"/>
        </w:rPr>
        <w:t>://www.pravo.gov.ru, 3</w:t>
      </w:r>
      <w:r>
        <w:rPr>
          <w:rFonts w:ascii="Times New Roman" w:hAnsi="Times New Roman" w:cs="Times New Roman"/>
        </w:rPr>
        <w:t> февраля </w:t>
      </w:r>
      <w:r w:rsidRPr="00B60F37">
        <w:rPr>
          <w:rFonts w:ascii="Times New Roman" w:hAnsi="Times New Roman" w:cs="Times New Roman"/>
        </w:rPr>
        <w:t>201</w:t>
      </w:r>
      <w:r>
        <w:rPr>
          <w:rFonts w:ascii="Times New Roman" w:hAnsi="Times New Roman" w:cs="Times New Roman"/>
        </w:rPr>
        <w:t>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23824"/>
      <w:docPartObj>
        <w:docPartGallery w:val="Page Numbers (Top of Page)"/>
        <w:docPartUnique/>
      </w:docPartObj>
    </w:sdtPr>
    <w:sdtEndPr/>
    <w:sdtContent>
      <w:p w:rsidR="005F6242" w:rsidRDefault="005F6242" w:rsidP="003C301C">
        <w:pPr>
          <w:pStyle w:val="a8"/>
          <w:jc w:val="center"/>
        </w:pPr>
        <w:r>
          <w:fldChar w:fldCharType="begin"/>
        </w:r>
        <w:r>
          <w:instrText>PAGE   \* MERGEFORMAT</w:instrText>
        </w:r>
        <w:r>
          <w:fldChar w:fldCharType="separate"/>
        </w:r>
        <w:r w:rsidR="006E6092">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99"/>
    <w:multiLevelType w:val="hybridMultilevel"/>
    <w:tmpl w:val="6C9E72D4"/>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AE4334"/>
    <w:multiLevelType w:val="hybridMultilevel"/>
    <w:tmpl w:val="E836DE36"/>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286F87"/>
    <w:multiLevelType w:val="hybridMultilevel"/>
    <w:tmpl w:val="B162A7C2"/>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6B7214"/>
    <w:multiLevelType w:val="hybridMultilevel"/>
    <w:tmpl w:val="036824A2"/>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9C6160"/>
    <w:multiLevelType w:val="hybridMultilevel"/>
    <w:tmpl w:val="7F8E0E2A"/>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696C5B"/>
    <w:multiLevelType w:val="hybridMultilevel"/>
    <w:tmpl w:val="852ED89A"/>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050720"/>
    <w:multiLevelType w:val="hybridMultilevel"/>
    <w:tmpl w:val="62CC8A52"/>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935B3E"/>
    <w:multiLevelType w:val="hybridMultilevel"/>
    <w:tmpl w:val="45DA0F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52209FE"/>
    <w:multiLevelType w:val="hybridMultilevel"/>
    <w:tmpl w:val="EE1890F8"/>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F81A6C"/>
    <w:multiLevelType w:val="hybridMultilevel"/>
    <w:tmpl w:val="1750A70E"/>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3474B2"/>
    <w:multiLevelType w:val="multilevel"/>
    <w:tmpl w:val="A5DEAF5A"/>
    <w:lvl w:ilvl="0">
      <w:start w:val="1"/>
      <w:numFmt w:val="decimal"/>
      <w:lvlText w:val="%1."/>
      <w:lvlJc w:val="left"/>
      <w:pPr>
        <w:ind w:left="786"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4769" w:hanging="504"/>
      </w:pPr>
      <w:rPr>
        <w:rFonts w:hint="default"/>
      </w:rPr>
    </w:lvl>
    <w:lvl w:ilvl="3">
      <w:start w:val="1"/>
      <w:numFmt w:val="decimal"/>
      <w:lvlText w:val="%1.%2.%3.%4."/>
      <w:lvlJc w:val="left"/>
      <w:pPr>
        <w:ind w:left="5273" w:hanging="648"/>
      </w:pPr>
      <w:rPr>
        <w:rFonts w:hint="default"/>
      </w:rPr>
    </w:lvl>
    <w:lvl w:ilvl="4">
      <w:start w:val="1"/>
      <w:numFmt w:val="decimal"/>
      <w:lvlText w:val="%1.%2.%3.%4.%5."/>
      <w:lvlJc w:val="left"/>
      <w:pPr>
        <w:ind w:left="5777" w:hanging="792"/>
      </w:pPr>
      <w:rPr>
        <w:rFonts w:hint="default"/>
      </w:rPr>
    </w:lvl>
    <w:lvl w:ilvl="5">
      <w:start w:val="1"/>
      <w:numFmt w:val="decimal"/>
      <w:lvlText w:val="%1.%2.%3.%4.%5.%6."/>
      <w:lvlJc w:val="left"/>
      <w:pPr>
        <w:ind w:left="6281" w:hanging="936"/>
      </w:pPr>
      <w:rPr>
        <w:rFonts w:hint="default"/>
      </w:rPr>
    </w:lvl>
    <w:lvl w:ilvl="6">
      <w:start w:val="1"/>
      <w:numFmt w:val="decimal"/>
      <w:lvlText w:val="%1.%2.%3.%4.%5.%6.%7."/>
      <w:lvlJc w:val="left"/>
      <w:pPr>
        <w:ind w:left="6785" w:hanging="1080"/>
      </w:pPr>
      <w:rPr>
        <w:rFonts w:hint="default"/>
      </w:rPr>
    </w:lvl>
    <w:lvl w:ilvl="7">
      <w:start w:val="1"/>
      <w:numFmt w:val="decimal"/>
      <w:lvlText w:val="%1.%2.%3.%4.%5.%6.%7.%8."/>
      <w:lvlJc w:val="left"/>
      <w:pPr>
        <w:ind w:left="7289" w:hanging="1224"/>
      </w:pPr>
      <w:rPr>
        <w:rFonts w:hint="default"/>
      </w:rPr>
    </w:lvl>
    <w:lvl w:ilvl="8">
      <w:start w:val="1"/>
      <w:numFmt w:val="decimal"/>
      <w:lvlText w:val="%1.%2.%3.%4.%5.%6.%7.%8.%9."/>
      <w:lvlJc w:val="left"/>
      <w:pPr>
        <w:ind w:left="7865" w:hanging="1440"/>
      </w:pPr>
      <w:rPr>
        <w:rFonts w:hint="default"/>
      </w:rPr>
    </w:lvl>
  </w:abstractNum>
  <w:abstractNum w:abstractNumId="11">
    <w:nsid w:val="4C3F5A81"/>
    <w:multiLevelType w:val="hybridMultilevel"/>
    <w:tmpl w:val="EC3A3688"/>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2C2B2B"/>
    <w:multiLevelType w:val="hybridMultilevel"/>
    <w:tmpl w:val="1750A70E"/>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C0279A"/>
    <w:multiLevelType w:val="hybridMultilevel"/>
    <w:tmpl w:val="6B76159C"/>
    <w:lvl w:ilvl="0" w:tplc="D8BE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E83D4D"/>
    <w:multiLevelType w:val="hybridMultilevel"/>
    <w:tmpl w:val="93C0A676"/>
    <w:lvl w:ilvl="0" w:tplc="D8BEA3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001045"/>
    <w:multiLevelType w:val="hybridMultilevel"/>
    <w:tmpl w:val="73BA0BD4"/>
    <w:lvl w:ilvl="0" w:tplc="8716CE56">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9"/>
  </w:num>
  <w:num w:numId="5">
    <w:abstractNumId w:val="12"/>
  </w:num>
  <w:num w:numId="6">
    <w:abstractNumId w:val="10"/>
  </w:num>
  <w:num w:numId="7">
    <w:abstractNumId w:val="6"/>
  </w:num>
  <w:num w:numId="8">
    <w:abstractNumId w:val="3"/>
  </w:num>
  <w:num w:numId="9">
    <w:abstractNumId w:val="2"/>
  </w:num>
  <w:num w:numId="10">
    <w:abstractNumId w:val="4"/>
  </w:num>
  <w:num w:numId="11">
    <w:abstractNumId w:val="7"/>
  </w:num>
  <w:num w:numId="12">
    <w:abstractNumId w:val="15"/>
  </w:num>
  <w:num w:numId="13">
    <w:abstractNumId w:val="0"/>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2F"/>
    <w:rsid w:val="00002AB7"/>
    <w:rsid w:val="00005A01"/>
    <w:rsid w:val="00020DDF"/>
    <w:rsid w:val="000220C5"/>
    <w:rsid w:val="00032F7C"/>
    <w:rsid w:val="00035176"/>
    <w:rsid w:val="00041A29"/>
    <w:rsid w:val="000523ED"/>
    <w:rsid w:val="00056E95"/>
    <w:rsid w:val="000636D5"/>
    <w:rsid w:val="00063E7E"/>
    <w:rsid w:val="000663FC"/>
    <w:rsid w:val="000671A6"/>
    <w:rsid w:val="00077555"/>
    <w:rsid w:val="00086943"/>
    <w:rsid w:val="000902CF"/>
    <w:rsid w:val="00090D00"/>
    <w:rsid w:val="00092FA3"/>
    <w:rsid w:val="000A08BA"/>
    <w:rsid w:val="000A1AA4"/>
    <w:rsid w:val="000A3FD9"/>
    <w:rsid w:val="000A692F"/>
    <w:rsid w:val="000B2FBD"/>
    <w:rsid w:val="000B4384"/>
    <w:rsid w:val="000B524F"/>
    <w:rsid w:val="000C3390"/>
    <w:rsid w:val="000C54A3"/>
    <w:rsid w:val="000D2B4F"/>
    <w:rsid w:val="000D3203"/>
    <w:rsid w:val="000E2A00"/>
    <w:rsid w:val="00100A5A"/>
    <w:rsid w:val="00105D9B"/>
    <w:rsid w:val="00122068"/>
    <w:rsid w:val="00122469"/>
    <w:rsid w:val="00127A98"/>
    <w:rsid w:val="00136FB7"/>
    <w:rsid w:val="0014084D"/>
    <w:rsid w:val="00142B29"/>
    <w:rsid w:val="00143523"/>
    <w:rsid w:val="00143FBE"/>
    <w:rsid w:val="00166D68"/>
    <w:rsid w:val="00174D27"/>
    <w:rsid w:val="001754E3"/>
    <w:rsid w:val="00176A6F"/>
    <w:rsid w:val="00177E88"/>
    <w:rsid w:val="0018053F"/>
    <w:rsid w:val="001A0444"/>
    <w:rsid w:val="001B0AFA"/>
    <w:rsid w:val="001B189F"/>
    <w:rsid w:val="001B2365"/>
    <w:rsid w:val="001C0A7F"/>
    <w:rsid w:val="001C101E"/>
    <w:rsid w:val="001C1C3F"/>
    <w:rsid w:val="001C271E"/>
    <w:rsid w:val="001C5A94"/>
    <w:rsid w:val="001D070A"/>
    <w:rsid w:val="001E299B"/>
    <w:rsid w:val="001E5824"/>
    <w:rsid w:val="001F43EC"/>
    <w:rsid w:val="001F71DD"/>
    <w:rsid w:val="00200E37"/>
    <w:rsid w:val="002050F8"/>
    <w:rsid w:val="00205D21"/>
    <w:rsid w:val="00207BBC"/>
    <w:rsid w:val="00207F34"/>
    <w:rsid w:val="00216879"/>
    <w:rsid w:val="00221311"/>
    <w:rsid w:val="002229FA"/>
    <w:rsid w:val="00223708"/>
    <w:rsid w:val="00225400"/>
    <w:rsid w:val="0022553C"/>
    <w:rsid w:val="00251216"/>
    <w:rsid w:val="00254C63"/>
    <w:rsid w:val="0026060F"/>
    <w:rsid w:val="00260855"/>
    <w:rsid w:val="002665ED"/>
    <w:rsid w:val="00266F30"/>
    <w:rsid w:val="002671E2"/>
    <w:rsid w:val="00271C58"/>
    <w:rsid w:val="0027382C"/>
    <w:rsid w:val="0027488B"/>
    <w:rsid w:val="00277EDF"/>
    <w:rsid w:val="002843E6"/>
    <w:rsid w:val="00287AB5"/>
    <w:rsid w:val="00296E99"/>
    <w:rsid w:val="002A02C9"/>
    <w:rsid w:val="002A14E6"/>
    <w:rsid w:val="002A15A7"/>
    <w:rsid w:val="002B6404"/>
    <w:rsid w:val="002C4041"/>
    <w:rsid w:val="002C79B1"/>
    <w:rsid w:val="002E01DD"/>
    <w:rsid w:val="002E68DA"/>
    <w:rsid w:val="002E6AB3"/>
    <w:rsid w:val="002F084D"/>
    <w:rsid w:val="002F287D"/>
    <w:rsid w:val="002F3A43"/>
    <w:rsid w:val="002F3A53"/>
    <w:rsid w:val="00300C94"/>
    <w:rsid w:val="00301D3C"/>
    <w:rsid w:val="003149D4"/>
    <w:rsid w:val="00324EFD"/>
    <w:rsid w:val="00326AA0"/>
    <w:rsid w:val="00330ABF"/>
    <w:rsid w:val="0033102F"/>
    <w:rsid w:val="0033124C"/>
    <w:rsid w:val="00331618"/>
    <w:rsid w:val="00334ED0"/>
    <w:rsid w:val="00335181"/>
    <w:rsid w:val="003400C6"/>
    <w:rsid w:val="0034047C"/>
    <w:rsid w:val="0034066D"/>
    <w:rsid w:val="00340C60"/>
    <w:rsid w:val="00340F6F"/>
    <w:rsid w:val="0034633B"/>
    <w:rsid w:val="00346B5C"/>
    <w:rsid w:val="00354132"/>
    <w:rsid w:val="003560CB"/>
    <w:rsid w:val="003575CB"/>
    <w:rsid w:val="00362891"/>
    <w:rsid w:val="00372561"/>
    <w:rsid w:val="00372726"/>
    <w:rsid w:val="00375E00"/>
    <w:rsid w:val="0037635D"/>
    <w:rsid w:val="00380303"/>
    <w:rsid w:val="00386A54"/>
    <w:rsid w:val="00387B41"/>
    <w:rsid w:val="00387B8F"/>
    <w:rsid w:val="0039077C"/>
    <w:rsid w:val="00391281"/>
    <w:rsid w:val="00392372"/>
    <w:rsid w:val="003A2BCF"/>
    <w:rsid w:val="003A5A3B"/>
    <w:rsid w:val="003B2E5D"/>
    <w:rsid w:val="003C101C"/>
    <w:rsid w:val="003C301C"/>
    <w:rsid w:val="003C4A95"/>
    <w:rsid w:val="003C67C4"/>
    <w:rsid w:val="003D353F"/>
    <w:rsid w:val="003E0173"/>
    <w:rsid w:val="003E0A7A"/>
    <w:rsid w:val="003F46E1"/>
    <w:rsid w:val="003F508C"/>
    <w:rsid w:val="003F5D16"/>
    <w:rsid w:val="00400889"/>
    <w:rsid w:val="00401EDC"/>
    <w:rsid w:val="00405E77"/>
    <w:rsid w:val="00413F09"/>
    <w:rsid w:val="00414632"/>
    <w:rsid w:val="00417920"/>
    <w:rsid w:val="00421349"/>
    <w:rsid w:val="00421A0F"/>
    <w:rsid w:val="00427255"/>
    <w:rsid w:val="00442627"/>
    <w:rsid w:val="00461B12"/>
    <w:rsid w:val="00464FC4"/>
    <w:rsid w:val="00466AA7"/>
    <w:rsid w:val="00471051"/>
    <w:rsid w:val="00474EA5"/>
    <w:rsid w:val="00482B65"/>
    <w:rsid w:val="00491993"/>
    <w:rsid w:val="00491EDA"/>
    <w:rsid w:val="004A363C"/>
    <w:rsid w:val="004B1593"/>
    <w:rsid w:val="004B4FA8"/>
    <w:rsid w:val="004B51EF"/>
    <w:rsid w:val="004B6658"/>
    <w:rsid w:val="004B7729"/>
    <w:rsid w:val="004C1537"/>
    <w:rsid w:val="004C434E"/>
    <w:rsid w:val="004C6460"/>
    <w:rsid w:val="004D1131"/>
    <w:rsid w:val="004D21B1"/>
    <w:rsid w:val="004D46FD"/>
    <w:rsid w:val="004D4F26"/>
    <w:rsid w:val="004E28F1"/>
    <w:rsid w:val="004E3689"/>
    <w:rsid w:val="004F17C8"/>
    <w:rsid w:val="004F39C9"/>
    <w:rsid w:val="004F6B8D"/>
    <w:rsid w:val="00514D85"/>
    <w:rsid w:val="005156C9"/>
    <w:rsid w:val="00517E90"/>
    <w:rsid w:val="00521C53"/>
    <w:rsid w:val="00523435"/>
    <w:rsid w:val="00526792"/>
    <w:rsid w:val="00527BC3"/>
    <w:rsid w:val="005361F4"/>
    <w:rsid w:val="00537881"/>
    <w:rsid w:val="005404FD"/>
    <w:rsid w:val="0054374E"/>
    <w:rsid w:val="005456ED"/>
    <w:rsid w:val="00550384"/>
    <w:rsid w:val="0055045E"/>
    <w:rsid w:val="00551FE7"/>
    <w:rsid w:val="00553377"/>
    <w:rsid w:val="005569BA"/>
    <w:rsid w:val="00565235"/>
    <w:rsid w:val="00566351"/>
    <w:rsid w:val="0056731E"/>
    <w:rsid w:val="00571204"/>
    <w:rsid w:val="00571494"/>
    <w:rsid w:val="00573B42"/>
    <w:rsid w:val="00591739"/>
    <w:rsid w:val="005A06DA"/>
    <w:rsid w:val="005A21A8"/>
    <w:rsid w:val="005A2938"/>
    <w:rsid w:val="005A2F67"/>
    <w:rsid w:val="005A4957"/>
    <w:rsid w:val="005B3C32"/>
    <w:rsid w:val="005B6A8C"/>
    <w:rsid w:val="005C594D"/>
    <w:rsid w:val="005D1348"/>
    <w:rsid w:val="005D34B3"/>
    <w:rsid w:val="005D4A60"/>
    <w:rsid w:val="005E6C67"/>
    <w:rsid w:val="005F6242"/>
    <w:rsid w:val="00614356"/>
    <w:rsid w:val="00621D94"/>
    <w:rsid w:val="006300DF"/>
    <w:rsid w:val="006348B3"/>
    <w:rsid w:val="00644E27"/>
    <w:rsid w:val="00655BD0"/>
    <w:rsid w:val="00665075"/>
    <w:rsid w:val="006660F8"/>
    <w:rsid w:val="00673DFD"/>
    <w:rsid w:val="00676856"/>
    <w:rsid w:val="00680CA4"/>
    <w:rsid w:val="0068525C"/>
    <w:rsid w:val="00692427"/>
    <w:rsid w:val="00694717"/>
    <w:rsid w:val="006975BC"/>
    <w:rsid w:val="00697727"/>
    <w:rsid w:val="006A15B7"/>
    <w:rsid w:val="006A62DB"/>
    <w:rsid w:val="006C197E"/>
    <w:rsid w:val="006D1460"/>
    <w:rsid w:val="006D56E3"/>
    <w:rsid w:val="006E3047"/>
    <w:rsid w:val="006E39B2"/>
    <w:rsid w:val="006E52DA"/>
    <w:rsid w:val="006E6092"/>
    <w:rsid w:val="006E76F9"/>
    <w:rsid w:val="00701D02"/>
    <w:rsid w:val="00727998"/>
    <w:rsid w:val="007304F1"/>
    <w:rsid w:val="00741718"/>
    <w:rsid w:val="0074361B"/>
    <w:rsid w:val="0075205F"/>
    <w:rsid w:val="00754D2E"/>
    <w:rsid w:val="007550FE"/>
    <w:rsid w:val="0076096C"/>
    <w:rsid w:val="00761571"/>
    <w:rsid w:val="00762C22"/>
    <w:rsid w:val="007637C2"/>
    <w:rsid w:val="00766665"/>
    <w:rsid w:val="007732C7"/>
    <w:rsid w:val="00773BD9"/>
    <w:rsid w:val="007802FD"/>
    <w:rsid w:val="0078105D"/>
    <w:rsid w:val="00781995"/>
    <w:rsid w:val="007837A6"/>
    <w:rsid w:val="00783E5D"/>
    <w:rsid w:val="00793DA9"/>
    <w:rsid w:val="007A1243"/>
    <w:rsid w:val="007A1FA3"/>
    <w:rsid w:val="007A434B"/>
    <w:rsid w:val="007A5C0C"/>
    <w:rsid w:val="007A75B4"/>
    <w:rsid w:val="007C46C8"/>
    <w:rsid w:val="007C688E"/>
    <w:rsid w:val="007D10E3"/>
    <w:rsid w:val="007D1574"/>
    <w:rsid w:val="007D3792"/>
    <w:rsid w:val="007E3844"/>
    <w:rsid w:val="007E38A8"/>
    <w:rsid w:val="007E656E"/>
    <w:rsid w:val="007E6D79"/>
    <w:rsid w:val="007F7A5C"/>
    <w:rsid w:val="00805136"/>
    <w:rsid w:val="00807221"/>
    <w:rsid w:val="00807CF0"/>
    <w:rsid w:val="00810ED8"/>
    <w:rsid w:val="00813F45"/>
    <w:rsid w:val="00823B82"/>
    <w:rsid w:val="00826458"/>
    <w:rsid w:val="00833B75"/>
    <w:rsid w:val="008369FE"/>
    <w:rsid w:val="00836EF5"/>
    <w:rsid w:val="00840085"/>
    <w:rsid w:val="00842195"/>
    <w:rsid w:val="00846F2F"/>
    <w:rsid w:val="00847EC8"/>
    <w:rsid w:val="00854DB6"/>
    <w:rsid w:val="0086004E"/>
    <w:rsid w:val="00870EEA"/>
    <w:rsid w:val="00872B8E"/>
    <w:rsid w:val="0087563F"/>
    <w:rsid w:val="00875E2B"/>
    <w:rsid w:val="008820F9"/>
    <w:rsid w:val="00882EAD"/>
    <w:rsid w:val="00892CAD"/>
    <w:rsid w:val="008A07DE"/>
    <w:rsid w:val="008A16B9"/>
    <w:rsid w:val="008A4287"/>
    <w:rsid w:val="008A61D5"/>
    <w:rsid w:val="008A7416"/>
    <w:rsid w:val="008B3695"/>
    <w:rsid w:val="008B5467"/>
    <w:rsid w:val="008C568C"/>
    <w:rsid w:val="008D06BE"/>
    <w:rsid w:val="008D4C8D"/>
    <w:rsid w:val="008E76C9"/>
    <w:rsid w:val="008F22C0"/>
    <w:rsid w:val="008F292D"/>
    <w:rsid w:val="00900E86"/>
    <w:rsid w:val="0090275E"/>
    <w:rsid w:val="009144A5"/>
    <w:rsid w:val="00914D0F"/>
    <w:rsid w:val="009164C9"/>
    <w:rsid w:val="009273EC"/>
    <w:rsid w:val="00932270"/>
    <w:rsid w:val="00935FAC"/>
    <w:rsid w:val="00941797"/>
    <w:rsid w:val="009431F6"/>
    <w:rsid w:val="00943373"/>
    <w:rsid w:val="00943434"/>
    <w:rsid w:val="00951E3D"/>
    <w:rsid w:val="009553C8"/>
    <w:rsid w:val="00957DC0"/>
    <w:rsid w:val="00977A13"/>
    <w:rsid w:val="0098007A"/>
    <w:rsid w:val="00980673"/>
    <w:rsid w:val="00981089"/>
    <w:rsid w:val="009837C5"/>
    <w:rsid w:val="009906DC"/>
    <w:rsid w:val="00991120"/>
    <w:rsid w:val="00992609"/>
    <w:rsid w:val="009926D8"/>
    <w:rsid w:val="00992CC3"/>
    <w:rsid w:val="009973B5"/>
    <w:rsid w:val="009978E7"/>
    <w:rsid w:val="009A16BB"/>
    <w:rsid w:val="009A4F44"/>
    <w:rsid w:val="009B2FEA"/>
    <w:rsid w:val="009B304B"/>
    <w:rsid w:val="009B4C0F"/>
    <w:rsid w:val="009C0B86"/>
    <w:rsid w:val="009C1653"/>
    <w:rsid w:val="009C2DD6"/>
    <w:rsid w:val="009C3B98"/>
    <w:rsid w:val="009D0DC7"/>
    <w:rsid w:val="009D32A7"/>
    <w:rsid w:val="009D4C4E"/>
    <w:rsid w:val="009D52E0"/>
    <w:rsid w:val="009D5955"/>
    <w:rsid w:val="009D7662"/>
    <w:rsid w:val="009E02F2"/>
    <w:rsid w:val="009E0913"/>
    <w:rsid w:val="009E0F88"/>
    <w:rsid w:val="009E4009"/>
    <w:rsid w:val="009E4E22"/>
    <w:rsid w:val="009E6DB6"/>
    <w:rsid w:val="009F064F"/>
    <w:rsid w:val="009F2083"/>
    <w:rsid w:val="00A06F9B"/>
    <w:rsid w:val="00A117E0"/>
    <w:rsid w:val="00A17DB2"/>
    <w:rsid w:val="00A25B00"/>
    <w:rsid w:val="00A33421"/>
    <w:rsid w:val="00A33C3D"/>
    <w:rsid w:val="00A41A30"/>
    <w:rsid w:val="00A46314"/>
    <w:rsid w:val="00A504F5"/>
    <w:rsid w:val="00A52381"/>
    <w:rsid w:val="00A56B8E"/>
    <w:rsid w:val="00A606EF"/>
    <w:rsid w:val="00A6197F"/>
    <w:rsid w:val="00A62CA9"/>
    <w:rsid w:val="00A71B17"/>
    <w:rsid w:val="00A72760"/>
    <w:rsid w:val="00A7383E"/>
    <w:rsid w:val="00A7420E"/>
    <w:rsid w:val="00A74243"/>
    <w:rsid w:val="00A75E6C"/>
    <w:rsid w:val="00A825AD"/>
    <w:rsid w:val="00A84384"/>
    <w:rsid w:val="00A86E43"/>
    <w:rsid w:val="00A87B20"/>
    <w:rsid w:val="00A91A24"/>
    <w:rsid w:val="00A96358"/>
    <w:rsid w:val="00A972FD"/>
    <w:rsid w:val="00A978C9"/>
    <w:rsid w:val="00AA4ACC"/>
    <w:rsid w:val="00AB2181"/>
    <w:rsid w:val="00AB2F14"/>
    <w:rsid w:val="00AC0BDC"/>
    <w:rsid w:val="00AC1CC5"/>
    <w:rsid w:val="00AC509A"/>
    <w:rsid w:val="00AC6330"/>
    <w:rsid w:val="00AC7D0E"/>
    <w:rsid w:val="00AD1F77"/>
    <w:rsid w:val="00AD6A5E"/>
    <w:rsid w:val="00AE1EC2"/>
    <w:rsid w:val="00AE5FBB"/>
    <w:rsid w:val="00AF073B"/>
    <w:rsid w:val="00AF21B6"/>
    <w:rsid w:val="00AF2245"/>
    <w:rsid w:val="00AF36DD"/>
    <w:rsid w:val="00AF769F"/>
    <w:rsid w:val="00B02EFE"/>
    <w:rsid w:val="00B0372B"/>
    <w:rsid w:val="00B03DE9"/>
    <w:rsid w:val="00B0501D"/>
    <w:rsid w:val="00B13068"/>
    <w:rsid w:val="00B14663"/>
    <w:rsid w:val="00B1476F"/>
    <w:rsid w:val="00B15CB3"/>
    <w:rsid w:val="00B173F5"/>
    <w:rsid w:val="00B2050F"/>
    <w:rsid w:val="00B313AA"/>
    <w:rsid w:val="00B34966"/>
    <w:rsid w:val="00B34E4C"/>
    <w:rsid w:val="00B429D9"/>
    <w:rsid w:val="00B4515D"/>
    <w:rsid w:val="00B45A79"/>
    <w:rsid w:val="00B47EC2"/>
    <w:rsid w:val="00B564F9"/>
    <w:rsid w:val="00B60B62"/>
    <w:rsid w:val="00B767C2"/>
    <w:rsid w:val="00B775A5"/>
    <w:rsid w:val="00B826CA"/>
    <w:rsid w:val="00B8382F"/>
    <w:rsid w:val="00B83E98"/>
    <w:rsid w:val="00B9045B"/>
    <w:rsid w:val="00B94AF6"/>
    <w:rsid w:val="00B9734D"/>
    <w:rsid w:val="00B97A07"/>
    <w:rsid w:val="00BA1C20"/>
    <w:rsid w:val="00BB665B"/>
    <w:rsid w:val="00BB697B"/>
    <w:rsid w:val="00BB7B48"/>
    <w:rsid w:val="00BC4D6C"/>
    <w:rsid w:val="00BC5BBB"/>
    <w:rsid w:val="00BD1EE2"/>
    <w:rsid w:val="00BE1CC7"/>
    <w:rsid w:val="00BE5F9F"/>
    <w:rsid w:val="00BE6B04"/>
    <w:rsid w:val="00BF2DE0"/>
    <w:rsid w:val="00BF420D"/>
    <w:rsid w:val="00BF6230"/>
    <w:rsid w:val="00BF7B48"/>
    <w:rsid w:val="00C01801"/>
    <w:rsid w:val="00C1716B"/>
    <w:rsid w:val="00C2219C"/>
    <w:rsid w:val="00C23B08"/>
    <w:rsid w:val="00C24CDC"/>
    <w:rsid w:val="00C31170"/>
    <w:rsid w:val="00C40644"/>
    <w:rsid w:val="00C40DCD"/>
    <w:rsid w:val="00C4106D"/>
    <w:rsid w:val="00C41801"/>
    <w:rsid w:val="00C55A7A"/>
    <w:rsid w:val="00C8704C"/>
    <w:rsid w:val="00C8779A"/>
    <w:rsid w:val="00C879B8"/>
    <w:rsid w:val="00C94DC5"/>
    <w:rsid w:val="00CA0F11"/>
    <w:rsid w:val="00CA1825"/>
    <w:rsid w:val="00CA3960"/>
    <w:rsid w:val="00CA4A30"/>
    <w:rsid w:val="00CA68BD"/>
    <w:rsid w:val="00CB182F"/>
    <w:rsid w:val="00CC129F"/>
    <w:rsid w:val="00CC5EAE"/>
    <w:rsid w:val="00CC5F46"/>
    <w:rsid w:val="00CD64E8"/>
    <w:rsid w:val="00CE01CC"/>
    <w:rsid w:val="00CE0BEF"/>
    <w:rsid w:val="00CF1F83"/>
    <w:rsid w:val="00CF4142"/>
    <w:rsid w:val="00CF4CAE"/>
    <w:rsid w:val="00CF4D23"/>
    <w:rsid w:val="00CF647B"/>
    <w:rsid w:val="00D1001C"/>
    <w:rsid w:val="00D12802"/>
    <w:rsid w:val="00D12D11"/>
    <w:rsid w:val="00D177AB"/>
    <w:rsid w:val="00D22B6C"/>
    <w:rsid w:val="00D2317E"/>
    <w:rsid w:val="00D258E6"/>
    <w:rsid w:val="00D34032"/>
    <w:rsid w:val="00D37584"/>
    <w:rsid w:val="00D37F4B"/>
    <w:rsid w:val="00D405B0"/>
    <w:rsid w:val="00D41E50"/>
    <w:rsid w:val="00D453C0"/>
    <w:rsid w:val="00D46D6A"/>
    <w:rsid w:val="00D51E45"/>
    <w:rsid w:val="00D546EE"/>
    <w:rsid w:val="00D57CC1"/>
    <w:rsid w:val="00D60B2C"/>
    <w:rsid w:val="00D64B63"/>
    <w:rsid w:val="00D67BC1"/>
    <w:rsid w:val="00D704DD"/>
    <w:rsid w:val="00D71163"/>
    <w:rsid w:val="00D71724"/>
    <w:rsid w:val="00D74D0E"/>
    <w:rsid w:val="00D83FB4"/>
    <w:rsid w:val="00D868F9"/>
    <w:rsid w:val="00D93553"/>
    <w:rsid w:val="00DA6FB4"/>
    <w:rsid w:val="00DB3FBC"/>
    <w:rsid w:val="00DB5AF8"/>
    <w:rsid w:val="00DB6580"/>
    <w:rsid w:val="00DC4B13"/>
    <w:rsid w:val="00DC4F0B"/>
    <w:rsid w:val="00DD06E3"/>
    <w:rsid w:val="00DD596E"/>
    <w:rsid w:val="00DD7C88"/>
    <w:rsid w:val="00DF1168"/>
    <w:rsid w:val="00DF7AB7"/>
    <w:rsid w:val="00E01F7F"/>
    <w:rsid w:val="00E03453"/>
    <w:rsid w:val="00E1032E"/>
    <w:rsid w:val="00E1247D"/>
    <w:rsid w:val="00E138CA"/>
    <w:rsid w:val="00E25141"/>
    <w:rsid w:val="00E31B44"/>
    <w:rsid w:val="00E4639B"/>
    <w:rsid w:val="00E5638A"/>
    <w:rsid w:val="00E57904"/>
    <w:rsid w:val="00E6030E"/>
    <w:rsid w:val="00E70A06"/>
    <w:rsid w:val="00E878E1"/>
    <w:rsid w:val="00E87C28"/>
    <w:rsid w:val="00E94A49"/>
    <w:rsid w:val="00E96030"/>
    <w:rsid w:val="00EB662E"/>
    <w:rsid w:val="00EC06F1"/>
    <w:rsid w:val="00EC0C12"/>
    <w:rsid w:val="00EC15A9"/>
    <w:rsid w:val="00EC34E0"/>
    <w:rsid w:val="00ED2943"/>
    <w:rsid w:val="00EE15FB"/>
    <w:rsid w:val="00EE71C9"/>
    <w:rsid w:val="00EF06C7"/>
    <w:rsid w:val="00EF6118"/>
    <w:rsid w:val="00F02842"/>
    <w:rsid w:val="00F03E0F"/>
    <w:rsid w:val="00F10E22"/>
    <w:rsid w:val="00F139CE"/>
    <w:rsid w:val="00F17282"/>
    <w:rsid w:val="00F225C2"/>
    <w:rsid w:val="00F265A7"/>
    <w:rsid w:val="00F32189"/>
    <w:rsid w:val="00F34A5F"/>
    <w:rsid w:val="00F4007A"/>
    <w:rsid w:val="00F40FEF"/>
    <w:rsid w:val="00F50D68"/>
    <w:rsid w:val="00F528C1"/>
    <w:rsid w:val="00F54F98"/>
    <w:rsid w:val="00F565E7"/>
    <w:rsid w:val="00F574C9"/>
    <w:rsid w:val="00F57540"/>
    <w:rsid w:val="00F611CA"/>
    <w:rsid w:val="00F661C8"/>
    <w:rsid w:val="00F66D04"/>
    <w:rsid w:val="00F66F6E"/>
    <w:rsid w:val="00F67EE4"/>
    <w:rsid w:val="00F73391"/>
    <w:rsid w:val="00F74482"/>
    <w:rsid w:val="00F77104"/>
    <w:rsid w:val="00F91B84"/>
    <w:rsid w:val="00F954DB"/>
    <w:rsid w:val="00F971A7"/>
    <w:rsid w:val="00FA0103"/>
    <w:rsid w:val="00FA2A93"/>
    <w:rsid w:val="00FA38A2"/>
    <w:rsid w:val="00FA57BE"/>
    <w:rsid w:val="00FA6090"/>
    <w:rsid w:val="00FB19E3"/>
    <w:rsid w:val="00FC0D72"/>
    <w:rsid w:val="00FD7926"/>
    <w:rsid w:val="00FE152F"/>
    <w:rsid w:val="00FE32D8"/>
    <w:rsid w:val="00FE6F03"/>
    <w:rsid w:val="00FF3531"/>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25C"/>
    <w:pPr>
      <w:spacing w:line="240" w:lineRule="auto"/>
    </w:pPr>
  </w:style>
  <w:style w:type="paragraph" w:customStyle="1" w:styleId="ConsPlusNormal">
    <w:name w:val="ConsPlusNormal"/>
    <w:rsid w:val="00266F30"/>
    <w:pPr>
      <w:widowControl w:val="0"/>
      <w:autoSpaceDE w:val="0"/>
      <w:autoSpaceDN w:val="0"/>
      <w:spacing w:line="240" w:lineRule="auto"/>
      <w:ind w:firstLine="0"/>
      <w:jc w:val="left"/>
    </w:pPr>
    <w:rPr>
      <w:rFonts w:eastAsia="Times New Roman" w:cs="Times New Roman"/>
      <w:szCs w:val="20"/>
      <w:lang w:eastAsia="ru-RU"/>
    </w:rPr>
  </w:style>
  <w:style w:type="paragraph" w:styleId="a4">
    <w:name w:val="Balloon Text"/>
    <w:basedOn w:val="a"/>
    <w:link w:val="a5"/>
    <w:uiPriority w:val="99"/>
    <w:semiHidden/>
    <w:unhideWhenUsed/>
    <w:rsid w:val="00461B1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B12"/>
    <w:rPr>
      <w:rFonts w:ascii="Tahoma" w:hAnsi="Tahoma" w:cs="Tahoma"/>
      <w:sz w:val="16"/>
      <w:szCs w:val="16"/>
    </w:rPr>
  </w:style>
  <w:style w:type="paragraph" w:styleId="a6">
    <w:name w:val="List Paragraph"/>
    <w:basedOn w:val="a"/>
    <w:link w:val="a7"/>
    <w:uiPriority w:val="34"/>
    <w:qFormat/>
    <w:rsid w:val="003400C6"/>
    <w:pPr>
      <w:ind w:left="720"/>
      <w:contextualSpacing/>
    </w:pPr>
  </w:style>
  <w:style w:type="character" w:customStyle="1" w:styleId="a7">
    <w:name w:val="Абзац списка Знак"/>
    <w:basedOn w:val="a0"/>
    <w:link w:val="a6"/>
    <w:uiPriority w:val="34"/>
    <w:rsid w:val="009906DC"/>
  </w:style>
  <w:style w:type="paragraph" w:styleId="a8">
    <w:name w:val="header"/>
    <w:basedOn w:val="a"/>
    <w:link w:val="a9"/>
    <w:uiPriority w:val="99"/>
    <w:unhideWhenUsed/>
    <w:rsid w:val="003C301C"/>
    <w:pPr>
      <w:tabs>
        <w:tab w:val="center" w:pos="4677"/>
        <w:tab w:val="right" w:pos="9355"/>
      </w:tabs>
      <w:spacing w:line="240" w:lineRule="auto"/>
    </w:pPr>
  </w:style>
  <w:style w:type="character" w:customStyle="1" w:styleId="a9">
    <w:name w:val="Верхний колонтитул Знак"/>
    <w:basedOn w:val="a0"/>
    <w:link w:val="a8"/>
    <w:uiPriority w:val="99"/>
    <w:rsid w:val="003C301C"/>
  </w:style>
  <w:style w:type="paragraph" w:styleId="aa">
    <w:name w:val="footer"/>
    <w:basedOn w:val="a"/>
    <w:link w:val="ab"/>
    <w:uiPriority w:val="99"/>
    <w:unhideWhenUsed/>
    <w:rsid w:val="003C301C"/>
    <w:pPr>
      <w:tabs>
        <w:tab w:val="center" w:pos="4677"/>
        <w:tab w:val="right" w:pos="9355"/>
      </w:tabs>
      <w:spacing w:line="240" w:lineRule="auto"/>
    </w:pPr>
  </w:style>
  <w:style w:type="character" w:customStyle="1" w:styleId="ab">
    <w:name w:val="Нижний колонтитул Знак"/>
    <w:basedOn w:val="a0"/>
    <w:link w:val="aa"/>
    <w:uiPriority w:val="99"/>
    <w:rsid w:val="003C301C"/>
  </w:style>
  <w:style w:type="paragraph" w:styleId="ac">
    <w:name w:val="Revision"/>
    <w:hidden/>
    <w:uiPriority w:val="99"/>
    <w:semiHidden/>
    <w:rsid w:val="003E0173"/>
    <w:pPr>
      <w:spacing w:line="240" w:lineRule="auto"/>
      <w:ind w:firstLine="0"/>
      <w:jc w:val="left"/>
    </w:pPr>
  </w:style>
  <w:style w:type="character" w:styleId="ad">
    <w:name w:val="annotation reference"/>
    <w:basedOn w:val="a0"/>
    <w:uiPriority w:val="99"/>
    <w:semiHidden/>
    <w:unhideWhenUsed/>
    <w:rsid w:val="003E0173"/>
    <w:rPr>
      <w:sz w:val="16"/>
      <w:szCs w:val="16"/>
    </w:rPr>
  </w:style>
  <w:style w:type="paragraph" w:styleId="ae">
    <w:name w:val="annotation text"/>
    <w:basedOn w:val="a"/>
    <w:link w:val="af"/>
    <w:uiPriority w:val="99"/>
    <w:semiHidden/>
    <w:unhideWhenUsed/>
    <w:rsid w:val="003E0173"/>
    <w:pPr>
      <w:spacing w:line="240" w:lineRule="auto"/>
    </w:pPr>
    <w:rPr>
      <w:sz w:val="20"/>
      <w:szCs w:val="20"/>
    </w:rPr>
  </w:style>
  <w:style w:type="character" w:customStyle="1" w:styleId="af">
    <w:name w:val="Текст примечания Знак"/>
    <w:basedOn w:val="a0"/>
    <w:link w:val="ae"/>
    <w:uiPriority w:val="99"/>
    <w:semiHidden/>
    <w:rsid w:val="003E0173"/>
    <w:rPr>
      <w:sz w:val="20"/>
      <w:szCs w:val="20"/>
    </w:rPr>
  </w:style>
  <w:style w:type="paragraph" w:styleId="af0">
    <w:name w:val="annotation subject"/>
    <w:basedOn w:val="ae"/>
    <w:next w:val="ae"/>
    <w:link w:val="af1"/>
    <w:uiPriority w:val="99"/>
    <w:semiHidden/>
    <w:unhideWhenUsed/>
    <w:rsid w:val="003E0173"/>
    <w:rPr>
      <w:b/>
      <w:bCs/>
    </w:rPr>
  </w:style>
  <w:style w:type="character" w:customStyle="1" w:styleId="af1">
    <w:name w:val="Тема примечания Знак"/>
    <w:basedOn w:val="af"/>
    <w:link w:val="af0"/>
    <w:uiPriority w:val="99"/>
    <w:semiHidden/>
    <w:rsid w:val="003E0173"/>
    <w:rPr>
      <w:b/>
      <w:bCs/>
      <w:sz w:val="20"/>
      <w:szCs w:val="20"/>
    </w:rPr>
  </w:style>
  <w:style w:type="paragraph" w:customStyle="1" w:styleId="ConsPlusTitle">
    <w:name w:val="ConsPlusTitle"/>
    <w:rsid w:val="001C0A7F"/>
    <w:pPr>
      <w:widowControl w:val="0"/>
      <w:autoSpaceDE w:val="0"/>
      <w:autoSpaceDN w:val="0"/>
      <w:spacing w:line="240" w:lineRule="auto"/>
      <w:ind w:firstLine="0"/>
      <w:jc w:val="left"/>
    </w:pPr>
    <w:rPr>
      <w:rFonts w:ascii="Calibri" w:eastAsia="Times New Roman" w:hAnsi="Calibri" w:cs="Calibri"/>
      <w:b/>
      <w:sz w:val="22"/>
      <w:szCs w:val="20"/>
      <w:lang w:eastAsia="ru-RU"/>
    </w:rPr>
  </w:style>
  <w:style w:type="paragraph" w:styleId="af2">
    <w:name w:val="footnote text"/>
    <w:basedOn w:val="a"/>
    <w:link w:val="af3"/>
    <w:uiPriority w:val="99"/>
    <w:semiHidden/>
    <w:unhideWhenUsed/>
    <w:rsid w:val="00BC4D6C"/>
    <w:pPr>
      <w:spacing w:line="240" w:lineRule="auto"/>
      <w:ind w:firstLine="0"/>
      <w:jc w:val="left"/>
    </w:pPr>
    <w:rPr>
      <w:rFonts w:asciiTheme="minorHAnsi" w:hAnsiTheme="minorHAnsi"/>
      <w:sz w:val="20"/>
      <w:szCs w:val="20"/>
    </w:rPr>
  </w:style>
  <w:style w:type="character" w:customStyle="1" w:styleId="af3">
    <w:name w:val="Текст сноски Знак"/>
    <w:basedOn w:val="a0"/>
    <w:link w:val="af2"/>
    <w:uiPriority w:val="99"/>
    <w:semiHidden/>
    <w:rsid w:val="00BC4D6C"/>
    <w:rPr>
      <w:rFonts w:asciiTheme="minorHAnsi" w:hAnsiTheme="minorHAnsi"/>
      <w:sz w:val="20"/>
      <w:szCs w:val="20"/>
    </w:rPr>
  </w:style>
  <w:style w:type="character" w:styleId="af4">
    <w:name w:val="footnote reference"/>
    <w:basedOn w:val="a0"/>
    <w:semiHidden/>
    <w:unhideWhenUsed/>
    <w:rsid w:val="00BC4D6C"/>
    <w:rPr>
      <w:vertAlign w:val="superscript"/>
    </w:rPr>
  </w:style>
  <w:style w:type="character" w:styleId="af5">
    <w:name w:val="Hyperlink"/>
    <w:basedOn w:val="a0"/>
    <w:uiPriority w:val="99"/>
    <w:unhideWhenUsed/>
    <w:rsid w:val="00BC4D6C"/>
    <w:rPr>
      <w:color w:val="0000FF" w:themeColor="hyperlink"/>
      <w:u w:val="single"/>
    </w:rPr>
  </w:style>
  <w:style w:type="paragraph" w:customStyle="1" w:styleId="af6">
    <w:name w:val="Сноска"/>
    <w:basedOn w:val="a"/>
    <w:rsid w:val="00BC4D6C"/>
    <w:pPr>
      <w:spacing w:after="120" w:line="240" w:lineRule="auto"/>
      <w:ind w:firstLine="0"/>
    </w:pPr>
    <w:rPr>
      <w:rFonts w:ascii="Arial" w:eastAsia="Times New Roman" w:hAnsi="Arial" w:cs="Times New Roman"/>
      <w:sz w:val="18"/>
      <w:szCs w:val="20"/>
      <w:lang w:eastAsia="ru-RU"/>
    </w:rPr>
  </w:style>
  <w:style w:type="character" w:customStyle="1" w:styleId="apple-converted-space">
    <w:name w:val="apple-converted-space"/>
    <w:basedOn w:val="a0"/>
    <w:rsid w:val="00BC4D6C"/>
  </w:style>
  <w:style w:type="paragraph" w:styleId="af7">
    <w:name w:val="Normal (Web)"/>
    <w:basedOn w:val="a"/>
    <w:uiPriority w:val="99"/>
    <w:semiHidden/>
    <w:unhideWhenUsed/>
    <w:rsid w:val="00701D02"/>
    <w:pPr>
      <w:spacing w:before="100" w:beforeAutospacing="1" w:after="100" w:afterAutospacing="1" w:line="240" w:lineRule="auto"/>
      <w:ind w:firstLine="0"/>
      <w:jc w:val="left"/>
    </w:pPr>
    <w:rPr>
      <w:rFonts w:eastAsia="Times New Roman" w:cs="Times New Roman"/>
      <w:sz w:val="24"/>
      <w:szCs w:val="24"/>
      <w:lang w:eastAsia="ru-RU"/>
    </w:rPr>
  </w:style>
  <w:style w:type="character" w:styleId="af8">
    <w:name w:val="Strong"/>
    <w:basedOn w:val="a0"/>
    <w:uiPriority w:val="22"/>
    <w:qFormat/>
    <w:rsid w:val="00701D02"/>
    <w:rPr>
      <w:b/>
      <w:bCs/>
    </w:rPr>
  </w:style>
  <w:style w:type="table" w:styleId="af9">
    <w:name w:val="Table Grid"/>
    <w:basedOn w:val="a1"/>
    <w:uiPriority w:val="59"/>
    <w:rsid w:val="00346B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link w:val="afb"/>
    <w:rsid w:val="007E656E"/>
    <w:pPr>
      <w:spacing w:after="120" w:line="240" w:lineRule="auto"/>
      <w:ind w:firstLine="0"/>
    </w:pPr>
    <w:rPr>
      <w:rFonts w:ascii="Arial" w:eastAsia="Times New Roman" w:hAnsi="Arial" w:cs="Times New Roman"/>
      <w:sz w:val="20"/>
      <w:szCs w:val="24"/>
      <w:lang w:eastAsia="ru-RU"/>
    </w:rPr>
  </w:style>
  <w:style w:type="character" w:customStyle="1" w:styleId="afb">
    <w:name w:val="Основной текст Знак"/>
    <w:basedOn w:val="a0"/>
    <w:link w:val="afa"/>
    <w:rsid w:val="007E656E"/>
    <w:rPr>
      <w:rFonts w:ascii="Arial" w:eastAsia="Times New Roman" w:hAnsi="Arial" w:cs="Times New Roman"/>
      <w:sz w:val="20"/>
      <w:szCs w:val="24"/>
      <w:lang w:eastAsia="ru-RU"/>
    </w:rPr>
  </w:style>
  <w:style w:type="table" w:customStyle="1" w:styleId="1">
    <w:name w:val="Сетка таблицы1"/>
    <w:basedOn w:val="a1"/>
    <w:next w:val="af9"/>
    <w:semiHidden/>
    <w:rsid w:val="00A52381"/>
    <w:pPr>
      <w:spacing w:line="240" w:lineRule="auto"/>
      <w:ind w:firstLine="0"/>
      <w:jc w:val="left"/>
    </w:pPr>
    <w:rPr>
      <w:rFonts w:ascii="Arial" w:eastAsia="Times New Roman" w:hAnsi="Arial" w:cs="Times New Roman"/>
      <w:sz w:val="18"/>
      <w:szCs w:val="20"/>
      <w:lang w:eastAsia="ru-RU"/>
    </w:rPr>
    <w:tblPr>
      <w:tblCellMar>
        <w:left w:w="0" w:type="dxa"/>
        <w:right w:w="0" w:type="dxa"/>
      </w:tblCellMar>
    </w:tblPr>
    <w:tcPr>
      <w:vAlign w:val="center"/>
    </w:tcPr>
    <w:tblStylePr w:type="firstRow">
      <w:pPr>
        <w:wordWrap/>
        <w:spacing w:beforeLines="0" w:before="0" w:beforeAutospacing="0" w:afterLines="0" w:after="0" w:afterAutospacing="0"/>
        <w:ind w:leftChars="0" w:left="0" w:rightChars="0" w:right="0"/>
        <w:contextualSpacing w:val="0"/>
        <w:jc w:val="left"/>
      </w:pPr>
      <w:rPr>
        <w:rFonts w:ascii="Arial" w:hAnsi="Arial"/>
        <w:b/>
        <w:sz w:val="18"/>
      </w:rPr>
      <w:tblPr/>
      <w:tcPr>
        <w:tcBorders>
          <w:top w:val="nil"/>
          <w:left w:val="nil"/>
          <w:bottom w:val="nil"/>
          <w:right w:val="nil"/>
          <w:insideH w:val="nil"/>
          <w:insideV w:val="nil"/>
          <w:tl2br w:val="nil"/>
          <w:tr2bl w:val="nil"/>
        </w:tcBorders>
      </w:tcPr>
    </w:tblStylePr>
    <w:tblStylePr w:type="lastRow">
      <w:pPr>
        <w:widowControl/>
        <w:wordWrap/>
        <w:spacing w:beforeLines="0" w:before="0" w:beforeAutospacing="0" w:afterLines="0" w:after="0" w:afterAutospacing="0" w:line="240" w:lineRule="auto"/>
        <w:ind w:leftChars="0" w:left="0" w:rightChars="0" w:right="0"/>
        <w:contextualSpacing w:val="0"/>
      </w:pPr>
      <w:rPr>
        <w:rFonts w:ascii="Arial" w:hAnsi="Arial"/>
        <w:sz w:val="18"/>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25C"/>
    <w:pPr>
      <w:spacing w:line="240" w:lineRule="auto"/>
    </w:pPr>
  </w:style>
  <w:style w:type="paragraph" w:customStyle="1" w:styleId="ConsPlusNormal">
    <w:name w:val="ConsPlusNormal"/>
    <w:rsid w:val="00266F30"/>
    <w:pPr>
      <w:widowControl w:val="0"/>
      <w:autoSpaceDE w:val="0"/>
      <w:autoSpaceDN w:val="0"/>
      <w:spacing w:line="240" w:lineRule="auto"/>
      <w:ind w:firstLine="0"/>
      <w:jc w:val="left"/>
    </w:pPr>
    <w:rPr>
      <w:rFonts w:eastAsia="Times New Roman" w:cs="Times New Roman"/>
      <w:szCs w:val="20"/>
      <w:lang w:eastAsia="ru-RU"/>
    </w:rPr>
  </w:style>
  <w:style w:type="paragraph" w:styleId="a4">
    <w:name w:val="Balloon Text"/>
    <w:basedOn w:val="a"/>
    <w:link w:val="a5"/>
    <w:uiPriority w:val="99"/>
    <w:semiHidden/>
    <w:unhideWhenUsed/>
    <w:rsid w:val="00461B1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B12"/>
    <w:rPr>
      <w:rFonts w:ascii="Tahoma" w:hAnsi="Tahoma" w:cs="Tahoma"/>
      <w:sz w:val="16"/>
      <w:szCs w:val="16"/>
    </w:rPr>
  </w:style>
  <w:style w:type="paragraph" w:styleId="a6">
    <w:name w:val="List Paragraph"/>
    <w:basedOn w:val="a"/>
    <w:link w:val="a7"/>
    <w:uiPriority w:val="34"/>
    <w:qFormat/>
    <w:rsid w:val="003400C6"/>
    <w:pPr>
      <w:ind w:left="720"/>
      <w:contextualSpacing/>
    </w:pPr>
  </w:style>
  <w:style w:type="character" w:customStyle="1" w:styleId="a7">
    <w:name w:val="Абзац списка Знак"/>
    <w:basedOn w:val="a0"/>
    <w:link w:val="a6"/>
    <w:uiPriority w:val="34"/>
    <w:rsid w:val="009906DC"/>
  </w:style>
  <w:style w:type="paragraph" w:styleId="a8">
    <w:name w:val="header"/>
    <w:basedOn w:val="a"/>
    <w:link w:val="a9"/>
    <w:uiPriority w:val="99"/>
    <w:unhideWhenUsed/>
    <w:rsid w:val="003C301C"/>
    <w:pPr>
      <w:tabs>
        <w:tab w:val="center" w:pos="4677"/>
        <w:tab w:val="right" w:pos="9355"/>
      </w:tabs>
      <w:spacing w:line="240" w:lineRule="auto"/>
    </w:pPr>
  </w:style>
  <w:style w:type="character" w:customStyle="1" w:styleId="a9">
    <w:name w:val="Верхний колонтитул Знак"/>
    <w:basedOn w:val="a0"/>
    <w:link w:val="a8"/>
    <w:uiPriority w:val="99"/>
    <w:rsid w:val="003C301C"/>
  </w:style>
  <w:style w:type="paragraph" w:styleId="aa">
    <w:name w:val="footer"/>
    <w:basedOn w:val="a"/>
    <w:link w:val="ab"/>
    <w:uiPriority w:val="99"/>
    <w:unhideWhenUsed/>
    <w:rsid w:val="003C301C"/>
    <w:pPr>
      <w:tabs>
        <w:tab w:val="center" w:pos="4677"/>
        <w:tab w:val="right" w:pos="9355"/>
      </w:tabs>
      <w:spacing w:line="240" w:lineRule="auto"/>
    </w:pPr>
  </w:style>
  <w:style w:type="character" w:customStyle="1" w:styleId="ab">
    <w:name w:val="Нижний колонтитул Знак"/>
    <w:basedOn w:val="a0"/>
    <w:link w:val="aa"/>
    <w:uiPriority w:val="99"/>
    <w:rsid w:val="003C301C"/>
  </w:style>
  <w:style w:type="paragraph" w:styleId="ac">
    <w:name w:val="Revision"/>
    <w:hidden/>
    <w:uiPriority w:val="99"/>
    <w:semiHidden/>
    <w:rsid w:val="003E0173"/>
    <w:pPr>
      <w:spacing w:line="240" w:lineRule="auto"/>
      <w:ind w:firstLine="0"/>
      <w:jc w:val="left"/>
    </w:pPr>
  </w:style>
  <w:style w:type="character" w:styleId="ad">
    <w:name w:val="annotation reference"/>
    <w:basedOn w:val="a0"/>
    <w:uiPriority w:val="99"/>
    <w:semiHidden/>
    <w:unhideWhenUsed/>
    <w:rsid w:val="003E0173"/>
    <w:rPr>
      <w:sz w:val="16"/>
      <w:szCs w:val="16"/>
    </w:rPr>
  </w:style>
  <w:style w:type="paragraph" w:styleId="ae">
    <w:name w:val="annotation text"/>
    <w:basedOn w:val="a"/>
    <w:link w:val="af"/>
    <w:uiPriority w:val="99"/>
    <w:semiHidden/>
    <w:unhideWhenUsed/>
    <w:rsid w:val="003E0173"/>
    <w:pPr>
      <w:spacing w:line="240" w:lineRule="auto"/>
    </w:pPr>
    <w:rPr>
      <w:sz w:val="20"/>
      <w:szCs w:val="20"/>
    </w:rPr>
  </w:style>
  <w:style w:type="character" w:customStyle="1" w:styleId="af">
    <w:name w:val="Текст примечания Знак"/>
    <w:basedOn w:val="a0"/>
    <w:link w:val="ae"/>
    <w:uiPriority w:val="99"/>
    <w:semiHidden/>
    <w:rsid w:val="003E0173"/>
    <w:rPr>
      <w:sz w:val="20"/>
      <w:szCs w:val="20"/>
    </w:rPr>
  </w:style>
  <w:style w:type="paragraph" w:styleId="af0">
    <w:name w:val="annotation subject"/>
    <w:basedOn w:val="ae"/>
    <w:next w:val="ae"/>
    <w:link w:val="af1"/>
    <w:uiPriority w:val="99"/>
    <w:semiHidden/>
    <w:unhideWhenUsed/>
    <w:rsid w:val="003E0173"/>
    <w:rPr>
      <w:b/>
      <w:bCs/>
    </w:rPr>
  </w:style>
  <w:style w:type="character" w:customStyle="1" w:styleId="af1">
    <w:name w:val="Тема примечания Знак"/>
    <w:basedOn w:val="af"/>
    <w:link w:val="af0"/>
    <w:uiPriority w:val="99"/>
    <w:semiHidden/>
    <w:rsid w:val="003E0173"/>
    <w:rPr>
      <w:b/>
      <w:bCs/>
      <w:sz w:val="20"/>
      <w:szCs w:val="20"/>
    </w:rPr>
  </w:style>
  <w:style w:type="paragraph" w:customStyle="1" w:styleId="ConsPlusTitle">
    <w:name w:val="ConsPlusTitle"/>
    <w:rsid w:val="001C0A7F"/>
    <w:pPr>
      <w:widowControl w:val="0"/>
      <w:autoSpaceDE w:val="0"/>
      <w:autoSpaceDN w:val="0"/>
      <w:spacing w:line="240" w:lineRule="auto"/>
      <w:ind w:firstLine="0"/>
      <w:jc w:val="left"/>
    </w:pPr>
    <w:rPr>
      <w:rFonts w:ascii="Calibri" w:eastAsia="Times New Roman" w:hAnsi="Calibri" w:cs="Calibri"/>
      <w:b/>
      <w:sz w:val="22"/>
      <w:szCs w:val="20"/>
      <w:lang w:eastAsia="ru-RU"/>
    </w:rPr>
  </w:style>
  <w:style w:type="paragraph" w:styleId="af2">
    <w:name w:val="footnote text"/>
    <w:basedOn w:val="a"/>
    <w:link w:val="af3"/>
    <w:uiPriority w:val="99"/>
    <w:semiHidden/>
    <w:unhideWhenUsed/>
    <w:rsid w:val="00BC4D6C"/>
    <w:pPr>
      <w:spacing w:line="240" w:lineRule="auto"/>
      <w:ind w:firstLine="0"/>
      <w:jc w:val="left"/>
    </w:pPr>
    <w:rPr>
      <w:rFonts w:asciiTheme="minorHAnsi" w:hAnsiTheme="minorHAnsi"/>
      <w:sz w:val="20"/>
      <w:szCs w:val="20"/>
    </w:rPr>
  </w:style>
  <w:style w:type="character" w:customStyle="1" w:styleId="af3">
    <w:name w:val="Текст сноски Знак"/>
    <w:basedOn w:val="a0"/>
    <w:link w:val="af2"/>
    <w:uiPriority w:val="99"/>
    <w:semiHidden/>
    <w:rsid w:val="00BC4D6C"/>
    <w:rPr>
      <w:rFonts w:asciiTheme="minorHAnsi" w:hAnsiTheme="minorHAnsi"/>
      <w:sz w:val="20"/>
      <w:szCs w:val="20"/>
    </w:rPr>
  </w:style>
  <w:style w:type="character" w:styleId="af4">
    <w:name w:val="footnote reference"/>
    <w:basedOn w:val="a0"/>
    <w:semiHidden/>
    <w:unhideWhenUsed/>
    <w:rsid w:val="00BC4D6C"/>
    <w:rPr>
      <w:vertAlign w:val="superscript"/>
    </w:rPr>
  </w:style>
  <w:style w:type="character" w:styleId="af5">
    <w:name w:val="Hyperlink"/>
    <w:basedOn w:val="a0"/>
    <w:uiPriority w:val="99"/>
    <w:unhideWhenUsed/>
    <w:rsid w:val="00BC4D6C"/>
    <w:rPr>
      <w:color w:val="0000FF" w:themeColor="hyperlink"/>
      <w:u w:val="single"/>
    </w:rPr>
  </w:style>
  <w:style w:type="paragraph" w:customStyle="1" w:styleId="af6">
    <w:name w:val="Сноска"/>
    <w:basedOn w:val="a"/>
    <w:rsid w:val="00BC4D6C"/>
    <w:pPr>
      <w:spacing w:after="120" w:line="240" w:lineRule="auto"/>
      <w:ind w:firstLine="0"/>
    </w:pPr>
    <w:rPr>
      <w:rFonts w:ascii="Arial" w:eastAsia="Times New Roman" w:hAnsi="Arial" w:cs="Times New Roman"/>
      <w:sz w:val="18"/>
      <w:szCs w:val="20"/>
      <w:lang w:eastAsia="ru-RU"/>
    </w:rPr>
  </w:style>
  <w:style w:type="character" w:customStyle="1" w:styleId="apple-converted-space">
    <w:name w:val="apple-converted-space"/>
    <w:basedOn w:val="a0"/>
    <w:rsid w:val="00BC4D6C"/>
  </w:style>
  <w:style w:type="paragraph" w:styleId="af7">
    <w:name w:val="Normal (Web)"/>
    <w:basedOn w:val="a"/>
    <w:uiPriority w:val="99"/>
    <w:semiHidden/>
    <w:unhideWhenUsed/>
    <w:rsid w:val="00701D02"/>
    <w:pPr>
      <w:spacing w:before="100" w:beforeAutospacing="1" w:after="100" w:afterAutospacing="1" w:line="240" w:lineRule="auto"/>
      <w:ind w:firstLine="0"/>
      <w:jc w:val="left"/>
    </w:pPr>
    <w:rPr>
      <w:rFonts w:eastAsia="Times New Roman" w:cs="Times New Roman"/>
      <w:sz w:val="24"/>
      <w:szCs w:val="24"/>
      <w:lang w:eastAsia="ru-RU"/>
    </w:rPr>
  </w:style>
  <w:style w:type="character" w:styleId="af8">
    <w:name w:val="Strong"/>
    <w:basedOn w:val="a0"/>
    <w:uiPriority w:val="22"/>
    <w:qFormat/>
    <w:rsid w:val="00701D02"/>
    <w:rPr>
      <w:b/>
      <w:bCs/>
    </w:rPr>
  </w:style>
  <w:style w:type="table" w:styleId="af9">
    <w:name w:val="Table Grid"/>
    <w:basedOn w:val="a1"/>
    <w:uiPriority w:val="59"/>
    <w:rsid w:val="00346B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link w:val="afb"/>
    <w:rsid w:val="007E656E"/>
    <w:pPr>
      <w:spacing w:after="120" w:line="240" w:lineRule="auto"/>
      <w:ind w:firstLine="0"/>
    </w:pPr>
    <w:rPr>
      <w:rFonts w:ascii="Arial" w:eastAsia="Times New Roman" w:hAnsi="Arial" w:cs="Times New Roman"/>
      <w:sz w:val="20"/>
      <w:szCs w:val="24"/>
      <w:lang w:eastAsia="ru-RU"/>
    </w:rPr>
  </w:style>
  <w:style w:type="character" w:customStyle="1" w:styleId="afb">
    <w:name w:val="Основной текст Знак"/>
    <w:basedOn w:val="a0"/>
    <w:link w:val="afa"/>
    <w:rsid w:val="007E656E"/>
    <w:rPr>
      <w:rFonts w:ascii="Arial" w:eastAsia="Times New Roman" w:hAnsi="Arial" w:cs="Times New Roman"/>
      <w:sz w:val="20"/>
      <w:szCs w:val="24"/>
      <w:lang w:eastAsia="ru-RU"/>
    </w:rPr>
  </w:style>
  <w:style w:type="table" w:customStyle="1" w:styleId="1">
    <w:name w:val="Сетка таблицы1"/>
    <w:basedOn w:val="a1"/>
    <w:next w:val="af9"/>
    <w:semiHidden/>
    <w:rsid w:val="00A52381"/>
    <w:pPr>
      <w:spacing w:line="240" w:lineRule="auto"/>
      <w:ind w:firstLine="0"/>
      <w:jc w:val="left"/>
    </w:pPr>
    <w:rPr>
      <w:rFonts w:ascii="Arial" w:eastAsia="Times New Roman" w:hAnsi="Arial" w:cs="Times New Roman"/>
      <w:sz w:val="18"/>
      <w:szCs w:val="20"/>
      <w:lang w:eastAsia="ru-RU"/>
    </w:rPr>
    <w:tblPr>
      <w:tblCellMar>
        <w:left w:w="0" w:type="dxa"/>
        <w:right w:w="0" w:type="dxa"/>
      </w:tblCellMar>
    </w:tblPr>
    <w:tcPr>
      <w:vAlign w:val="center"/>
    </w:tcPr>
    <w:tblStylePr w:type="firstRow">
      <w:pPr>
        <w:wordWrap/>
        <w:spacing w:beforeLines="0" w:before="0" w:beforeAutospacing="0" w:afterLines="0" w:after="0" w:afterAutospacing="0"/>
        <w:ind w:leftChars="0" w:left="0" w:rightChars="0" w:right="0"/>
        <w:contextualSpacing w:val="0"/>
        <w:jc w:val="left"/>
      </w:pPr>
      <w:rPr>
        <w:rFonts w:ascii="Arial" w:hAnsi="Arial"/>
        <w:b/>
        <w:sz w:val="18"/>
      </w:rPr>
      <w:tblPr/>
      <w:tcPr>
        <w:tcBorders>
          <w:top w:val="nil"/>
          <w:left w:val="nil"/>
          <w:bottom w:val="nil"/>
          <w:right w:val="nil"/>
          <w:insideH w:val="nil"/>
          <w:insideV w:val="nil"/>
          <w:tl2br w:val="nil"/>
          <w:tr2bl w:val="nil"/>
        </w:tcBorders>
      </w:tcPr>
    </w:tblStylePr>
    <w:tblStylePr w:type="lastRow">
      <w:pPr>
        <w:widowControl/>
        <w:wordWrap/>
        <w:spacing w:beforeLines="0" w:before="0" w:beforeAutospacing="0" w:afterLines="0" w:after="0" w:afterAutospacing="0" w:line="240" w:lineRule="auto"/>
        <w:ind w:leftChars="0" w:left="0" w:rightChars="0" w:right="0"/>
        <w:contextualSpacing w:val="0"/>
      </w:pPr>
      <w:rPr>
        <w:rFonts w:ascii="Arial" w:hAnsi="Arial"/>
        <w:sz w:val="18"/>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62F4778FBEC1A541FE95C882926355C55EAD671485F23B5BA94A2F874398B4501F0DE607A4A4BCF1s1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62F4778FBEC1A541FE95C882926355C55EAD671485F23B5BA94A2F874398B4501F0DE607A4A4BCF1s1O" TargetMode="External"/><Relationship Id="rId17" Type="http://schemas.openxmlformats.org/officeDocument/2006/relationships/hyperlink" Target="consultantplus://offline/ref=542DE507CEB013CED9ADFD704F71D801E773058867A4B4310E6A1C7DDB535DA64591EA70840AF5J" TargetMode="External"/><Relationship Id="rId2" Type="http://schemas.openxmlformats.org/officeDocument/2006/relationships/numbering" Target="numbering.xml"/><Relationship Id="rId16" Type="http://schemas.openxmlformats.org/officeDocument/2006/relationships/hyperlink" Target="consultantplus://offline/ref=C9754D8A55D89E434849A2C0801EFD330F58B037764A435567245C71453CA922A9F6C440FB7999C369E2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AF51D19EDA57C0BADA8B72607656F993DD3A311A7E7FA1BB4D9D07DDB2D26374D568942023A5DEr5OEL" TargetMode="External"/><Relationship Id="rId5" Type="http://schemas.openxmlformats.org/officeDocument/2006/relationships/settings" Target="settings.xml"/><Relationship Id="rId15" Type="http://schemas.openxmlformats.org/officeDocument/2006/relationships/hyperlink" Target="consultantplus://offline/ref=9FA63F12988E81493E5B09E2FA6B02EC7949B413A9DA9FF863C27A34178A3188F2C7B18E47C60C97q06AQ" TargetMode="External"/><Relationship Id="rId10" Type="http://schemas.openxmlformats.org/officeDocument/2006/relationships/hyperlink" Target="consultantplus://offline/ref=C083FF38E34ADE8DE1F71144CE00CDE47CDB3138DFEC20EB8208B93E588770E56242B6CBBB7F6CD805k4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6262F4778FBEC1A541FE95C882926355C55EAD671485F23B5BA94A2F874398B4501F0DE607A4A4BCF1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7039C0-4125-49EC-9330-9B5266F8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40</Pages>
  <Words>12535</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КРАСИКОВА ОЛЬГА АНДРЕЕВНА</dc:creator>
  <cp:lastModifiedBy>Парамонов Алексей Игоревич</cp:lastModifiedBy>
  <cp:revision>15</cp:revision>
  <cp:lastPrinted>2016-12-06T14:21:00Z</cp:lastPrinted>
  <dcterms:created xsi:type="dcterms:W3CDTF">2016-12-19T15:34:00Z</dcterms:created>
  <dcterms:modified xsi:type="dcterms:W3CDTF">2017-01-19T15:27:00Z</dcterms:modified>
</cp:coreProperties>
</file>