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C5" w:rsidRDefault="003A4CC5" w:rsidP="003A4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Всероссийском семинаре-совещании                             для руководителей финансовых органов субъектов Российской Федерации </w:t>
      </w:r>
    </w:p>
    <w:p w:rsidR="002B25C6" w:rsidRDefault="003A4CC5" w:rsidP="003A4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«Основные подходы к формированию бюджетной политики и межбюджетных отношений в Российской Федерации на 2017-2019 годы»</w:t>
      </w:r>
    </w:p>
    <w:p w:rsidR="003A4CC5" w:rsidRDefault="003A4CC5" w:rsidP="003A4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5C6" w:rsidRPr="002B25C6" w:rsidRDefault="00693364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E4035">
        <w:rPr>
          <w:rFonts w:ascii="Times New Roman" w:hAnsi="Times New Roman" w:cs="Times New Roman"/>
          <w:sz w:val="28"/>
          <w:szCs w:val="28"/>
        </w:rPr>
        <w:t>7 по 8 июля 2016 года в г. Уфа</w:t>
      </w:r>
      <w:r w:rsidR="00EE4035" w:rsidRPr="002B25C6">
        <w:rPr>
          <w:rFonts w:ascii="Times New Roman" w:hAnsi="Times New Roman" w:cs="Times New Roman"/>
          <w:sz w:val="28"/>
          <w:szCs w:val="28"/>
        </w:rPr>
        <w:t xml:space="preserve"> </w:t>
      </w:r>
      <w:r w:rsidR="00EE4035">
        <w:rPr>
          <w:rFonts w:ascii="Times New Roman" w:hAnsi="Times New Roman" w:cs="Times New Roman"/>
          <w:sz w:val="28"/>
          <w:szCs w:val="28"/>
        </w:rPr>
        <w:t xml:space="preserve">проходил </w:t>
      </w:r>
      <w:r w:rsidR="002B25C6" w:rsidRPr="002B25C6">
        <w:rPr>
          <w:rFonts w:ascii="Times New Roman" w:hAnsi="Times New Roman" w:cs="Times New Roman"/>
          <w:sz w:val="28"/>
          <w:szCs w:val="28"/>
        </w:rPr>
        <w:t>Всероссийск</w:t>
      </w:r>
      <w:r w:rsidR="002B25C6">
        <w:rPr>
          <w:rFonts w:ascii="Times New Roman" w:hAnsi="Times New Roman" w:cs="Times New Roman"/>
          <w:sz w:val="28"/>
          <w:szCs w:val="28"/>
        </w:rPr>
        <w:t>ий</w:t>
      </w:r>
      <w:r w:rsidR="002B25C6" w:rsidRPr="002B25C6">
        <w:rPr>
          <w:rFonts w:ascii="Times New Roman" w:hAnsi="Times New Roman" w:cs="Times New Roman"/>
          <w:sz w:val="28"/>
          <w:szCs w:val="28"/>
        </w:rPr>
        <w:t xml:space="preserve"> семинар-совещани</w:t>
      </w:r>
      <w:r w:rsidR="002B25C6">
        <w:rPr>
          <w:rFonts w:ascii="Times New Roman" w:hAnsi="Times New Roman" w:cs="Times New Roman"/>
          <w:sz w:val="28"/>
          <w:szCs w:val="28"/>
        </w:rPr>
        <w:t>е</w:t>
      </w:r>
      <w:r w:rsidR="002B25C6" w:rsidRPr="002B25C6">
        <w:rPr>
          <w:rFonts w:ascii="Times New Roman" w:hAnsi="Times New Roman" w:cs="Times New Roman"/>
          <w:sz w:val="28"/>
          <w:szCs w:val="28"/>
        </w:rPr>
        <w:t xml:space="preserve"> с руководителями финансовых органов субъектов Российской Федерации по теме «Основные подходы к формированию бюджетной политики и межбюджетных отношений в Российской Федерации на 2017-2019 годы».</w:t>
      </w:r>
    </w:p>
    <w:p w:rsidR="002B25C6" w:rsidRPr="002B25C6" w:rsidRDefault="002B25C6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5C6">
        <w:rPr>
          <w:rFonts w:ascii="Times New Roman" w:hAnsi="Times New Roman" w:cs="Times New Roman"/>
          <w:sz w:val="28"/>
          <w:szCs w:val="28"/>
        </w:rPr>
        <w:t>В работе семинара прин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2B25C6">
        <w:rPr>
          <w:rFonts w:ascii="Times New Roman" w:hAnsi="Times New Roman" w:cs="Times New Roman"/>
          <w:sz w:val="28"/>
          <w:szCs w:val="28"/>
        </w:rPr>
        <w:t xml:space="preserve"> участие руководители Министерства финансов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B25C6">
        <w:rPr>
          <w:rFonts w:ascii="Times New Roman" w:hAnsi="Times New Roman" w:cs="Times New Roman"/>
          <w:sz w:val="28"/>
          <w:szCs w:val="28"/>
        </w:rPr>
        <w:t xml:space="preserve">, Федерального казначейства, Федеральной налоговой службы, </w:t>
      </w:r>
      <w:r w:rsidR="00B95445" w:rsidRPr="002B25C6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</w:t>
      </w:r>
      <w:r w:rsidR="00B9544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95445" w:rsidRPr="002B25C6">
        <w:rPr>
          <w:rFonts w:ascii="Times New Roman" w:hAnsi="Times New Roman" w:cs="Times New Roman"/>
          <w:sz w:val="28"/>
          <w:szCs w:val="28"/>
        </w:rPr>
        <w:t xml:space="preserve">, </w:t>
      </w:r>
      <w:r w:rsidR="00B95445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2B25C6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95445">
        <w:rPr>
          <w:rFonts w:ascii="Times New Roman" w:hAnsi="Times New Roman" w:cs="Times New Roman"/>
          <w:sz w:val="28"/>
          <w:szCs w:val="28"/>
        </w:rPr>
        <w:t xml:space="preserve"> и </w:t>
      </w:r>
      <w:r w:rsidRPr="002B25C6">
        <w:rPr>
          <w:rFonts w:ascii="Times New Roman" w:hAnsi="Times New Roman" w:cs="Times New Roman"/>
          <w:sz w:val="28"/>
          <w:szCs w:val="28"/>
        </w:rPr>
        <w:t xml:space="preserve"> </w:t>
      </w:r>
      <w:r w:rsidR="008A2586" w:rsidRPr="002B25C6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2B25C6">
        <w:rPr>
          <w:rFonts w:ascii="Times New Roman" w:hAnsi="Times New Roman" w:cs="Times New Roman"/>
          <w:sz w:val="28"/>
          <w:szCs w:val="28"/>
        </w:rPr>
        <w:t xml:space="preserve">финансовых органов </w:t>
      </w:r>
      <w:r w:rsidR="00957DED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2B25C6" w:rsidRDefault="00957DED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семинара является </w:t>
      </w:r>
      <w:r w:rsidR="002B25C6" w:rsidRPr="002B25C6">
        <w:rPr>
          <w:rFonts w:ascii="Times New Roman" w:hAnsi="Times New Roman" w:cs="Times New Roman"/>
          <w:sz w:val="28"/>
          <w:szCs w:val="28"/>
        </w:rPr>
        <w:t>обмен опытом по вопросам повышения эффективности управления государственн</w:t>
      </w:r>
      <w:r w:rsidR="00B95445">
        <w:rPr>
          <w:rFonts w:ascii="Times New Roman" w:hAnsi="Times New Roman" w:cs="Times New Roman"/>
          <w:sz w:val="28"/>
          <w:szCs w:val="28"/>
        </w:rPr>
        <w:t xml:space="preserve">ыми и муниципальными финансами и </w:t>
      </w:r>
      <w:r w:rsidR="002B25C6" w:rsidRPr="002B25C6">
        <w:rPr>
          <w:rFonts w:ascii="Times New Roman" w:hAnsi="Times New Roman" w:cs="Times New Roman"/>
          <w:sz w:val="28"/>
          <w:szCs w:val="28"/>
        </w:rPr>
        <w:t xml:space="preserve">реализации ответственной бюджетной политики, направленной на обеспечение сбалансированности и устойчивости </w:t>
      </w:r>
      <w:r w:rsidR="00B95445">
        <w:rPr>
          <w:rFonts w:ascii="Times New Roman" w:hAnsi="Times New Roman" w:cs="Times New Roman"/>
          <w:sz w:val="28"/>
          <w:szCs w:val="28"/>
        </w:rPr>
        <w:t>бюджетной системы на всех уровнях</w:t>
      </w:r>
      <w:r w:rsidR="002B25C6" w:rsidRPr="002B25C6">
        <w:rPr>
          <w:rFonts w:ascii="Times New Roman" w:hAnsi="Times New Roman" w:cs="Times New Roman"/>
          <w:sz w:val="28"/>
          <w:szCs w:val="28"/>
        </w:rPr>
        <w:t>.</w:t>
      </w:r>
    </w:p>
    <w:p w:rsidR="00730E35" w:rsidRDefault="00B95445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C72AE">
        <w:rPr>
          <w:rFonts w:ascii="Times New Roman" w:hAnsi="Times New Roman" w:cs="Times New Roman"/>
          <w:sz w:val="28"/>
          <w:szCs w:val="28"/>
        </w:rPr>
        <w:t>приветственным</w:t>
      </w:r>
      <w:r>
        <w:rPr>
          <w:rFonts w:ascii="Times New Roman" w:hAnsi="Times New Roman" w:cs="Times New Roman"/>
          <w:sz w:val="28"/>
          <w:szCs w:val="28"/>
        </w:rPr>
        <w:t xml:space="preserve"> словом выступил Глава Республики Башкортостан </w:t>
      </w:r>
      <w:r w:rsidR="00730E3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30E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30E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Хамитов</w:t>
      </w:r>
      <w:r w:rsidR="00D4615F">
        <w:rPr>
          <w:rFonts w:ascii="Times New Roman" w:hAnsi="Times New Roman" w:cs="Times New Roman"/>
          <w:sz w:val="28"/>
          <w:szCs w:val="28"/>
        </w:rPr>
        <w:t xml:space="preserve">,  в котором </w:t>
      </w:r>
      <w:r w:rsidR="00EC72AE">
        <w:rPr>
          <w:rFonts w:ascii="Times New Roman" w:hAnsi="Times New Roman" w:cs="Times New Roman"/>
          <w:sz w:val="28"/>
          <w:szCs w:val="28"/>
        </w:rPr>
        <w:t xml:space="preserve">поблагодарил </w:t>
      </w:r>
      <w:r w:rsidR="00EC72AE" w:rsidRPr="00EC72AE">
        <w:rPr>
          <w:rFonts w:ascii="Times New Roman" w:hAnsi="Times New Roman" w:cs="Times New Roman"/>
          <w:sz w:val="28"/>
          <w:szCs w:val="28"/>
        </w:rPr>
        <w:t>руководство Министерства финансов Российской Федерации за решение провести форум</w:t>
      </w:r>
      <w:r w:rsidR="00EC72AE">
        <w:rPr>
          <w:rFonts w:ascii="Times New Roman" w:hAnsi="Times New Roman" w:cs="Times New Roman"/>
          <w:sz w:val="28"/>
          <w:szCs w:val="28"/>
        </w:rPr>
        <w:t xml:space="preserve"> в </w:t>
      </w:r>
      <w:r w:rsidR="00054353">
        <w:rPr>
          <w:rFonts w:ascii="Times New Roman" w:hAnsi="Times New Roman" w:cs="Times New Roman"/>
          <w:sz w:val="28"/>
          <w:szCs w:val="28"/>
        </w:rPr>
        <w:t>г. Уфа</w:t>
      </w:r>
      <w:r w:rsidR="00EC72AE">
        <w:rPr>
          <w:rFonts w:ascii="Times New Roman" w:hAnsi="Times New Roman" w:cs="Times New Roman"/>
          <w:sz w:val="28"/>
          <w:szCs w:val="28"/>
        </w:rPr>
        <w:t xml:space="preserve"> и</w:t>
      </w:r>
      <w:r w:rsidR="00EC72AE" w:rsidRPr="00EC72AE">
        <w:rPr>
          <w:rFonts w:ascii="Times New Roman" w:hAnsi="Times New Roman" w:cs="Times New Roman"/>
          <w:sz w:val="28"/>
          <w:szCs w:val="28"/>
        </w:rPr>
        <w:t xml:space="preserve"> </w:t>
      </w:r>
      <w:r w:rsidR="00D4615F">
        <w:rPr>
          <w:rFonts w:ascii="Times New Roman" w:hAnsi="Times New Roman" w:cs="Times New Roman"/>
          <w:sz w:val="28"/>
          <w:szCs w:val="28"/>
        </w:rPr>
        <w:t>отметил,</w:t>
      </w:r>
      <w:r w:rsidR="00054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435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54353">
        <w:rPr>
          <w:rFonts w:ascii="Times New Roman" w:hAnsi="Times New Roman" w:cs="Times New Roman"/>
          <w:sz w:val="28"/>
          <w:szCs w:val="28"/>
        </w:rPr>
        <w:t xml:space="preserve"> </w:t>
      </w:r>
      <w:r w:rsidR="00EC72AE">
        <w:rPr>
          <w:rFonts w:ascii="Times New Roman" w:hAnsi="Times New Roman" w:cs="Times New Roman"/>
          <w:sz w:val="28"/>
          <w:szCs w:val="28"/>
        </w:rPr>
        <w:t xml:space="preserve">несмотря на влияние внешних факторов на экономику, </w:t>
      </w:r>
      <w:r w:rsidR="00D4615F">
        <w:rPr>
          <w:rFonts w:ascii="Times New Roman" w:hAnsi="Times New Roman" w:cs="Times New Roman"/>
          <w:sz w:val="28"/>
          <w:szCs w:val="28"/>
        </w:rPr>
        <w:t>фин</w:t>
      </w:r>
      <w:r w:rsidR="00EC72AE">
        <w:rPr>
          <w:rFonts w:ascii="Times New Roman" w:hAnsi="Times New Roman" w:cs="Times New Roman"/>
          <w:sz w:val="28"/>
          <w:szCs w:val="28"/>
        </w:rPr>
        <w:t xml:space="preserve">ансовая система страны работает </w:t>
      </w:r>
      <w:r w:rsidR="00054353">
        <w:rPr>
          <w:rFonts w:ascii="Times New Roman" w:hAnsi="Times New Roman" w:cs="Times New Roman"/>
          <w:sz w:val="28"/>
          <w:szCs w:val="28"/>
        </w:rPr>
        <w:t xml:space="preserve">устойчиво </w:t>
      </w:r>
      <w:r w:rsidR="00EC72AE">
        <w:rPr>
          <w:rFonts w:ascii="Times New Roman" w:hAnsi="Times New Roman" w:cs="Times New Roman"/>
          <w:sz w:val="28"/>
          <w:szCs w:val="28"/>
        </w:rPr>
        <w:t>в первую очередь благодаря общим усилиям.</w:t>
      </w:r>
      <w:r w:rsidR="00054353">
        <w:rPr>
          <w:rFonts w:ascii="Times New Roman" w:hAnsi="Times New Roman" w:cs="Times New Roman"/>
          <w:sz w:val="28"/>
          <w:szCs w:val="28"/>
        </w:rPr>
        <w:t xml:space="preserve"> Также Глава в своем выступлении уделил особое внимание результатам, которые Республика достигла в последние годы в бюджетной, налоговой и социальной сфере.</w:t>
      </w:r>
    </w:p>
    <w:p w:rsidR="00EF5D34" w:rsidRDefault="00054353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E35">
        <w:rPr>
          <w:rFonts w:ascii="Times New Roman" w:hAnsi="Times New Roman" w:cs="Times New Roman"/>
          <w:sz w:val="28"/>
          <w:szCs w:val="28"/>
        </w:rPr>
        <w:t xml:space="preserve">Открыл семинар-совещание Заместитель </w:t>
      </w:r>
      <w:r w:rsidR="00D54D44">
        <w:rPr>
          <w:rFonts w:ascii="Times New Roman" w:hAnsi="Times New Roman" w:cs="Times New Roman"/>
          <w:sz w:val="28"/>
          <w:szCs w:val="28"/>
        </w:rPr>
        <w:t>М</w:t>
      </w:r>
      <w:r w:rsidR="00730E35">
        <w:rPr>
          <w:rFonts w:ascii="Times New Roman" w:hAnsi="Times New Roman" w:cs="Times New Roman"/>
          <w:sz w:val="28"/>
          <w:szCs w:val="28"/>
        </w:rPr>
        <w:t>инистра финансов Российской Федерации Л</w:t>
      </w:r>
      <w:r w:rsidR="009A51CA">
        <w:rPr>
          <w:rFonts w:ascii="Times New Roman" w:hAnsi="Times New Roman" w:cs="Times New Roman"/>
          <w:sz w:val="28"/>
          <w:szCs w:val="28"/>
        </w:rPr>
        <w:t>.В.</w:t>
      </w:r>
      <w:r w:rsidR="0088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1CA">
        <w:rPr>
          <w:rFonts w:ascii="Times New Roman" w:hAnsi="Times New Roman" w:cs="Times New Roman"/>
          <w:sz w:val="28"/>
          <w:szCs w:val="28"/>
        </w:rPr>
        <w:t>Горнин</w:t>
      </w:r>
      <w:proofErr w:type="spellEnd"/>
      <w:r w:rsidR="009A51CA">
        <w:rPr>
          <w:rFonts w:ascii="Times New Roman" w:hAnsi="Times New Roman" w:cs="Times New Roman"/>
          <w:sz w:val="28"/>
          <w:szCs w:val="28"/>
        </w:rPr>
        <w:t xml:space="preserve"> докладом об основных задачах обеспечения сбалансированности региональных бюджетов в 2017-2019 годах</w:t>
      </w:r>
      <w:r w:rsidR="00B37F0A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9A51CA">
        <w:rPr>
          <w:rFonts w:ascii="Times New Roman" w:hAnsi="Times New Roman" w:cs="Times New Roman"/>
          <w:sz w:val="28"/>
          <w:szCs w:val="28"/>
        </w:rPr>
        <w:t xml:space="preserve"> </w:t>
      </w:r>
      <w:r w:rsidR="00B37F0A">
        <w:rPr>
          <w:rFonts w:ascii="Times New Roman" w:hAnsi="Times New Roman" w:cs="Times New Roman"/>
          <w:sz w:val="28"/>
          <w:szCs w:val="28"/>
        </w:rPr>
        <w:t>затронул также</w:t>
      </w:r>
      <w:r w:rsidR="009A51CA">
        <w:rPr>
          <w:rFonts w:ascii="Times New Roman" w:hAnsi="Times New Roman" w:cs="Times New Roman"/>
          <w:sz w:val="28"/>
          <w:szCs w:val="28"/>
        </w:rPr>
        <w:t xml:space="preserve"> общи</w:t>
      </w:r>
      <w:r w:rsidR="00B37F0A">
        <w:rPr>
          <w:rFonts w:ascii="Times New Roman" w:hAnsi="Times New Roman" w:cs="Times New Roman"/>
          <w:sz w:val="28"/>
          <w:szCs w:val="28"/>
        </w:rPr>
        <w:t>е</w:t>
      </w:r>
      <w:r w:rsidR="009A51CA">
        <w:rPr>
          <w:rFonts w:ascii="Times New Roman" w:hAnsi="Times New Roman" w:cs="Times New Roman"/>
          <w:sz w:val="28"/>
          <w:szCs w:val="28"/>
        </w:rPr>
        <w:t xml:space="preserve"> </w:t>
      </w:r>
      <w:r w:rsidR="00B37F0A">
        <w:rPr>
          <w:rFonts w:ascii="Times New Roman" w:hAnsi="Times New Roman" w:cs="Times New Roman"/>
          <w:sz w:val="28"/>
          <w:szCs w:val="28"/>
        </w:rPr>
        <w:t>принципы формирования федерального бюджета,</w:t>
      </w:r>
      <w:r w:rsidR="00B37F0A" w:rsidRPr="00B37F0A">
        <w:rPr>
          <w:rFonts w:ascii="Times New Roman" w:hAnsi="Times New Roman" w:cs="Times New Roman"/>
          <w:sz w:val="28"/>
          <w:szCs w:val="28"/>
        </w:rPr>
        <w:t xml:space="preserve"> </w:t>
      </w:r>
      <w:r w:rsidR="00B37F0A">
        <w:rPr>
          <w:rFonts w:ascii="Times New Roman" w:hAnsi="Times New Roman" w:cs="Times New Roman"/>
          <w:sz w:val="28"/>
          <w:szCs w:val="28"/>
        </w:rPr>
        <w:t>определенные  Министерства финансов Российской Федерации, на предстоящие три года</w:t>
      </w:r>
      <w:r w:rsidR="002E3437">
        <w:rPr>
          <w:rFonts w:ascii="Times New Roman" w:hAnsi="Times New Roman" w:cs="Times New Roman"/>
          <w:sz w:val="28"/>
          <w:szCs w:val="28"/>
        </w:rPr>
        <w:t xml:space="preserve">, подчеркнув </w:t>
      </w:r>
      <w:r w:rsidR="001C4F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E3437">
        <w:rPr>
          <w:rFonts w:ascii="Times New Roman" w:hAnsi="Times New Roman" w:cs="Times New Roman"/>
          <w:sz w:val="28"/>
          <w:szCs w:val="28"/>
        </w:rPr>
        <w:t>важность консервативного подхода</w:t>
      </w:r>
      <w:r w:rsidR="001C4FF2">
        <w:rPr>
          <w:rFonts w:ascii="Times New Roman" w:hAnsi="Times New Roman" w:cs="Times New Roman"/>
          <w:sz w:val="28"/>
          <w:szCs w:val="28"/>
        </w:rPr>
        <w:t xml:space="preserve"> при подготовке проектов бюджетов субъектов Российской Федерации.</w:t>
      </w:r>
      <w:r w:rsidR="00B37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5D34" w:rsidRDefault="00B37F0A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r w:rsidR="000D2B03">
        <w:rPr>
          <w:rFonts w:ascii="Times New Roman" w:hAnsi="Times New Roman" w:cs="Times New Roman"/>
          <w:sz w:val="28"/>
          <w:szCs w:val="28"/>
        </w:rPr>
        <w:t xml:space="preserve">исполнения бюджетов регионов за </w:t>
      </w:r>
      <w:r>
        <w:rPr>
          <w:rFonts w:ascii="Times New Roman" w:hAnsi="Times New Roman" w:cs="Times New Roman"/>
          <w:sz w:val="28"/>
          <w:szCs w:val="28"/>
        </w:rPr>
        <w:t>2015 года</w:t>
      </w:r>
      <w:r w:rsidR="009A6B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Минфином России был отмечен ряд положительных тенденций, связанных с умеренным </w:t>
      </w:r>
      <w:r w:rsidR="000D2B0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ростом доходов</w:t>
      </w:r>
      <w:r w:rsidR="009A6BB6">
        <w:rPr>
          <w:rFonts w:ascii="Times New Roman" w:hAnsi="Times New Roman" w:cs="Times New Roman"/>
          <w:sz w:val="28"/>
          <w:szCs w:val="28"/>
        </w:rPr>
        <w:t>,</w:t>
      </w:r>
      <w:r w:rsidR="000D2B03">
        <w:rPr>
          <w:rFonts w:ascii="Times New Roman" w:hAnsi="Times New Roman" w:cs="Times New Roman"/>
          <w:sz w:val="28"/>
          <w:szCs w:val="28"/>
        </w:rPr>
        <w:t xml:space="preserve"> снижением дефицита консолидированных бюджетов</w:t>
      </w:r>
      <w:r w:rsidR="009A6BB6">
        <w:rPr>
          <w:rFonts w:ascii="Times New Roman" w:hAnsi="Times New Roman" w:cs="Times New Roman"/>
          <w:sz w:val="28"/>
          <w:szCs w:val="28"/>
        </w:rPr>
        <w:t xml:space="preserve"> Российской Федерации и улучшением структуры государственного долга регионов в части снижения доли рыночных заимствований.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446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881446">
        <w:rPr>
          <w:rFonts w:ascii="Times New Roman" w:hAnsi="Times New Roman" w:cs="Times New Roman"/>
          <w:sz w:val="28"/>
          <w:szCs w:val="28"/>
        </w:rPr>
        <w:t>Горнин</w:t>
      </w:r>
      <w:proofErr w:type="spellEnd"/>
      <w:r w:rsidR="00881446">
        <w:rPr>
          <w:rFonts w:ascii="Times New Roman" w:hAnsi="Times New Roman" w:cs="Times New Roman"/>
          <w:sz w:val="28"/>
          <w:szCs w:val="28"/>
        </w:rPr>
        <w:t xml:space="preserve"> отметил, </w:t>
      </w:r>
      <w:proofErr w:type="gramStart"/>
      <w:r w:rsidR="00EE403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E4035">
        <w:rPr>
          <w:rFonts w:ascii="Times New Roman" w:hAnsi="Times New Roman" w:cs="Times New Roman"/>
          <w:sz w:val="28"/>
          <w:szCs w:val="28"/>
        </w:rPr>
        <w:t xml:space="preserve"> </w:t>
      </w:r>
      <w:r w:rsidR="00881446">
        <w:rPr>
          <w:rFonts w:ascii="Times New Roman" w:hAnsi="Times New Roman" w:cs="Times New Roman"/>
          <w:sz w:val="28"/>
          <w:szCs w:val="28"/>
        </w:rPr>
        <w:t>несмотря на то, что за 5 месяцев текущего года объем государственного долга субъектов Российской Федерации снизился</w:t>
      </w:r>
      <w:r w:rsidR="001C4FF2">
        <w:rPr>
          <w:rFonts w:ascii="Times New Roman" w:hAnsi="Times New Roman" w:cs="Times New Roman"/>
          <w:sz w:val="28"/>
          <w:szCs w:val="28"/>
        </w:rPr>
        <w:t>,</w:t>
      </w:r>
      <w:r w:rsidR="00881446">
        <w:rPr>
          <w:rFonts w:ascii="Times New Roman" w:hAnsi="Times New Roman" w:cs="Times New Roman"/>
          <w:sz w:val="28"/>
          <w:szCs w:val="28"/>
        </w:rPr>
        <w:t xml:space="preserve"> и в его структуре преобладают бюджетны</w:t>
      </w:r>
      <w:r w:rsidR="002E3437">
        <w:rPr>
          <w:rFonts w:ascii="Times New Roman" w:hAnsi="Times New Roman" w:cs="Times New Roman"/>
          <w:sz w:val="28"/>
          <w:szCs w:val="28"/>
        </w:rPr>
        <w:t xml:space="preserve">е </w:t>
      </w:r>
      <w:r w:rsidR="00881446">
        <w:rPr>
          <w:rFonts w:ascii="Times New Roman" w:hAnsi="Times New Roman" w:cs="Times New Roman"/>
          <w:sz w:val="28"/>
          <w:szCs w:val="28"/>
        </w:rPr>
        <w:t xml:space="preserve">кредиты, объем которых сначала года увеличился, Министерство финансов Российской Федерации видит своей стратегической задачей – поиск путей </w:t>
      </w:r>
      <w:r w:rsidR="00BF1B8C">
        <w:rPr>
          <w:rFonts w:ascii="Times New Roman" w:hAnsi="Times New Roman" w:cs="Times New Roman"/>
          <w:sz w:val="28"/>
          <w:szCs w:val="28"/>
        </w:rPr>
        <w:t xml:space="preserve">замедления </w:t>
      </w:r>
      <w:r w:rsidR="00881446">
        <w:rPr>
          <w:rFonts w:ascii="Times New Roman" w:hAnsi="Times New Roman" w:cs="Times New Roman"/>
          <w:sz w:val="28"/>
          <w:szCs w:val="28"/>
        </w:rPr>
        <w:t>роста общего объема долга регионов, в том числе по бюджетным кредитам.</w:t>
      </w:r>
      <w:r w:rsidR="00EF5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445" w:rsidRDefault="00EF5D34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Минфином России на основании информации субъектов</w:t>
      </w:r>
      <w:r w:rsidR="00881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была проведена всесторонняя инвентаризация расходных полномочий регионов по 3-м направлениям:</w:t>
      </w:r>
    </w:p>
    <w:p w:rsidR="00EF5D34" w:rsidRDefault="00EF5D34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достаточности средств на финансирование переданных федеральных полномочий;</w:t>
      </w:r>
    </w:p>
    <w:p w:rsidR="00EF5D34" w:rsidRDefault="00EF5D34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расходных полномочий регионов;</w:t>
      </w:r>
    </w:p>
    <w:p w:rsidR="00EF5D34" w:rsidRDefault="00EF5D34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реестров расходных обязательств субъектов Российской Федерации.</w:t>
      </w:r>
    </w:p>
    <w:p w:rsidR="00860F9F" w:rsidRDefault="00EF5D34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60F9F">
        <w:rPr>
          <w:rFonts w:ascii="Times New Roman" w:hAnsi="Times New Roman" w:cs="Times New Roman"/>
          <w:sz w:val="28"/>
          <w:szCs w:val="28"/>
        </w:rPr>
        <w:t>проведенной работы сформированы комплексные выводы об особенностях финансирования регионами закрепленных расходных обязательств.</w:t>
      </w:r>
    </w:p>
    <w:p w:rsidR="000663E1" w:rsidRDefault="00860F9F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BF1B8C">
        <w:rPr>
          <w:rFonts w:ascii="Times New Roman" w:hAnsi="Times New Roman" w:cs="Times New Roman"/>
          <w:sz w:val="28"/>
          <w:szCs w:val="28"/>
        </w:rPr>
        <w:t xml:space="preserve">важных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="00AC0DB6">
        <w:rPr>
          <w:rFonts w:ascii="Times New Roman" w:hAnsi="Times New Roman" w:cs="Times New Roman"/>
          <w:sz w:val="28"/>
          <w:szCs w:val="28"/>
        </w:rPr>
        <w:t xml:space="preserve"> Минфина России</w:t>
      </w:r>
      <w:r w:rsidR="00BF1B8C">
        <w:rPr>
          <w:rFonts w:ascii="Times New Roman" w:hAnsi="Times New Roman" w:cs="Times New Roman"/>
          <w:sz w:val="28"/>
          <w:szCs w:val="28"/>
        </w:rPr>
        <w:t>, прозвучавших на семинаре,</w:t>
      </w:r>
      <w:r w:rsidR="00AC0DB6">
        <w:rPr>
          <w:rFonts w:ascii="Times New Roman" w:hAnsi="Times New Roman" w:cs="Times New Roman"/>
          <w:sz w:val="28"/>
          <w:szCs w:val="28"/>
        </w:rPr>
        <w:t xml:space="preserve"> которое позволит снизить расходы на администрирование субвенций и упростит процедуру реализации полномочий,</w:t>
      </w:r>
      <w:r w:rsidR="00BF1B8C">
        <w:rPr>
          <w:rFonts w:ascii="Times New Roman" w:hAnsi="Times New Roman" w:cs="Times New Roman"/>
          <w:sz w:val="28"/>
          <w:szCs w:val="28"/>
        </w:rPr>
        <w:t xml:space="preserve"> является вопрос о закреплении на региональном уровне на постоянной основе «функциональных» полномочий, финансирование  которых осуществляется за счет субвенций из федерального бюджета</w:t>
      </w:r>
      <w:r w:rsidR="00AC0DB6">
        <w:rPr>
          <w:rFonts w:ascii="Times New Roman" w:hAnsi="Times New Roman" w:cs="Times New Roman"/>
          <w:sz w:val="28"/>
          <w:szCs w:val="28"/>
        </w:rPr>
        <w:t xml:space="preserve"> (единая субвенция, субвенции на осуществление отдельных полномочий в области лесных и водных отношений), с передачей соответствующих доходных источников. </w:t>
      </w:r>
      <w:proofErr w:type="gramEnd"/>
    </w:p>
    <w:p w:rsidR="00EF5D34" w:rsidRDefault="000663E1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Особый акцент в докладе был сделан на необходимость </w:t>
      </w:r>
      <w:r w:rsidR="0066360D">
        <w:rPr>
          <w:rFonts w:ascii="Times New Roman" w:hAnsi="Times New Roman" w:cs="Times New Roman"/>
          <w:sz w:val="28"/>
          <w:szCs w:val="28"/>
        </w:rPr>
        <w:t>увеличения нецелевой финансовой помощи, так как за последние 10</w:t>
      </w:r>
      <w:r w:rsidR="00A423CB">
        <w:rPr>
          <w:rFonts w:ascii="Times New Roman" w:hAnsi="Times New Roman" w:cs="Times New Roman"/>
          <w:sz w:val="28"/>
          <w:szCs w:val="28"/>
        </w:rPr>
        <w:t xml:space="preserve"> </w:t>
      </w:r>
      <w:r w:rsidR="0066360D">
        <w:rPr>
          <w:rFonts w:ascii="Times New Roman" w:hAnsi="Times New Roman" w:cs="Times New Roman"/>
          <w:sz w:val="28"/>
          <w:szCs w:val="28"/>
        </w:rPr>
        <w:t xml:space="preserve">лет объем предоставляемых субсидий увеличился в 10 раз при двукратном увеличении объема дотаций, что </w:t>
      </w:r>
      <w:r w:rsidR="00D52B11">
        <w:rPr>
          <w:rFonts w:ascii="Times New Roman" w:hAnsi="Times New Roman" w:cs="Times New Roman"/>
          <w:sz w:val="28"/>
          <w:szCs w:val="28"/>
        </w:rPr>
        <w:t>снижает самостоятельность органов государственной власти субъектов Российской Федерации в определении приоритетных направлений расходования средств исходя из целей социально-экономического развития региона.</w:t>
      </w:r>
      <w:proofErr w:type="gramEnd"/>
      <w:r w:rsidR="00485108">
        <w:rPr>
          <w:rFonts w:ascii="Times New Roman" w:hAnsi="Times New Roman" w:cs="Times New Roman"/>
          <w:sz w:val="28"/>
          <w:szCs w:val="28"/>
        </w:rPr>
        <w:t xml:space="preserve"> В качестве одного из направлений решения этой задачи предлагается отмена или перевод в форму дотаций на выравнивание бюджетной обеспеченности субсидий объемом                  до 1 млрд. рублей.</w:t>
      </w:r>
      <w:r w:rsidR="00EF5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108" w:rsidRDefault="00485108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соответствии с основными направлениями бюджетной политики и задачей повышения эффективности бюджетных расходов, Минфин России продолжит работу по оптимизации количества иных межбюджетных трансфертов.</w:t>
      </w:r>
    </w:p>
    <w:p w:rsidR="00485108" w:rsidRDefault="00485108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21E7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8A21E7">
        <w:rPr>
          <w:rFonts w:ascii="Times New Roman" w:hAnsi="Times New Roman" w:cs="Times New Roman"/>
          <w:sz w:val="28"/>
          <w:szCs w:val="28"/>
        </w:rPr>
        <w:t xml:space="preserve">на региональном и местном уровне </w:t>
      </w:r>
      <w:r>
        <w:rPr>
          <w:rFonts w:ascii="Times New Roman" w:hAnsi="Times New Roman" w:cs="Times New Roman"/>
          <w:sz w:val="28"/>
          <w:szCs w:val="28"/>
        </w:rPr>
        <w:t>в качестве дополнительного доходного источника</w:t>
      </w:r>
      <w:r w:rsidR="008A21E7">
        <w:rPr>
          <w:rFonts w:ascii="Times New Roman" w:hAnsi="Times New Roman" w:cs="Times New Roman"/>
          <w:sz w:val="28"/>
          <w:szCs w:val="28"/>
        </w:rPr>
        <w:t xml:space="preserve"> предлагается пересмотреть систему льгот и изъятий из налоговой базы</w:t>
      </w:r>
      <w:r w:rsidR="006A60E5">
        <w:rPr>
          <w:rFonts w:ascii="Times New Roman" w:hAnsi="Times New Roman" w:cs="Times New Roman"/>
          <w:sz w:val="28"/>
          <w:szCs w:val="28"/>
        </w:rPr>
        <w:t xml:space="preserve">, расширить перечень объектов налогообложения </w:t>
      </w:r>
      <w:r w:rsidR="008A21E7">
        <w:rPr>
          <w:rFonts w:ascii="Times New Roman" w:hAnsi="Times New Roman" w:cs="Times New Roman"/>
          <w:sz w:val="28"/>
          <w:szCs w:val="28"/>
        </w:rPr>
        <w:t xml:space="preserve"> по региональным и местным налогам</w:t>
      </w:r>
      <w:r w:rsidR="006A60E5">
        <w:rPr>
          <w:rFonts w:ascii="Times New Roman" w:hAnsi="Times New Roman" w:cs="Times New Roman"/>
          <w:sz w:val="28"/>
          <w:szCs w:val="28"/>
        </w:rPr>
        <w:t>.</w:t>
      </w:r>
      <w:r w:rsidR="008A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8D7" w:rsidRDefault="006C78D7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0642C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Министра финансов Российской Федерации                  И.В. Трунина было посвящено основным направлениям  налоговой политики на 2017-2019 годы и новациям налогового законодательства, </w:t>
      </w:r>
      <w:r w:rsidR="007D59D1">
        <w:rPr>
          <w:rFonts w:ascii="Times New Roman" w:hAnsi="Times New Roman" w:cs="Times New Roman"/>
          <w:sz w:val="28"/>
          <w:szCs w:val="28"/>
        </w:rPr>
        <w:t>в частности увеличени</w:t>
      </w:r>
      <w:r w:rsidR="00B06622">
        <w:rPr>
          <w:rFonts w:ascii="Times New Roman" w:hAnsi="Times New Roman" w:cs="Times New Roman"/>
          <w:sz w:val="28"/>
          <w:szCs w:val="28"/>
        </w:rPr>
        <w:t>ю</w:t>
      </w:r>
      <w:r w:rsidR="007D59D1">
        <w:rPr>
          <w:rFonts w:ascii="Times New Roman" w:hAnsi="Times New Roman" w:cs="Times New Roman"/>
          <w:sz w:val="28"/>
          <w:szCs w:val="28"/>
        </w:rPr>
        <w:t xml:space="preserve"> ставок акцизов на </w:t>
      </w:r>
      <w:r w:rsidR="00B06622">
        <w:rPr>
          <w:rFonts w:ascii="Times New Roman" w:hAnsi="Times New Roman" w:cs="Times New Roman"/>
          <w:sz w:val="28"/>
          <w:szCs w:val="28"/>
        </w:rPr>
        <w:t xml:space="preserve">топливо, снижению налогового вычета на приобретение прямогонного бензина,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59D1">
        <w:rPr>
          <w:rFonts w:ascii="Times New Roman" w:hAnsi="Times New Roman" w:cs="Times New Roman"/>
          <w:sz w:val="28"/>
          <w:szCs w:val="28"/>
        </w:rPr>
        <w:t>собенностям</w:t>
      </w:r>
      <w:r w:rsidRPr="006C78D7">
        <w:rPr>
          <w:rFonts w:ascii="Times New Roman" w:hAnsi="Times New Roman" w:cs="Times New Roman"/>
          <w:sz w:val="28"/>
          <w:szCs w:val="28"/>
        </w:rPr>
        <w:t xml:space="preserve"> налогообложения при реализации региональных инвестиционных проектов</w:t>
      </w:r>
      <w:r w:rsidR="007D59D1">
        <w:rPr>
          <w:rFonts w:ascii="Times New Roman" w:hAnsi="Times New Roman" w:cs="Times New Roman"/>
          <w:sz w:val="28"/>
          <w:szCs w:val="28"/>
        </w:rPr>
        <w:t>, которые должны распространиться не только на регионы Дальнего</w:t>
      </w:r>
      <w:r w:rsidR="00B06622">
        <w:rPr>
          <w:rFonts w:ascii="Times New Roman" w:hAnsi="Times New Roman" w:cs="Times New Roman"/>
          <w:sz w:val="28"/>
          <w:szCs w:val="28"/>
        </w:rPr>
        <w:t xml:space="preserve"> Востока и Байкальского региона, </w:t>
      </w:r>
      <w:r w:rsidR="00EE403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B06622">
        <w:rPr>
          <w:rFonts w:ascii="Times New Roman" w:hAnsi="Times New Roman" w:cs="Times New Roman"/>
          <w:sz w:val="28"/>
          <w:szCs w:val="28"/>
        </w:rPr>
        <w:t>продлени</w:t>
      </w:r>
      <w:r w:rsidR="00EE4035">
        <w:rPr>
          <w:rFonts w:ascii="Times New Roman" w:hAnsi="Times New Roman" w:cs="Times New Roman"/>
          <w:sz w:val="28"/>
          <w:szCs w:val="28"/>
        </w:rPr>
        <w:t>я</w:t>
      </w:r>
      <w:r w:rsidR="00B06622">
        <w:rPr>
          <w:rFonts w:ascii="Times New Roman" w:hAnsi="Times New Roman" w:cs="Times New Roman"/>
          <w:sz w:val="28"/>
          <w:szCs w:val="28"/>
        </w:rPr>
        <w:t xml:space="preserve"> режима ЕНВД до 2021</w:t>
      </w:r>
      <w:proofErr w:type="gramEnd"/>
      <w:r w:rsidR="00B066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4035">
        <w:rPr>
          <w:rFonts w:ascii="Times New Roman" w:hAnsi="Times New Roman" w:cs="Times New Roman"/>
          <w:sz w:val="28"/>
          <w:szCs w:val="28"/>
        </w:rPr>
        <w:t xml:space="preserve"> и другим актуальным вопросам.</w:t>
      </w:r>
    </w:p>
    <w:p w:rsidR="007D59D1" w:rsidRDefault="007D59D1" w:rsidP="002B2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Заместителя руководителя </w:t>
      </w:r>
      <w:r w:rsidR="00C864D6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4D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посвящен вопросам </w:t>
      </w:r>
      <w:r w:rsidR="00EE4035">
        <w:rPr>
          <w:rFonts w:ascii="Times New Roman" w:hAnsi="Times New Roman" w:cs="Times New Roman"/>
          <w:sz w:val="28"/>
          <w:szCs w:val="28"/>
        </w:rPr>
        <w:t xml:space="preserve">обеспечения поступления налоговых доходов в консолидированные бюджеты субъектов </w:t>
      </w:r>
      <w:r w:rsidR="00A3200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568AB">
        <w:rPr>
          <w:rFonts w:ascii="Times New Roman" w:hAnsi="Times New Roman" w:cs="Times New Roman"/>
          <w:sz w:val="28"/>
          <w:szCs w:val="28"/>
        </w:rPr>
        <w:t xml:space="preserve">, основной акцент был сделан </w:t>
      </w:r>
      <w:r w:rsidR="00F452CC">
        <w:rPr>
          <w:rFonts w:ascii="Times New Roman" w:hAnsi="Times New Roman" w:cs="Times New Roman"/>
          <w:sz w:val="28"/>
          <w:szCs w:val="28"/>
        </w:rPr>
        <w:t xml:space="preserve">на исполнении параметров региональных бюджетов. В ходе анализа, проведенного </w:t>
      </w:r>
      <w:r w:rsidR="008968A8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F452CC">
        <w:rPr>
          <w:rFonts w:ascii="Times New Roman" w:hAnsi="Times New Roman" w:cs="Times New Roman"/>
          <w:sz w:val="28"/>
          <w:szCs w:val="28"/>
        </w:rPr>
        <w:t xml:space="preserve">, в ряде регионов были выявлены факты </w:t>
      </w:r>
      <w:r w:rsidR="00A73344">
        <w:rPr>
          <w:rFonts w:ascii="Times New Roman" w:hAnsi="Times New Roman" w:cs="Times New Roman"/>
          <w:sz w:val="28"/>
          <w:szCs w:val="28"/>
        </w:rPr>
        <w:t xml:space="preserve">необоснованного завышения </w:t>
      </w:r>
      <w:r w:rsidR="00F452CC">
        <w:rPr>
          <w:rFonts w:ascii="Times New Roman" w:hAnsi="Times New Roman" w:cs="Times New Roman"/>
          <w:sz w:val="28"/>
          <w:szCs w:val="28"/>
        </w:rPr>
        <w:t xml:space="preserve"> </w:t>
      </w:r>
      <w:r w:rsidR="00A73344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F452CC">
        <w:rPr>
          <w:rFonts w:ascii="Times New Roman" w:hAnsi="Times New Roman" w:cs="Times New Roman"/>
          <w:sz w:val="28"/>
          <w:szCs w:val="28"/>
        </w:rPr>
        <w:t>по налогу на доходы физических лиц и налогу на прибыль организаций</w:t>
      </w:r>
      <w:r w:rsidR="00A73344">
        <w:rPr>
          <w:rFonts w:ascii="Times New Roman" w:hAnsi="Times New Roman" w:cs="Times New Roman"/>
          <w:sz w:val="28"/>
          <w:szCs w:val="28"/>
        </w:rPr>
        <w:t xml:space="preserve"> (параметры, заложенные в бюджеты, не соответствовали темпам роста основных макроэкономических показателей). Н.С. </w:t>
      </w:r>
      <w:proofErr w:type="spellStart"/>
      <w:r w:rsidR="00A73344">
        <w:rPr>
          <w:rFonts w:ascii="Times New Roman" w:hAnsi="Times New Roman" w:cs="Times New Roman"/>
          <w:sz w:val="28"/>
          <w:szCs w:val="28"/>
        </w:rPr>
        <w:t>Завилова</w:t>
      </w:r>
      <w:proofErr w:type="spellEnd"/>
      <w:r w:rsidR="00A73344">
        <w:rPr>
          <w:rFonts w:ascii="Times New Roman" w:hAnsi="Times New Roman" w:cs="Times New Roman"/>
          <w:sz w:val="28"/>
          <w:szCs w:val="28"/>
        </w:rPr>
        <w:t xml:space="preserve"> </w:t>
      </w:r>
      <w:r w:rsidR="00E95BA9">
        <w:rPr>
          <w:rFonts w:ascii="Times New Roman" w:hAnsi="Times New Roman" w:cs="Times New Roman"/>
          <w:sz w:val="28"/>
          <w:szCs w:val="28"/>
        </w:rPr>
        <w:t xml:space="preserve">остановилась на вопросах и </w:t>
      </w:r>
      <w:r w:rsidR="00C864D6">
        <w:rPr>
          <w:rFonts w:ascii="Times New Roman" w:hAnsi="Times New Roman" w:cs="Times New Roman"/>
          <w:sz w:val="28"/>
          <w:szCs w:val="28"/>
        </w:rPr>
        <w:t xml:space="preserve">принципах </w:t>
      </w:r>
      <w:r w:rsidR="00C864D6" w:rsidRPr="00C864D6">
        <w:rPr>
          <w:rFonts w:ascii="Times New Roman" w:hAnsi="Times New Roman" w:cs="Times New Roman"/>
          <w:sz w:val="28"/>
          <w:szCs w:val="28"/>
        </w:rPr>
        <w:t>внедрения новой системы контрольно-кассовой техники</w:t>
      </w:r>
      <w:r w:rsidR="00E95BA9">
        <w:rPr>
          <w:rFonts w:ascii="Times New Roman" w:hAnsi="Times New Roman" w:cs="Times New Roman"/>
          <w:sz w:val="28"/>
          <w:szCs w:val="28"/>
        </w:rPr>
        <w:t>, реестра записей актов гражданского состояния и федеральной адресной информационной системы, администрировании страховых взносов государственн</w:t>
      </w:r>
      <w:r w:rsidR="00064079">
        <w:rPr>
          <w:rFonts w:ascii="Times New Roman" w:hAnsi="Times New Roman" w:cs="Times New Roman"/>
          <w:sz w:val="28"/>
          <w:szCs w:val="28"/>
        </w:rPr>
        <w:t>ые внебюджетные фонды.</w:t>
      </w:r>
    </w:p>
    <w:p w:rsidR="00C864D6" w:rsidRDefault="000642C6" w:rsidP="00A94E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Заместителя Министра труда и социальной защиты Российской Федерации Л.Ю. Ельцовой было посвящено вопросам оплаты труда в бюджетной сфере.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анализа проведенного Министерством </w:t>
      </w:r>
      <w:r w:rsidR="00983DC5" w:rsidRPr="00983DC5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>были выявлены основные точки напряжения в оплате труда в бюджетной сф</w:t>
      </w:r>
      <w:r w:rsidR="00263484">
        <w:rPr>
          <w:rFonts w:ascii="Times New Roman" w:hAnsi="Times New Roman" w:cs="Times New Roman"/>
          <w:sz w:val="28"/>
          <w:szCs w:val="28"/>
        </w:rPr>
        <w:t>ере, а именно</w:t>
      </w:r>
      <w:r w:rsidR="00983DC5">
        <w:rPr>
          <w:rFonts w:ascii="Times New Roman" w:hAnsi="Times New Roman" w:cs="Times New Roman"/>
          <w:sz w:val="28"/>
          <w:szCs w:val="28"/>
        </w:rPr>
        <w:t>:</w:t>
      </w:r>
      <w:r w:rsidR="00263484">
        <w:rPr>
          <w:rFonts w:ascii="Times New Roman" w:hAnsi="Times New Roman" w:cs="Times New Roman"/>
          <w:sz w:val="28"/>
          <w:szCs w:val="28"/>
        </w:rPr>
        <w:t xml:space="preserve"> рост численности работников с заработной платой ниже прожиточного минимума, снижение реальной заработной платы в отраслях социальной сферы больше, чем в реальном секторе экономики, </w:t>
      </w:r>
      <w:r w:rsidR="00263484" w:rsidRPr="00263484">
        <w:rPr>
          <w:rFonts w:ascii="Times New Roman" w:hAnsi="Times New Roman" w:cs="Times New Roman"/>
          <w:sz w:val="28"/>
          <w:szCs w:val="28"/>
        </w:rPr>
        <w:t>исчерпаны возможности оптимизации неэффективных расходов с учетом необходимости обеспечения доступности и качества услуг</w:t>
      </w:r>
      <w:proofErr w:type="gramEnd"/>
      <w:r w:rsidR="00263484" w:rsidRPr="00263484">
        <w:rPr>
          <w:rFonts w:ascii="Times New Roman" w:hAnsi="Times New Roman" w:cs="Times New Roman"/>
          <w:sz w:val="28"/>
          <w:szCs w:val="28"/>
        </w:rPr>
        <w:t>.</w:t>
      </w:r>
      <w:r w:rsidR="00263484">
        <w:rPr>
          <w:rFonts w:ascii="Times New Roman" w:hAnsi="Times New Roman" w:cs="Times New Roman"/>
          <w:sz w:val="28"/>
          <w:szCs w:val="28"/>
        </w:rPr>
        <w:t xml:space="preserve"> В целях реализации мер по повышению оплаты труда в соответствии с Указами Президента Российской Федерации реализуются </w:t>
      </w:r>
      <w:r w:rsidR="00263484" w:rsidRPr="00263484">
        <w:rPr>
          <w:rFonts w:ascii="Times New Roman" w:hAnsi="Times New Roman" w:cs="Times New Roman"/>
          <w:sz w:val="28"/>
          <w:szCs w:val="28"/>
        </w:rPr>
        <w:t>Программа поэтапного совершенствования оплаты труда в государственных (муниципальных</w:t>
      </w:r>
      <w:r w:rsidR="00263484">
        <w:rPr>
          <w:rFonts w:ascii="Times New Roman" w:hAnsi="Times New Roman" w:cs="Times New Roman"/>
          <w:sz w:val="28"/>
          <w:szCs w:val="28"/>
        </w:rPr>
        <w:t xml:space="preserve">) учреждениях на 2012-2018 годы, </w:t>
      </w:r>
      <w:r w:rsidR="00263484" w:rsidRPr="00263484">
        <w:rPr>
          <w:rFonts w:ascii="Times New Roman" w:hAnsi="Times New Roman" w:cs="Times New Roman"/>
          <w:sz w:val="28"/>
          <w:szCs w:val="28"/>
        </w:rPr>
        <w:t xml:space="preserve">отраслевые </w:t>
      </w:r>
      <w:r w:rsidR="00263484">
        <w:rPr>
          <w:rFonts w:ascii="Times New Roman" w:hAnsi="Times New Roman" w:cs="Times New Roman"/>
          <w:sz w:val="28"/>
          <w:szCs w:val="28"/>
        </w:rPr>
        <w:t>д</w:t>
      </w:r>
      <w:r w:rsidR="00263484" w:rsidRPr="00263484">
        <w:rPr>
          <w:rFonts w:ascii="Times New Roman" w:hAnsi="Times New Roman" w:cs="Times New Roman"/>
          <w:sz w:val="28"/>
          <w:szCs w:val="28"/>
        </w:rPr>
        <w:t>орожные карты на федеральном уровне</w:t>
      </w:r>
      <w:r w:rsidR="00263484">
        <w:rPr>
          <w:rFonts w:ascii="Times New Roman" w:hAnsi="Times New Roman" w:cs="Times New Roman"/>
          <w:sz w:val="28"/>
          <w:szCs w:val="28"/>
        </w:rPr>
        <w:t xml:space="preserve"> и региональные дорожные карты, с</w:t>
      </w:r>
      <w:r w:rsidR="00263484" w:rsidRPr="00263484">
        <w:rPr>
          <w:rFonts w:ascii="Times New Roman" w:hAnsi="Times New Roman" w:cs="Times New Roman"/>
          <w:sz w:val="28"/>
          <w:szCs w:val="28"/>
        </w:rPr>
        <w:t>оглашения субъектов Российской Федерации и федеральных органов исполнительной власти</w:t>
      </w:r>
      <w:r w:rsidR="00263484">
        <w:rPr>
          <w:rFonts w:ascii="Times New Roman" w:hAnsi="Times New Roman" w:cs="Times New Roman"/>
          <w:sz w:val="28"/>
          <w:szCs w:val="28"/>
        </w:rPr>
        <w:t>.</w:t>
      </w:r>
      <w:r w:rsidR="00A94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E1F">
        <w:rPr>
          <w:rFonts w:ascii="Times New Roman" w:hAnsi="Times New Roman" w:cs="Times New Roman"/>
          <w:sz w:val="28"/>
          <w:szCs w:val="28"/>
        </w:rPr>
        <w:t>Л.Ю.Ельцова</w:t>
      </w:r>
      <w:proofErr w:type="spellEnd"/>
      <w:r w:rsidR="00A94E1F">
        <w:rPr>
          <w:rFonts w:ascii="Times New Roman" w:hAnsi="Times New Roman" w:cs="Times New Roman"/>
          <w:sz w:val="28"/>
          <w:szCs w:val="28"/>
        </w:rPr>
        <w:t xml:space="preserve"> подчеркнула, что д</w:t>
      </w:r>
      <w:r w:rsidR="00A94E1F" w:rsidRPr="00A94E1F">
        <w:rPr>
          <w:rFonts w:ascii="Times New Roman" w:hAnsi="Times New Roman" w:cs="Times New Roman"/>
          <w:sz w:val="28"/>
          <w:szCs w:val="28"/>
        </w:rPr>
        <w:t>остижение показателей, установленных региональными дорожными картами, учитывается при распределении дотаций из федерального бюджета на частичную компенсацию расходов на повышение заработной платы отдельных категорий работников бюджетной сферы в соответствии с Указами</w:t>
      </w:r>
      <w:r w:rsidR="00A94E1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Федерации. </w:t>
      </w:r>
    </w:p>
    <w:p w:rsidR="006172FE" w:rsidRDefault="0058583C" w:rsidP="00A94E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межбюджетных отношений Министерства финансов Российской Федерации </w:t>
      </w:r>
      <w:r w:rsidR="00E804B8">
        <w:rPr>
          <w:rFonts w:ascii="Times New Roman" w:hAnsi="Times New Roman" w:cs="Times New Roman"/>
          <w:sz w:val="28"/>
          <w:szCs w:val="28"/>
        </w:rPr>
        <w:t>Л.А. Ерошкина с</w:t>
      </w:r>
      <w:r>
        <w:rPr>
          <w:rFonts w:ascii="Times New Roman" w:hAnsi="Times New Roman" w:cs="Times New Roman"/>
          <w:sz w:val="28"/>
          <w:szCs w:val="28"/>
        </w:rPr>
        <w:t>вой доклад посвятила стратегическим направлениям развития межбюджетных отношений в Российской Федерации</w:t>
      </w:r>
      <w:r w:rsidR="00E804B8">
        <w:rPr>
          <w:rFonts w:ascii="Times New Roman" w:hAnsi="Times New Roman" w:cs="Times New Roman"/>
          <w:sz w:val="28"/>
          <w:szCs w:val="28"/>
        </w:rPr>
        <w:t xml:space="preserve">, выстроив его в контексте государственной программы </w:t>
      </w:r>
      <w:r w:rsidR="00E804B8" w:rsidRPr="00E804B8">
        <w:rPr>
          <w:rFonts w:ascii="Times New Roman" w:hAnsi="Times New Roman" w:cs="Times New Roman"/>
          <w:sz w:val="28"/>
          <w:szCs w:val="28"/>
        </w:rPr>
        <w:t>«Развитие федеративных отношений и создание условий для эффективного и ответственного управления региональными и муниципальными финансами»</w:t>
      </w:r>
      <w:r w:rsidR="00E804B8">
        <w:rPr>
          <w:rFonts w:ascii="Times New Roman" w:hAnsi="Times New Roman" w:cs="Times New Roman"/>
          <w:sz w:val="28"/>
          <w:szCs w:val="28"/>
        </w:rPr>
        <w:t>.</w:t>
      </w:r>
      <w:r w:rsidR="00AD7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2FE" w:rsidRDefault="00AD7DEC" w:rsidP="00A94E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выступлении был приведен детальный анализ системы межбюджетных трансфертов за 10 лет, при этом особое внимание было уделено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Л.А. Ерошкина рассказала о новациях в правилах предоставления субсидий, действующих с 2016 года</w:t>
      </w:r>
      <w:r w:rsidR="006172FE">
        <w:rPr>
          <w:rFonts w:ascii="Times New Roman" w:hAnsi="Times New Roman" w:cs="Times New Roman"/>
          <w:sz w:val="28"/>
          <w:szCs w:val="28"/>
        </w:rPr>
        <w:t xml:space="preserve">, </w:t>
      </w:r>
      <w:r w:rsidR="003A552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172FE">
        <w:rPr>
          <w:rFonts w:ascii="Times New Roman" w:hAnsi="Times New Roman" w:cs="Times New Roman"/>
          <w:sz w:val="28"/>
          <w:szCs w:val="28"/>
        </w:rPr>
        <w:t>порядке и сроках перераспределения средств межбюджетных субсидий.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3C" w:rsidRDefault="00B00D2A" w:rsidP="00A94E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направлением совершенствование</w:t>
      </w:r>
      <w:r w:rsidR="003A5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внесение</w:t>
      </w:r>
      <w:r w:rsidR="003A5520">
        <w:rPr>
          <w:rFonts w:ascii="Times New Roman" w:hAnsi="Times New Roman" w:cs="Times New Roman"/>
          <w:sz w:val="28"/>
          <w:szCs w:val="28"/>
        </w:rPr>
        <w:t xml:space="preserve"> изменения в методику расчета нормативов распределения доходов от акцизов на нефтепродукты в части использования актуальных статистических данных, начиная с 2017 года, так как </w:t>
      </w:r>
      <w:proofErr w:type="gramStart"/>
      <w:r w:rsidR="003A5520">
        <w:rPr>
          <w:rFonts w:ascii="Times New Roman" w:hAnsi="Times New Roman" w:cs="Times New Roman"/>
          <w:sz w:val="28"/>
          <w:szCs w:val="28"/>
        </w:rPr>
        <w:t>методика</w:t>
      </w:r>
      <w:proofErr w:type="gramEnd"/>
      <w:r w:rsidR="003A5520">
        <w:rPr>
          <w:rFonts w:ascii="Times New Roman" w:hAnsi="Times New Roman" w:cs="Times New Roman"/>
          <w:sz w:val="28"/>
          <w:szCs w:val="28"/>
        </w:rPr>
        <w:t xml:space="preserve"> устоявшаяся</w:t>
      </w:r>
      <w:r>
        <w:rPr>
          <w:rFonts w:ascii="Times New Roman" w:hAnsi="Times New Roman" w:cs="Times New Roman"/>
          <w:sz w:val="28"/>
          <w:szCs w:val="28"/>
        </w:rPr>
        <w:t xml:space="preserve"> и данные использовались за 2012 год.</w:t>
      </w:r>
      <w:r w:rsidR="003A5520">
        <w:rPr>
          <w:rFonts w:ascii="Times New Roman" w:hAnsi="Times New Roman" w:cs="Times New Roman"/>
          <w:sz w:val="28"/>
          <w:szCs w:val="28"/>
        </w:rPr>
        <w:t xml:space="preserve">  </w:t>
      </w:r>
      <w:r w:rsidR="00C864D6">
        <w:rPr>
          <w:rFonts w:ascii="Times New Roman" w:hAnsi="Times New Roman" w:cs="Times New Roman"/>
          <w:sz w:val="28"/>
          <w:szCs w:val="28"/>
        </w:rPr>
        <w:t xml:space="preserve">Также на семинаре обсуждался вопрос 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 </w:t>
      </w:r>
      <w:r w:rsidRPr="00435BDF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35BDF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35BDF">
        <w:rPr>
          <w:rFonts w:ascii="Times New Roman" w:hAnsi="Times New Roman" w:cs="Times New Roman"/>
          <w:sz w:val="28"/>
          <w:szCs w:val="28"/>
        </w:rPr>
        <w:t>исления акцизов на алкогольную продукцию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данных ФНС России </w:t>
      </w:r>
      <w:r w:rsidRPr="00435BDF">
        <w:rPr>
          <w:rFonts w:ascii="Times New Roman" w:hAnsi="Times New Roman" w:cs="Times New Roman"/>
          <w:sz w:val="28"/>
          <w:szCs w:val="28"/>
        </w:rPr>
        <w:t>о показател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35BDF">
        <w:rPr>
          <w:rFonts w:ascii="Times New Roman" w:hAnsi="Times New Roman" w:cs="Times New Roman"/>
          <w:sz w:val="28"/>
          <w:szCs w:val="28"/>
        </w:rPr>
        <w:t xml:space="preserve"> розничной продаж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5BDF">
        <w:rPr>
          <w:rFonts w:ascii="Times New Roman" w:hAnsi="Times New Roman" w:cs="Times New Roman"/>
          <w:sz w:val="28"/>
          <w:szCs w:val="28"/>
        </w:rPr>
        <w:t>алкогольной продукции с применением системы Е</w:t>
      </w:r>
      <w:r>
        <w:rPr>
          <w:rFonts w:ascii="Times New Roman" w:hAnsi="Times New Roman" w:cs="Times New Roman"/>
          <w:sz w:val="28"/>
          <w:szCs w:val="28"/>
        </w:rPr>
        <w:t>ГАИС</w:t>
      </w:r>
      <w:r w:rsidRPr="00435BDF">
        <w:rPr>
          <w:rFonts w:ascii="Times New Roman" w:hAnsi="Times New Roman" w:cs="Times New Roman"/>
          <w:sz w:val="28"/>
          <w:szCs w:val="28"/>
        </w:rPr>
        <w:t>.</w:t>
      </w:r>
    </w:p>
    <w:p w:rsidR="00B00D2A" w:rsidRDefault="00B00D2A" w:rsidP="00A94E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Л.А. Ерошкина остановилась в своем выступлении на </w:t>
      </w:r>
      <w:r w:rsidRPr="00435BDF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5BD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35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5BDF">
        <w:rPr>
          <w:rFonts w:ascii="Times New Roman" w:hAnsi="Times New Roman" w:cs="Times New Roman"/>
          <w:sz w:val="28"/>
          <w:szCs w:val="28"/>
        </w:rPr>
        <w:t>рафика подготовки проекта федерального бюджета</w:t>
      </w:r>
      <w:r w:rsidR="00D2447C">
        <w:rPr>
          <w:rFonts w:ascii="Times New Roman" w:hAnsi="Times New Roman" w:cs="Times New Roman"/>
          <w:sz w:val="28"/>
          <w:szCs w:val="28"/>
        </w:rPr>
        <w:t xml:space="preserve"> на предстоящие 3 года и предварительных параметрах макро</w:t>
      </w:r>
      <w:r w:rsidR="00EE2CAD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D2447C">
        <w:rPr>
          <w:rFonts w:ascii="Times New Roman" w:hAnsi="Times New Roman" w:cs="Times New Roman"/>
          <w:sz w:val="28"/>
          <w:szCs w:val="28"/>
        </w:rPr>
        <w:t>прогноза.</w:t>
      </w:r>
      <w:proofErr w:type="gramEnd"/>
    </w:p>
    <w:p w:rsidR="00D2447C" w:rsidRDefault="00D2447C" w:rsidP="00A94E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Особое внимание в докладе было уделено подходам к распределению дотаций на выравнивание бюджетной обеспеченности на 2017-2019 годы и на поддержку мер по обеспечению сбалансированности бюджетов субъектов Российской Федерации</w:t>
      </w:r>
      <w:r w:rsidR="0003435B">
        <w:rPr>
          <w:rFonts w:ascii="Times New Roman" w:hAnsi="Times New Roman" w:cs="Times New Roman"/>
          <w:sz w:val="28"/>
          <w:szCs w:val="28"/>
        </w:rPr>
        <w:t xml:space="preserve"> в 2016 году, а также к распределению бюджетных кредитов </w:t>
      </w:r>
      <w:r w:rsidR="0003435B" w:rsidRPr="0003435B">
        <w:rPr>
          <w:rFonts w:ascii="Times New Roman" w:hAnsi="Times New Roman" w:cs="Times New Roman"/>
          <w:sz w:val="28"/>
          <w:szCs w:val="28"/>
        </w:rPr>
        <w:t>в целях погашения долговых обязательств субъекта Российской Федерации в виде обязательств по бюджетным кредитам и рыночным заимствованиям, подлежащих погашению в 2016-2017 годах</w:t>
      </w:r>
      <w:r w:rsidR="000343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435B" w:rsidRDefault="0003435B" w:rsidP="00A94E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с 2014 года предоставляет кредиты на замещение рыночного долга на условиях, закрепленных соглашениями. Мониторинг выполнения условий соглашений выявил ряд регионов, которые являются ежегодными нарушителями. </w:t>
      </w:r>
    </w:p>
    <w:p w:rsidR="00EE2CAD" w:rsidRDefault="00EE2CAD" w:rsidP="00EE2C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EF7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качества управления государственными финансами Министерство финансов Российской Федерации рекомендует субъектам Российской Федерации с высоким уровнем государственного долга, </w:t>
      </w:r>
      <w:r w:rsidRPr="00EF7BE2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EF7BE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оздоровления государственных финансов. Кроме того, Минфин России предложил вносить дополнения в типовой план оздоровления, который б</w:t>
      </w:r>
      <w:r w:rsidR="004916E1">
        <w:rPr>
          <w:rFonts w:ascii="Times New Roman" w:hAnsi="Times New Roman" w:cs="Times New Roman"/>
          <w:sz w:val="28"/>
          <w:szCs w:val="28"/>
        </w:rPr>
        <w:t>ыл разработан на основе выездов подгрупп Рабочей группы Министерства финансов по совершенствованию межбюджетных отношений и организации бюджетного процесса в субъектах Российской Федерации.</w:t>
      </w:r>
    </w:p>
    <w:p w:rsidR="004916E1" w:rsidRDefault="004916E1" w:rsidP="00EE2C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Л.А. Ерошкина в докладе обратила внимание на некоторые негативные моменты, связанные  с отражением просроченной задолженности по заработной плате, ростом государственного долга в ряде регионов, увеличением случаев несвоевременного и некачественного представления отчетности об исполнении бюджетов субъектов Российской Федерации в Федеральное казначейство, а также выявлением нарушителей бюджетного законодательства.</w:t>
      </w:r>
      <w:r w:rsidR="005A3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2CAD" w:rsidRDefault="00492AE4" w:rsidP="00492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стратегической задачей в рамках уточнения показателей реестров расходных обязательств, которая стоит перед Министерством финансов Российской Федерации, является </w:t>
      </w:r>
      <w:r w:rsidRPr="00492AE4">
        <w:rPr>
          <w:rFonts w:ascii="Times New Roman" w:hAnsi="Times New Roman" w:cs="Times New Roman"/>
          <w:sz w:val="28"/>
          <w:szCs w:val="28"/>
        </w:rPr>
        <w:t>увязка реестров расходных обязательств с Бюджетной классификацией Российской Федерации (выделение кодов видов расходов, с их последующей детализацией)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AE4">
        <w:rPr>
          <w:rFonts w:ascii="Times New Roman" w:hAnsi="Times New Roman" w:cs="Times New Roman"/>
          <w:sz w:val="28"/>
          <w:szCs w:val="28"/>
        </w:rPr>
        <w:t>введение контрольных соотношений с годовой отчетностью об исполнении бюджета субъекта Российской Федерации.</w:t>
      </w:r>
    </w:p>
    <w:p w:rsidR="00263484" w:rsidRDefault="0035013C" w:rsidP="002634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13C">
        <w:rPr>
          <w:rFonts w:ascii="Times New Roman" w:hAnsi="Times New Roman" w:cs="Times New Roman"/>
          <w:sz w:val="28"/>
          <w:szCs w:val="28"/>
        </w:rPr>
        <w:t>Директор Департамента государственного долга и государственных финансовых активов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6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35013C">
        <w:rPr>
          <w:rFonts w:ascii="Times New Roman" w:hAnsi="Times New Roman" w:cs="Times New Roman"/>
          <w:sz w:val="28"/>
          <w:szCs w:val="28"/>
        </w:rPr>
        <w:t>Вышковский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выступлении отразил новации Бюджетного кодекса Российской Федерации в части оценки состояния долговой устойчивости субъектов Российской Федерации и муниципальных образований.</w:t>
      </w:r>
    </w:p>
    <w:p w:rsidR="0035013C" w:rsidRDefault="0035013C" w:rsidP="002634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руководителя Федерального казначейства Р.Е.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касался актуальных вопросов взаимодействия органов Федерального казначейства с финансовыми органами.</w:t>
      </w:r>
    </w:p>
    <w:p w:rsidR="0035013C" w:rsidRDefault="0035013C" w:rsidP="002634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новациях бюджетного законодательства в 2016-2017 годах доложил Заместитель Министра финансов Российской Федерации А.М. Лавров.</w:t>
      </w:r>
    </w:p>
    <w:p w:rsidR="0035013C" w:rsidRPr="0035013C" w:rsidRDefault="0062341E" w:rsidP="006234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з</w:t>
      </w:r>
      <w:r w:rsidRPr="0035013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013C">
        <w:rPr>
          <w:rFonts w:ascii="Times New Roman" w:hAnsi="Times New Roman" w:cs="Times New Roman"/>
          <w:sz w:val="28"/>
          <w:szCs w:val="28"/>
        </w:rPr>
        <w:t xml:space="preserve"> директора Департамента бюджетной политики  в отраслях социальной сферы и науки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В.А. Шалаева было посвящено о</w:t>
      </w:r>
      <w:r w:rsidR="0035013C" w:rsidRPr="0035013C">
        <w:rPr>
          <w:rFonts w:ascii="Times New Roman" w:hAnsi="Times New Roman" w:cs="Times New Roman"/>
          <w:sz w:val="28"/>
          <w:szCs w:val="28"/>
        </w:rPr>
        <w:t>сновные подход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5013C" w:rsidRPr="0035013C">
        <w:rPr>
          <w:rFonts w:ascii="Times New Roman" w:hAnsi="Times New Roman" w:cs="Times New Roman"/>
          <w:sz w:val="28"/>
          <w:szCs w:val="28"/>
        </w:rPr>
        <w:t xml:space="preserve"> к формированию федерального бюджета на 2017-2019 годы в части межбюджетных отношений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13C" w:rsidRDefault="0062341E" w:rsidP="006234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41E">
        <w:rPr>
          <w:rFonts w:ascii="Times New Roman" w:hAnsi="Times New Roman" w:cs="Times New Roman"/>
          <w:sz w:val="28"/>
          <w:szCs w:val="28"/>
        </w:rPr>
        <w:t xml:space="preserve">Старший научный сотрудник Центра </w:t>
      </w:r>
      <w:r w:rsidR="00983DC5">
        <w:rPr>
          <w:rFonts w:ascii="Times New Roman" w:hAnsi="Times New Roman" w:cs="Times New Roman"/>
          <w:sz w:val="28"/>
          <w:szCs w:val="28"/>
        </w:rPr>
        <w:t>б</w:t>
      </w:r>
      <w:r w:rsidRPr="0062341E">
        <w:rPr>
          <w:rFonts w:ascii="Times New Roman" w:hAnsi="Times New Roman" w:cs="Times New Roman"/>
          <w:sz w:val="28"/>
          <w:szCs w:val="28"/>
        </w:rPr>
        <w:t>юджетной политики Научно-исследовательского финансового института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Pr="0062341E">
        <w:rPr>
          <w:rFonts w:ascii="Times New Roman" w:hAnsi="Times New Roman" w:cs="Times New Roman"/>
          <w:sz w:val="28"/>
          <w:szCs w:val="28"/>
        </w:rPr>
        <w:t xml:space="preserve">Феоктистова </w:t>
      </w:r>
      <w:r>
        <w:rPr>
          <w:rFonts w:ascii="Times New Roman" w:hAnsi="Times New Roman" w:cs="Times New Roman"/>
          <w:sz w:val="28"/>
          <w:szCs w:val="28"/>
        </w:rPr>
        <w:t>представила доклад на тему «Опыт регионов по оптимизации системы мер социальной поддержки».</w:t>
      </w:r>
    </w:p>
    <w:p w:rsidR="00992637" w:rsidRPr="00992637" w:rsidRDefault="00F36565" w:rsidP="009926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и плодотворно проходила работа </w:t>
      </w:r>
      <w:r w:rsidR="00992637">
        <w:rPr>
          <w:rFonts w:ascii="Times New Roman" w:hAnsi="Times New Roman" w:cs="Times New Roman"/>
          <w:sz w:val="28"/>
          <w:szCs w:val="28"/>
        </w:rPr>
        <w:t xml:space="preserve">второго дня семинара </w:t>
      </w:r>
      <w:r w:rsidR="003744C4">
        <w:rPr>
          <w:rFonts w:ascii="Times New Roman" w:hAnsi="Times New Roman" w:cs="Times New Roman"/>
          <w:sz w:val="28"/>
          <w:szCs w:val="28"/>
        </w:rPr>
        <w:t xml:space="preserve">в рамках             </w:t>
      </w:r>
      <w:r w:rsidR="00992637">
        <w:rPr>
          <w:rFonts w:ascii="Times New Roman" w:hAnsi="Times New Roman" w:cs="Times New Roman"/>
          <w:sz w:val="28"/>
          <w:szCs w:val="28"/>
        </w:rPr>
        <w:t>2 круглых стол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92637">
        <w:rPr>
          <w:rFonts w:ascii="Times New Roman" w:hAnsi="Times New Roman" w:cs="Times New Roman"/>
          <w:sz w:val="28"/>
          <w:szCs w:val="28"/>
        </w:rPr>
        <w:t>.</w:t>
      </w:r>
      <w:r w:rsidR="00992637" w:rsidRPr="00992637">
        <w:t xml:space="preserve"> </w:t>
      </w:r>
      <w:r w:rsidRPr="00F36565">
        <w:rPr>
          <w:rFonts w:ascii="Times New Roman" w:hAnsi="Times New Roman" w:cs="Times New Roman"/>
          <w:sz w:val="28"/>
          <w:szCs w:val="28"/>
        </w:rPr>
        <w:t xml:space="preserve">Модератором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92637" w:rsidRPr="00992637">
        <w:rPr>
          <w:rFonts w:ascii="Times New Roman" w:hAnsi="Times New Roman" w:cs="Times New Roman"/>
          <w:sz w:val="28"/>
          <w:szCs w:val="28"/>
        </w:rPr>
        <w:t>ругл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92637" w:rsidRPr="00992637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2637" w:rsidRPr="00992637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637" w:rsidRPr="0099263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92637" w:rsidRPr="00992637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="00992637" w:rsidRPr="00992637">
        <w:rPr>
          <w:rFonts w:ascii="Times New Roman" w:hAnsi="Times New Roman" w:cs="Times New Roman"/>
          <w:sz w:val="28"/>
          <w:szCs w:val="28"/>
        </w:rPr>
        <w:t xml:space="preserve"> бюджетирование: российская практика и инновации, региональный опыт централизации закупок и бухгалтерского учета в бюджетной сфере»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992637">
        <w:rPr>
          <w:rFonts w:ascii="Times New Roman" w:hAnsi="Times New Roman" w:cs="Times New Roman"/>
          <w:sz w:val="28"/>
          <w:szCs w:val="28"/>
        </w:rPr>
        <w:t>министр финансов 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Р.Т. </w:t>
      </w:r>
      <w:proofErr w:type="spellStart"/>
      <w:r w:rsidRPr="00992637">
        <w:rPr>
          <w:rFonts w:ascii="Times New Roman" w:hAnsi="Times New Roman" w:cs="Times New Roman"/>
          <w:sz w:val="28"/>
          <w:szCs w:val="28"/>
        </w:rPr>
        <w:t>Субханкулов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21F1">
        <w:rPr>
          <w:rFonts w:ascii="Times New Roman" w:hAnsi="Times New Roman" w:cs="Times New Roman"/>
          <w:sz w:val="28"/>
          <w:szCs w:val="28"/>
        </w:rPr>
        <w:t xml:space="preserve">Совместно с директором </w:t>
      </w:r>
      <w:r w:rsidR="000821F1" w:rsidRPr="000821F1">
        <w:rPr>
          <w:rFonts w:ascii="Times New Roman" w:hAnsi="Times New Roman" w:cs="Times New Roman"/>
          <w:sz w:val="28"/>
          <w:szCs w:val="28"/>
        </w:rPr>
        <w:t>Департамент</w:t>
      </w:r>
      <w:r w:rsidR="000821F1">
        <w:rPr>
          <w:rFonts w:ascii="Times New Roman" w:hAnsi="Times New Roman" w:cs="Times New Roman"/>
          <w:sz w:val="28"/>
          <w:szCs w:val="28"/>
        </w:rPr>
        <w:t>а</w:t>
      </w:r>
      <w:r w:rsidR="000821F1" w:rsidRPr="000821F1">
        <w:rPr>
          <w:rFonts w:ascii="Times New Roman" w:hAnsi="Times New Roman" w:cs="Times New Roman"/>
          <w:sz w:val="28"/>
          <w:szCs w:val="28"/>
        </w:rPr>
        <w:t xml:space="preserve"> бюджетной методологии и финансовой отчетности</w:t>
      </w:r>
      <w:r w:rsidR="000821F1">
        <w:rPr>
          <w:rFonts w:ascii="Times New Roman" w:hAnsi="Times New Roman" w:cs="Times New Roman"/>
          <w:sz w:val="28"/>
          <w:szCs w:val="28"/>
        </w:rPr>
        <w:t xml:space="preserve"> </w:t>
      </w:r>
      <w:r w:rsidR="000821F1" w:rsidRPr="000821F1">
        <w:rPr>
          <w:rFonts w:ascii="Times New Roman" w:hAnsi="Times New Roman" w:cs="Times New Roman"/>
          <w:sz w:val="28"/>
          <w:szCs w:val="28"/>
        </w:rPr>
        <w:t>в государственном секторе</w:t>
      </w:r>
      <w:r w:rsidR="000821F1">
        <w:rPr>
          <w:rFonts w:ascii="Times New Roman" w:hAnsi="Times New Roman" w:cs="Times New Roman"/>
          <w:sz w:val="28"/>
          <w:szCs w:val="28"/>
        </w:rPr>
        <w:t xml:space="preserve"> С.В. Романовым</w:t>
      </w:r>
      <w:r w:rsidR="000821F1" w:rsidRPr="000821F1">
        <w:rPr>
          <w:rFonts w:ascii="Times New Roman" w:hAnsi="Times New Roman" w:cs="Times New Roman"/>
          <w:sz w:val="28"/>
          <w:szCs w:val="28"/>
        </w:rPr>
        <w:t xml:space="preserve"> </w:t>
      </w:r>
      <w:r w:rsidR="000821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</w:t>
      </w:r>
      <w:r w:rsidR="000821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1F1">
        <w:rPr>
          <w:rFonts w:ascii="Times New Roman" w:hAnsi="Times New Roman" w:cs="Times New Roman"/>
          <w:sz w:val="28"/>
          <w:szCs w:val="28"/>
        </w:rPr>
        <w:t xml:space="preserve">обсуждали </w:t>
      </w:r>
      <w:r w:rsidR="006B79B1">
        <w:rPr>
          <w:rFonts w:ascii="Times New Roman" w:hAnsi="Times New Roman" w:cs="Times New Roman"/>
          <w:sz w:val="28"/>
          <w:szCs w:val="28"/>
        </w:rPr>
        <w:t>темы:</w:t>
      </w:r>
    </w:p>
    <w:p w:rsidR="00992637" w:rsidRPr="00992637" w:rsidRDefault="00992637" w:rsidP="009926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>1)</w:t>
      </w:r>
      <w:r w:rsidR="00F365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565">
        <w:rPr>
          <w:rFonts w:ascii="Times New Roman" w:hAnsi="Times New Roman" w:cs="Times New Roman"/>
          <w:sz w:val="28"/>
          <w:szCs w:val="28"/>
        </w:rPr>
        <w:t>и</w:t>
      </w:r>
      <w:r w:rsidRPr="00992637">
        <w:rPr>
          <w:rFonts w:ascii="Times New Roman" w:hAnsi="Times New Roman" w:cs="Times New Roman"/>
          <w:sz w:val="28"/>
          <w:szCs w:val="28"/>
        </w:rPr>
        <w:t>нициативное</w:t>
      </w:r>
      <w:proofErr w:type="gramEnd"/>
      <w:r w:rsidRPr="00992637">
        <w:rPr>
          <w:rFonts w:ascii="Times New Roman" w:hAnsi="Times New Roman" w:cs="Times New Roman"/>
          <w:sz w:val="28"/>
          <w:szCs w:val="28"/>
        </w:rPr>
        <w:t xml:space="preserve"> бюджетирование: российская практика и инновации;</w:t>
      </w:r>
    </w:p>
    <w:p w:rsidR="00992637" w:rsidRPr="00992637" w:rsidRDefault="00992637" w:rsidP="009926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>2)</w:t>
      </w:r>
      <w:r w:rsidR="00F36565">
        <w:rPr>
          <w:rFonts w:ascii="Times New Roman" w:hAnsi="Times New Roman" w:cs="Times New Roman"/>
          <w:sz w:val="28"/>
          <w:szCs w:val="28"/>
        </w:rPr>
        <w:t xml:space="preserve"> р</w:t>
      </w:r>
      <w:r w:rsidRPr="00992637">
        <w:rPr>
          <w:rFonts w:ascii="Times New Roman" w:hAnsi="Times New Roman" w:cs="Times New Roman"/>
          <w:sz w:val="28"/>
          <w:szCs w:val="28"/>
        </w:rPr>
        <w:t>егиональный опыт централизации бухгалтерского учета в бюджетной сфере;</w:t>
      </w:r>
    </w:p>
    <w:p w:rsidR="00992637" w:rsidRDefault="00992637" w:rsidP="009926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37">
        <w:rPr>
          <w:rFonts w:ascii="Times New Roman" w:hAnsi="Times New Roman" w:cs="Times New Roman"/>
          <w:sz w:val="28"/>
          <w:szCs w:val="28"/>
        </w:rPr>
        <w:t xml:space="preserve">3) </w:t>
      </w:r>
      <w:r w:rsidR="00F36565">
        <w:rPr>
          <w:rFonts w:ascii="Times New Roman" w:hAnsi="Times New Roman" w:cs="Times New Roman"/>
          <w:sz w:val="28"/>
          <w:szCs w:val="28"/>
        </w:rPr>
        <w:t>п</w:t>
      </w:r>
      <w:r w:rsidRPr="00992637">
        <w:rPr>
          <w:rFonts w:ascii="Times New Roman" w:hAnsi="Times New Roman" w:cs="Times New Roman"/>
          <w:sz w:val="28"/>
          <w:szCs w:val="28"/>
        </w:rPr>
        <w:t>овышение эффективности государственных (муниципальных) закупок, в том числе централизация государс</w:t>
      </w:r>
      <w:r w:rsidR="00F36565">
        <w:rPr>
          <w:rFonts w:ascii="Times New Roman" w:hAnsi="Times New Roman" w:cs="Times New Roman"/>
          <w:sz w:val="28"/>
          <w:szCs w:val="28"/>
        </w:rPr>
        <w:t>твенных и муниципальных закупок.</w:t>
      </w:r>
    </w:p>
    <w:p w:rsidR="0095371B" w:rsidRDefault="0095371B" w:rsidP="009926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работе круглого стола приняли руководители финансовых органов Вологодской и Пензенской областей.</w:t>
      </w:r>
    </w:p>
    <w:p w:rsidR="00F36565" w:rsidRPr="00F36565" w:rsidRDefault="00F36565" w:rsidP="00F365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r w:rsidR="00B152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круглого стола на тему </w:t>
      </w:r>
      <w:r w:rsidRPr="00F36565">
        <w:rPr>
          <w:rFonts w:ascii="Times New Roman" w:hAnsi="Times New Roman" w:cs="Times New Roman"/>
          <w:sz w:val="28"/>
          <w:szCs w:val="28"/>
        </w:rPr>
        <w:t>«Межбюджетные отношения на региональном уровне»</w:t>
      </w:r>
      <w:r w:rsidR="00B15262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министр финансов Московской области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Котяков</w:t>
      </w:r>
      <w:proofErr w:type="spellEnd"/>
      <w:r w:rsidR="00B15262">
        <w:rPr>
          <w:rFonts w:ascii="Times New Roman" w:hAnsi="Times New Roman" w:cs="Times New Roman"/>
          <w:sz w:val="28"/>
          <w:szCs w:val="28"/>
        </w:rPr>
        <w:t>,</w:t>
      </w:r>
      <w:r w:rsidR="000821F1">
        <w:rPr>
          <w:rFonts w:ascii="Times New Roman" w:hAnsi="Times New Roman" w:cs="Times New Roman"/>
          <w:sz w:val="28"/>
          <w:szCs w:val="28"/>
        </w:rPr>
        <w:t xml:space="preserve"> совместно с сотрудниками Департамента межбюджетных отношений Минфина России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262">
        <w:rPr>
          <w:rFonts w:ascii="Times New Roman" w:hAnsi="Times New Roman" w:cs="Times New Roman"/>
          <w:sz w:val="28"/>
          <w:szCs w:val="28"/>
        </w:rPr>
        <w:t>обсуждены следующие 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6565" w:rsidRPr="00F36565" w:rsidRDefault="00F36565" w:rsidP="00F365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36565">
        <w:rPr>
          <w:rFonts w:ascii="Times New Roman" w:hAnsi="Times New Roman" w:cs="Times New Roman"/>
          <w:sz w:val="28"/>
          <w:szCs w:val="28"/>
        </w:rPr>
        <w:t>рактик</w:t>
      </w:r>
      <w:r w:rsidR="000F0519">
        <w:rPr>
          <w:rFonts w:ascii="Times New Roman" w:hAnsi="Times New Roman" w:cs="Times New Roman"/>
          <w:sz w:val="28"/>
          <w:szCs w:val="28"/>
        </w:rPr>
        <w:t>а</w:t>
      </w:r>
      <w:r w:rsidRPr="00F36565">
        <w:rPr>
          <w:rFonts w:ascii="Times New Roman" w:hAnsi="Times New Roman" w:cs="Times New Roman"/>
          <w:sz w:val="28"/>
          <w:szCs w:val="28"/>
        </w:rPr>
        <w:t xml:space="preserve"> и проблемы разграничения полномочий между муниципальными образованиями, а также перераспределения полномочий между органами местного самоуправления и органами государственной власти субъекта Российской Федерации;</w:t>
      </w:r>
    </w:p>
    <w:p w:rsidR="00F36565" w:rsidRPr="00F36565" w:rsidRDefault="00F36565" w:rsidP="00F365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36565">
        <w:rPr>
          <w:rFonts w:ascii="Times New Roman" w:hAnsi="Times New Roman" w:cs="Times New Roman"/>
          <w:sz w:val="28"/>
          <w:szCs w:val="28"/>
        </w:rPr>
        <w:t>рактик</w:t>
      </w:r>
      <w:r w:rsidR="000F0519">
        <w:rPr>
          <w:rFonts w:ascii="Times New Roman" w:hAnsi="Times New Roman" w:cs="Times New Roman"/>
          <w:sz w:val="28"/>
          <w:szCs w:val="28"/>
        </w:rPr>
        <w:t>а</w:t>
      </w:r>
      <w:r w:rsidRPr="00F36565">
        <w:rPr>
          <w:rFonts w:ascii="Times New Roman" w:hAnsi="Times New Roman" w:cs="Times New Roman"/>
          <w:sz w:val="28"/>
          <w:szCs w:val="28"/>
        </w:rPr>
        <w:t xml:space="preserve"> делегирования государственных полномочий на местный уровень, в том числе их финансовое обеспечение;</w:t>
      </w:r>
    </w:p>
    <w:p w:rsidR="00F36565" w:rsidRPr="00F36565" w:rsidRDefault="00F36565" w:rsidP="00F365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6565">
        <w:rPr>
          <w:rFonts w:ascii="Times New Roman" w:hAnsi="Times New Roman" w:cs="Times New Roman"/>
          <w:sz w:val="28"/>
          <w:szCs w:val="28"/>
        </w:rPr>
        <w:t>редложения по совершенствованию организации местного самоуправления;</w:t>
      </w:r>
    </w:p>
    <w:p w:rsidR="00F36565" w:rsidRPr="00F36565" w:rsidRDefault="00F36565" w:rsidP="00F365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6565">
        <w:rPr>
          <w:rFonts w:ascii="Times New Roman" w:hAnsi="Times New Roman" w:cs="Times New Roman"/>
          <w:sz w:val="28"/>
          <w:szCs w:val="28"/>
        </w:rPr>
        <w:t>сновные проблемы межбюджетных отношений на региональном уровне;</w:t>
      </w:r>
    </w:p>
    <w:p w:rsidR="00F36565" w:rsidRPr="00F36565" w:rsidRDefault="00F36565" w:rsidP="00F365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6565">
        <w:rPr>
          <w:rFonts w:ascii="Times New Roman" w:hAnsi="Times New Roman" w:cs="Times New Roman"/>
          <w:sz w:val="28"/>
          <w:szCs w:val="28"/>
        </w:rPr>
        <w:t>аправления совершенствования межбюджетных отношений на региональном уровне в новой редакции Бюджетного кодекса Российской Федерации, дальнейшие шаги по их развитию;</w:t>
      </w:r>
    </w:p>
    <w:p w:rsidR="00F36565" w:rsidRPr="00F36565" w:rsidRDefault="00F36565" w:rsidP="00F365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6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6565">
        <w:rPr>
          <w:rFonts w:ascii="Times New Roman" w:hAnsi="Times New Roman" w:cs="Times New Roman"/>
          <w:sz w:val="28"/>
          <w:szCs w:val="28"/>
        </w:rPr>
        <w:t xml:space="preserve">одходы к оценке </w:t>
      </w:r>
      <w:proofErr w:type="gramStart"/>
      <w:r w:rsidRPr="00F36565">
        <w:rPr>
          <w:rFonts w:ascii="Times New Roman" w:hAnsi="Times New Roman" w:cs="Times New Roman"/>
          <w:sz w:val="28"/>
          <w:szCs w:val="28"/>
        </w:rPr>
        <w:t>деятельности органов государственной власти субъектов Российской Федерации</w:t>
      </w:r>
      <w:proofErr w:type="gramEnd"/>
      <w:r w:rsidRPr="00F36565">
        <w:rPr>
          <w:rFonts w:ascii="Times New Roman" w:hAnsi="Times New Roman" w:cs="Times New Roman"/>
          <w:sz w:val="28"/>
          <w:szCs w:val="28"/>
        </w:rPr>
        <w:t xml:space="preserve"> по обеспечению качественного уровня межбюджетных отношений</w:t>
      </w:r>
      <w:r>
        <w:rPr>
          <w:rFonts w:ascii="Times New Roman" w:hAnsi="Times New Roman" w:cs="Times New Roman"/>
          <w:sz w:val="28"/>
          <w:szCs w:val="28"/>
        </w:rPr>
        <w:t>, по результатам которой</w:t>
      </w:r>
      <w:r w:rsidRPr="00F36565">
        <w:rPr>
          <w:rFonts w:ascii="Times New Roman" w:hAnsi="Times New Roman" w:cs="Times New Roman"/>
          <w:sz w:val="28"/>
          <w:szCs w:val="28"/>
        </w:rPr>
        <w:t xml:space="preserve"> будут определены субъекты Российской Федерации, добившиеся лучших показателей по уровню развития и состояния межбюджетных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565" w:rsidRPr="00992637" w:rsidRDefault="006E511B" w:rsidP="009926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дискуссии своим опытом</w:t>
      </w:r>
      <w:r w:rsidR="0095371B">
        <w:rPr>
          <w:rFonts w:ascii="Times New Roman" w:hAnsi="Times New Roman" w:cs="Times New Roman"/>
          <w:sz w:val="28"/>
          <w:szCs w:val="28"/>
        </w:rPr>
        <w:t xml:space="preserve"> поделились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финансовых органов Ульяновской, Оренбургской, Свердловской, Челябинской областей, Ставропольского края, Кабардино-Балкарской Республики.</w:t>
      </w:r>
    </w:p>
    <w:sectPr w:rsidR="00F36565" w:rsidRPr="00992637" w:rsidSect="003A4CC5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C6"/>
    <w:rsid w:val="00025147"/>
    <w:rsid w:val="0003366F"/>
    <w:rsid w:val="0003435B"/>
    <w:rsid w:val="00054353"/>
    <w:rsid w:val="00064079"/>
    <w:rsid w:val="000642C6"/>
    <w:rsid w:val="000663E1"/>
    <w:rsid w:val="000821F1"/>
    <w:rsid w:val="000D2B03"/>
    <w:rsid w:val="000F0519"/>
    <w:rsid w:val="001C4FF2"/>
    <w:rsid w:val="00263484"/>
    <w:rsid w:val="002B25C6"/>
    <w:rsid w:val="002E3437"/>
    <w:rsid w:val="0035013C"/>
    <w:rsid w:val="003744C4"/>
    <w:rsid w:val="003A4CC5"/>
    <w:rsid w:val="003A5520"/>
    <w:rsid w:val="00485108"/>
    <w:rsid w:val="004916E1"/>
    <w:rsid w:val="00492AE4"/>
    <w:rsid w:val="00543F1B"/>
    <w:rsid w:val="005805ED"/>
    <w:rsid w:val="0058583C"/>
    <w:rsid w:val="005A3D3A"/>
    <w:rsid w:val="005F598C"/>
    <w:rsid w:val="006172FE"/>
    <w:rsid w:val="0062341E"/>
    <w:rsid w:val="0066360D"/>
    <w:rsid w:val="00693364"/>
    <w:rsid w:val="006A60E5"/>
    <w:rsid w:val="006B79B1"/>
    <w:rsid w:val="006C78D7"/>
    <w:rsid w:val="006E511B"/>
    <w:rsid w:val="00730E35"/>
    <w:rsid w:val="00786FC6"/>
    <w:rsid w:val="007D59D1"/>
    <w:rsid w:val="00860F9F"/>
    <w:rsid w:val="00881446"/>
    <w:rsid w:val="008968A8"/>
    <w:rsid w:val="008A21E7"/>
    <w:rsid w:val="008A2586"/>
    <w:rsid w:val="008B69A3"/>
    <w:rsid w:val="00911ADB"/>
    <w:rsid w:val="0095371B"/>
    <w:rsid w:val="009568AB"/>
    <w:rsid w:val="00957D25"/>
    <w:rsid w:val="00957DED"/>
    <w:rsid w:val="00960CEC"/>
    <w:rsid w:val="00983DC5"/>
    <w:rsid w:val="00992637"/>
    <w:rsid w:val="009A51CA"/>
    <w:rsid w:val="009A6BB6"/>
    <w:rsid w:val="009E2779"/>
    <w:rsid w:val="00A3200A"/>
    <w:rsid w:val="00A423CB"/>
    <w:rsid w:val="00A73344"/>
    <w:rsid w:val="00A8633E"/>
    <w:rsid w:val="00A94E1F"/>
    <w:rsid w:val="00AC0DB6"/>
    <w:rsid w:val="00AD7DEC"/>
    <w:rsid w:val="00B00D2A"/>
    <w:rsid w:val="00B06622"/>
    <w:rsid w:val="00B15262"/>
    <w:rsid w:val="00B37F0A"/>
    <w:rsid w:val="00B95445"/>
    <w:rsid w:val="00BF1B8C"/>
    <w:rsid w:val="00C52277"/>
    <w:rsid w:val="00C864D6"/>
    <w:rsid w:val="00D17E65"/>
    <w:rsid w:val="00D2447C"/>
    <w:rsid w:val="00D4615F"/>
    <w:rsid w:val="00D52B11"/>
    <w:rsid w:val="00D54D44"/>
    <w:rsid w:val="00D57BD7"/>
    <w:rsid w:val="00DA23B9"/>
    <w:rsid w:val="00DC0939"/>
    <w:rsid w:val="00E804B8"/>
    <w:rsid w:val="00E95BA9"/>
    <w:rsid w:val="00EC72AE"/>
    <w:rsid w:val="00EE2CAD"/>
    <w:rsid w:val="00EE4035"/>
    <w:rsid w:val="00EF27ED"/>
    <w:rsid w:val="00EF5D34"/>
    <w:rsid w:val="00F10587"/>
    <w:rsid w:val="00F36565"/>
    <w:rsid w:val="00F4263E"/>
    <w:rsid w:val="00F452CC"/>
    <w:rsid w:val="00F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2CAD"/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EE2CAD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93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E2CAD"/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EE2CAD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93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3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 ГЕОРГИЕВНА</dc:creator>
  <cp:lastModifiedBy>МИХАЙЛОВА ЕКАТЕРИНА ГЕОРГИЕВНА</cp:lastModifiedBy>
  <cp:revision>22</cp:revision>
  <cp:lastPrinted>2016-07-15T08:46:00Z</cp:lastPrinted>
  <dcterms:created xsi:type="dcterms:W3CDTF">2016-07-13T15:42:00Z</dcterms:created>
  <dcterms:modified xsi:type="dcterms:W3CDTF">2016-07-18T12:52:00Z</dcterms:modified>
</cp:coreProperties>
</file>