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5"/>
        <w:gridCol w:w="5272"/>
      </w:tblGrid>
      <w:tr w:rsidR="00945A95" w:rsidTr="00433CF3">
        <w:trPr>
          <w:trHeight w:val="2130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A95" w:rsidRDefault="00945A95" w:rsidP="00433CF3">
            <w:pPr>
              <w:jc w:val="center"/>
              <w:rPr>
                <w:color w:val="00000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5A95" w:rsidRDefault="00945A95" w:rsidP="00433C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Справочные материалы № 6 </w:t>
            </w:r>
          </w:p>
          <w:p w:rsidR="00945A95" w:rsidRDefault="00945A95" w:rsidP="00433C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заседанию </w:t>
            </w:r>
            <w:r w:rsidRPr="00152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Координационной комиссии по реализации принципов открытости Министерства финансов</w:t>
            </w:r>
          </w:p>
          <w:p w:rsidR="00945A95" w:rsidRPr="00152601" w:rsidRDefault="00945A95" w:rsidP="00A646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2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 Федерации</w:t>
            </w:r>
            <w:r w:rsidRPr="00152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протокол </w:t>
            </w:r>
            <w:r w:rsidR="00A646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"</w:t>
            </w:r>
            <w:r w:rsidR="00A646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  <w:r w:rsidR="00A646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  <w:r w:rsidRPr="00152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г.)</w:t>
            </w:r>
          </w:p>
        </w:tc>
      </w:tr>
    </w:tbl>
    <w:p w:rsidR="00FF1CCB" w:rsidRDefault="00FF1CCB" w:rsidP="00FF1C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CCB" w:rsidRPr="00FF1CCB" w:rsidRDefault="00FF1CCB" w:rsidP="00582B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F1CCB">
        <w:rPr>
          <w:rFonts w:ascii="Times New Roman" w:hAnsi="Times New Roman" w:cs="Times New Roman"/>
          <w:b/>
          <w:sz w:val="28"/>
          <w:szCs w:val="28"/>
        </w:rPr>
        <w:t>Справочная информация</w:t>
      </w:r>
      <w:r w:rsidR="00582B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BFF" w:rsidRPr="00582BFF">
        <w:rPr>
          <w:rFonts w:ascii="Times New Roman" w:hAnsi="Times New Roman" w:cs="Times New Roman"/>
          <w:b/>
          <w:sz w:val="28"/>
          <w:szCs w:val="28"/>
        </w:rPr>
        <w:t>о проведении Минфином России повышения квалификации гражданских служащих в 2015 году</w:t>
      </w:r>
    </w:p>
    <w:bookmarkEnd w:id="0"/>
    <w:p w:rsidR="00FF1CCB" w:rsidRPr="00FF1CCB" w:rsidRDefault="00FF1CCB" w:rsidP="00FF1CCB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CCB">
        <w:rPr>
          <w:rFonts w:ascii="Times New Roman" w:hAnsi="Times New Roman" w:cs="Times New Roman"/>
          <w:i/>
          <w:sz w:val="28"/>
          <w:szCs w:val="28"/>
        </w:rPr>
        <w:t xml:space="preserve">(пункт </w:t>
      </w:r>
      <w:r w:rsidRPr="00FF1CC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F1CCB">
        <w:rPr>
          <w:rFonts w:ascii="Times New Roman" w:hAnsi="Times New Roman" w:cs="Times New Roman"/>
          <w:i/>
          <w:sz w:val="28"/>
          <w:szCs w:val="28"/>
        </w:rPr>
        <w:t>.8 Плана Минфина России)</w:t>
      </w:r>
    </w:p>
    <w:p w:rsidR="00FF1CCB" w:rsidRPr="00A31CB5" w:rsidRDefault="00FF1CCB" w:rsidP="00FF1C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Pr="002B6E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71 </w:t>
      </w:r>
      <w:r w:rsidRPr="00A31CB5">
        <w:rPr>
          <w:rFonts w:ascii="Times New Roman" w:hAnsi="Times New Roman" w:cs="Times New Roman"/>
          <w:sz w:val="28"/>
          <w:szCs w:val="28"/>
        </w:rPr>
        <w:t>граж</w:t>
      </w:r>
      <w:r>
        <w:rPr>
          <w:rFonts w:ascii="Times New Roman" w:hAnsi="Times New Roman" w:cs="Times New Roman"/>
          <w:sz w:val="28"/>
          <w:szCs w:val="28"/>
        </w:rPr>
        <w:t xml:space="preserve">данских служащих были </w:t>
      </w:r>
      <w:r w:rsidRPr="00A31CB5">
        <w:rPr>
          <w:rFonts w:ascii="Times New Roman" w:hAnsi="Times New Roman" w:cs="Times New Roman"/>
          <w:sz w:val="28"/>
          <w:szCs w:val="28"/>
        </w:rPr>
        <w:t>направлен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31CB5">
        <w:rPr>
          <w:rFonts w:ascii="Times New Roman" w:hAnsi="Times New Roman" w:cs="Times New Roman"/>
          <w:sz w:val="28"/>
          <w:szCs w:val="28"/>
        </w:rPr>
        <w:t xml:space="preserve"> на повышение квалификации в федеральное государственное бюджетное образовательное учреждение высшего профессионального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Российский экономический </w:t>
      </w:r>
      <w:r w:rsidRPr="00A31CB5">
        <w:rPr>
          <w:rFonts w:ascii="Times New Roman" w:hAnsi="Times New Roman" w:cs="Times New Roman"/>
          <w:sz w:val="28"/>
          <w:szCs w:val="28"/>
        </w:rPr>
        <w:t>университет имени</w:t>
      </w:r>
      <w:r>
        <w:rPr>
          <w:rFonts w:ascii="Times New Roman" w:hAnsi="Times New Roman" w:cs="Times New Roman"/>
          <w:sz w:val="28"/>
          <w:szCs w:val="28"/>
        </w:rPr>
        <w:t xml:space="preserve"> Г.В. Плеханова» по дополнительным профессиональным </w:t>
      </w:r>
      <w:r w:rsidRPr="00A31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программам: «Вводный курс для государственных гражданских служащих (для лиц, впервые принятых на государственную службу в Минфин России)» - 26 человек; «Этика и психология деловых коммуникаций» - 90 человек; «</w:t>
      </w:r>
      <w:r w:rsidRPr="00211D8E">
        <w:rPr>
          <w:rFonts w:ascii="Times New Roman" w:hAnsi="Times New Roman" w:cs="Times New Roman"/>
          <w:sz w:val="28"/>
          <w:szCs w:val="28"/>
        </w:rPr>
        <w:t>Финансовая система и бюджетная политика государства</w:t>
      </w:r>
      <w:r>
        <w:rPr>
          <w:rFonts w:ascii="Times New Roman" w:hAnsi="Times New Roman" w:cs="Times New Roman"/>
          <w:sz w:val="28"/>
          <w:szCs w:val="28"/>
        </w:rPr>
        <w:t xml:space="preserve">» - 161 человек; «Международные стандарты финансовой отчетности и аудита» - 35 человек; </w:t>
      </w:r>
      <w:r w:rsidRPr="00DD19C6">
        <w:rPr>
          <w:rFonts w:ascii="Times New Roman" w:hAnsi="Times New Roman" w:cs="Times New Roman"/>
          <w:sz w:val="28"/>
          <w:szCs w:val="28"/>
        </w:rPr>
        <w:t>«Внедрение информационных технологий в государственное упр</w:t>
      </w:r>
      <w:r>
        <w:rPr>
          <w:rFonts w:ascii="Times New Roman" w:hAnsi="Times New Roman" w:cs="Times New Roman"/>
          <w:sz w:val="28"/>
          <w:szCs w:val="28"/>
        </w:rPr>
        <w:t xml:space="preserve">авление» 31 человек. </w:t>
      </w:r>
      <w:r w:rsidRPr="00A31C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CCB" w:rsidRDefault="00FF1CCB" w:rsidP="00FF1C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B5">
        <w:rPr>
          <w:rFonts w:ascii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Pr="00A31CB5">
        <w:rPr>
          <w:rFonts w:ascii="Times New Roman" w:hAnsi="Times New Roman" w:cs="Times New Roman"/>
          <w:sz w:val="28"/>
          <w:szCs w:val="28"/>
        </w:rPr>
        <w:t>повысили квалификации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1CB5">
        <w:rPr>
          <w:rFonts w:ascii="Times New Roman" w:hAnsi="Times New Roman" w:cs="Times New Roman"/>
          <w:sz w:val="28"/>
          <w:szCs w:val="28"/>
        </w:rPr>
        <w:t xml:space="preserve"> в негосударственном образовательном учреждении дополнительного профессионального образования «Институт информационных технологий «</w:t>
      </w:r>
      <w:proofErr w:type="spellStart"/>
      <w:r w:rsidRPr="00A31CB5">
        <w:rPr>
          <w:rFonts w:ascii="Times New Roman" w:hAnsi="Times New Roman" w:cs="Times New Roman"/>
          <w:sz w:val="28"/>
          <w:szCs w:val="28"/>
        </w:rPr>
        <w:t>АйТи</w:t>
      </w:r>
      <w:proofErr w:type="spellEnd"/>
      <w:r w:rsidRPr="00A31CB5">
        <w:rPr>
          <w:rFonts w:ascii="Times New Roman" w:hAnsi="Times New Roman" w:cs="Times New Roman"/>
          <w:sz w:val="28"/>
          <w:szCs w:val="28"/>
        </w:rPr>
        <w:t>» по дополнительной профессиональной программе «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211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211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211D8E">
        <w:rPr>
          <w:rFonts w:ascii="Times New Roman" w:hAnsi="Times New Roman" w:cs="Times New Roman"/>
          <w:sz w:val="28"/>
          <w:szCs w:val="28"/>
        </w:rPr>
        <w:t xml:space="preserve"> 2010 </w:t>
      </w:r>
      <w:r>
        <w:rPr>
          <w:rFonts w:ascii="Times New Roman" w:hAnsi="Times New Roman" w:cs="Times New Roman"/>
          <w:sz w:val="28"/>
          <w:szCs w:val="28"/>
        </w:rPr>
        <w:t>для квалифицированного пользователя</w:t>
      </w:r>
      <w:r w:rsidRPr="00A31CB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Pr="00A31CB5">
        <w:rPr>
          <w:rFonts w:ascii="Times New Roman" w:hAnsi="Times New Roman" w:cs="Times New Roman"/>
          <w:sz w:val="28"/>
          <w:szCs w:val="28"/>
        </w:rPr>
        <w:t xml:space="preserve">гражданских служащих; </w:t>
      </w:r>
      <w:proofErr w:type="gramStart"/>
      <w:r w:rsidRPr="00A31C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31C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1CB5">
        <w:rPr>
          <w:rFonts w:ascii="Times New Roman" w:hAnsi="Times New Roman" w:cs="Times New Roman"/>
          <w:sz w:val="28"/>
          <w:szCs w:val="28"/>
        </w:rPr>
        <w:t>федеральном государственном бюджетном учреждении высшего образования «</w:t>
      </w:r>
      <w:r>
        <w:rPr>
          <w:rFonts w:ascii="Times New Roman" w:hAnsi="Times New Roman" w:cs="Times New Roman"/>
          <w:sz w:val="28"/>
          <w:szCs w:val="28"/>
        </w:rPr>
        <w:t>Всероссийский государственный университет юстиции (РПА Минюста)» - 21 человек; в Российской академии народного хозяйства и государственной службы при Президенте Российской Федерации по дополнительным профессиональным программам: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«Функции подразделений кадровых служб федеральных государственных органов по профилактике коррупционных и иных правонарушений» - 2 человек; «Вопросы внедрения новых кадровых технологий на государственной гражданской службе» - 4 человека; </w:t>
      </w:r>
      <w:r w:rsidRPr="002B6E17">
        <w:rPr>
          <w:rFonts w:ascii="Times New Roman" w:hAnsi="Times New Roman" w:cs="Times New Roman"/>
          <w:sz w:val="28"/>
          <w:szCs w:val="28"/>
        </w:rPr>
        <w:t>«Вопросы реализации государственной демографической политики» - 1 человек;</w:t>
      </w:r>
      <w:r>
        <w:rPr>
          <w:rFonts w:ascii="Times New Roman" w:hAnsi="Times New Roman" w:cs="Times New Roman"/>
          <w:sz w:val="28"/>
          <w:szCs w:val="28"/>
        </w:rPr>
        <w:t xml:space="preserve"> «Подготовка управленческих кадров в сфере привлечения инвестиций» - 2 человека; «Английский язык для государственных гражданских служащих,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обеспечивающих взаимодействие Российской Федерации с Организацией экономического сотрудничества и развития (ОЭСР)» - 2 человека; «Развитие института оценки регулирующего воздействия в сфере государственного регулирования» - 2 человека;</w:t>
      </w:r>
      <w:r>
        <w:t xml:space="preserve"> </w:t>
      </w:r>
      <w:r w:rsidRPr="002B6E17">
        <w:rPr>
          <w:rFonts w:ascii="Times New Roman" w:hAnsi="Times New Roman" w:cs="Times New Roman"/>
          <w:sz w:val="28"/>
          <w:szCs w:val="28"/>
        </w:rPr>
        <w:t>«Отдельные вопросы, связанные с интеграцией Российской Федерации в международные экономические отношения» - 2 человека;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Государственном автономном образовательном учреждении высшего профессионального образования «Московский городской университет управления Правительства Москвы» по дополнительным профессиональным программам: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«Вопросы повышения качества предоставления государственных услуг» - 1 человек; «Вопросы реализации государственной национальной политики» - 2 человека; </w:t>
      </w:r>
      <w:r w:rsidRPr="002B6E17">
        <w:rPr>
          <w:rFonts w:ascii="Times New Roman" w:hAnsi="Times New Roman" w:cs="Times New Roman"/>
          <w:sz w:val="28"/>
          <w:szCs w:val="28"/>
        </w:rPr>
        <w:t>«Реализация в государственных органах принципа открытости» -2 человека;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062">
        <w:rPr>
          <w:rFonts w:ascii="Times New Roman" w:hAnsi="Times New Roman" w:cs="Times New Roman"/>
          <w:sz w:val="28"/>
          <w:szCs w:val="28"/>
        </w:rPr>
        <w:t>в федеральном государственном бюджетном учреждении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«Финансовый университет при Правительстве Российской Федерации» по дополнительной профессиональной программе «Государственные программы Российской Федерации и проектное управление при их реализации» - 2 человека;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Межрегиональном институте дополнительного образования по дополнительной профессиональной программе «Вопросы функционирования контрактной системы в сфере товаров, работ, услуг для обеспечения государственных и муниципальных нужд» - 1 человек; в некоммерческом образовательном учреждении дополнительного профессионального образования «Учебный центр безопасности «МАСКОМ» по дополнительной профессиональной программе «Защита государственной тайны» - 1 человек; в федеральном государственном бюджетном образовательном учреждении</w:t>
      </w:r>
      <w:r w:rsidRPr="0015713B">
        <w:rPr>
          <w:rFonts w:ascii="Times New Roman" w:hAnsi="Times New Roman" w:cs="Times New Roman"/>
          <w:sz w:val="28"/>
          <w:szCs w:val="28"/>
        </w:rPr>
        <w:t xml:space="preserve"> высшего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государственном юридическом</w:t>
      </w:r>
      <w:r w:rsidRPr="0015713B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713B">
        <w:rPr>
          <w:rFonts w:ascii="Times New Roman" w:hAnsi="Times New Roman" w:cs="Times New Roman"/>
          <w:sz w:val="28"/>
          <w:szCs w:val="28"/>
        </w:rPr>
        <w:t xml:space="preserve"> имени О.Е. </w:t>
      </w:r>
      <w:proofErr w:type="spellStart"/>
      <w:r w:rsidRPr="0015713B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15713B">
        <w:rPr>
          <w:rFonts w:ascii="Times New Roman" w:hAnsi="Times New Roman" w:cs="Times New Roman"/>
          <w:sz w:val="28"/>
          <w:szCs w:val="28"/>
        </w:rPr>
        <w:t xml:space="preserve"> (МГЮА)» по дополнительной профессиональной программе «Контрактная система в сфере закупок: правовое регулирование»</w:t>
      </w:r>
      <w:r>
        <w:rPr>
          <w:rFonts w:ascii="Times New Roman" w:hAnsi="Times New Roman" w:cs="Times New Roman"/>
          <w:sz w:val="28"/>
          <w:szCs w:val="28"/>
        </w:rPr>
        <w:t xml:space="preserve"> - 2 человека.</w:t>
      </w:r>
    </w:p>
    <w:p w:rsidR="00FF1CCB" w:rsidRDefault="00FF1CCB" w:rsidP="00FF1C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прошли централизованное повышение квалификации 22 государственных  гражданских служащих, замещающих должности высшей группы категории «руководители»: в </w:t>
      </w:r>
      <w:r w:rsidRPr="00AF2BAD">
        <w:rPr>
          <w:rFonts w:ascii="Times New Roman" w:hAnsi="Times New Roman" w:cs="Times New Roman"/>
          <w:sz w:val="28"/>
          <w:szCs w:val="28"/>
        </w:rPr>
        <w:t>Государственном автономном образовательном учреждении высшего профессионального образования «Московский городской университет управления Правительства Москвы» по дополнительным профессиональным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: «Актуальные аспекты государственного управления» - 7 человек; «Психология государственной службы» - 2 человека; </w:t>
      </w:r>
      <w:r w:rsidRPr="00A370F5">
        <w:rPr>
          <w:rFonts w:ascii="Times New Roman" w:hAnsi="Times New Roman" w:cs="Times New Roman"/>
          <w:sz w:val="28"/>
          <w:szCs w:val="28"/>
        </w:rPr>
        <w:t xml:space="preserve">в Российской академии народного хозяйства и государственной службы при Президенте Российской Федерации по </w:t>
      </w:r>
      <w:r w:rsidRPr="00A370F5">
        <w:rPr>
          <w:rFonts w:ascii="Times New Roman" w:hAnsi="Times New Roman" w:cs="Times New Roman"/>
          <w:sz w:val="28"/>
          <w:szCs w:val="28"/>
        </w:rPr>
        <w:lastRenderedPageBreak/>
        <w:t>дополнительным професси</w:t>
      </w:r>
      <w:r>
        <w:rPr>
          <w:rFonts w:ascii="Times New Roman" w:hAnsi="Times New Roman" w:cs="Times New Roman"/>
          <w:sz w:val="28"/>
          <w:szCs w:val="28"/>
        </w:rPr>
        <w:t>ональным программам: «Управление государственными финансами» - 9 человек; «Развитие управленческих компетенций» - 1 человек; «Вопросы внедрения новых принципов кадровой политики в системе государственной гражданской службы» - 2 человека; «Деловой иностранный язык (английский)» - 1 человек.</w:t>
      </w:r>
    </w:p>
    <w:p w:rsidR="00FF1CCB" w:rsidRPr="002B6E17" w:rsidRDefault="00FF1CCB" w:rsidP="00FF1C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E17">
        <w:rPr>
          <w:rFonts w:ascii="Times New Roman" w:hAnsi="Times New Roman" w:cs="Times New Roman"/>
          <w:sz w:val="28"/>
          <w:szCs w:val="28"/>
        </w:rPr>
        <w:t>Кроме того, получили дополнительное профессиональное образование за пределами территории Российской Федерации (в дистанционном формате) в Российской академии народного хозяйства и государственной службы при Президенте Российской Федерации по дополнительным профессиональным программам:</w:t>
      </w:r>
    </w:p>
    <w:p w:rsidR="00FF1CCB" w:rsidRPr="002B6E17" w:rsidRDefault="00FF1CCB" w:rsidP="00FF1C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E17">
        <w:rPr>
          <w:rFonts w:ascii="Times New Roman" w:hAnsi="Times New Roman" w:cs="Times New Roman"/>
          <w:sz w:val="28"/>
          <w:szCs w:val="28"/>
        </w:rPr>
        <w:t>«Стратегическое планирование и управление проектами в государственных органах» - 1 человек;</w:t>
      </w:r>
    </w:p>
    <w:p w:rsidR="00FF1CCB" w:rsidRDefault="00FF1CCB" w:rsidP="00FF1C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E17">
        <w:rPr>
          <w:rFonts w:ascii="Times New Roman" w:hAnsi="Times New Roman" w:cs="Times New Roman"/>
          <w:sz w:val="28"/>
          <w:szCs w:val="28"/>
        </w:rPr>
        <w:t>«Информационные технологии в государственном управлении» - 1 человек.</w:t>
      </w:r>
    </w:p>
    <w:p w:rsidR="00F26252" w:rsidRDefault="00FF1CCB" w:rsidP="00D64C38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Всего на повышение квалификации в 2015 году были направлены 471 гражданских служащих.</w:t>
      </w:r>
    </w:p>
    <w:sectPr w:rsidR="00F26252" w:rsidSect="00D64C3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C9D" w:rsidRDefault="005B0C9D" w:rsidP="00D64C38">
      <w:pPr>
        <w:spacing w:after="0" w:line="240" w:lineRule="auto"/>
      </w:pPr>
      <w:r>
        <w:separator/>
      </w:r>
    </w:p>
  </w:endnote>
  <w:endnote w:type="continuationSeparator" w:id="0">
    <w:p w:rsidR="005B0C9D" w:rsidRDefault="005B0C9D" w:rsidP="00D64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C9D" w:rsidRDefault="005B0C9D" w:rsidP="00D64C38">
      <w:pPr>
        <w:spacing w:after="0" w:line="240" w:lineRule="auto"/>
      </w:pPr>
      <w:r>
        <w:separator/>
      </w:r>
    </w:p>
  </w:footnote>
  <w:footnote w:type="continuationSeparator" w:id="0">
    <w:p w:rsidR="005B0C9D" w:rsidRDefault="005B0C9D" w:rsidP="00D64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1051368"/>
      <w:docPartObj>
        <w:docPartGallery w:val="Page Numbers (Top of Page)"/>
        <w:docPartUnique/>
      </w:docPartObj>
    </w:sdtPr>
    <w:sdtEndPr/>
    <w:sdtContent>
      <w:p w:rsidR="00D64C38" w:rsidRDefault="00D64C3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BFF">
          <w:rPr>
            <w:noProof/>
          </w:rPr>
          <w:t>3</w:t>
        </w:r>
        <w:r>
          <w:fldChar w:fldCharType="end"/>
        </w:r>
      </w:p>
    </w:sdtContent>
  </w:sdt>
  <w:p w:rsidR="00D64C38" w:rsidRDefault="00D64C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CB"/>
    <w:rsid w:val="000D25B3"/>
    <w:rsid w:val="000E22A1"/>
    <w:rsid w:val="000E500B"/>
    <w:rsid w:val="00123021"/>
    <w:rsid w:val="00127973"/>
    <w:rsid w:val="00174219"/>
    <w:rsid w:val="00190260"/>
    <w:rsid w:val="001A4C8F"/>
    <w:rsid w:val="001B1A06"/>
    <w:rsid w:val="001B7AAA"/>
    <w:rsid w:val="001F2959"/>
    <w:rsid w:val="002240E5"/>
    <w:rsid w:val="00227227"/>
    <w:rsid w:val="00254796"/>
    <w:rsid w:val="00296781"/>
    <w:rsid w:val="002F3033"/>
    <w:rsid w:val="003728AB"/>
    <w:rsid w:val="003868EC"/>
    <w:rsid w:val="00391A00"/>
    <w:rsid w:val="0039398D"/>
    <w:rsid w:val="003A537F"/>
    <w:rsid w:val="003A5A5E"/>
    <w:rsid w:val="003C1AC8"/>
    <w:rsid w:val="003C3B04"/>
    <w:rsid w:val="003E2A93"/>
    <w:rsid w:val="003F4F32"/>
    <w:rsid w:val="00460F55"/>
    <w:rsid w:val="00470D02"/>
    <w:rsid w:val="0047317D"/>
    <w:rsid w:val="00475B76"/>
    <w:rsid w:val="00494C7B"/>
    <w:rsid w:val="004B3284"/>
    <w:rsid w:val="004B4E68"/>
    <w:rsid w:val="005211E9"/>
    <w:rsid w:val="0055647B"/>
    <w:rsid w:val="00582BFF"/>
    <w:rsid w:val="00594E96"/>
    <w:rsid w:val="005A27B1"/>
    <w:rsid w:val="005B0C9D"/>
    <w:rsid w:val="00671202"/>
    <w:rsid w:val="00671AB3"/>
    <w:rsid w:val="006A78F0"/>
    <w:rsid w:val="00707657"/>
    <w:rsid w:val="00753D74"/>
    <w:rsid w:val="00754C59"/>
    <w:rsid w:val="007564E7"/>
    <w:rsid w:val="007665FB"/>
    <w:rsid w:val="0079315A"/>
    <w:rsid w:val="007A5DF5"/>
    <w:rsid w:val="007B0829"/>
    <w:rsid w:val="007F0990"/>
    <w:rsid w:val="008307E8"/>
    <w:rsid w:val="00856A27"/>
    <w:rsid w:val="008B160B"/>
    <w:rsid w:val="008B3254"/>
    <w:rsid w:val="008C27BA"/>
    <w:rsid w:val="008E7F36"/>
    <w:rsid w:val="00945A95"/>
    <w:rsid w:val="00976EE1"/>
    <w:rsid w:val="00997102"/>
    <w:rsid w:val="009A5F22"/>
    <w:rsid w:val="009C3591"/>
    <w:rsid w:val="00A22459"/>
    <w:rsid w:val="00A45574"/>
    <w:rsid w:val="00A646E4"/>
    <w:rsid w:val="00A70379"/>
    <w:rsid w:val="00AE1A4B"/>
    <w:rsid w:val="00B32A81"/>
    <w:rsid w:val="00B35CB4"/>
    <w:rsid w:val="00B9771F"/>
    <w:rsid w:val="00BA1235"/>
    <w:rsid w:val="00BB6C1E"/>
    <w:rsid w:val="00BF4FCA"/>
    <w:rsid w:val="00C037D2"/>
    <w:rsid w:val="00C17577"/>
    <w:rsid w:val="00C23029"/>
    <w:rsid w:val="00C428A6"/>
    <w:rsid w:val="00C80FD6"/>
    <w:rsid w:val="00C828BB"/>
    <w:rsid w:val="00C839AF"/>
    <w:rsid w:val="00CC20A5"/>
    <w:rsid w:val="00CF6C53"/>
    <w:rsid w:val="00D172CC"/>
    <w:rsid w:val="00D5116E"/>
    <w:rsid w:val="00D5486E"/>
    <w:rsid w:val="00D64C38"/>
    <w:rsid w:val="00D73992"/>
    <w:rsid w:val="00DB0CDB"/>
    <w:rsid w:val="00DC3F82"/>
    <w:rsid w:val="00DD6DAE"/>
    <w:rsid w:val="00DF747C"/>
    <w:rsid w:val="00E74031"/>
    <w:rsid w:val="00F26252"/>
    <w:rsid w:val="00F618B4"/>
    <w:rsid w:val="00F95AAB"/>
    <w:rsid w:val="00FC6003"/>
    <w:rsid w:val="00FD5118"/>
    <w:rsid w:val="00FE4F71"/>
    <w:rsid w:val="00FE580E"/>
    <w:rsid w:val="00FF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4C38"/>
  </w:style>
  <w:style w:type="paragraph" w:styleId="a5">
    <w:name w:val="footer"/>
    <w:basedOn w:val="a"/>
    <w:link w:val="a6"/>
    <w:uiPriority w:val="99"/>
    <w:unhideWhenUsed/>
    <w:rsid w:val="00D64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4C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4C38"/>
  </w:style>
  <w:style w:type="paragraph" w:styleId="a5">
    <w:name w:val="footer"/>
    <w:basedOn w:val="a"/>
    <w:link w:val="a6"/>
    <w:uiPriority w:val="99"/>
    <w:unhideWhenUsed/>
    <w:rsid w:val="00D64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4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АНИКИНА ЕКАТЕРИНА ВЛАДИМИРОВНА</dc:creator>
  <cp:lastModifiedBy>ДЖАФАРОВ ТУРАН АЗАД ОГЛЫ</cp:lastModifiedBy>
  <cp:revision>4</cp:revision>
  <dcterms:created xsi:type="dcterms:W3CDTF">2016-01-22T11:10:00Z</dcterms:created>
  <dcterms:modified xsi:type="dcterms:W3CDTF">2016-03-14T10:49:00Z</dcterms:modified>
</cp:coreProperties>
</file>