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7"/>
        <w:ind w:right="0"/>
        <w:jc w:val="left"/>
      </w:pPr>
      <w:r>
        <w:rPr/>
        <w:t>Одобрено Правительством Российской</w:t>
      </w:r>
      <w:r>
        <w:rPr>
          <w:spacing w:val="-32"/>
        </w:rPr>
        <w:t> </w:t>
      </w:r>
      <w:r>
        <w:rPr/>
        <w:t>Федерации</w:t>
      </w:r>
    </w:p>
    <w:p>
      <w:pPr>
        <w:pStyle w:val="BodyText"/>
        <w:spacing w:line="240" w:lineRule="auto"/>
        <w:ind w:right="986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</w:rPr>
        <w:t>(</w:t>
      </w:r>
      <w:r>
        <w:rPr/>
        <w:t>письма от </w:t>
      </w:r>
      <w:r>
        <w:rPr>
          <w:rFonts w:ascii="Times New Roman" w:hAnsi="Times New Roman" w:cs="Times New Roman" w:eastAsia="Times New Roman" w:hint="default"/>
        </w:rPr>
        <w:t>13 </w:t>
      </w:r>
      <w:r>
        <w:rPr/>
        <w:t>апреля </w:t>
      </w:r>
      <w:r>
        <w:rPr>
          <w:rFonts w:ascii="Times New Roman" w:hAnsi="Times New Roman" w:cs="Times New Roman" w:eastAsia="Times New Roman" w:hint="default"/>
        </w:rPr>
        <w:t>2001</w:t>
      </w:r>
      <w:r>
        <w:rPr/>
        <w:t>г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№ КА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П</w:t>
      </w:r>
      <w:r>
        <w:rPr>
          <w:rFonts w:ascii="Times New Roman" w:hAnsi="Times New Roman" w:cs="Times New Roman" w:eastAsia="Times New Roman" w:hint="default"/>
        </w:rPr>
        <w:t>13-06573 </w:t>
      </w:r>
      <w:r>
        <w:rPr/>
        <w:t>и от </w:t>
      </w:r>
      <w:r>
        <w:rPr>
          <w:rFonts w:ascii="Times New Roman" w:hAnsi="Times New Roman" w:cs="Times New Roman" w:eastAsia="Times New Roman" w:hint="default"/>
        </w:rPr>
        <w:t>2 </w:t>
      </w:r>
      <w:r>
        <w:rPr/>
        <w:t>июня </w:t>
      </w:r>
      <w:r>
        <w:rPr>
          <w:rFonts w:ascii="Times New Roman" w:hAnsi="Times New Roman" w:cs="Times New Roman" w:eastAsia="Times New Roman" w:hint="default"/>
        </w:rPr>
        <w:t>2001</w:t>
      </w:r>
      <w:r>
        <w:rPr/>
        <w:t>г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№</w:t>
      </w:r>
      <w:r>
        <w:rPr>
          <w:spacing w:val="-12"/>
        </w:rPr>
        <w:t> </w:t>
      </w:r>
      <w:r>
        <w:rPr/>
        <w:t>МК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П</w:t>
      </w:r>
      <w:r>
        <w:rPr>
          <w:rFonts w:ascii="Times New Roman" w:hAnsi="Times New Roman" w:cs="Times New Roman" w:eastAsia="Times New Roman" w:hint="default"/>
        </w:rPr>
        <w:t>13-09795)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32"/>
          <w:szCs w:val="32"/>
        </w:rPr>
      </w:pPr>
    </w:p>
    <w:p>
      <w:pPr>
        <w:spacing w:before="0"/>
        <w:ind w:left="1251" w:right="986" w:firstLine="702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 w:hAnsi="Times New Roman" w:cs="Times New Roman" w:eastAsia="Times New Roman" w:hint="default"/>
          <w:sz w:val="32"/>
          <w:szCs w:val="32"/>
        </w:rPr>
        <w:t>Меры по реализации в </w:t>
      </w:r>
      <w:r>
        <w:rPr>
          <w:rFonts w:ascii="Times New Roman" w:hAnsi="Times New Roman" w:cs="Times New Roman" w:eastAsia="Times New Roman" w:hint="default"/>
          <w:sz w:val="32"/>
          <w:szCs w:val="32"/>
        </w:rPr>
        <w:t>2001 – 2005 </w:t>
      </w:r>
      <w:r>
        <w:rPr>
          <w:rFonts w:ascii="Times New Roman" w:hAnsi="Times New Roman" w:cs="Times New Roman" w:eastAsia="Times New Roman" w:hint="default"/>
          <w:sz w:val="32"/>
          <w:szCs w:val="32"/>
        </w:rPr>
        <w:t>годах Программы реформирования бухгалтерского</w:t>
      </w:r>
      <w:r>
        <w:rPr>
          <w:rFonts w:ascii="Times New Roman" w:hAnsi="Times New Roman" w:cs="Times New Roman" w:eastAsia="Times New Roman" w:hint="default"/>
          <w:spacing w:val="-37"/>
          <w:sz w:val="32"/>
          <w:szCs w:val="32"/>
        </w:rPr>
        <w:t> </w:t>
      </w:r>
      <w:r>
        <w:rPr>
          <w:rFonts w:ascii="Times New Roman" w:hAnsi="Times New Roman" w:cs="Times New Roman" w:eastAsia="Times New Roman" w:hint="default"/>
          <w:sz w:val="32"/>
          <w:szCs w:val="32"/>
        </w:rPr>
        <w:t>учета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4962"/>
        <w:gridCol w:w="1416"/>
        <w:gridCol w:w="2411"/>
      </w:tblGrid>
      <w:tr>
        <w:trPr>
          <w:trHeight w:val="976" w:hRule="exac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 w:hint="default"/>
                <w:w w:val="99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82" w:right="173" w:firstLine="1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№ пп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905" w:right="905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мероприятий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45" w:right="142" w:hanging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Срок выполне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89" w:right="389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Исполнители</w:t>
            </w:r>
          </w:p>
        </w:tc>
      </w:tr>
      <w:tr>
        <w:trPr>
          <w:trHeight w:val="332" w:hRule="exac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4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297" w:hRule="exact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411" w:right="1344" w:hanging="140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 </w:t>
            </w:r>
            <w:r>
              <w:rPr>
                <w:rFonts w:ascii="Times New Roman" w:hAnsi="Times New Roman"/>
                <w:sz w:val="28"/>
              </w:rPr>
              <w:t>раздел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rFonts w:ascii="Times New Roman" w:hAnsi="Times New Roman"/>
                <w:sz w:val="28"/>
              </w:rPr>
              <w:t>В области совершенствования методологического обеспечения системы бухгалтерского</w:t>
            </w:r>
            <w:r>
              <w:rPr>
                <w:rFonts w:ascii="Times New Roman" w:hAnsi="Times New Roman"/>
                <w:spacing w:val="-1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учета</w:t>
            </w:r>
          </w:p>
        </w:tc>
      </w:tr>
      <w:tr>
        <w:trPr>
          <w:trHeight w:val="8014" w:hRule="exac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89" w:right="125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317" w:val="left" w:leader="none"/>
                <w:tab w:pos="4111" w:val="left" w:leader="none"/>
              </w:tabs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Завершить разработку и утверждение нормативных документов по бухгалтерскому</w:t>
              <w:tab/>
              <w:tab/>
              <w:t>учету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rFonts w:ascii="Times New Roman" w:hAnsi="Times New Roman"/>
                <w:sz w:val="28"/>
              </w:rPr>
              <w:t>соответствующих</w:t>
              <w:tab/>
              <w:t>требованиям рыночной экономики и мировой практики бухгалтерского учета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rFonts w:ascii="Times New Roman" w:hAnsi="Times New Roman"/>
                <w:sz w:val="28"/>
              </w:rPr>
              <w:t>включая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8" w:val="left" w:leader="none"/>
                <w:tab w:pos="3291" w:val="left" w:leader="none"/>
              </w:tabs>
              <w:spacing w:line="240" w:lineRule="auto" w:before="1" w:after="0"/>
              <w:ind w:left="103" w:right="101" w:firstLine="0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положения по бухгалтерскому учету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rFonts w:ascii="Times New Roman" w:hAnsi="Times New Roman"/>
                <w:sz w:val="28"/>
              </w:rPr>
              <w:t>обеспечивающие</w:t>
              <w:tab/>
              <w:t>возможность составления бухгалтерской отчетности в полном соответствии с принципами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rFonts w:ascii="Times New Roman" w:hAnsi="Times New Roman"/>
                <w:sz w:val="28"/>
              </w:rPr>
              <w:t>содержащимися в международных стандартах финансовой отчетности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МСФО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rFonts w:ascii="Times New Roman" w:hAnsi="Times New Roman"/>
                <w:sz w:val="28"/>
              </w:rPr>
              <w:t>в  том</w:t>
            </w:r>
            <w:r>
              <w:rPr>
                <w:rFonts w:ascii="Times New Roman" w:hAnsi="Times New Roman"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числе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94" w:val="left" w:leader="none"/>
              </w:tabs>
              <w:spacing w:line="240" w:lineRule="auto" w:before="0" w:after="0"/>
              <w:ind w:left="103" w:right="100" w:firstLine="349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Положение по бухгалтерскому учету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Расчеты по налогам</w:t>
            </w:r>
            <w:r>
              <w:rPr>
                <w:rFonts w:ascii="Times New Roman" w:hAnsi="Times New Roman"/>
                <w:sz w:val="28"/>
              </w:rPr>
              <w:t>» (</w:t>
            </w:r>
            <w:r>
              <w:rPr>
                <w:rFonts w:ascii="Times New Roman" w:hAnsi="Times New Roman"/>
                <w:sz w:val="28"/>
              </w:rPr>
              <w:t>при условии принятия главы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Налог на прибыль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доходы</w:t>
            </w:r>
            <w:r>
              <w:rPr>
                <w:rFonts w:ascii="Times New Roman" w:hAnsi="Times New Roman"/>
                <w:sz w:val="28"/>
              </w:rPr>
              <w:t>) </w:t>
            </w:r>
            <w:r>
              <w:rPr>
                <w:rFonts w:ascii="Times New Roman" w:hAnsi="Times New Roman"/>
                <w:sz w:val="28"/>
              </w:rPr>
              <w:t>организаций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rFonts w:ascii="Times New Roman" w:hAnsi="Times New Roman"/>
                <w:sz w:val="28"/>
              </w:rPr>
              <w:t>части второй Налогового</w:t>
            </w:r>
            <w:r>
              <w:rPr>
                <w:rFonts w:ascii="Times New Roman" w:hAnsi="Times New Roman"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кодекса</w:t>
            </w:r>
            <w:r>
              <w:rPr>
                <w:rFonts w:ascii="Times New Roman" w:hAnsi="Times New Roman"/>
                <w:sz w:val="28"/>
              </w:rPr>
              <w:t>),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94" w:val="left" w:leader="none"/>
              </w:tabs>
              <w:spacing w:line="240" w:lineRule="auto" w:before="0" w:after="0"/>
              <w:ind w:left="103" w:right="105" w:firstLine="349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Положение по бухгалтерскому учету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Затраты по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займам</w:t>
            </w:r>
            <w:r>
              <w:rPr>
                <w:rFonts w:ascii="Times New Roman" w:hAnsi="Times New Roman"/>
                <w:sz w:val="28"/>
              </w:rPr>
              <w:t>»,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94" w:val="left" w:leader="none"/>
                <w:tab w:pos="1640" w:val="left" w:leader="none"/>
                <w:tab w:pos="3236" w:val="left" w:leader="none"/>
              </w:tabs>
              <w:spacing w:line="240" w:lineRule="auto" w:before="0" w:after="0"/>
              <w:ind w:left="103" w:right="101" w:firstLine="349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Положение по бухгалтерскому учету</w:t>
              <w:tab/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Учет</w:t>
              <w:tab/>
              <w:t>материально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производственных</w:t>
            </w:r>
            <w:r>
              <w:rPr>
                <w:rFonts w:ascii="Times New Roman" w:hAnsi="Times New Roman"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запасов</w:t>
            </w:r>
            <w:r>
              <w:rPr>
                <w:rFonts w:ascii="Times New Roman" w:hAnsi="Times New Roman"/>
                <w:sz w:val="28"/>
              </w:rPr>
              <w:t>»,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2001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5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Минфин России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z w:val="24"/>
              </w:rPr>
              <w:t>ФКЦБ России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z w:val="24"/>
              </w:rPr>
              <w:t>Банк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00" w:h="16840"/>
          <w:pgMar w:top="1600" w:bottom="280" w:left="1200" w:right="1000"/>
        </w:sect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3681"/>
        <w:gridCol w:w="1281"/>
        <w:gridCol w:w="1416"/>
        <w:gridCol w:w="2411"/>
      </w:tblGrid>
      <w:tr>
        <w:trPr>
          <w:trHeight w:val="3328" w:hRule="exact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94" w:val="left" w:leader="none"/>
              </w:tabs>
              <w:spacing w:line="240" w:lineRule="auto" w:before="0" w:after="0"/>
              <w:ind w:left="103" w:right="103" w:firstLine="349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Положение по бухгалтерскому учету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Учет основных</w:t>
            </w:r>
            <w:r>
              <w:rPr>
                <w:rFonts w:ascii="Times New Roman" w:hAnsi="Times New Roman"/>
                <w:spacing w:val="-1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средств</w:t>
            </w:r>
            <w:r>
              <w:rPr>
                <w:rFonts w:ascii="Times New Roman" w:hAnsi="Times New Roman"/>
                <w:sz w:val="28"/>
              </w:rPr>
              <w:t>»,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4" w:val="left" w:leader="none"/>
              </w:tabs>
              <w:spacing w:line="240" w:lineRule="auto" w:before="0" w:after="0"/>
              <w:ind w:left="103" w:right="102" w:firstLine="349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Положение по бухгалтерскому учету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Условные факты хозяйственной деятельности</w:t>
            </w:r>
            <w:r>
              <w:rPr>
                <w:rFonts w:ascii="Times New Roman" w:hAnsi="Times New Roman"/>
                <w:sz w:val="28"/>
              </w:rPr>
              <w:t>»;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4" w:val="left" w:leader="none"/>
              </w:tabs>
              <w:spacing w:line="240" w:lineRule="auto" w:before="0" w:after="0"/>
              <w:ind w:left="103" w:right="104" w:firstLine="349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Положение по бухгалтерскому учету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Финансовые</w:t>
            </w:r>
            <w:r>
              <w:rPr>
                <w:rFonts w:ascii="Times New Roman" w:hAnsi="Times New Roman"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вложения</w:t>
            </w:r>
            <w:r>
              <w:rPr>
                <w:rFonts w:ascii="Times New Roman" w:hAnsi="Times New Roman"/>
                <w:sz w:val="28"/>
              </w:rPr>
              <w:t>»,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4" w:val="left" w:leader="none"/>
              </w:tabs>
              <w:spacing w:line="240" w:lineRule="auto" w:before="0" w:after="0"/>
              <w:ind w:left="103" w:right="104" w:firstLine="349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Положение по бухгалтерскому учету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Реорганизация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организаций</w:t>
            </w:r>
            <w:r>
              <w:rPr>
                <w:rFonts w:ascii="Times New Roman" w:hAnsi="Times New Roman"/>
                <w:sz w:val="28"/>
              </w:rPr>
              <w:t>»,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4" w:val="left" w:leader="none"/>
              </w:tabs>
              <w:spacing w:line="240" w:lineRule="auto" w:before="0" w:after="0"/>
              <w:ind w:left="103" w:right="104" w:firstLine="349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Положение по бухгалтерскому учету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Аренда основных</w:t>
            </w:r>
            <w:r>
              <w:rPr>
                <w:rFonts w:ascii="Times New Roman" w:hAnsi="Times New Roman"/>
                <w:spacing w:val="-1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средств</w:t>
            </w:r>
            <w:r>
              <w:rPr>
                <w:rFonts w:ascii="Times New Roman" w:hAnsi="Times New Roman"/>
                <w:sz w:val="28"/>
              </w:rPr>
              <w:t>»,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4" w:val="left" w:leader="none"/>
              </w:tabs>
              <w:spacing w:line="240" w:lineRule="auto" w:before="1" w:after="0"/>
              <w:ind w:left="103" w:right="104" w:firstLine="349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Положение по бухгалтерскому учету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Прекращаемая</w:t>
            </w:r>
            <w:r>
              <w:rPr>
                <w:rFonts w:ascii="Times New Roman" w:hAnsi="Times New Roman"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деятельность</w:t>
            </w:r>
            <w:r>
              <w:rPr>
                <w:rFonts w:ascii="Times New Roman" w:hAnsi="Times New Roman"/>
                <w:sz w:val="28"/>
              </w:rPr>
              <w:t>»,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4" w:val="left" w:leader="none"/>
              </w:tabs>
              <w:spacing w:line="240" w:lineRule="auto" w:before="0" w:after="0"/>
              <w:ind w:left="103" w:right="102" w:firstLine="349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Положение по бухгалтерскому учету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Промежуточная бухгалтерская отчетность</w:t>
            </w:r>
            <w:r>
              <w:rPr>
                <w:rFonts w:ascii="Times New Roman" w:hAnsi="Times New Roman"/>
                <w:sz w:val="28"/>
              </w:rPr>
              <w:t>».</w:t>
            </w:r>
          </w:p>
          <w:p>
            <w:pPr>
              <w:pStyle w:val="TableParagraph"/>
              <w:tabs>
                <w:tab w:pos="2749" w:val="left" w:leader="none"/>
                <w:tab w:pos="4160" w:val="left" w:leader="none"/>
              </w:tabs>
              <w:spacing w:line="240" w:lineRule="auto"/>
              <w:ind w:left="103" w:right="101" w:firstLine="349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дальнейшем положения по бухгалтерскому</w:t>
              <w:tab/>
              <w:t>учету</w:t>
              <w:tab/>
              <w:t>будут разрабатываться и утверждаться в соответствии с  потребностями развития экономики России и с учетом изменений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МСФО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7"/>
                <w:szCs w:val="2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8" w:val="left" w:leader="none"/>
              </w:tabs>
              <w:spacing w:line="240" w:lineRule="auto" w:before="0" w:after="0"/>
              <w:ind w:left="103" w:right="101" w:firstLine="0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отраслевые инструкции по учету доходов и расходов по обычным видам деятельности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8" w:val="left" w:leader="none"/>
              </w:tabs>
              <w:spacing w:line="240" w:lineRule="auto" w:before="0" w:after="0"/>
              <w:ind w:left="103" w:right="101" w:firstLine="0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указания по введению процедур корректировки данных бухгалтерской отчетности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rFonts w:ascii="Times New Roman" w:hAnsi="Times New Roman"/>
                <w:sz w:val="28"/>
              </w:rPr>
              <w:t>учитывающие последствия инфляции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2002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1932" w:hRule="exact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2003-2005</w:t>
            </w:r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1103" w:hRule="exact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1103" w:hRule="exact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2001-2004</w:t>
            </w:r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Федеральные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органы</w:t>
            </w:r>
          </w:p>
        </w:tc>
      </w:tr>
      <w:tr>
        <w:trPr>
          <w:trHeight w:val="276" w:hRule="exact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5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исполнительной</w:t>
            </w:r>
          </w:p>
        </w:tc>
      </w:tr>
      <w:tr>
        <w:trPr>
          <w:trHeight w:val="276" w:hRule="exact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5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власти</w:t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>
        <w:trPr>
          <w:trHeight w:val="276" w:hRule="exact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осуществляющие</w:t>
            </w:r>
          </w:p>
        </w:tc>
      </w:tr>
      <w:tr>
        <w:trPr>
          <w:trHeight w:val="276" w:hRule="exact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5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оперативное</w:t>
            </w:r>
          </w:p>
        </w:tc>
      </w:tr>
      <w:tr>
        <w:trPr>
          <w:trHeight w:val="276" w:hRule="exact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5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</w:p>
        </w:tc>
      </w:tr>
      <w:tr>
        <w:trPr>
          <w:trHeight w:val="276" w:hRule="exact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5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отраслями</w:t>
            </w:r>
          </w:p>
        </w:tc>
      </w:tr>
      <w:tr>
        <w:trPr>
          <w:trHeight w:val="276" w:hRule="exact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5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экономики</w:t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>
        <w:trPr>
          <w:trHeight w:val="276" w:hRule="exact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Минфин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России</w:t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>
        <w:trPr>
          <w:trHeight w:val="276" w:hRule="exact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5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Институт</w:t>
            </w:r>
          </w:p>
        </w:tc>
      </w:tr>
      <w:tr>
        <w:trPr>
          <w:trHeight w:val="276" w:hRule="exact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профессиональных</w:t>
            </w:r>
          </w:p>
        </w:tc>
      </w:tr>
      <w:tr>
        <w:trPr>
          <w:trHeight w:val="276" w:hRule="exact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бухгалтеров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России</w:t>
            </w:r>
          </w:p>
        </w:tc>
      </w:tr>
      <w:tr>
        <w:trPr>
          <w:trHeight w:val="414" w:hRule="exact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5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ИПБ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rPr>
          <w:trHeight w:val="414" w:hRule="exact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января</w:t>
            </w:r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103" w:right="5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Минфин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России</w:t>
            </w:r>
          </w:p>
        </w:tc>
      </w:tr>
      <w:tr>
        <w:trPr>
          <w:trHeight w:val="914" w:hRule="exact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2004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98" w:hRule="exac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868" w:val="left" w:leader="none"/>
                <w:tab w:pos="2283" w:val="left" w:leader="none"/>
                <w:tab w:pos="3273" w:val="left" w:leader="none"/>
              </w:tabs>
              <w:spacing w:line="240" w:lineRule="auto"/>
              <w:ind w:left="103" w:right="5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Обеспечить</w:t>
              <w:tab/>
              <w:t>формирование взаимодействия бухгалтерского</w:t>
              <w:tab/>
              <w:t>учета</w:t>
              <w:tab/>
              <w:t>с налогообложения</w:t>
            </w:r>
          </w:p>
        </w:tc>
        <w:tc>
          <w:tcPr>
            <w:tcW w:w="128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0" w:right="102" w:firstLine="238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модели системы системой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января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2005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Минфин России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z w:val="24"/>
              </w:rPr>
              <w:t>МНС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footerReference w:type="default" r:id="rId5"/>
          <w:pgSz w:w="11900" w:h="16840"/>
          <w:pgMar w:footer="758" w:header="0" w:top="1440" w:bottom="940" w:left="1200" w:right="1000"/>
          <w:pgNumType w:start="2"/>
        </w:sect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4962"/>
        <w:gridCol w:w="1416"/>
        <w:gridCol w:w="2411"/>
      </w:tblGrid>
      <w:tr>
        <w:trPr>
          <w:trHeight w:val="1298" w:hRule="exact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831" w:right="1344" w:hanging="175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II </w:t>
            </w:r>
            <w:r>
              <w:rPr>
                <w:rFonts w:ascii="Times New Roman" w:hAnsi="Times New Roman"/>
                <w:sz w:val="28"/>
              </w:rPr>
              <w:t>раздел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rFonts w:ascii="Times New Roman" w:hAnsi="Times New Roman"/>
                <w:sz w:val="28"/>
              </w:rPr>
              <w:t>В области обеспечения достоверного и полного раскрытия бухгалтерской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отчетности</w:t>
            </w:r>
          </w:p>
        </w:tc>
      </w:tr>
      <w:tr>
        <w:trPr>
          <w:trHeight w:val="338" w:hRule="exac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2181" w:val="left" w:leader="none"/>
              </w:tabs>
              <w:spacing w:line="31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Установить</w:t>
              <w:tab/>
              <w:t>дифференцированный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177" w:val="left" w:leader="none"/>
                <w:tab w:pos="1531" w:val="left" w:leader="none"/>
                <w:tab w:pos="2727" w:val="left" w:leader="none"/>
                <w:tab w:pos="4699" w:val="left" w:leader="none"/>
              </w:tabs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подход</w:t>
              <w:tab/>
              <w:t>к</w:t>
              <w:tab/>
              <w:t>порядку</w:t>
              <w:tab/>
              <w:t>формирования</w:t>
              <w:tab/>
              <w:t>и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3110" w:val="left" w:leader="none"/>
              </w:tabs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представления</w:t>
              <w:tab/>
              <w:t>бухгалтерской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отчетности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rFonts w:ascii="Times New Roman" w:hAnsi="Times New Roman"/>
                <w:sz w:val="28"/>
              </w:rPr>
              <w:t>имея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ввиду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6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открытым акционерным обществам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>
            <w:pPr>
              <w:pStyle w:val="TableParagraph"/>
              <w:tabs>
                <w:tab w:pos="1115" w:val="left" w:leader="none"/>
                <w:tab w:pos="3194" w:val="left" w:leader="none"/>
                <w:tab w:pos="3962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иным</w:t>
              <w:tab/>
              <w:t>организациям</w:t>
            </w:r>
            <w:r>
              <w:rPr>
                <w:rFonts w:ascii="Times New Roman" w:hAnsi="Times New Roman"/>
                <w:sz w:val="28"/>
              </w:rPr>
              <w:t>,</w:t>
              <w:tab/>
            </w:r>
            <w:r>
              <w:rPr>
                <w:rFonts w:ascii="Times New Roman" w:hAnsi="Times New Roman"/>
                <w:sz w:val="28"/>
              </w:rPr>
              <w:t>чьи</w:t>
              <w:tab/>
              <w:t>ценные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103" w:right="2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начиная с бухгал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103" w:right="5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Минфин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России</w:t>
            </w:r>
          </w:p>
        </w:tc>
      </w:tr>
      <w:tr>
        <w:trPr>
          <w:trHeight w:val="968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бумаги котируются на международных рынках капитала и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или</w:t>
            </w:r>
            <w:r>
              <w:rPr>
                <w:rFonts w:ascii="Times New Roman" w:hAnsi="Times New Roman"/>
                <w:sz w:val="28"/>
              </w:rPr>
              <w:t>) </w:t>
            </w:r>
            <w:r>
              <w:rPr>
                <w:rFonts w:ascii="Times New Roman" w:hAnsi="Times New Roman"/>
                <w:sz w:val="28"/>
              </w:rPr>
              <w:t>российскими организаторами    торговли    на 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рынке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76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терского отчета за </w:t>
            </w:r>
            <w:r>
              <w:rPr>
                <w:rFonts w:ascii="Times New Roman" w:hAnsi="Times New Roman"/>
                <w:sz w:val="24"/>
              </w:rPr>
              <w:t>2005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ценных  бумаг</w:t>
            </w:r>
            <w:r>
              <w:rPr>
                <w:rFonts w:ascii="Times New Roman" w:hAnsi="Times New Roman"/>
                <w:sz w:val="28"/>
              </w:rPr>
              <w:t>,  </w:t>
            </w:r>
            <w:r>
              <w:rPr>
                <w:rFonts w:ascii="Times New Roman" w:hAnsi="Times New Roman"/>
                <w:sz w:val="28"/>
              </w:rPr>
              <w:t>представлять 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сводную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3052" w:val="left" w:leader="none"/>
              </w:tabs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консолидированную</w:t>
            </w:r>
            <w:r>
              <w:rPr>
                <w:rFonts w:ascii="Times New Roman" w:hAnsi="Times New Roman"/>
                <w:sz w:val="28"/>
              </w:rPr>
              <w:t>)</w:t>
              <w:tab/>
            </w:r>
            <w:r>
              <w:rPr>
                <w:rFonts w:ascii="Times New Roman" w:hAnsi="Times New Roman"/>
                <w:sz w:val="28"/>
              </w:rPr>
              <w:t>бухгалтерскую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946" w:val="left" w:leader="none"/>
                <w:tab w:pos="2609" w:val="left" w:leader="none"/>
                <w:tab w:pos="4725" w:val="left" w:leader="none"/>
              </w:tabs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отчетность</w:t>
              <w:tab/>
              <w:t>в</w:t>
              <w:tab/>
              <w:t>соответствии</w:t>
              <w:tab/>
              <w:t>с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3347" w:val="left" w:leader="none"/>
              </w:tabs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международными</w:t>
              <w:tab/>
              <w:t>стандартами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финансовой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отчетности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1288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  </w:t>
            </w:r>
            <w:r>
              <w:rPr>
                <w:rFonts w:ascii="Times New Roman" w:hAnsi="Times New Roman"/>
                <w:sz w:val="28"/>
              </w:rPr>
              <w:t>открытым  акционерным 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обществам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>
            <w:pPr>
              <w:pStyle w:val="TableParagraph"/>
              <w:tabs>
                <w:tab w:pos="2650" w:val="left" w:leader="none"/>
                <w:tab w:pos="4717" w:val="left" w:leader="none"/>
              </w:tabs>
              <w:spacing w:line="240" w:lineRule="auto" w:before="1"/>
              <w:ind w:left="103" w:right="100" w:hanging="1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чьи ценные бумаги не котируются на рынке капитала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rFonts w:ascii="Times New Roman" w:hAnsi="Times New Roman"/>
                <w:sz w:val="28"/>
              </w:rPr>
              <w:t>представлять бухгалтерскую</w:t>
              <w:tab/>
              <w:t>отчетность</w:t>
              <w:tab/>
              <w:t>в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9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2001-2005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9"/>
              <w:ind w:left="103" w:right="5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Минфин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России</w:t>
            </w:r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соответствии с системой 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нормативных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061" w:val="left" w:leader="none"/>
                <w:tab w:pos="3101" w:val="left" w:leader="none"/>
              </w:tabs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актов</w:t>
            </w:r>
            <w:r>
              <w:rPr>
                <w:rFonts w:ascii="Times New Roman" w:hAnsi="Times New Roman"/>
                <w:sz w:val="28"/>
              </w:rPr>
              <w:t>,</w:t>
              <w:tab/>
            </w:r>
            <w:r>
              <w:rPr>
                <w:rFonts w:ascii="Times New Roman" w:hAnsi="Times New Roman"/>
                <w:sz w:val="28"/>
              </w:rPr>
              <w:t>регулирующих</w:t>
              <w:tab/>
              <w:t>бухгалтерский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учет в России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rFonts w:ascii="Times New Roman" w:hAnsi="Times New Roman"/>
                <w:sz w:val="28"/>
              </w:rPr>
              <w:t>обеспечивая полноту  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2513" w:val="left" w:leader="none"/>
                <w:tab w:pos="4708" w:val="left" w:leader="none"/>
              </w:tabs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достоверность</w:t>
              <w:tab/>
              <w:t>информации</w:t>
              <w:tab/>
              <w:t>о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финансовом положении организации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2179" w:val="left" w:leader="none"/>
                <w:tab w:pos="3086" w:val="left" w:leader="none"/>
              </w:tabs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результатах</w:t>
              <w:tab/>
              <w:t>ее</w:t>
              <w:tab/>
              <w:t>хозяйственной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деятельности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1288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  </w:t>
            </w:r>
            <w:r>
              <w:rPr>
                <w:rFonts w:ascii="Times New Roman" w:hAnsi="Times New Roman"/>
                <w:sz w:val="28"/>
              </w:rPr>
              <w:t>закрытым  акционерным 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обществам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>
            <w:pPr>
              <w:pStyle w:val="TableParagraph"/>
              <w:tabs>
                <w:tab w:pos="2227" w:val="left" w:leader="none"/>
                <w:tab w:pos="3175" w:val="left" w:leader="none"/>
              </w:tabs>
              <w:spacing w:line="240" w:lineRule="auto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обществам</w:t>
              <w:tab/>
              <w:t>с</w:t>
              <w:tab/>
              <w:t>ограниченной ответственностью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rFonts w:ascii="Times New Roman" w:hAnsi="Times New Roman"/>
                <w:sz w:val="28"/>
              </w:rPr>
              <w:t>государственным унитарным          предприятиям        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за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5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2001-2005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5"/>
              <w:ind w:left="103" w:right="5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Минфин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России</w:t>
            </w:r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2266" w:val="left" w:leader="none"/>
                <w:tab w:pos="4012" w:val="left" w:leader="none"/>
              </w:tabs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исключением</w:t>
              <w:tab/>
              <w:t>субъектов</w:t>
              <w:tab/>
              <w:t>малого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3271" w:val="left" w:leader="none"/>
              </w:tabs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предпринимательства</w:t>
            </w:r>
            <w:r>
              <w:rPr>
                <w:rFonts w:ascii="Times New Roman" w:hAnsi="Times New Roman"/>
                <w:sz w:val="28"/>
              </w:rPr>
              <w:t>)</w:t>
              <w:tab/>
            </w:r>
            <w:r>
              <w:rPr>
                <w:rFonts w:ascii="Times New Roman" w:hAnsi="Times New Roman"/>
                <w:sz w:val="28"/>
              </w:rPr>
              <w:t>представлять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2650" w:val="left" w:leader="none"/>
                <w:tab w:pos="4717" w:val="left" w:leader="none"/>
              </w:tabs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бухгалтерскую</w:t>
              <w:tab/>
              <w:t>отчетность</w:t>
              <w:tab/>
              <w:t>в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соответствии с системой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нормативного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регулирования  бухгалтерского  учета</w:t>
            </w:r>
            <w:r>
              <w:rPr>
                <w:rFonts w:ascii="Times New Roman" w:hAnsi="Times New Roman"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441" w:val="left" w:leader="none"/>
                <w:tab w:pos="1990" w:val="left" w:leader="none"/>
                <w:tab w:pos="3261" w:val="left" w:leader="none"/>
              </w:tabs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России</w:t>
            </w:r>
            <w:r>
              <w:rPr>
                <w:rFonts w:ascii="Times New Roman" w:hAnsi="Times New Roman"/>
                <w:sz w:val="28"/>
              </w:rPr>
              <w:t>,</w:t>
              <w:tab/>
            </w:r>
            <w:r>
              <w:rPr>
                <w:rFonts w:ascii="Times New Roman" w:hAnsi="Times New Roman"/>
                <w:sz w:val="28"/>
              </w:rPr>
              <w:t>с</w:t>
              <w:tab/>
              <w:t>учетом</w:t>
              <w:tab/>
              <w:t>допускаемых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ограничений  на публичность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итоговой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3448" w:val="left" w:leader="none"/>
              </w:tabs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финансовой   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информации</w:t>
              <w:tab/>
              <w:t>со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стороны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2635" w:val="left" w:leader="none"/>
                <w:tab w:pos="4699" w:val="left" w:leader="none"/>
              </w:tabs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заинтересованных</w:t>
              <w:tab/>
              <w:t>пользователей</w:t>
              <w:tab/>
              <w:t>и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собственников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0" w:footer="758" w:top="1440" w:bottom="940" w:left="1200" w:right="1000"/>
        </w:sect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4962"/>
        <w:gridCol w:w="1416"/>
        <w:gridCol w:w="2411"/>
      </w:tblGrid>
      <w:tr>
        <w:trPr>
          <w:trHeight w:val="1942" w:hRule="exac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86" w:val="left" w:leader="none"/>
                <w:tab w:pos="2650" w:val="left" w:leader="none"/>
                <w:tab w:pos="3269" w:val="left" w:leader="none"/>
                <w:tab w:pos="4012" w:val="left" w:leader="none"/>
                <w:tab w:pos="4717" w:val="left" w:leader="none"/>
              </w:tabs>
              <w:spacing w:line="240" w:lineRule="auto"/>
              <w:ind w:left="103" w:right="101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  <w:tab/>
            </w:r>
            <w:r>
              <w:rPr>
                <w:rFonts w:ascii="Times New Roman" w:hAnsi="Times New Roman"/>
                <w:sz w:val="28"/>
              </w:rPr>
              <w:t>субъектам</w:t>
              <w:tab/>
              <w:tab/>
              <w:t>малого предпринимательства предоставить возможность</w:t>
              <w:tab/>
              <w:tab/>
              <w:t>представлять бухгалтерскую</w:t>
              <w:tab/>
              <w:t>отчетность</w:t>
              <w:tab/>
              <w:tab/>
              <w:t>в упрощенном</w:t>
            </w:r>
            <w:r>
              <w:rPr>
                <w:rFonts w:ascii="Times New Roman" w:hAnsi="Times New Roman"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порядке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2001-2005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5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Минфин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России</w:t>
            </w:r>
          </w:p>
        </w:tc>
      </w:tr>
      <w:tr>
        <w:trPr>
          <w:trHeight w:val="1620" w:hRule="exac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89" w:right="125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349" w:val="left" w:leader="none"/>
              </w:tabs>
              <w:spacing w:line="322" w:lineRule="exact" w:before="1"/>
              <w:ind w:left="103" w:right="101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Введение</w:t>
              <w:tab/>
              <w:t>специализированной бухгалтерской отчетности для операторов соглашений о разделе продукции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СРП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4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полугодие </w:t>
            </w:r>
            <w:r>
              <w:rPr>
                <w:rFonts w:ascii="Times New Roman" w:hAnsi="Times New Roman"/>
                <w:sz w:val="24"/>
              </w:rPr>
              <w:t>2002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Минфин России совместно с заинтересованными министерствами и ведомствами</w:t>
            </w:r>
          </w:p>
        </w:tc>
      </w:tr>
      <w:tr>
        <w:trPr>
          <w:trHeight w:val="2908" w:hRule="exac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89" w:right="125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031" w:val="left" w:leader="none"/>
              </w:tabs>
              <w:spacing w:line="319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Установить</w:t>
              <w:tab/>
              <w:t>норму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>
            <w:pPr>
              <w:pStyle w:val="TableParagraph"/>
              <w:tabs>
                <w:tab w:pos="3471" w:val="left" w:leader="none"/>
              </w:tabs>
              <w:spacing w:line="240" w:lineRule="auto" w:before="1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предусматривающую</w:t>
              <w:tab/>
              <w:t>проведение обязательного аудита сводной </w:t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консолидированной</w:t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) </w:t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бухгалтерской отчетности организаций </w:t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эмитентов ценных бумаг</w:t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котирующихся на фондовых рынках как в Российской Федерации</w:t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так и за ее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пределами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начиная с отчета за </w:t>
            </w:r>
            <w:r>
              <w:rPr>
                <w:rFonts w:ascii="Times New Roman" w:hAnsi="Times New Roman"/>
                <w:sz w:val="24"/>
              </w:rPr>
              <w:t>2002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5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Минфин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России</w:t>
            </w:r>
          </w:p>
        </w:tc>
      </w:tr>
      <w:tr>
        <w:trPr>
          <w:trHeight w:val="1620" w:hRule="exact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552" w:right="1602" w:hanging="154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III </w:t>
            </w:r>
            <w:r>
              <w:rPr>
                <w:rFonts w:ascii="Times New Roman" w:hAnsi="Times New Roman"/>
                <w:sz w:val="28"/>
              </w:rPr>
              <w:t>раздел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rFonts w:ascii="Times New Roman" w:hAnsi="Times New Roman"/>
                <w:sz w:val="28"/>
              </w:rPr>
              <w:t>В области развития бухгалтерской профессии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rFonts w:ascii="Times New Roman" w:hAnsi="Times New Roman"/>
                <w:sz w:val="28"/>
              </w:rPr>
              <w:t>подготовки и повышения</w:t>
            </w:r>
            <w:r>
              <w:rPr>
                <w:rFonts w:ascii="Times New Roman" w:hAnsi="Times New Roman"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квалификации</w:t>
            </w:r>
          </w:p>
          <w:p>
            <w:pPr>
              <w:pStyle w:val="TableParagraph"/>
              <w:spacing w:line="322" w:lineRule="exact"/>
              <w:ind w:left="2762" w:right="134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специалистов бухгалтерского</w:t>
            </w:r>
            <w:r>
              <w:rPr>
                <w:rFonts w:ascii="Times New Roman" w:hAnsi="Times New Roman"/>
                <w:spacing w:val="-1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учета</w:t>
            </w:r>
          </w:p>
        </w:tc>
      </w:tr>
      <w:tr>
        <w:trPr>
          <w:trHeight w:val="3230" w:hRule="exac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89" w:right="125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331" w:val="left" w:leader="none"/>
              </w:tabs>
              <w:spacing w:line="240" w:lineRule="auto"/>
              <w:ind w:left="103" w:right="101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Разработать программы подготовки и переподготовки</w:t>
              <w:tab/>
              <w:t>сотрудников</w:t>
            </w:r>
          </w:p>
          <w:p>
            <w:pPr>
              <w:pStyle w:val="TableParagraph"/>
              <w:tabs>
                <w:tab w:pos="3221" w:val="left" w:leader="none"/>
                <w:tab w:pos="4039" w:val="left" w:leader="none"/>
              </w:tabs>
              <w:spacing w:line="240" w:lineRule="auto"/>
              <w:ind w:left="103" w:right="100" w:hanging="1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бухгалтерских</w:t>
              <w:tab/>
              <w:tab/>
              <w:t>служб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rFonts w:ascii="Times New Roman" w:hAnsi="Times New Roman"/>
                <w:sz w:val="28"/>
              </w:rPr>
              <w:t>соответствующие</w:t>
              <w:tab/>
              <w:t>современным</w:t>
            </w:r>
          </w:p>
          <w:p>
            <w:pPr>
              <w:pStyle w:val="TableParagraph"/>
              <w:tabs>
                <w:tab w:pos="3079" w:val="left" w:leader="none"/>
              </w:tabs>
              <w:spacing w:line="240" w:lineRule="auto" w:before="1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требованиям</w:t>
              <w:tab/>
              <w:t>к         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уровню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профессиональной квалификации и </w:t>
            </w:r>
            <w:r>
              <w:rPr>
                <w:rFonts w:ascii="Times New Roman" w:hAnsi="Times New Roman"/>
                <w:sz w:val="28"/>
              </w:rPr>
              <w:t>дифференцированному подходу к формированию</w:t>
              <w:tab/>
              <w:t>бухгалтерской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отчетности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января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2002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55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Минфин России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z w:val="24"/>
              </w:rPr>
              <w:t>Минобразования России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>
            <w:pPr>
              <w:pStyle w:val="TableParagraph"/>
              <w:spacing w:line="240" w:lineRule="auto"/>
              <w:ind w:left="103" w:right="7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ФКЦБ России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z w:val="24"/>
              </w:rPr>
              <w:t>Банк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России</w:t>
            </w:r>
          </w:p>
        </w:tc>
      </w:tr>
      <w:tr>
        <w:trPr>
          <w:trHeight w:val="2586" w:hRule="exac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89" w:right="125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254" w:val="left" w:leader="none"/>
                <w:tab w:pos="2523" w:val="left" w:leader="none"/>
                <w:tab w:pos="3115" w:val="left" w:leader="none"/>
                <w:tab w:pos="3610" w:val="left" w:leader="none"/>
                <w:tab w:pos="4408" w:val="left" w:leader="none"/>
              </w:tabs>
              <w:spacing w:line="240" w:lineRule="auto"/>
              <w:ind w:left="103" w:right="101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Установить</w:t>
              <w:tab/>
              <w:tab/>
              <w:t>квалификационные требования</w:t>
              <w:tab/>
              <w:t>к</w:t>
              <w:tab/>
              <w:tab/>
              <w:t>специалистам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организаций</w:t>
            </w:r>
            <w:r>
              <w:rPr>
                <w:rFonts w:ascii="Times New Roman" w:hAnsi="Times New Roman"/>
                <w:sz w:val="28"/>
              </w:rPr>
              <w:t>,</w:t>
              <w:tab/>
              <w:tab/>
              <w:tab/>
            </w:r>
            <w:r>
              <w:rPr>
                <w:rFonts w:ascii="Times New Roman" w:hAnsi="Times New Roman"/>
                <w:sz w:val="28"/>
              </w:rPr>
              <w:t>применяющих международные</w:t>
              <w:tab/>
              <w:tab/>
              <w:tab/>
              <w:tab/>
              <w:t>стандарты финансовой</w:t>
              <w:tab/>
              <w:t>отчетности</w:t>
              <w:tab/>
              <w:t>при подготовке и представлении сводной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консолидированной</w:t>
            </w:r>
            <w:r>
              <w:rPr>
                <w:rFonts w:ascii="Times New Roman" w:hAnsi="Times New Roman"/>
                <w:sz w:val="28"/>
              </w:rPr>
              <w:t>) </w:t>
            </w:r>
            <w:r>
              <w:rPr>
                <w:rFonts w:ascii="Times New Roman" w:hAnsi="Times New Roman"/>
                <w:sz w:val="28"/>
              </w:rPr>
              <w:t>бухгалтерской отчетности</w:t>
            </w:r>
            <w:r>
              <w:rPr>
                <w:rFonts w:ascii="Times New Roman" w:hAnsi="Times New Roman"/>
                <w:sz w:val="28"/>
              </w:rPr>
              <w:t>,   </w:t>
            </w:r>
            <w:r>
              <w:rPr>
                <w:rFonts w:ascii="Times New Roman" w:hAnsi="Times New Roman"/>
                <w:sz w:val="28"/>
              </w:rPr>
              <w:t>а   также   к   аудиторам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января</w:t>
            </w:r>
          </w:p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2003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55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Минфин России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z w:val="24"/>
              </w:rPr>
              <w:t>Минобразования России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>
            <w:pPr>
              <w:pStyle w:val="TableParagraph"/>
              <w:spacing w:line="240" w:lineRule="auto"/>
              <w:ind w:left="103" w:right="7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ФКЦБ России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z w:val="24"/>
              </w:rPr>
              <w:t>Банк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>
            <w:pPr>
              <w:pStyle w:val="TableParagraph"/>
              <w:spacing w:line="240" w:lineRule="auto"/>
              <w:ind w:left="103" w:right="10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 участием ИПБ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00" w:h="16840"/>
          <w:pgMar w:header="0" w:footer="758" w:top="1440" w:bottom="940" w:left="1200" w:right="1000"/>
        </w:sect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4962"/>
        <w:gridCol w:w="1416"/>
        <w:gridCol w:w="2411"/>
      </w:tblGrid>
      <w:tr>
        <w:trPr>
          <w:trHeight w:val="1298" w:hRule="exac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119" w:val="left" w:leader="none"/>
                <w:tab w:pos="3789" w:val="left" w:leader="none"/>
              </w:tabs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аудиторским</w:t>
              <w:tab/>
              <w:t>организациям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rFonts w:ascii="Times New Roman" w:hAnsi="Times New Roman"/>
                <w:sz w:val="28"/>
              </w:rPr>
              <w:t>осуществляющим</w:t>
              <w:tab/>
              <w:tab/>
              <w:t>оказание аудиторских услуг в указанных организациях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85" w:hRule="exac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103" w:right="17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77" w:val="left" w:leader="none"/>
                <w:tab w:pos="3401" w:val="left" w:leader="none"/>
                <w:tab w:pos="3790" w:val="left" w:leader="none"/>
                <w:tab w:pos="4574" w:val="left" w:leader="none"/>
              </w:tabs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Обеспечить окончание аттестации главных бухгалтеров организаций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rFonts w:ascii="Times New Roman" w:hAnsi="Times New Roman"/>
                <w:sz w:val="28"/>
              </w:rPr>
              <w:t>подпадающих под обязательный аудит бухгалтерской отчетности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rFonts w:ascii="Times New Roman" w:hAnsi="Times New Roman"/>
                <w:sz w:val="28"/>
              </w:rPr>
              <w:t>и иных бухгалтерских</w:t>
              <w:tab/>
              <w:tab/>
              <w:t>работников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rFonts w:ascii="Times New Roman" w:hAnsi="Times New Roman"/>
                <w:sz w:val="28"/>
              </w:rPr>
              <w:t>осуществляющих</w:t>
              <w:tab/>
              <w:tab/>
              <w:tab/>
              <w:t>оказание бухгалтерских</w:t>
              <w:tab/>
              <w:t>услуг</w:t>
              <w:tab/>
              <w:tab/>
              <w:t>на профессиональной</w:t>
            </w:r>
            <w:r>
              <w:rPr>
                <w:rFonts w:ascii="Times New Roman" w:hAnsi="Times New Roman"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основе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января</w:t>
            </w:r>
          </w:p>
          <w:p>
            <w:pPr>
              <w:pStyle w:val="TableParagraph"/>
              <w:spacing w:line="240" w:lineRule="auto"/>
              <w:ind w:left="103" w:right="2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2005 </w:t>
            </w:r>
            <w:r>
              <w:rPr>
                <w:rFonts w:ascii="Times New Roman" w:hAnsi="Times New Roman"/>
                <w:sz w:val="24"/>
              </w:rPr>
              <w:t>года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z w:val="24"/>
              </w:rPr>
              <w:t>в дальней</w:t>
            </w:r>
            <w:r>
              <w:rPr>
                <w:rFonts w:ascii="Times New Roman" w:hAnsi="Times New Roman"/>
                <w:sz w:val="24"/>
              </w:rPr>
              <w:t>- </w:t>
            </w:r>
            <w:r>
              <w:rPr>
                <w:rFonts w:ascii="Times New Roman" w:hAnsi="Times New Roman"/>
                <w:sz w:val="24"/>
              </w:rPr>
              <w:t>шем постоянно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Минфин России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z w:val="24"/>
              </w:rPr>
              <w:t>Банк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>
            <w:pPr>
              <w:pStyle w:val="TableParagraph"/>
              <w:spacing w:line="240" w:lineRule="auto"/>
              <w:ind w:left="103" w:right="6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 участием ИПБ России</w:t>
            </w:r>
          </w:p>
        </w:tc>
      </w:tr>
      <w:tr>
        <w:trPr>
          <w:trHeight w:val="977" w:hRule="exac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746" w:val="left" w:leader="none"/>
                <w:tab w:pos="4613" w:val="left" w:leader="none"/>
              </w:tabs>
              <w:spacing w:line="322" w:lineRule="exact" w:before="1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</w:t>
              <w:tab/>
              <w:t>контроля</w:t>
              <w:tab/>
              <w:t>за соблюдением норм профессиональной этики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1" w:right="5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ИПБ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России</w:t>
            </w:r>
          </w:p>
        </w:tc>
      </w:tr>
    </w:tbl>
    <w:sectPr>
      <w:pgSz w:w="11900" w:h="16840"/>
      <w:pgMar w:header="0" w:footer="758" w:top="1440" w:bottom="940" w:left="12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380005pt;margin-top:791.090332pt;width:11pt;height:16pt;mso-position-horizontal-relative:page;mso-position-vertical-relative:page;z-index:-20152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4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-"/>
      <w:lvlJc w:val="left"/>
      <w:pPr>
        <w:ind w:left="103" w:hanging="324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0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5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0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1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6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1" w:hanging="32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03" w:hanging="341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585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0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5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1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6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1" w:hanging="34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03" w:hanging="195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-"/>
      <w:lvlJc w:val="left"/>
      <w:pPr>
        <w:ind w:left="103" w:hanging="341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070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5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1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6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1" w:hanging="34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98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</dc:creator>
  <dc:title>Microsoft Word - 7 меры 2001-2005.doc</dc:title>
  <dcterms:created xsi:type="dcterms:W3CDTF">2015-10-08T11:10:02Z</dcterms:created>
  <dcterms:modified xsi:type="dcterms:W3CDTF">2015-10-08T11:10:02Z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2015-10-08T00:00:00Z</vt:filetime>
  </property>
</Properties>
</file>