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272"/>
      </w:tblGrid>
      <w:tr w:rsidR="00CA638E" w:rsidTr="00A263C4">
        <w:trPr>
          <w:trHeight w:val="2130"/>
        </w:trPr>
        <w:tc>
          <w:tcPr>
            <w:tcW w:w="4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38E" w:rsidRDefault="00CA638E" w:rsidP="00A263C4">
            <w:pPr>
              <w:jc w:val="center"/>
              <w:rPr>
                <w:color w:val="000000"/>
              </w:rPr>
            </w:pPr>
          </w:p>
        </w:tc>
        <w:tc>
          <w:tcPr>
            <w:tcW w:w="5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A638E" w:rsidRDefault="00CA638E" w:rsidP="00A26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Справочные материалы № 1 </w:t>
            </w:r>
          </w:p>
          <w:p w:rsidR="00CA638E" w:rsidRDefault="00CA638E" w:rsidP="00A26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заседанию 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Координационной комиссии по реализации принципов открытости Министерства финансов</w:t>
            </w:r>
          </w:p>
          <w:p w:rsidR="00CA638E" w:rsidRPr="00152601" w:rsidRDefault="00CA638E" w:rsidP="00A26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Российской Федерации</w:t>
            </w:r>
            <w:r w:rsidRPr="001526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887598" w:rsidRPr="008875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(протокол № 2 от "7" сентября 2015 г.)</w:t>
            </w:r>
            <w:bookmarkStart w:id="0" w:name="_GoBack"/>
            <w:bookmarkEnd w:id="0"/>
          </w:p>
        </w:tc>
      </w:tr>
    </w:tbl>
    <w:p w:rsidR="00CA638E" w:rsidRDefault="00CA638E" w:rsidP="00CA63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A638E" w:rsidRDefault="00CA638E" w:rsidP="00CA638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638E">
        <w:rPr>
          <w:rFonts w:ascii="Times New Roman" w:hAnsi="Times New Roman" w:cs="Times New Roman"/>
          <w:sz w:val="28"/>
          <w:szCs w:val="28"/>
        </w:rPr>
        <w:t>Информация о наличии сайтов организаций, подведомственных Министерству финансов Российской Федерации</w:t>
      </w:r>
    </w:p>
    <w:p w:rsidR="006F5169" w:rsidRPr="00CA638E" w:rsidRDefault="00CA638E" w:rsidP="0018070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A638E">
        <w:rPr>
          <w:rFonts w:ascii="Times New Roman" w:hAnsi="Times New Roman" w:cs="Times New Roman"/>
          <w:i/>
          <w:sz w:val="28"/>
          <w:szCs w:val="28"/>
        </w:rPr>
        <w:t>(пункт I.8 Плана)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5215"/>
        <w:gridCol w:w="3716"/>
      </w:tblGrid>
      <w:tr w:rsidR="00180708" w:rsidTr="00180708">
        <w:tc>
          <w:tcPr>
            <w:tcW w:w="675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092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сайта организации</w:t>
            </w:r>
          </w:p>
        </w:tc>
      </w:tr>
      <w:tr w:rsidR="00180708" w:rsidTr="00180708">
        <w:tc>
          <w:tcPr>
            <w:tcW w:w="675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80708" w:rsidRDefault="00180708" w:rsidP="0018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08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«Российская государственная пробирная палата при Министерстве финансов Российской Федерации»</w:t>
            </w:r>
          </w:p>
        </w:tc>
        <w:tc>
          <w:tcPr>
            <w:tcW w:w="2092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08">
              <w:rPr>
                <w:rFonts w:ascii="Times New Roman" w:hAnsi="Times New Roman" w:cs="Times New Roman"/>
                <w:sz w:val="28"/>
                <w:szCs w:val="28"/>
              </w:rPr>
              <w:t>http://www.probpalata.ru/rgpp/</w:t>
            </w:r>
          </w:p>
        </w:tc>
      </w:tr>
      <w:tr w:rsidR="00180708" w:rsidTr="00180708">
        <w:tc>
          <w:tcPr>
            <w:tcW w:w="675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180708" w:rsidRDefault="00180708" w:rsidP="0018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0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«Гознак»</w:t>
            </w:r>
          </w:p>
        </w:tc>
        <w:tc>
          <w:tcPr>
            <w:tcW w:w="2092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08">
              <w:rPr>
                <w:rFonts w:ascii="Times New Roman" w:hAnsi="Times New Roman" w:cs="Times New Roman"/>
                <w:sz w:val="28"/>
                <w:szCs w:val="28"/>
              </w:rPr>
              <w:t>http://goznak.ru/</w:t>
            </w:r>
          </w:p>
        </w:tc>
      </w:tr>
      <w:tr w:rsidR="00180708" w:rsidTr="00180708">
        <w:tc>
          <w:tcPr>
            <w:tcW w:w="675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80708" w:rsidRDefault="00180708" w:rsidP="0018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08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«Государственное учреждение «Ведомственная охрана Министерства финансов Российской Федерации»</w:t>
            </w:r>
          </w:p>
        </w:tc>
        <w:tc>
          <w:tcPr>
            <w:tcW w:w="2092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отсутствует</w:t>
            </w:r>
          </w:p>
        </w:tc>
      </w:tr>
      <w:tr w:rsidR="00180708" w:rsidTr="00180708">
        <w:tc>
          <w:tcPr>
            <w:tcW w:w="675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80708" w:rsidRDefault="00180708" w:rsidP="0018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08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</w:t>
            </w:r>
          </w:p>
        </w:tc>
        <w:tc>
          <w:tcPr>
            <w:tcW w:w="2092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08">
              <w:rPr>
                <w:rFonts w:ascii="Times New Roman" w:hAnsi="Times New Roman" w:cs="Times New Roman"/>
                <w:sz w:val="28"/>
                <w:szCs w:val="28"/>
              </w:rPr>
              <w:t>http://www.gokhran.ru/</w:t>
            </w:r>
          </w:p>
        </w:tc>
      </w:tr>
      <w:tr w:rsidR="00180708" w:rsidTr="00180708">
        <w:tc>
          <w:tcPr>
            <w:tcW w:w="675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180708" w:rsidRDefault="00180708" w:rsidP="0018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0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унитарное предприятие «Внешнеэкономическое объединение «Алмазювелирэкспорт»</w:t>
            </w:r>
          </w:p>
        </w:tc>
        <w:tc>
          <w:tcPr>
            <w:tcW w:w="2092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отсутствует</w:t>
            </w:r>
          </w:p>
        </w:tc>
      </w:tr>
      <w:tr w:rsidR="00180708" w:rsidTr="00180708">
        <w:tc>
          <w:tcPr>
            <w:tcW w:w="675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180708" w:rsidRDefault="00180708" w:rsidP="0018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08">
              <w:rPr>
                <w:rFonts w:ascii="Times New Roman" w:hAnsi="Times New Roman" w:cs="Times New Roman"/>
                <w:sz w:val="28"/>
                <w:szCs w:val="28"/>
              </w:rPr>
              <w:t>Федеральное казенное учреждение «Государственное учреждение по эксплуатации административных зданий и дачного хозяйства Министерства финансов Российской Федерации»</w:t>
            </w:r>
          </w:p>
        </w:tc>
        <w:tc>
          <w:tcPr>
            <w:tcW w:w="2092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отсутствует</w:t>
            </w:r>
          </w:p>
        </w:tc>
      </w:tr>
      <w:tr w:rsidR="00180708" w:rsidTr="00180708">
        <w:tc>
          <w:tcPr>
            <w:tcW w:w="675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180708" w:rsidRDefault="00180708" w:rsidP="0018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0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«Научно-</w:t>
            </w:r>
            <w:r w:rsidRPr="00180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исследовательский финансовый институт»</w:t>
            </w:r>
          </w:p>
        </w:tc>
        <w:tc>
          <w:tcPr>
            <w:tcW w:w="2092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http://www.nifi.ru/ru/</w:t>
            </w:r>
          </w:p>
        </w:tc>
      </w:tr>
      <w:tr w:rsidR="00180708" w:rsidTr="00180708">
        <w:tc>
          <w:tcPr>
            <w:tcW w:w="675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804" w:type="dxa"/>
          </w:tcPr>
          <w:p w:rsidR="00180708" w:rsidRDefault="00180708" w:rsidP="00180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0708">
              <w:rPr>
                <w:rFonts w:ascii="Times New Roman" w:hAnsi="Times New Roman" w:cs="Times New Roman"/>
                <w:sz w:val="28"/>
                <w:szCs w:val="28"/>
              </w:rPr>
              <w:t>Федеральное государственное бюджетное учреждение «Лечебно-оздоровительный центр «Ёлочки»</w:t>
            </w:r>
          </w:p>
        </w:tc>
        <w:tc>
          <w:tcPr>
            <w:tcW w:w="2092" w:type="dxa"/>
          </w:tcPr>
          <w:p w:rsidR="00180708" w:rsidRDefault="00180708" w:rsidP="001807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708">
              <w:rPr>
                <w:rFonts w:ascii="Times New Roman" w:hAnsi="Times New Roman" w:cs="Times New Roman"/>
                <w:sz w:val="28"/>
                <w:szCs w:val="28"/>
              </w:rPr>
              <w:t>http://www.lok-elochki.com/</w:t>
            </w:r>
          </w:p>
        </w:tc>
      </w:tr>
    </w:tbl>
    <w:p w:rsidR="00180708" w:rsidRPr="00180708" w:rsidRDefault="00180708" w:rsidP="0018070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0708" w:rsidRPr="00180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D30"/>
    <w:rsid w:val="00180708"/>
    <w:rsid w:val="00266D30"/>
    <w:rsid w:val="006F5169"/>
    <w:rsid w:val="00887598"/>
    <w:rsid w:val="00CA638E"/>
    <w:rsid w:val="00F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Калинин Алексей Игоревич</dc:creator>
  <cp:keywords/>
  <dc:description/>
  <cp:lastModifiedBy>ДЖАФАРОВ ТУРАН АЗАД ОГЛЫ</cp:lastModifiedBy>
  <cp:revision>4</cp:revision>
  <dcterms:created xsi:type="dcterms:W3CDTF">2015-09-07T07:39:00Z</dcterms:created>
  <dcterms:modified xsi:type="dcterms:W3CDTF">2015-09-21T08:25:00Z</dcterms:modified>
</cp:coreProperties>
</file>