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97BDEF5" w14:textId="77777777" w:rsidR="00024221" w:rsidRDefault="00024221" w:rsidP="00D05120">
      <w:pPr>
        <w:pStyle w:val="af5"/>
        <w:rPr>
          <w:b/>
        </w:rPr>
      </w:pPr>
      <w:bookmarkStart w:id="0" w:name="_GoBack"/>
      <w:bookmarkEnd w:id="0"/>
      <w:r>
        <w:rPr>
          <w:b/>
        </w:rPr>
        <w:t>РУКОВОДСТВО ПОЛЬЗОВАТЕЛЯ</w:t>
      </w:r>
    </w:p>
    <w:p w14:paraId="60254155" w14:textId="77777777" w:rsidR="00D05120" w:rsidRPr="0064165F" w:rsidRDefault="00D05120" w:rsidP="00D05120">
      <w:pPr>
        <w:pStyle w:val="af5"/>
        <w:rPr>
          <w:b/>
        </w:rPr>
      </w:pPr>
      <w:r w:rsidRPr="0064165F">
        <w:rPr>
          <w:b/>
        </w:rPr>
        <w:t xml:space="preserve">ПО ФОРМИРОВАНИЮ </w:t>
      </w:r>
      <w:r w:rsidRPr="00D05120">
        <w:rPr>
          <w:b/>
        </w:rPr>
        <w:t>ОБОСНОВАНИЙ БЮДЖЕТНЫХ АССИГНОВАНИЙ НА ЗАКУПКУ ТОВАРОВ, РАБОТ</w:t>
      </w:r>
      <w:r>
        <w:rPr>
          <w:b/>
        </w:rPr>
        <w:t xml:space="preserve"> и </w:t>
      </w:r>
      <w:r w:rsidRPr="00D05120">
        <w:rPr>
          <w:b/>
        </w:rPr>
        <w:t>УСЛУГ ДЛЯ ОБЕСПЕЧЕНИЯ ГОСУДАРСТВЕННЫХ НУЖД НА ОЧЕРЕДНОЙ Ф</w:t>
      </w:r>
      <w:r>
        <w:rPr>
          <w:b/>
        </w:rPr>
        <w:t>ИНАНСОВЫЙ ГОД И ПЛАНОВЫЙ ПЕРИОД</w:t>
      </w:r>
    </w:p>
    <w:p w14:paraId="10483C0A" w14:textId="77777777" w:rsidR="004355DC" w:rsidRPr="0064165F" w:rsidRDefault="004355DC" w:rsidP="004355DC">
      <w:pPr>
        <w:pStyle w:val="af5"/>
        <w:rPr>
          <w:b/>
        </w:rPr>
      </w:pPr>
      <w:r w:rsidRPr="0064165F">
        <w:rPr>
          <w:b/>
        </w:rPr>
        <w:t xml:space="preserve">В ИНФОРМАЦИОННОЙ СИСТЕМЕ МИНИСТЕРСТВА ФИНАНСОВ </w:t>
      </w:r>
    </w:p>
    <w:p w14:paraId="3E33FD29" w14:textId="77777777" w:rsidR="004355DC" w:rsidRPr="0064165F" w:rsidRDefault="004355DC" w:rsidP="004355DC">
      <w:pPr>
        <w:pStyle w:val="af5"/>
        <w:rPr>
          <w:b/>
        </w:rPr>
      </w:pPr>
      <w:r w:rsidRPr="0064165F">
        <w:rPr>
          <w:b/>
        </w:rPr>
        <w:t>РОССИЙСКОЙ ФЕДЕРАЦИИ</w:t>
      </w:r>
    </w:p>
    <w:p w14:paraId="6B83EA34" w14:textId="77777777" w:rsidR="007B505C" w:rsidRPr="0064165F" w:rsidRDefault="004355DC" w:rsidP="004355DC">
      <w:pPr>
        <w:pStyle w:val="af5"/>
        <w:rPr>
          <w:b/>
        </w:rPr>
      </w:pPr>
      <w:r w:rsidRPr="0064165F">
        <w:rPr>
          <w:b/>
        </w:rPr>
        <w:t xml:space="preserve">ДЛЯ </w:t>
      </w:r>
      <w:r w:rsidR="00D05120">
        <w:rPr>
          <w:b/>
        </w:rPr>
        <w:t>главных распорядителей средств федерального бюджета</w:t>
      </w:r>
    </w:p>
    <w:p w14:paraId="3EBCC4B4" w14:textId="77777777" w:rsidR="007B505C" w:rsidRPr="003446AF" w:rsidRDefault="007B505C" w:rsidP="007B505C">
      <w:pPr>
        <w:pStyle w:val="15"/>
        <w:spacing w:line="360" w:lineRule="auto"/>
        <w:jc w:val="center"/>
        <w:rPr>
          <w:rFonts w:ascii="Times New Roman" w:hAnsi="Times New Roman"/>
          <w:bCs/>
          <w:sz w:val="24"/>
          <w:szCs w:val="24"/>
        </w:rPr>
      </w:pPr>
    </w:p>
    <w:p w14:paraId="6AD2F1F3" w14:textId="77777777" w:rsidR="007B505C" w:rsidRPr="003446AF" w:rsidRDefault="007B505C" w:rsidP="007B505C">
      <w:pPr>
        <w:pStyle w:val="15"/>
        <w:spacing w:line="360" w:lineRule="auto"/>
        <w:jc w:val="center"/>
        <w:rPr>
          <w:rFonts w:ascii="Times New Roman" w:hAnsi="Times New Roman"/>
          <w:bCs/>
          <w:sz w:val="24"/>
          <w:szCs w:val="24"/>
        </w:rPr>
      </w:pPr>
    </w:p>
    <w:p w14:paraId="3998D8D6" w14:textId="77777777" w:rsidR="007B505C" w:rsidRPr="003446AF" w:rsidRDefault="007B505C" w:rsidP="007B505C">
      <w:pPr>
        <w:pStyle w:val="15"/>
        <w:spacing w:line="360" w:lineRule="auto"/>
        <w:jc w:val="center"/>
        <w:rPr>
          <w:rFonts w:ascii="Times New Roman" w:hAnsi="Times New Roman"/>
          <w:bCs/>
          <w:sz w:val="24"/>
          <w:szCs w:val="24"/>
        </w:rPr>
      </w:pPr>
    </w:p>
    <w:p w14:paraId="37C35067" w14:textId="77777777" w:rsidR="007B505C" w:rsidRPr="003446AF" w:rsidRDefault="007B505C" w:rsidP="007B505C">
      <w:pPr>
        <w:pStyle w:val="15"/>
        <w:spacing w:line="360" w:lineRule="auto"/>
        <w:jc w:val="center"/>
        <w:rPr>
          <w:rFonts w:ascii="Times New Roman" w:hAnsi="Times New Roman"/>
          <w:bCs/>
          <w:sz w:val="24"/>
          <w:szCs w:val="24"/>
        </w:rPr>
      </w:pPr>
    </w:p>
    <w:p w14:paraId="5AF03DE8" w14:textId="77777777" w:rsidR="007B505C" w:rsidRPr="003446AF" w:rsidRDefault="007B505C" w:rsidP="007B505C">
      <w:pPr>
        <w:pStyle w:val="15"/>
        <w:spacing w:line="360" w:lineRule="auto"/>
        <w:jc w:val="center"/>
        <w:rPr>
          <w:rFonts w:ascii="Times New Roman" w:hAnsi="Times New Roman"/>
          <w:bCs/>
          <w:sz w:val="24"/>
          <w:szCs w:val="24"/>
        </w:rPr>
      </w:pPr>
    </w:p>
    <w:p w14:paraId="4D83D9DA" w14:textId="77777777" w:rsidR="007B505C" w:rsidRPr="003446AF" w:rsidRDefault="007B505C" w:rsidP="007B505C">
      <w:pPr>
        <w:pStyle w:val="15"/>
        <w:spacing w:line="360" w:lineRule="auto"/>
        <w:jc w:val="center"/>
        <w:rPr>
          <w:rFonts w:ascii="Times New Roman" w:hAnsi="Times New Roman"/>
          <w:bCs/>
          <w:sz w:val="24"/>
          <w:szCs w:val="24"/>
        </w:rPr>
      </w:pPr>
    </w:p>
    <w:p w14:paraId="5649619A" w14:textId="77777777" w:rsidR="007B505C" w:rsidRPr="003446AF" w:rsidRDefault="007B505C" w:rsidP="007B505C">
      <w:pPr>
        <w:pStyle w:val="15"/>
        <w:spacing w:line="360" w:lineRule="auto"/>
        <w:jc w:val="center"/>
        <w:rPr>
          <w:rFonts w:ascii="Times New Roman" w:hAnsi="Times New Roman"/>
          <w:bCs/>
          <w:sz w:val="24"/>
          <w:szCs w:val="24"/>
        </w:rPr>
      </w:pPr>
    </w:p>
    <w:p w14:paraId="58322FE1" w14:textId="77777777" w:rsidR="007B505C" w:rsidRPr="003446AF" w:rsidRDefault="007B505C" w:rsidP="007B505C">
      <w:pPr>
        <w:pStyle w:val="15"/>
        <w:spacing w:line="360" w:lineRule="auto"/>
        <w:jc w:val="center"/>
        <w:rPr>
          <w:rFonts w:ascii="Times New Roman" w:hAnsi="Times New Roman"/>
          <w:bCs/>
          <w:sz w:val="24"/>
          <w:szCs w:val="24"/>
        </w:rPr>
      </w:pPr>
    </w:p>
    <w:p w14:paraId="1863A9E6" w14:textId="77777777" w:rsidR="007B505C" w:rsidRPr="003446AF" w:rsidRDefault="007B505C" w:rsidP="007B505C">
      <w:pPr>
        <w:pStyle w:val="15"/>
        <w:spacing w:line="360" w:lineRule="auto"/>
        <w:jc w:val="center"/>
        <w:rPr>
          <w:rFonts w:ascii="Times New Roman" w:hAnsi="Times New Roman"/>
          <w:bCs/>
          <w:sz w:val="24"/>
          <w:szCs w:val="24"/>
        </w:rPr>
      </w:pPr>
    </w:p>
    <w:p w14:paraId="4279AA41" w14:textId="77777777" w:rsidR="007B505C" w:rsidRPr="003446AF" w:rsidRDefault="007B505C" w:rsidP="007B505C">
      <w:pPr>
        <w:pStyle w:val="15"/>
        <w:spacing w:line="360" w:lineRule="auto"/>
        <w:jc w:val="center"/>
        <w:rPr>
          <w:rFonts w:ascii="Times New Roman" w:hAnsi="Times New Roman"/>
          <w:bCs/>
          <w:sz w:val="24"/>
          <w:szCs w:val="24"/>
        </w:rPr>
      </w:pPr>
    </w:p>
    <w:p w14:paraId="50856750" w14:textId="77777777" w:rsidR="007B505C" w:rsidRPr="003446AF" w:rsidRDefault="007B505C" w:rsidP="007B505C">
      <w:pPr>
        <w:pStyle w:val="15"/>
        <w:spacing w:line="360" w:lineRule="auto"/>
        <w:jc w:val="center"/>
        <w:rPr>
          <w:rFonts w:ascii="Times New Roman" w:hAnsi="Times New Roman"/>
          <w:bCs/>
          <w:sz w:val="24"/>
          <w:szCs w:val="24"/>
        </w:rPr>
      </w:pPr>
    </w:p>
    <w:p w14:paraId="28D950E4" w14:textId="77777777" w:rsidR="007B505C" w:rsidRDefault="007B505C" w:rsidP="007B505C">
      <w:pPr>
        <w:pStyle w:val="15"/>
        <w:spacing w:line="360" w:lineRule="auto"/>
        <w:jc w:val="center"/>
        <w:rPr>
          <w:rFonts w:ascii="Times New Roman" w:hAnsi="Times New Roman"/>
          <w:bCs/>
          <w:sz w:val="24"/>
          <w:szCs w:val="24"/>
        </w:rPr>
      </w:pPr>
    </w:p>
    <w:p w14:paraId="3400F2BA" w14:textId="77777777" w:rsidR="007B505C" w:rsidRDefault="007B505C" w:rsidP="007B505C">
      <w:pPr>
        <w:pStyle w:val="15"/>
        <w:spacing w:line="360" w:lineRule="auto"/>
        <w:jc w:val="center"/>
        <w:rPr>
          <w:rFonts w:ascii="Times New Roman" w:hAnsi="Times New Roman"/>
          <w:bCs/>
          <w:sz w:val="24"/>
          <w:szCs w:val="24"/>
        </w:rPr>
      </w:pPr>
    </w:p>
    <w:p w14:paraId="236C9061" w14:textId="77777777" w:rsidR="00B020B0" w:rsidRDefault="00B020B0" w:rsidP="007B505C">
      <w:pPr>
        <w:pStyle w:val="15"/>
        <w:spacing w:line="360" w:lineRule="auto"/>
        <w:jc w:val="center"/>
        <w:rPr>
          <w:rFonts w:ascii="Times New Roman" w:hAnsi="Times New Roman"/>
          <w:bCs/>
          <w:sz w:val="24"/>
          <w:szCs w:val="24"/>
        </w:rPr>
      </w:pPr>
    </w:p>
    <w:p w14:paraId="16EBA5AB" w14:textId="77777777" w:rsidR="00B020B0" w:rsidRPr="003446AF" w:rsidRDefault="00B020B0" w:rsidP="007B505C">
      <w:pPr>
        <w:pStyle w:val="15"/>
        <w:spacing w:line="360" w:lineRule="auto"/>
        <w:jc w:val="center"/>
        <w:rPr>
          <w:rFonts w:ascii="Times New Roman" w:hAnsi="Times New Roman"/>
          <w:bCs/>
          <w:sz w:val="24"/>
          <w:szCs w:val="24"/>
        </w:rPr>
      </w:pPr>
    </w:p>
    <w:p w14:paraId="693F4F16" w14:textId="77777777" w:rsidR="007B505C" w:rsidRPr="003446AF" w:rsidRDefault="007B505C" w:rsidP="007B505C">
      <w:pPr>
        <w:pStyle w:val="15"/>
        <w:spacing w:line="360" w:lineRule="auto"/>
        <w:jc w:val="center"/>
        <w:rPr>
          <w:rFonts w:ascii="Times New Roman" w:hAnsi="Times New Roman"/>
          <w:bCs/>
          <w:sz w:val="24"/>
          <w:szCs w:val="24"/>
        </w:rPr>
      </w:pPr>
    </w:p>
    <w:p w14:paraId="3CC9E126" w14:textId="77777777" w:rsidR="007B505C" w:rsidRDefault="007B505C" w:rsidP="007B505C">
      <w:pPr>
        <w:pStyle w:val="15"/>
        <w:spacing w:line="360" w:lineRule="auto"/>
        <w:jc w:val="center"/>
        <w:rPr>
          <w:rFonts w:ascii="Times New Roman" w:hAnsi="Times New Roman"/>
          <w:bCs/>
          <w:sz w:val="24"/>
          <w:szCs w:val="24"/>
        </w:rPr>
      </w:pPr>
    </w:p>
    <w:p w14:paraId="27CF46B3" w14:textId="77777777" w:rsidR="007B505C" w:rsidRPr="003446AF" w:rsidRDefault="007B505C" w:rsidP="007B505C">
      <w:pPr>
        <w:pStyle w:val="15"/>
        <w:spacing w:line="360" w:lineRule="auto"/>
        <w:jc w:val="center"/>
        <w:rPr>
          <w:rFonts w:ascii="Times New Roman" w:hAnsi="Times New Roman"/>
          <w:bCs/>
          <w:sz w:val="24"/>
          <w:szCs w:val="24"/>
        </w:rPr>
      </w:pPr>
    </w:p>
    <w:p w14:paraId="55D7F6FA" w14:textId="77777777" w:rsidR="007B505C" w:rsidRPr="003446AF" w:rsidRDefault="007B505C" w:rsidP="007B505C">
      <w:pPr>
        <w:pStyle w:val="af6"/>
      </w:pPr>
      <w:r w:rsidRPr="003446AF">
        <w:t>Версия 201</w:t>
      </w:r>
      <w:r w:rsidR="00D05120">
        <w:t>5</w:t>
      </w:r>
      <w:r w:rsidRPr="003446AF">
        <w:t>.0</w:t>
      </w:r>
      <w:r>
        <w:t>1</w:t>
      </w:r>
    </w:p>
    <w:p w14:paraId="592AA644" w14:textId="77777777" w:rsidR="00606AF8" w:rsidRDefault="00606AF8" w:rsidP="00606AF8">
      <w:pPr>
        <w:pStyle w:val="ad"/>
      </w:pPr>
      <w:bookmarkStart w:id="1" w:name="_Toc392019231"/>
      <w:bookmarkStart w:id="2" w:name="_Toc401317161"/>
      <w:r>
        <w:lastRenderedPageBreak/>
        <w:t>Содержание</w:t>
      </w:r>
    </w:p>
    <w:p w14:paraId="53B4BC5B" w14:textId="77777777" w:rsidR="00962DB8" w:rsidRDefault="0064165F">
      <w:pPr>
        <w:pStyle w:val="14"/>
        <w:rPr>
          <w:rFonts w:asciiTheme="minorHAnsi" w:eastAsiaTheme="minorEastAsia" w:hAnsiTheme="minorHAnsi" w:cstheme="minorBidi"/>
          <w:noProof/>
          <w:sz w:val="22"/>
          <w:szCs w:val="22"/>
        </w:rPr>
      </w:pPr>
      <w:r>
        <w:rPr>
          <w:lang w:eastAsia="en-US"/>
        </w:rPr>
        <w:fldChar w:fldCharType="begin"/>
      </w:r>
      <w:r>
        <w:rPr>
          <w:lang w:eastAsia="en-US"/>
        </w:rPr>
        <w:instrText xml:space="preserve"> TOC \o "1-3" \h \z \u </w:instrText>
      </w:r>
      <w:r>
        <w:rPr>
          <w:lang w:eastAsia="en-US"/>
        </w:rPr>
        <w:fldChar w:fldCharType="separate"/>
      </w:r>
      <w:hyperlink w:anchor="_Toc425938981" w:history="1">
        <w:r w:rsidR="00962DB8" w:rsidRPr="00B25264">
          <w:rPr>
            <w:rStyle w:val="af8"/>
            <w:noProof/>
          </w:rPr>
          <w:t>Перечень терминов и сокращений</w:t>
        </w:r>
        <w:r w:rsidR="00962DB8">
          <w:rPr>
            <w:noProof/>
            <w:webHidden/>
          </w:rPr>
          <w:tab/>
        </w:r>
        <w:r w:rsidR="00962DB8">
          <w:rPr>
            <w:noProof/>
            <w:webHidden/>
          </w:rPr>
          <w:fldChar w:fldCharType="begin"/>
        </w:r>
        <w:r w:rsidR="00962DB8">
          <w:rPr>
            <w:noProof/>
            <w:webHidden/>
          </w:rPr>
          <w:instrText xml:space="preserve"> PAGEREF _Toc425938981 \h </w:instrText>
        </w:r>
        <w:r w:rsidR="00962DB8">
          <w:rPr>
            <w:noProof/>
            <w:webHidden/>
          </w:rPr>
        </w:r>
        <w:r w:rsidR="00962DB8">
          <w:rPr>
            <w:noProof/>
            <w:webHidden/>
          </w:rPr>
          <w:fldChar w:fldCharType="separate"/>
        </w:r>
        <w:r w:rsidR="00962DB8">
          <w:rPr>
            <w:noProof/>
            <w:webHidden/>
          </w:rPr>
          <w:t>4</w:t>
        </w:r>
        <w:r w:rsidR="00962DB8">
          <w:rPr>
            <w:noProof/>
            <w:webHidden/>
          </w:rPr>
          <w:fldChar w:fldCharType="end"/>
        </w:r>
      </w:hyperlink>
    </w:p>
    <w:p w14:paraId="57AACCCB" w14:textId="77777777" w:rsidR="00962DB8" w:rsidRDefault="00B568D9">
      <w:pPr>
        <w:pStyle w:val="14"/>
        <w:rPr>
          <w:rFonts w:asciiTheme="minorHAnsi" w:eastAsiaTheme="minorEastAsia" w:hAnsiTheme="minorHAnsi" w:cstheme="minorBidi"/>
          <w:noProof/>
          <w:sz w:val="22"/>
          <w:szCs w:val="22"/>
        </w:rPr>
      </w:pPr>
      <w:hyperlink w:anchor="_Toc425938982" w:history="1">
        <w:r w:rsidR="00962DB8" w:rsidRPr="00B25264">
          <w:rPr>
            <w:rStyle w:val="af8"/>
            <w:noProof/>
          </w:rPr>
          <w:t>1 Запуск Системы</w:t>
        </w:r>
        <w:r w:rsidR="00962DB8">
          <w:rPr>
            <w:noProof/>
            <w:webHidden/>
          </w:rPr>
          <w:tab/>
        </w:r>
        <w:r w:rsidR="00962DB8">
          <w:rPr>
            <w:noProof/>
            <w:webHidden/>
          </w:rPr>
          <w:fldChar w:fldCharType="begin"/>
        </w:r>
        <w:r w:rsidR="00962DB8">
          <w:rPr>
            <w:noProof/>
            <w:webHidden/>
          </w:rPr>
          <w:instrText xml:space="preserve"> PAGEREF _Toc425938982 \h </w:instrText>
        </w:r>
        <w:r w:rsidR="00962DB8">
          <w:rPr>
            <w:noProof/>
            <w:webHidden/>
          </w:rPr>
        </w:r>
        <w:r w:rsidR="00962DB8">
          <w:rPr>
            <w:noProof/>
            <w:webHidden/>
          </w:rPr>
          <w:fldChar w:fldCharType="separate"/>
        </w:r>
        <w:r w:rsidR="00962DB8">
          <w:rPr>
            <w:noProof/>
            <w:webHidden/>
          </w:rPr>
          <w:t>5</w:t>
        </w:r>
        <w:r w:rsidR="00962DB8">
          <w:rPr>
            <w:noProof/>
            <w:webHidden/>
          </w:rPr>
          <w:fldChar w:fldCharType="end"/>
        </w:r>
      </w:hyperlink>
    </w:p>
    <w:p w14:paraId="4E7F6A80" w14:textId="77777777" w:rsidR="00962DB8" w:rsidRDefault="00B568D9">
      <w:pPr>
        <w:pStyle w:val="14"/>
        <w:rPr>
          <w:rFonts w:asciiTheme="minorHAnsi" w:eastAsiaTheme="minorEastAsia" w:hAnsiTheme="minorHAnsi" w:cstheme="minorBidi"/>
          <w:noProof/>
          <w:sz w:val="22"/>
          <w:szCs w:val="22"/>
        </w:rPr>
      </w:pPr>
      <w:hyperlink w:anchor="_Toc425938983" w:history="1">
        <w:r w:rsidR="00962DB8" w:rsidRPr="00B25264">
          <w:rPr>
            <w:rStyle w:val="af8"/>
            <w:noProof/>
          </w:rPr>
          <w:t>2 Работа в Системе для главных распорядителей средств федерального бюджета, получатели бюджетных средств которых подключены к модулю управления закупками системы «Электронный бюджет»</w:t>
        </w:r>
        <w:r w:rsidR="00962DB8">
          <w:rPr>
            <w:noProof/>
            <w:webHidden/>
          </w:rPr>
          <w:tab/>
        </w:r>
        <w:r w:rsidR="00962DB8">
          <w:rPr>
            <w:noProof/>
            <w:webHidden/>
          </w:rPr>
          <w:fldChar w:fldCharType="begin"/>
        </w:r>
        <w:r w:rsidR="00962DB8">
          <w:rPr>
            <w:noProof/>
            <w:webHidden/>
          </w:rPr>
          <w:instrText xml:space="preserve"> PAGEREF _Toc425938983 \h </w:instrText>
        </w:r>
        <w:r w:rsidR="00962DB8">
          <w:rPr>
            <w:noProof/>
            <w:webHidden/>
          </w:rPr>
        </w:r>
        <w:r w:rsidR="00962DB8">
          <w:rPr>
            <w:noProof/>
            <w:webHidden/>
          </w:rPr>
          <w:fldChar w:fldCharType="separate"/>
        </w:r>
        <w:r w:rsidR="00962DB8">
          <w:rPr>
            <w:noProof/>
            <w:webHidden/>
          </w:rPr>
          <w:t>6</w:t>
        </w:r>
        <w:r w:rsidR="00962DB8">
          <w:rPr>
            <w:noProof/>
            <w:webHidden/>
          </w:rPr>
          <w:fldChar w:fldCharType="end"/>
        </w:r>
      </w:hyperlink>
    </w:p>
    <w:p w14:paraId="092599C7" w14:textId="77777777" w:rsidR="00962DB8" w:rsidRDefault="00B568D9">
      <w:pPr>
        <w:pStyle w:val="21"/>
        <w:rPr>
          <w:rFonts w:asciiTheme="minorHAnsi" w:eastAsiaTheme="minorEastAsia" w:hAnsiTheme="minorHAnsi" w:cstheme="minorBidi"/>
          <w:noProof/>
          <w:sz w:val="22"/>
          <w:szCs w:val="22"/>
        </w:rPr>
      </w:pPr>
      <w:hyperlink w:anchor="_Toc425938984" w:history="1">
        <w:r w:rsidR="00962DB8" w:rsidRPr="00B25264">
          <w:rPr>
            <w:rStyle w:val="af8"/>
            <w:noProof/>
          </w:rPr>
          <w:t>2.1 Подготовительный этап</w:t>
        </w:r>
        <w:r w:rsidR="00962DB8">
          <w:rPr>
            <w:noProof/>
            <w:webHidden/>
          </w:rPr>
          <w:tab/>
        </w:r>
        <w:r w:rsidR="00962DB8">
          <w:rPr>
            <w:noProof/>
            <w:webHidden/>
          </w:rPr>
          <w:fldChar w:fldCharType="begin"/>
        </w:r>
        <w:r w:rsidR="00962DB8">
          <w:rPr>
            <w:noProof/>
            <w:webHidden/>
          </w:rPr>
          <w:instrText xml:space="preserve"> PAGEREF _Toc425938984 \h </w:instrText>
        </w:r>
        <w:r w:rsidR="00962DB8">
          <w:rPr>
            <w:noProof/>
            <w:webHidden/>
          </w:rPr>
        </w:r>
        <w:r w:rsidR="00962DB8">
          <w:rPr>
            <w:noProof/>
            <w:webHidden/>
          </w:rPr>
          <w:fldChar w:fldCharType="separate"/>
        </w:r>
        <w:r w:rsidR="00962DB8">
          <w:rPr>
            <w:noProof/>
            <w:webHidden/>
          </w:rPr>
          <w:t>6</w:t>
        </w:r>
        <w:r w:rsidR="00962DB8">
          <w:rPr>
            <w:noProof/>
            <w:webHidden/>
          </w:rPr>
          <w:fldChar w:fldCharType="end"/>
        </w:r>
      </w:hyperlink>
    </w:p>
    <w:p w14:paraId="028922A4" w14:textId="77777777" w:rsidR="00962DB8" w:rsidRDefault="00B568D9">
      <w:pPr>
        <w:pStyle w:val="31"/>
        <w:rPr>
          <w:rFonts w:asciiTheme="minorHAnsi" w:eastAsiaTheme="minorEastAsia" w:hAnsiTheme="minorHAnsi" w:cstheme="minorBidi"/>
          <w:noProof/>
          <w:sz w:val="22"/>
          <w:szCs w:val="22"/>
        </w:rPr>
      </w:pPr>
      <w:hyperlink w:anchor="_Toc425938985" w:history="1">
        <w:r w:rsidR="00962DB8" w:rsidRPr="00B25264">
          <w:rPr>
            <w:rStyle w:val="af8"/>
            <w:noProof/>
          </w:rPr>
          <w:t>2.1.1 Работа в подразделе «Параметры УЗ (ГРБС)»</w:t>
        </w:r>
        <w:r w:rsidR="00962DB8">
          <w:rPr>
            <w:noProof/>
            <w:webHidden/>
          </w:rPr>
          <w:tab/>
        </w:r>
        <w:r w:rsidR="00962DB8">
          <w:rPr>
            <w:noProof/>
            <w:webHidden/>
          </w:rPr>
          <w:fldChar w:fldCharType="begin"/>
        </w:r>
        <w:r w:rsidR="00962DB8">
          <w:rPr>
            <w:noProof/>
            <w:webHidden/>
          </w:rPr>
          <w:instrText xml:space="preserve"> PAGEREF _Toc425938985 \h </w:instrText>
        </w:r>
        <w:r w:rsidR="00962DB8">
          <w:rPr>
            <w:noProof/>
            <w:webHidden/>
          </w:rPr>
        </w:r>
        <w:r w:rsidR="00962DB8">
          <w:rPr>
            <w:noProof/>
            <w:webHidden/>
          </w:rPr>
          <w:fldChar w:fldCharType="separate"/>
        </w:r>
        <w:r w:rsidR="00962DB8">
          <w:rPr>
            <w:noProof/>
            <w:webHidden/>
          </w:rPr>
          <w:t>6</w:t>
        </w:r>
        <w:r w:rsidR="00962DB8">
          <w:rPr>
            <w:noProof/>
            <w:webHidden/>
          </w:rPr>
          <w:fldChar w:fldCharType="end"/>
        </w:r>
      </w:hyperlink>
    </w:p>
    <w:p w14:paraId="62029BA8" w14:textId="77777777" w:rsidR="00962DB8" w:rsidRDefault="00B568D9">
      <w:pPr>
        <w:pStyle w:val="31"/>
        <w:rPr>
          <w:rFonts w:asciiTheme="minorHAnsi" w:eastAsiaTheme="minorEastAsia" w:hAnsiTheme="minorHAnsi" w:cstheme="minorBidi"/>
          <w:noProof/>
          <w:sz w:val="22"/>
          <w:szCs w:val="22"/>
        </w:rPr>
      </w:pPr>
      <w:hyperlink w:anchor="_Toc425938986" w:history="1">
        <w:r w:rsidR="00962DB8" w:rsidRPr="00B25264">
          <w:rPr>
            <w:rStyle w:val="af8"/>
            <w:noProof/>
          </w:rPr>
          <w:t>2.1.2 Работа в подразделе «Бюджетные ассигнования по закупкам»</w:t>
        </w:r>
        <w:r w:rsidR="00962DB8">
          <w:rPr>
            <w:noProof/>
            <w:webHidden/>
          </w:rPr>
          <w:tab/>
        </w:r>
        <w:r w:rsidR="00962DB8">
          <w:rPr>
            <w:noProof/>
            <w:webHidden/>
          </w:rPr>
          <w:fldChar w:fldCharType="begin"/>
        </w:r>
        <w:r w:rsidR="00962DB8">
          <w:rPr>
            <w:noProof/>
            <w:webHidden/>
          </w:rPr>
          <w:instrText xml:space="preserve"> PAGEREF _Toc425938986 \h </w:instrText>
        </w:r>
        <w:r w:rsidR="00962DB8">
          <w:rPr>
            <w:noProof/>
            <w:webHidden/>
          </w:rPr>
        </w:r>
        <w:r w:rsidR="00962DB8">
          <w:rPr>
            <w:noProof/>
            <w:webHidden/>
          </w:rPr>
          <w:fldChar w:fldCharType="separate"/>
        </w:r>
        <w:r w:rsidR="00962DB8">
          <w:rPr>
            <w:noProof/>
            <w:webHidden/>
          </w:rPr>
          <w:t>9</w:t>
        </w:r>
        <w:r w:rsidR="00962DB8">
          <w:rPr>
            <w:noProof/>
            <w:webHidden/>
          </w:rPr>
          <w:fldChar w:fldCharType="end"/>
        </w:r>
      </w:hyperlink>
    </w:p>
    <w:p w14:paraId="191A7113" w14:textId="77777777" w:rsidR="00962DB8" w:rsidRDefault="00B568D9">
      <w:pPr>
        <w:pStyle w:val="31"/>
        <w:rPr>
          <w:rFonts w:asciiTheme="minorHAnsi" w:eastAsiaTheme="minorEastAsia" w:hAnsiTheme="minorHAnsi" w:cstheme="minorBidi"/>
          <w:noProof/>
          <w:sz w:val="22"/>
          <w:szCs w:val="22"/>
        </w:rPr>
      </w:pPr>
      <w:hyperlink w:anchor="_Toc425938987" w:history="1">
        <w:r w:rsidR="00962DB8" w:rsidRPr="00B25264">
          <w:rPr>
            <w:rStyle w:val="af8"/>
            <w:noProof/>
          </w:rPr>
          <w:t>2.1.3 Работа в подразделе «Реестр документов для формирования предельных объемов БА по закупкам»</w:t>
        </w:r>
        <w:r w:rsidR="00962DB8">
          <w:rPr>
            <w:noProof/>
            <w:webHidden/>
          </w:rPr>
          <w:tab/>
        </w:r>
        <w:r w:rsidR="00962DB8">
          <w:rPr>
            <w:noProof/>
            <w:webHidden/>
          </w:rPr>
          <w:fldChar w:fldCharType="begin"/>
        </w:r>
        <w:r w:rsidR="00962DB8">
          <w:rPr>
            <w:noProof/>
            <w:webHidden/>
          </w:rPr>
          <w:instrText xml:space="preserve"> PAGEREF _Toc425938987 \h </w:instrText>
        </w:r>
        <w:r w:rsidR="00962DB8">
          <w:rPr>
            <w:noProof/>
            <w:webHidden/>
          </w:rPr>
        </w:r>
        <w:r w:rsidR="00962DB8">
          <w:rPr>
            <w:noProof/>
            <w:webHidden/>
          </w:rPr>
          <w:fldChar w:fldCharType="separate"/>
        </w:r>
        <w:r w:rsidR="00962DB8">
          <w:rPr>
            <w:noProof/>
            <w:webHidden/>
          </w:rPr>
          <w:t>16</w:t>
        </w:r>
        <w:r w:rsidR="00962DB8">
          <w:rPr>
            <w:noProof/>
            <w:webHidden/>
          </w:rPr>
          <w:fldChar w:fldCharType="end"/>
        </w:r>
      </w:hyperlink>
    </w:p>
    <w:p w14:paraId="2670A5BE" w14:textId="77777777" w:rsidR="00962DB8" w:rsidRDefault="00B568D9">
      <w:pPr>
        <w:pStyle w:val="31"/>
        <w:rPr>
          <w:rFonts w:asciiTheme="minorHAnsi" w:eastAsiaTheme="minorEastAsia" w:hAnsiTheme="minorHAnsi" w:cstheme="minorBidi"/>
          <w:noProof/>
          <w:sz w:val="22"/>
          <w:szCs w:val="22"/>
        </w:rPr>
      </w:pPr>
      <w:hyperlink w:anchor="_Toc425938988" w:history="1">
        <w:r w:rsidR="00962DB8" w:rsidRPr="00B25264">
          <w:rPr>
            <w:rStyle w:val="af8"/>
            <w:noProof/>
          </w:rPr>
          <w:t>2.1.4 Работа в подразделе «Предельные объемы БА по закупкам»</w:t>
        </w:r>
        <w:r w:rsidR="00962DB8">
          <w:rPr>
            <w:noProof/>
            <w:webHidden/>
          </w:rPr>
          <w:tab/>
        </w:r>
        <w:r w:rsidR="00962DB8">
          <w:rPr>
            <w:noProof/>
            <w:webHidden/>
          </w:rPr>
          <w:fldChar w:fldCharType="begin"/>
        </w:r>
        <w:r w:rsidR="00962DB8">
          <w:rPr>
            <w:noProof/>
            <w:webHidden/>
          </w:rPr>
          <w:instrText xml:space="preserve"> PAGEREF _Toc425938988 \h </w:instrText>
        </w:r>
        <w:r w:rsidR="00962DB8">
          <w:rPr>
            <w:noProof/>
            <w:webHidden/>
          </w:rPr>
        </w:r>
        <w:r w:rsidR="00962DB8">
          <w:rPr>
            <w:noProof/>
            <w:webHidden/>
          </w:rPr>
          <w:fldChar w:fldCharType="separate"/>
        </w:r>
        <w:r w:rsidR="00962DB8">
          <w:rPr>
            <w:noProof/>
            <w:webHidden/>
          </w:rPr>
          <w:t>25</w:t>
        </w:r>
        <w:r w:rsidR="00962DB8">
          <w:rPr>
            <w:noProof/>
            <w:webHidden/>
          </w:rPr>
          <w:fldChar w:fldCharType="end"/>
        </w:r>
      </w:hyperlink>
    </w:p>
    <w:p w14:paraId="4A933A92" w14:textId="77777777" w:rsidR="00962DB8" w:rsidRDefault="00B568D9">
      <w:pPr>
        <w:pStyle w:val="21"/>
        <w:rPr>
          <w:rFonts w:asciiTheme="minorHAnsi" w:eastAsiaTheme="minorEastAsia" w:hAnsiTheme="minorHAnsi" w:cstheme="minorBidi"/>
          <w:noProof/>
          <w:sz w:val="22"/>
          <w:szCs w:val="22"/>
        </w:rPr>
      </w:pPr>
      <w:hyperlink w:anchor="_Toc425938989" w:history="1">
        <w:r w:rsidR="00962DB8" w:rsidRPr="00B25264">
          <w:rPr>
            <w:rStyle w:val="af8"/>
            <w:noProof/>
          </w:rPr>
          <w:t>2.2 Работа с предложениями по закупкам, сформированными получателями бюджетных средств (второй этап)</w:t>
        </w:r>
        <w:r w:rsidR="00962DB8">
          <w:rPr>
            <w:noProof/>
            <w:webHidden/>
          </w:rPr>
          <w:tab/>
        </w:r>
        <w:r w:rsidR="00962DB8">
          <w:rPr>
            <w:noProof/>
            <w:webHidden/>
          </w:rPr>
          <w:fldChar w:fldCharType="begin"/>
        </w:r>
        <w:r w:rsidR="00962DB8">
          <w:rPr>
            <w:noProof/>
            <w:webHidden/>
          </w:rPr>
          <w:instrText xml:space="preserve"> PAGEREF _Toc425938989 \h </w:instrText>
        </w:r>
        <w:r w:rsidR="00962DB8">
          <w:rPr>
            <w:noProof/>
            <w:webHidden/>
          </w:rPr>
        </w:r>
        <w:r w:rsidR="00962DB8">
          <w:rPr>
            <w:noProof/>
            <w:webHidden/>
          </w:rPr>
          <w:fldChar w:fldCharType="separate"/>
        </w:r>
        <w:r w:rsidR="00962DB8">
          <w:rPr>
            <w:noProof/>
            <w:webHidden/>
          </w:rPr>
          <w:t>26</w:t>
        </w:r>
        <w:r w:rsidR="00962DB8">
          <w:rPr>
            <w:noProof/>
            <w:webHidden/>
          </w:rPr>
          <w:fldChar w:fldCharType="end"/>
        </w:r>
      </w:hyperlink>
    </w:p>
    <w:p w14:paraId="0D3AD6FF" w14:textId="77777777" w:rsidR="00962DB8" w:rsidRDefault="00B568D9">
      <w:pPr>
        <w:pStyle w:val="31"/>
        <w:rPr>
          <w:rFonts w:asciiTheme="minorHAnsi" w:eastAsiaTheme="minorEastAsia" w:hAnsiTheme="minorHAnsi" w:cstheme="minorBidi"/>
          <w:noProof/>
          <w:sz w:val="22"/>
          <w:szCs w:val="22"/>
        </w:rPr>
      </w:pPr>
      <w:hyperlink w:anchor="_Toc425938990" w:history="1">
        <w:r w:rsidR="00962DB8" w:rsidRPr="00B25264">
          <w:rPr>
            <w:rStyle w:val="af8"/>
            <w:noProof/>
          </w:rPr>
          <w:t>2.2.1 Работа в подразделе «Документы УЗ»</w:t>
        </w:r>
        <w:r w:rsidR="00962DB8">
          <w:rPr>
            <w:noProof/>
            <w:webHidden/>
          </w:rPr>
          <w:tab/>
        </w:r>
        <w:r w:rsidR="00962DB8">
          <w:rPr>
            <w:noProof/>
            <w:webHidden/>
          </w:rPr>
          <w:fldChar w:fldCharType="begin"/>
        </w:r>
        <w:r w:rsidR="00962DB8">
          <w:rPr>
            <w:noProof/>
            <w:webHidden/>
          </w:rPr>
          <w:instrText xml:space="preserve"> PAGEREF _Toc425938990 \h </w:instrText>
        </w:r>
        <w:r w:rsidR="00962DB8">
          <w:rPr>
            <w:noProof/>
            <w:webHidden/>
          </w:rPr>
        </w:r>
        <w:r w:rsidR="00962DB8">
          <w:rPr>
            <w:noProof/>
            <w:webHidden/>
          </w:rPr>
          <w:fldChar w:fldCharType="separate"/>
        </w:r>
        <w:r w:rsidR="00962DB8">
          <w:rPr>
            <w:noProof/>
            <w:webHidden/>
          </w:rPr>
          <w:t>26</w:t>
        </w:r>
        <w:r w:rsidR="00962DB8">
          <w:rPr>
            <w:noProof/>
            <w:webHidden/>
          </w:rPr>
          <w:fldChar w:fldCharType="end"/>
        </w:r>
      </w:hyperlink>
    </w:p>
    <w:p w14:paraId="2556B3F4" w14:textId="77777777" w:rsidR="00962DB8" w:rsidRDefault="00B568D9">
      <w:pPr>
        <w:pStyle w:val="31"/>
        <w:rPr>
          <w:rFonts w:asciiTheme="minorHAnsi" w:eastAsiaTheme="minorEastAsia" w:hAnsiTheme="minorHAnsi" w:cstheme="minorBidi"/>
          <w:noProof/>
          <w:sz w:val="22"/>
          <w:szCs w:val="22"/>
        </w:rPr>
      </w:pPr>
      <w:hyperlink w:anchor="_Toc425938991" w:history="1">
        <w:r w:rsidR="00962DB8" w:rsidRPr="00B25264">
          <w:rPr>
            <w:rStyle w:val="af8"/>
            <w:noProof/>
          </w:rPr>
          <w:t>2.2.2 Работа в подразделе «Реестр предложений по закупкам»</w:t>
        </w:r>
        <w:r w:rsidR="00962DB8">
          <w:rPr>
            <w:noProof/>
            <w:webHidden/>
          </w:rPr>
          <w:tab/>
        </w:r>
        <w:r w:rsidR="00962DB8">
          <w:rPr>
            <w:noProof/>
            <w:webHidden/>
          </w:rPr>
          <w:fldChar w:fldCharType="begin"/>
        </w:r>
        <w:r w:rsidR="00962DB8">
          <w:rPr>
            <w:noProof/>
            <w:webHidden/>
          </w:rPr>
          <w:instrText xml:space="preserve"> PAGEREF _Toc425938991 \h </w:instrText>
        </w:r>
        <w:r w:rsidR="00962DB8">
          <w:rPr>
            <w:noProof/>
            <w:webHidden/>
          </w:rPr>
        </w:r>
        <w:r w:rsidR="00962DB8">
          <w:rPr>
            <w:noProof/>
            <w:webHidden/>
          </w:rPr>
          <w:fldChar w:fldCharType="separate"/>
        </w:r>
        <w:r w:rsidR="00962DB8">
          <w:rPr>
            <w:noProof/>
            <w:webHidden/>
          </w:rPr>
          <w:t>37</w:t>
        </w:r>
        <w:r w:rsidR="00962DB8">
          <w:rPr>
            <w:noProof/>
            <w:webHidden/>
          </w:rPr>
          <w:fldChar w:fldCharType="end"/>
        </w:r>
      </w:hyperlink>
    </w:p>
    <w:p w14:paraId="0A425DC7" w14:textId="77777777" w:rsidR="00962DB8" w:rsidRDefault="00B568D9">
      <w:pPr>
        <w:pStyle w:val="21"/>
        <w:rPr>
          <w:rFonts w:asciiTheme="minorHAnsi" w:eastAsiaTheme="minorEastAsia" w:hAnsiTheme="minorHAnsi" w:cstheme="minorBidi"/>
          <w:noProof/>
          <w:sz w:val="22"/>
          <w:szCs w:val="22"/>
        </w:rPr>
      </w:pPr>
      <w:hyperlink w:anchor="_Toc425938992" w:history="1">
        <w:r w:rsidR="00962DB8" w:rsidRPr="00B25264">
          <w:rPr>
            <w:rStyle w:val="af8"/>
            <w:noProof/>
          </w:rPr>
          <w:t>2.3 Формирования бюджетных ассигнований на закупку главными распорядителями средств федерального бюджета (третий этап)</w:t>
        </w:r>
        <w:r w:rsidR="00962DB8">
          <w:rPr>
            <w:noProof/>
            <w:webHidden/>
          </w:rPr>
          <w:tab/>
        </w:r>
        <w:r w:rsidR="00962DB8">
          <w:rPr>
            <w:noProof/>
            <w:webHidden/>
          </w:rPr>
          <w:fldChar w:fldCharType="begin"/>
        </w:r>
        <w:r w:rsidR="00962DB8">
          <w:rPr>
            <w:noProof/>
            <w:webHidden/>
          </w:rPr>
          <w:instrText xml:space="preserve"> PAGEREF _Toc425938992 \h </w:instrText>
        </w:r>
        <w:r w:rsidR="00962DB8">
          <w:rPr>
            <w:noProof/>
            <w:webHidden/>
          </w:rPr>
        </w:r>
        <w:r w:rsidR="00962DB8">
          <w:rPr>
            <w:noProof/>
            <w:webHidden/>
          </w:rPr>
          <w:fldChar w:fldCharType="separate"/>
        </w:r>
        <w:r w:rsidR="00962DB8">
          <w:rPr>
            <w:noProof/>
            <w:webHidden/>
          </w:rPr>
          <w:t>43</w:t>
        </w:r>
        <w:r w:rsidR="00962DB8">
          <w:rPr>
            <w:noProof/>
            <w:webHidden/>
          </w:rPr>
          <w:fldChar w:fldCharType="end"/>
        </w:r>
      </w:hyperlink>
    </w:p>
    <w:p w14:paraId="2F144F5F" w14:textId="77777777" w:rsidR="00962DB8" w:rsidRDefault="00B568D9">
      <w:pPr>
        <w:pStyle w:val="31"/>
        <w:rPr>
          <w:rFonts w:asciiTheme="minorHAnsi" w:eastAsiaTheme="minorEastAsia" w:hAnsiTheme="minorHAnsi" w:cstheme="minorBidi"/>
          <w:noProof/>
          <w:sz w:val="22"/>
          <w:szCs w:val="22"/>
        </w:rPr>
      </w:pPr>
      <w:hyperlink w:anchor="_Toc425938993" w:history="1">
        <w:r w:rsidR="00962DB8" w:rsidRPr="00B25264">
          <w:rPr>
            <w:rStyle w:val="af8"/>
            <w:noProof/>
          </w:rPr>
          <w:t>2.3.1 Работа в подразделе «Бюджетные ассигнования по закупкам»</w:t>
        </w:r>
        <w:r w:rsidR="00962DB8">
          <w:rPr>
            <w:noProof/>
            <w:webHidden/>
          </w:rPr>
          <w:tab/>
        </w:r>
        <w:r w:rsidR="00962DB8">
          <w:rPr>
            <w:noProof/>
            <w:webHidden/>
          </w:rPr>
          <w:fldChar w:fldCharType="begin"/>
        </w:r>
        <w:r w:rsidR="00962DB8">
          <w:rPr>
            <w:noProof/>
            <w:webHidden/>
          </w:rPr>
          <w:instrText xml:space="preserve"> PAGEREF _Toc425938993 \h </w:instrText>
        </w:r>
        <w:r w:rsidR="00962DB8">
          <w:rPr>
            <w:noProof/>
            <w:webHidden/>
          </w:rPr>
        </w:r>
        <w:r w:rsidR="00962DB8">
          <w:rPr>
            <w:noProof/>
            <w:webHidden/>
          </w:rPr>
          <w:fldChar w:fldCharType="separate"/>
        </w:r>
        <w:r w:rsidR="00962DB8">
          <w:rPr>
            <w:noProof/>
            <w:webHidden/>
          </w:rPr>
          <w:t>43</w:t>
        </w:r>
        <w:r w:rsidR="00962DB8">
          <w:rPr>
            <w:noProof/>
            <w:webHidden/>
          </w:rPr>
          <w:fldChar w:fldCharType="end"/>
        </w:r>
      </w:hyperlink>
    </w:p>
    <w:p w14:paraId="3935AC34" w14:textId="77777777" w:rsidR="00962DB8" w:rsidRDefault="00B568D9">
      <w:pPr>
        <w:pStyle w:val="21"/>
        <w:rPr>
          <w:rFonts w:asciiTheme="minorHAnsi" w:eastAsiaTheme="minorEastAsia" w:hAnsiTheme="minorHAnsi" w:cstheme="minorBidi"/>
          <w:noProof/>
          <w:sz w:val="22"/>
          <w:szCs w:val="22"/>
        </w:rPr>
      </w:pPr>
      <w:hyperlink w:anchor="_Toc425938994" w:history="1">
        <w:r w:rsidR="00962DB8" w:rsidRPr="00B25264">
          <w:rPr>
            <w:rStyle w:val="af8"/>
            <w:noProof/>
          </w:rPr>
          <w:t>2.4 Работа с ОБАС на закупку в реестре расходных обязательств (четвертый этап)</w:t>
        </w:r>
        <w:r w:rsidR="00962DB8">
          <w:rPr>
            <w:noProof/>
            <w:webHidden/>
          </w:rPr>
          <w:tab/>
        </w:r>
        <w:r w:rsidR="00962DB8">
          <w:rPr>
            <w:noProof/>
            <w:webHidden/>
          </w:rPr>
          <w:fldChar w:fldCharType="begin"/>
        </w:r>
        <w:r w:rsidR="00962DB8">
          <w:rPr>
            <w:noProof/>
            <w:webHidden/>
          </w:rPr>
          <w:instrText xml:space="preserve"> PAGEREF _Toc425938994 \h </w:instrText>
        </w:r>
        <w:r w:rsidR="00962DB8">
          <w:rPr>
            <w:noProof/>
            <w:webHidden/>
          </w:rPr>
        </w:r>
        <w:r w:rsidR="00962DB8">
          <w:rPr>
            <w:noProof/>
            <w:webHidden/>
          </w:rPr>
          <w:fldChar w:fldCharType="separate"/>
        </w:r>
        <w:r w:rsidR="00962DB8">
          <w:rPr>
            <w:noProof/>
            <w:webHidden/>
          </w:rPr>
          <w:t>50</w:t>
        </w:r>
        <w:r w:rsidR="00962DB8">
          <w:rPr>
            <w:noProof/>
            <w:webHidden/>
          </w:rPr>
          <w:fldChar w:fldCharType="end"/>
        </w:r>
      </w:hyperlink>
    </w:p>
    <w:p w14:paraId="5B1C25AC" w14:textId="77777777" w:rsidR="00962DB8" w:rsidRDefault="00B568D9">
      <w:pPr>
        <w:pStyle w:val="31"/>
        <w:rPr>
          <w:rFonts w:asciiTheme="minorHAnsi" w:eastAsiaTheme="minorEastAsia" w:hAnsiTheme="minorHAnsi" w:cstheme="minorBidi"/>
          <w:noProof/>
          <w:sz w:val="22"/>
          <w:szCs w:val="22"/>
        </w:rPr>
      </w:pPr>
      <w:hyperlink w:anchor="_Toc425938995" w:history="1">
        <w:r w:rsidR="00962DB8" w:rsidRPr="00B25264">
          <w:rPr>
            <w:rStyle w:val="af8"/>
            <w:noProof/>
          </w:rPr>
          <w:t>2.4.1 Работа в подразделе «Реестр расходных обязательств»</w:t>
        </w:r>
        <w:r w:rsidR="00962DB8">
          <w:rPr>
            <w:noProof/>
            <w:webHidden/>
          </w:rPr>
          <w:tab/>
        </w:r>
        <w:r w:rsidR="00962DB8">
          <w:rPr>
            <w:noProof/>
            <w:webHidden/>
          </w:rPr>
          <w:fldChar w:fldCharType="begin"/>
        </w:r>
        <w:r w:rsidR="00962DB8">
          <w:rPr>
            <w:noProof/>
            <w:webHidden/>
          </w:rPr>
          <w:instrText xml:space="preserve"> PAGEREF _Toc425938995 \h </w:instrText>
        </w:r>
        <w:r w:rsidR="00962DB8">
          <w:rPr>
            <w:noProof/>
            <w:webHidden/>
          </w:rPr>
        </w:r>
        <w:r w:rsidR="00962DB8">
          <w:rPr>
            <w:noProof/>
            <w:webHidden/>
          </w:rPr>
          <w:fldChar w:fldCharType="separate"/>
        </w:r>
        <w:r w:rsidR="00962DB8">
          <w:rPr>
            <w:noProof/>
            <w:webHidden/>
          </w:rPr>
          <w:t>50</w:t>
        </w:r>
        <w:r w:rsidR="00962DB8">
          <w:rPr>
            <w:noProof/>
            <w:webHidden/>
          </w:rPr>
          <w:fldChar w:fldCharType="end"/>
        </w:r>
      </w:hyperlink>
    </w:p>
    <w:p w14:paraId="61DE2F11" w14:textId="77777777" w:rsidR="00962DB8" w:rsidRDefault="00B568D9">
      <w:pPr>
        <w:pStyle w:val="14"/>
        <w:rPr>
          <w:rFonts w:asciiTheme="minorHAnsi" w:eastAsiaTheme="minorEastAsia" w:hAnsiTheme="minorHAnsi" w:cstheme="minorBidi"/>
          <w:noProof/>
          <w:sz w:val="22"/>
          <w:szCs w:val="22"/>
        </w:rPr>
      </w:pPr>
      <w:hyperlink w:anchor="_Toc425938996" w:history="1">
        <w:r w:rsidR="00962DB8" w:rsidRPr="00B25264">
          <w:rPr>
            <w:rStyle w:val="af8"/>
            <w:noProof/>
          </w:rPr>
          <w:t>3 Работа в Системе для главных распорядителей средств федерального бюджета, получатели бюджетных средств которых не подключены к модулю управления закупками системы «Электронный бюджет»</w:t>
        </w:r>
        <w:r w:rsidR="00962DB8">
          <w:rPr>
            <w:noProof/>
            <w:webHidden/>
          </w:rPr>
          <w:tab/>
        </w:r>
        <w:r w:rsidR="00962DB8">
          <w:rPr>
            <w:noProof/>
            <w:webHidden/>
          </w:rPr>
          <w:fldChar w:fldCharType="begin"/>
        </w:r>
        <w:r w:rsidR="00962DB8">
          <w:rPr>
            <w:noProof/>
            <w:webHidden/>
          </w:rPr>
          <w:instrText xml:space="preserve"> PAGEREF _Toc425938996 \h </w:instrText>
        </w:r>
        <w:r w:rsidR="00962DB8">
          <w:rPr>
            <w:noProof/>
            <w:webHidden/>
          </w:rPr>
        </w:r>
        <w:r w:rsidR="00962DB8">
          <w:rPr>
            <w:noProof/>
            <w:webHidden/>
          </w:rPr>
          <w:fldChar w:fldCharType="separate"/>
        </w:r>
        <w:r w:rsidR="00962DB8">
          <w:rPr>
            <w:noProof/>
            <w:webHidden/>
          </w:rPr>
          <w:t>58</w:t>
        </w:r>
        <w:r w:rsidR="00962DB8">
          <w:rPr>
            <w:noProof/>
            <w:webHidden/>
          </w:rPr>
          <w:fldChar w:fldCharType="end"/>
        </w:r>
      </w:hyperlink>
    </w:p>
    <w:p w14:paraId="23C09B7C" w14:textId="77777777" w:rsidR="00962DB8" w:rsidRDefault="00B568D9">
      <w:pPr>
        <w:pStyle w:val="21"/>
        <w:rPr>
          <w:rFonts w:asciiTheme="minorHAnsi" w:eastAsiaTheme="minorEastAsia" w:hAnsiTheme="minorHAnsi" w:cstheme="minorBidi"/>
          <w:noProof/>
          <w:sz w:val="22"/>
          <w:szCs w:val="22"/>
        </w:rPr>
      </w:pPr>
      <w:hyperlink w:anchor="_Toc425938997" w:history="1">
        <w:r w:rsidR="00962DB8" w:rsidRPr="00B25264">
          <w:rPr>
            <w:rStyle w:val="af8"/>
            <w:noProof/>
          </w:rPr>
          <w:t>3.1 Работа в подразделе «Бюджетные ассигнования по закупкам»</w:t>
        </w:r>
        <w:r w:rsidR="00962DB8">
          <w:rPr>
            <w:noProof/>
            <w:webHidden/>
          </w:rPr>
          <w:tab/>
        </w:r>
        <w:r w:rsidR="00962DB8">
          <w:rPr>
            <w:noProof/>
            <w:webHidden/>
          </w:rPr>
          <w:fldChar w:fldCharType="begin"/>
        </w:r>
        <w:r w:rsidR="00962DB8">
          <w:rPr>
            <w:noProof/>
            <w:webHidden/>
          </w:rPr>
          <w:instrText xml:space="preserve"> PAGEREF _Toc425938997 \h </w:instrText>
        </w:r>
        <w:r w:rsidR="00962DB8">
          <w:rPr>
            <w:noProof/>
            <w:webHidden/>
          </w:rPr>
        </w:r>
        <w:r w:rsidR="00962DB8">
          <w:rPr>
            <w:noProof/>
            <w:webHidden/>
          </w:rPr>
          <w:fldChar w:fldCharType="separate"/>
        </w:r>
        <w:r w:rsidR="00962DB8">
          <w:rPr>
            <w:noProof/>
            <w:webHidden/>
          </w:rPr>
          <w:t>58</w:t>
        </w:r>
        <w:r w:rsidR="00962DB8">
          <w:rPr>
            <w:noProof/>
            <w:webHidden/>
          </w:rPr>
          <w:fldChar w:fldCharType="end"/>
        </w:r>
      </w:hyperlink>
    </w:p>
    <w:p w14:paraId="2F19A4A3" w14:textId="77777777" w:rsidR="00962DB8" w:rsidRDefault="00B568D9">
      <w:pPr>
        <w:pStyle w:val="31"/>
        <w:rPr>
          <w:rFonts w:asciiTheme="minorHAnsi" w:eastAsiaTheme="minorEastAsia" w:hAnsiTheme="minorHAnsi" w:cstheme="minorBidi"/>
          <w:noProof/>
          <w:sz w:val="22"/>
          <w:szCs w:val="22"/>
        </w:rPr>
      </w:pPr>
      <w:hyperlink w:anchor="_Toc425938998" w:history="1">
        <w:r w:rsidR="00962DB8" w:rsidRPr="00B25264">
          <w:rPr>
            <w:rStyle w:val="af8"/>
            <w:noProof/>
          </w:rPr>
          <w:t>3.1.1 Детализация по РБС (ПБС)</w:t>
        </w:r>
        <w:r w:rsidR="00962DB8">
          <w:rPr>
            <w:noProof/>
            <w:webHidden/>
          </w:rPr>
          <w:tab/>
        </w:r>
        <w:r w:rsidR="00962DB8">
          <w:rPr>
            <w:noProof/>
            <w:webHidden/>
          </w:rPr>
          <w:fldChar w:fldCharType="begin"/>
        </w:r>
        <w:r w:rsidR="00962DB8">
          <w:rPr>
            <w:noProof/>
            <w:webHidden/>
          </w:rPr>
          <w:instrText xml:space="preserve"> PAGEREF _Toc425938998 \h </w:instrText>
        </w:r>
        <w:r w:rsidR="00962DB8">
          <w:rPr>
            <w:noProof/>
            <w:webHidden/>
          </w:rPr>
        </w:r>
        <w:r w:rsidR="00962DB8">
          <w:rPr>
            <w:noProof/>
            <w:webHidden/>
          </w:rPr>
          <w:fldChar w:fldCharType="separate"/>
        </w:r>
        <w:r w:rsidR="00962DB8">
          <w:rPr>
            <w:noProof/>
            <w:webHidden/>
          </w:rPr>
          <w:t>59</w:t>
        </w:r>
        <w:r w:rsidR="00962DB8">
          <w:rPr>
            <w:noProof/>
            <w:webHidden/>
          </w:rPr>
          <w:fldChar w:fldCharType="end"/>
        </w:r>
      </w:hyperlink>
    </w:p>
    <w:p w14:paraId="05CDCAB9" w14:textId="77777777" w:rsidR="00962DB8" w:rsidRDefault="00B568D9">
      <w:pPr>
        <w:pStyle w:val="31"/>
        <w:rPr>
          <w:rFonts w:asciiTheme="minorHAnsi" w:eastAsiaTheme="minorEastAsia" w:hAnsiTheme="minorHAnsi" w:cstheme="minorBidi"/>
          <w:noProof/>
          <w:sz w:val="22"/>
          <w:szCs w:val="22"/>
        </w:rPr>
      </w:pPr>
      <w:hyperlink w:anchor="_Toc425938999" w:history="1">
        <w:r w:rsidR="00962DB8" w:rsidRPr="00B25264">
          <w:rPr>
            <w:rStyle w:val="af8"/>
            <w:noProof/>
          </w:rPr>
          <w:t>3.1.2 Выгрузка строк</w:t>
        </w:r>
        <w:r w:rsidR="00962DB8">
          <w:rPr>
            <w:noProof/>
            <w:webHidden/>
          </w:rPr>
          <w:tab/>
        </w:r>
        <w:r w:rsidR="00962DB8">
          <w:rPr>
            <w:noProof/>
            <w:webHidden/>
          </w:rPr>
          <w:fldChar w:fldCharType="begin"/>
        </w:r>
        <w:r w:rsidR="00962DB8">
          <w:rPr>
            <w:noProof/>
            <w:webHidden/>
          </w:rPr>
          <w:instrText xml:space="preserve"> PAGEREF _Toc425938999 \h </w:instrText>
        </w:r>
        <w:r w:rsidR="00962DB8">
          <w:rPr>
            <w:noProof/>
            <w:webHidden/>
          </w:rPr>
        </w:r>
        <w:r w:rsidR="00962DB8">
          <w:rPr>
            <w:noProof/>
            <w:webHidden/>
          </w:rPr>
          <w:fldChar w:fldCharType="separate"/>
        </w:r>
        <w:r w:rsidR="00962DB8">
          <w:rPr>
            <w:noProof/>
            <w:webHidden/>
          </w:rPr>
          <w:t>62</w:t>
        </w:r>
        <w:r w:rsidR="00962DB8">
          <w:rPr>
            <w:noProof/>
            <w:webHidden/>
          </w:rPr>
          <w:fldChar w:fldCharType="end"/>
        </w:r>
      </w:hyperlink>
    </w:p>
    <w:p w14:paraId="42E6D5F3" w14:textId="77777777" w:rsidR="00962DB8" w:rsidRDefault="00B568D9">
      <w:pPr>
        <w:pStyle w:val="31"/>
        <w:rPr>
          <w:rFonts w:asciiTheme="minorHAnsi" w:eastAsiaTheme="minorEastAsia" w:hAnsiTheme="minorHAnsi" w:cstheme="minorBidi"/>
          <w:noProof/>
          <w:sz w:val="22"/>
          <w:szCs w:val="22"/>
        </w:rPr>
      </w:pPr>
      <w:hyperlink w:anchor="_Toc425939000" w:history="1">
        <w:r w:rsidR="00962DB8" w:rsidRPr="00B25264">
          <w:rPr>
            <w:rStyle w:val="af8"/>
            <w:noProof/>
          </w:rPr>
          <w:t>3.1.3 Формирование сведений по закупкам (заполнение карточек)</w:t>
        </w:r>
        <w:r w:rsidR="00962DB8">
          <w:rPr>
            <w:noProof/>
            <w:webHidden/>
          </w:rPr>
          <w:tab/>
        </w:r>
        <w:r w:rsidR="00962DB8">
          <w:rPr>
            <w:noProof/>
            <w:webHidden/>
          </w:rPr>
          <w:fldChar w:fldCharType="begin"/>
        </w:r>
        <w:r w:rsidR="00962DB8">
          <w:rPr>
            <w:noProof/>
            <w:webHidden/>
          </w:rPr>
          <w:instrText xml:space="preserve"> PAGEREF _Toc425939000 \h </w:instrText>
        </w:r>
        <w:r w:rsidR="00962DB8">
          <w:rPr>
            <w:noProof/>
            <w:webHidden/>
          </w:rPr>
        </w:r>
        <w:r w:rsidR="00962DB8">
          <w:rPr>
            <w:noProof/>
            <w:webHidden/>
          </w:rPr>
          <w:fldChar w:fldCharType="separate"/>
        </w:r>
        <w:r w:rsidR="00962DB8">
          <w:rPr>
            <w:noProof/>
            <w:webHidden/>
          </w:rPr>
          <w:t>64</w:t>
        </w:r>
        <w:r w:rsidR="00962DB8">
          <w:rPr>
            <w:noProof/>
            <w:webHidden/>
          </w:rPr>
          <w:fldChar w:fldCharType="end"/>
        </w:r>
      </w:hyperlink>
    </w:p>
    <w:p w14:paraId="2CAAB4B4" w14:textId="77777777" w:rsidR="00962DB8" w:rsidRDefault="00B568D9">
      <w:pPr>
        <w:pStyle w:val="31"/>
        <w:rPr>
          <w:rFonts w:asciiTheme="minorHAnsi" w:eastAsiaTheme="minorEastAsia" w:hAnsiTheme="minorHAnsi" w:cstheme="minorBidi"/>
          <w:noProof/>
          <w:sz w:val="22"/>
          <w:szCs w:val="22"/>
        </w:rPr>
      </w:pPr>
      <w:hyperlink w:anchor="_Toc425939001" w:history="1">
        <w:r w:rsidR="00962DB8" w:rsidRPr="00B25264">
          <w:rPr>
            <w:rStyle w:val="af8"/>
            <w:noProof/>
          </w:rPr>
          <w:t>3.1.4 Формирование строк уровня «КБК+ПБС+ОКПД»</w:t>
        </w:r>
        <w:r w:rsidR="00962DB8">
          <w:rPr>
            <w:noProof/>
            <w:webHidden/>
          </w:rPr>
          <w:tab/>
        </w:r>
        <w:r w:rsidR="00962DB8">
          <w:rPr>
            <w:noProof/>
            <w:webHidden/>
          </w:rPr>
          <w:fldChar w:fldCharType="begin"/>
        </w:r>
        <w:r w:rsidR="00962DB8">
          <w:rPr>
            <w:noProof/>
            <w:webHidden/>
          </w:rPr>
          <w:instrText xml:space="preserve"> PAGEREF _Toc425939001 \h </w:instrText>
        </w:r>
        <w:r w:rsidR="00962DB8">
          <w:rPr>
            <w:noProof/>
            <w:webHidden/>
          </w:rPr>
        </w:r>
        <w:r w:rsidR="00962DB8">
          <w:rPr>
            <w:noProof/>
            <w:webHidden/>
          </w:rPr>
          <w:fldChar w:fldCharType="separate"/>
        </w:r>
        <w:r w:rsidR="00962DB8">
          <w:rPr>
            <w:noProof/>
            <w:webHidden/>
          </w:rPr>
          <w:t>81</w:t>
        </w:r>
        <w:r w:rsidR="00962DB8">
          <w:rPr>
            <w:noProof/>
            <w:webHidden/>
          </w:rPr>
          <w:fldChar w:fldCharType="end"/>
        </w:r>
      </w:hyperlink>
    </w:p>
    <w:p w14:paraId="2BE326AC" w14:textId="77777777" w:rsidR="00962DB8" w:rsidRDefault="00B568D9">
      <w:pPr>
        <w:pStyle w:val="31"/>
        <w:rPr>
          <w:rFonts w:asciiTheme="minorHAnsi" w:eastAsiaTheme="minorEastAsia" w:hAnsiTheme="minorHAnsi" w:cstheme="minorBidi"/>
          <w:noProof/>
          <w:sz w:val="22"/>
          <w:szCs w:val="22"/>
        </w:rPr>
      </w:pPr>
      <w:hyperlink w:anchor="_Toc425939002" w:history="1">
        <w:r w:rsidR="00962DB8" w:rsidRPr="00B25264">
          <w:rPr>
            <w:rStyle w:val="af8"/>
            <w:noProof/>
          </w:rPr>
          <w:t>3.1.5 Формирование сведений для ОБАС</w:t>
        </w:r>
        <w:r w:rsidR="00962DB8">
          <w:rPr>
            <w:noProof/>
            <w:webHidden/>
          </w:rPr>
          <w:tab/>
        </w:r>
        <w:r w:rsidR="00962DB8">
          <w:rPr>
            <w:noProof/>
            <w:webHidden/>
          </w:rPr>
          <w:fldChar w:fldCharType="begin"/>
        </w:r>
        <w:r w:rsidR="00962DB8">
          <w:rPr>
            <w:noProof/>
            <w:webHidden/>
          </w:rPr>
          <w:instrText xml:space="preserve"> PAGEREF _Toc425939002 \h </w:instrText>
        </w:r>
        <w:r w:rsidR="00962DB8">
          <w:rPr>
            <w:noProof/>
            <w:webHidden/>
          </w:rPr>
        </w:r>
        <w:r w:rsidR="00962DB8">
          <w:rPr>
            <w:noProof/>
            <w:webHidden/>
          </w:rPr>
          <w:fldChar w:fldCharType="separate"/>
        </w:r>
        <w:r w:rsidR="00962DB8">
          <w:rPr>
            <w:noProof/>
            <w:webHidden/>
          </w:rPr>
          <w:t>82</w:t>
        </w:r>
        <w:r w:rsidR="00962DB8">
          <w:rPr>
            <w:noProof/>
            <w:webHidden/>
          </w:rPr>
          <w:fldChar w:fldCharType="end"/>
        </w:r>
      </w:hyperlink>
    </w:p>
    <w:p w14:paraId="444F60B0" w14:textId="77777777" w:rsidR="00962DB8" w:rsidRDefault="00B568D9">
      <w:pPr>
        <w:pStyle w:val="31"/>
        <w:rPr>
          <w:rFonts w:asciiTheme="minorHAnsi" w:eastAsiaTheme="minorEastAsia" w:hAnsiTheme="minorHAnsi" w:cstheme="minorBidi"/>
          <w:noProof/>
          <w:sz w:val="22"/>
          <w:szCs w:val="22"/>
        </w:rPr>
      </w:pPr>
      <w:hyperlink w:anchor="_Toc425939003" w:history="1">
        <w:r w:rsidR="00962DB8" w:rsidRPr="00B25264">
          <w:rPr>
            <w:rStyle w:val="af8"/>
            <w:noProof/>
          </w:rPr>
          <w:t>3.1.6 Детализация строк с типом «Несогласованные вопросы» по РБС (ПБС)</w:t>
        </w:r>
        <w:r w:rsidR="00962DB8">
          <w:rPr>
            <w:noProof/>
            <w:webHidden/>
          </w:rPr>
          <w:tab/>
        </w:r>
        <w:r w:rsidR="00962DB8">
          <w:rPr>
            <w:noProof/>
            <w:webHidden/>
          </w:rPr>
          <w:fldChar w:fldCharType="begin"/>
        </w:r>
        <w:r w:rsidR="00962DB8">
          <w:rPr>
            <w:noProof/>
            <w:webHidden/>
          </w:rPr>
          <w:instrText xml:space="preserve"> PAGEREF _Toc425939003 \h </w:instrText>
        </w:r>
        <w:r w:rsidR="00962DB8">
          <w:rPr>
            <w:noProof/>
            <w:webHidden/>
          </w:rPr>
        </w:r>
        <w:r w:rsidR="00962DB8">
          <w:rPr>
            <w:noProof/>
            <w:webHidden/>
          </w:rPr>
          <w:fldChar w:fldCharType="separate"/>
        </w:r>
        <w:r w:rsidR="00962DB8">
          <w:rPr>
            <w:noProof/>
            <w:webHidden/>
          </w:rPr>
          <w:t>84</w:t>
        </w:r>
        <w:r w:rsidR="00962DB8">
          <w:rPr>
            <w:noProof/>
            <w:webHidden/>
          </w:rPr>
          <w:fldChar w:fldCharType="end"/>
        </w:r>
      </w:hyperlink>
    </w:p>
    <w:p w14:paraId="343D0F5D" w14:textId="77777777" w:rsidR="00962DB8" w:rsidRDefault="00B568D9">
      <w:pPr>
        <w:pStyle w:val="31"/>
        <w:rPr>
          <w:rFonts w:asciiTheme="minorHAnsi" w:eastAsiaTheme="minorEastAsia" w:hAnsiTheme="minorHAnsi" w:cstheme="minorBidi"/>
          <w:noProof/>
          <w:sz w:val="22"/>
          <w:szCs w:val="22"/>
        </w:rPr>
      </w:pPr>
      <w:hyperlink w:anchor="_Toc425939004" w:history="1">
        <w:r w:rsidR="00962DB8" w:rsidRPr="00B25264">
          <w:rPr>
            <w:rStyle w:val="af8"/>
            <w:noProof/>
          </w:rPr>
          <w:t>3.1.7 Формирование сведений по закупкам (заполнение карточек) для строк с типом «Несогласованные вопросы»</w:t>
        </w:r>
        <w:r w:rsidR="00962DB8">
          <w:rPr>
            <w:noProof/>
            <w:webHidden/>
          </w:rPr>
          <w:tab/>
        </w:r>
        <w:r w:rsidR="00962DB8">
          <w:rPr>
            <w:noProof/>
            <w:webHidden/>
          </w:rPr>
          <w:fldChar w:fldCharType="begin"/>
        </w:r>
        <w:r w:rsidR="00962DB8">
          <w:rPr>
            <w:noProof/>
            <w:webHidden/>
          </w:rPr>
          <w:instrText xml:space="preserve"> PAGEREF _Toc425939004 \h </w:instrText>
        </w:r>
        <w:r w:rsidR="00962DB8">
          <w:rPr>
            <w:noProof/>
            <w:webHidden/>
          </w:rPr>
        </w:r>
        <w:r w:rsidR="00962DB8">
          <w:rPr>
            <w:noProof/>
            <w:webHidden/>
          </w:rPr>
          <w:fldChar w:fldCharType="separate"/>
        </w:r>
        <w:r w:rsidR="00962DB8">
          <w:rPr>
            <w:noProof/>
            <w:webHidden/>
          </w:rPr>
          <w:t>88</w:t>
        </w:r>
        <w:r w:rsidR="00962DB8">
          <w:rPr>
            <w:noProof/>
            <w:webHidden/>
          </w:rPr>
          <w:fldChar w:fldCharType="end"/>
        </w:r>
      </w:hyperlink>
    </w:p>
    <w:p w14:paraId="25832AF1" w14:textId="77777777" w:rsidR="00962DB8" w:rsidRDefault="00B568D9">
      <w:pPr>
        <w:pStyle w:val="31"/>
        <w:rPr>
          <w:rFonts w:asciiTheme="minorHAnsi" w:eastAsiaTheme="minorEastAsia" w:hAnsiTheme="minorHAnsi" w:cstheme="minorBidi"/>
          <w:noProof/>
          <w:sz w:val="22"/>
          <w:szCs w:val="22"/>
        </w:rPr>
      </w:pPr>
      <w:hyperlink w:anchor="_Toc425939005" w:history="1">
        <w:r w:rsidR="00962DB8" w:rsidRPr="00B25264">
          <w:rPr>
            <w:rStyle w:val="af8"/>
            <w:noProof/>
          </w:rPr>
          <w:t>3.1.8 Внутреннее согласование</w:t>
        </w:r>
        <w:r w:rsidR="00962DB8">
          <w:rPr>
            <w:noProof/>
            <w:webHidden/>
          </w:rPr>
          <w:tab/>
        </w:r>
        <w:r w:rsidR="00962DB8">
          <w:rPr>
            <w:noProof/>
            <w:webHidden/>
          </w:rPr>
          <w:fldChar w:fldCharType="begin"/>
        </w:r>
        <w:r w:rsidR="00962DB8">
          <w:rPr>
            <w:noProof/>
            <w:webHidden/>
          </w:rPr>
          <w:instrText xml:space="preserve"> PAGEREF _Toc425939005 \h </w:instrText>
        </w:r>
        <w:r w:rsidR="00962DB8">
          <w:rPr>
            <w:noProof/>
            <w:webHidden/>
          </w:rPr>
        </w:r>
        <w:r w:rsidR="00962DB8">
          <w:rPr>
            <w:noProof/>
            <w:webHidden/>
          </w:rPr>
          <w:fldChar w:fldCharType="separate"/>
        </w:r>
        <w:r w:rsidR="00962DB8">
          <w:rPr>
            <w:noProof/>
            <w:webHidden/>
          </w:rPr>
          <w:t>89</w:t>
        </w:r>
        <w:r w:rsidR="00962DB8">
          <w:rPr>
            <w:noProof/>
            <w:webHidden/>
          </w:rPr>
          <w:fldChar w:fldCharType="end"/>
        </w:r>
      </w:hyperlink>
    </w:p>
    <w:p w14:paraId="34133652" w14:textId="77777777" w:rsidR="00962DB8" w:rsidRDefault="00B568D9">
      <w:pPr>
        <w:pStyle w:val="31"/>
        <w:rPr>
          <w:rFonts w:asciiTheme="minorHAnsi" w:eastAsiaTheme="minorEastAsia" w:hAnsiTheme="minorHAnsi" w:cstheme="minorBidi"/>
          <w:noProof/>
          <w:sz w:val="22"/>
          <w:szCs w:val="22"/>
        </w:rPr>
      </w:pPr>
      <w:hyperlink w:anchor="_Toc425939006" w:history="1">
        <w:r w:rsidR="00962DB8" w:rsidRPr="00B25264">
          <w:rPr>
            <w:rStyle w:val="af8"/>
            <w:noProof/>
          </w:rPr>
          <w:t>3.1.9 Формирование сведений для ОБАС (несогласованные вопросы)</w:t>
        </w:r>
        <w:r w:rsidR="00962DB8">
          <w:rPr>
            <w:noProof/>
            <w:webHidden/>
          </w:rPr>
          <w:tab/>
        </w:r>
        <w:r w:rsidR="00962DB8">
          <w:rPr>
            <w:noProof/>
            <w:webHidden/>
          </w:rPr>
          <w:fldChar w:fldCharType="begin"/>
        </w:r>
        <w:r w:rsidR="00962DB8">
          <w:rPr>
            <w:noProof/>
            <w:webHidden/>
          </w:rPr>
          <w:instrText xml:space="preserve"> PAGEREF _Toc425939006 \h </w:instrText>
        </w:r>
        <w:r w:rsidR="00962DB8">
          <w:rPr>
            <w:noProof/>
            <w:webHidden/>
          </w:rPr>
        </w:r>
        <w:r w:rsidR="00962DB8">
          <w:rPr>
            <w:noProof/>
            <w:webHidden/>
          </w:rPr>
          <w:fldChar w:fldCharType="separate"/>
        </w:r>
        <w:r w:rsidR="00962DB8">
          <w:rPr>
            <w:noProof/>
            <w:webHidden/>
          </w:rPr>
          <w:t>90</w:t>
        </w:r>
        <w:r w:rsidR="00962DB8">
          <w:rPr>
            <w:noProof/>
            <w:webHidden/>
          </w:rPr>
          <w:fldChar w:fldCharType="end"/>
        </w:r>
      </w:hyperlink>
    </w:p>
    <w:p w14:paraId="6017A84D" w14:textId="77777777" w:rsidR="00962DB8" w:rsidRDefault="00B568D9">
      <w:pPr>
        <w:pStyle w:val="21"/>
        <w:rPr>
          <w:rFonts w:asciiTheme="minorHAnsi" w:eastAsiaTheme="minorEastAsia" w:hAnsiTheme="minorHAnsi" w:cstheme="minorBidi"/>
          <w:noProof/>
          <w:sz w:val="22"/>
          <w:szCs w:val="22"/>
        </w:rPr>
      </w:pPr>
      <w:hyperlink w:anchor="_Toc425939007" w:history="1">
        <w:r w:rsidR="00962DB8" w:rsidRPr="00B25264">
          <w:rPr>
            <w:rStyle w:val="af8"/>
            <w:noProof/>
          </w:rPr>
          <w:t>3.2 Работа в подразделе «Реестр расходных обязательств»</w:t>
        </w:r>
        <w:r w:rsidR="00962DB8">
          <w:rPr>
            <w:noProof/>
            <w:webHidden/>
          </w:rPr>
          <w:tab/>
        </w:r>
        <w:r w:rsidR="00962DB8">
          <w:rPr>
            <w:noProof/>
            <w:webHidden/>
          </w:rPr>
          <w:fldChar w:fldCharType="begin"/>
        </w:r>
        <w:r w:rsidR="00962DB8">
          <w:rPr>
            <w:noProof/>
            <w:webHidden/>
          </w:rPr>
          <w:instrText xml:space="preserve"> PAGEREF _Toc425939007 \h </w:instrText>
        </w:r>
        <w:r w:rsidR="00962DB8">
          <w:rPr>
            <w:noProof/>
            <w:webHidden/>
          </w:rPr>
        </w:r>
        <w:r w:rsidR="00962DB8">
          <w:rPr>
            <w:noProof/>
            <w:webHidden/>
          </w:rPr>
          <w:fldChar w:fldCharType="separate"/>
        </w:r>
        <w:r w:rsidR="00962DB8">
          <w:rPr>
            <w:noProof/>
            <w:webHidden/>
          </w:rPr>
          <w:t>95</w:t>
        </w:r>
        <w:r w:rsidR="00962DB8">
          <w:rPr>
            <w:noProof/>
            <w:webHidden/>
          </w:rPr>
          <w:fldChar w:fldCharType="end"/>
        </w:r>
      </w:hyperlink>
    </w:p>
    <w:p w14:paraId="06A07AE0" w14:textId="77777777" w:rsidR="00962DB8" w:rsidRDefault="00B568D9">
      <w:pPr>
        <w:pStyle w:val="31"/>
        <w:rPr>
          <w:rFonts w:asciiTheme="minorHAnsi" w:eastAsiaTheme="minorEastAsia" w:hAnsiTheme="minorHAnsi" w:cstheme="minorBidi"/>
          <w:noProof/>
          <w:sz w:val="22"/>
          <w:szCs w:val="22"/>
        </w:rPr>
      </w:pPr>
      <w:hyperlink w:anchor="_Toc425939008" w:history="1">
        <w:r w:rsidR="00962DB8" w:rsidRPr="00B25264">
          <w:rPr>
            <w:rStyle w:val="af8"/>
            <w:noProof/>
          </w:rPr>
          <w:t>3.2.1 Работа с ОБАС на закупку в реестре расходных обязательств</w:t>
        </w:r>
        <w:r w:rsidR="00962DB8">
          <w:rPr>
            <w:noProof/>
            <w:webHidden/>
          </w:rPr>
          <w:tab/>
        </w:r>
        <w:r w:rsidR="00962DB8">
          <w:rPr>
            <w:noProof/>
            <w:webHidden/>
          </w:rPr>
          <w:fldChar w:fldCharType="begin"/>
        </w:r>
        <w:r w:rsidR="00962DB8">
          <w:rPr>
            <w:noProof/>
            <w:webHidden/>
          </w:rPr>
          <w:instrText xml:space="preserve"> PAGEREF _Toc425939008 \h </w:instrText>
        </w:r>
        <w:r w:rsidR="00962DB8">
          <w:rPr>
            <w:noProof/>
            <w:webHidden/>
          </w:rPr>
        </w:r>
        <w:r w:rsidR="00962DB8">
          <w:rPr>
            <w:noProof/>
            <w:webHidden/>
          </w:rPr>
          <w:fldChar w:fldCharType="separate"/>
        </w:r>
        <w:r w:rsidR="00962DB8">
          <w:rPr>
            <w:noProof/>
            <w:webHidden/>
          </w:rPr>
          <w:t>96</w:t>
        </w:r>
        <w:r w:rsidR="00962DB8">
          <w:rPr>
            <w:noProof/>
            <w:webHidden/>
          </w:rPr>
          <w:fldChar w:fldCharType="end"/>
        </w:r>
      </w:hyperlink>
    </w:p>
    <w:p w14:paraId="26067FFE" w14:textId="77777777" w:rsidR="00841EF4" w:rsidRDefault="0064165F" w:rsidP="0064165F">
      <w:pPr>
        <w:pStyle w:val="afb"/>
        <w:rPr>
          <w:lang w:eastAsia="en-US"/>
        </w:rPr>
        <w:sectPr w:rsidR="00841EF4" w:rsidSect="008177D5">
          <w:headerReference w:type="default" r:id="rId9"/>
          <w:headerReference w:type="first" r:id="rId10"/>
          <w:pgSz w:w="11906" w:h="16838"/>
          <w:pgMar w:top="1134" w:right="1134" w:bottom="1134" w:left="1134" w:header="709" w:footer="709" w:gutter="0"/>
          <w:cols w:space="708"/>
          <w:titlePg/>
          <w:docGrid w:linePitch="360"/>
        </w:sectPr>
      </w:pPr>
      <w:r>
        <w:rPr>
          <w:noProof w:val="0"/>
          <w:lang w:eastAsia="en-US"/>
        </w:rPr>
        <w:fldChar w:fldCharType="end"/>
      </w:r>
    </w:p>
    <w:p w14:paraId="6268EB51" w14:textId="77777777" w:rsidR="00606AF8" w:rsidRDefault="00841EF4" w:rsidP="00A83CC1">
      <w:pPr>
        <w:pStyle w:val="ad"/>
        <w:outlineLvl w:val="0"/>
      </w:pPr>
      <w:bookmarkStart w:id="3" w:name="_Toc425938981"/>
      <w:r w:rsidRPr="00841EF4">
        <w:lastRenderedPageBreak/>
        <w:t>Перечень терминов и сокращений</w:t>
      </w:r>
      <w:bookmarkEnd w:id="3"/>
    </w:p>
    <w:tbl>
      <w:tblPr>
        <w:tblW w:w="9606" w:type="dxa"/>
        <w:tblLook w:val="04A0" w:firstRow="1" w:lastRow="0" w:firstColumn="1" w:lastColumn="0" w:noHBand="0" w:noVBand="1"/>
      </w:tblPr>
      <w:tblGrid>
        <w:gridCol w:w="2552"/>
        <w:gridCol w:w="7054"/>
      </w:tblGrid>
      <w:tr w:rsidR="00841EF4" w14:paraId="2FEED9DF" w14:textId="77777777" w:rsidTr="005309A0">
        <w:tc>
          <w:tcPr>
            <w:tcW w:w="2552" w:type="dxa"/>
            <w:shd w:val="clear" w:color="auto" w:fill="auto"/>
          </w:tcPr>
          <w:p w14:paraId="6E187D88" w14:textId="77777777" w:rsidR="00841EF4" w:rsidRPr="00A83CC1" w:rsidRDefault="00841EF4" w:rsidP="00841EF4">
            <w:pPr>
              <w:pStyle w:val="900"/>
              <w:rPr>
                <w:sz w:val="24"/>
                <w:szCs w:val="24"/>
              </w:rPr>
            </w:pPr>
            <w:r w:rsidRPr="00A83CC1">
              <w:rPr>
                <w:sz w:val="24"/>
                <w:szCs w:val="24"/>
              </w:rPr>
              <w:t>Обозначение</w:t>
            </w:r>
          </w:p>
        </w:tc>
        <w:tc>
          <w:tcPr>
            <w:tcW w:w="7054" w:type="dxa"/>
            <w:shd w:val="clear" w:color="auto" w:fill="auto"/>
          </w:tcPr>
          <w:p w14:paraId="3C94B4F4" w14:textId="77777777" w:rsidR="00841EF4" w:rsidRPr="00A83CC1" w:rsidRDefault="00841EF4" w:rsidP="00841EF4">
            <w:pPr>
              <w:pStyle w:val="900"/>
              <w:rPr>
                <w:sz w:val="24"/>
                <w:szCs w:val="24"/>
              </w:rPr>
            </w:pPr>
            <w:r w:rsidRPr="00A83CC1">
              <w:rPr>
                <w:sz w:val="24"/>
                <w:szCs w:val="24"/>
              </w:rPr>
              <w:t>Описание</w:t>
            </w:r>
          </w:p>
        </w:tc>
      </w:tr>
      <w:tr w:rsidR="009C78EB" w14:paraId="3FD7FAE6" w14:textId="77777777" w:rsidTr="005309A0">
        <w:tc>
          <w:tcPr>
            <w:tcW w:w="2552" w:type="dxa"/>
            <w:shd w:val="clear" w:color="auto" w:fill="auto"/>
          </w:tcPr>
          <w:p w14:paraId="792902B2" w14:textId="77777777" w:rsidR="009C78EB" w:rsidRPr="00A83CC1" w:rsidRDefault="009C78EB" w:rsidP="00841EF4">
            <w:pPr>
              <w:pStyle w:val="TableGraf"/>
              <w:rPr>
                <w:sz w:val="24"/>
                <w:szCs w:val="24"/>
              </w:rPr>
            </w:pPr>
            <w:r>
              <w:rPr>
                <w:sz w:val="24"/>
                <w:szCs w:val="24"/>
              </w:rPr>
              <w:t>БА</w:t>
            </w:r>
          </w:p>
        </w:tc>
        <w:tc>
          <w:tcPr>
            <w:tcW w:w="7054" w:type="dxa"/>
            <w:shd w:val="clear" w:color="auto" w:fill="auto"/>
          </w:tcPr>
          <w:p w14:paraId="355959D4" w14:textId="77777777" w:rsidR="009C78EB" w:rsidRPr="003555AC" w:rsidRDefault="009C78EB" w:rsidP="00841EF4">
            <w:pPr>
              <w:pStyle w:val="TableGraf"/>
              <w:rPr>
                <w:sz w:val="24"/>
                <w:szCs w:val="24"/>
              </w:rPr>
            </w:pPr>
            <w:r w:rsidRPr="00D50E34">
              <w:rPr>
                <w:sz w:val="24"/>
                <w:szCs w:val="24"/>
              </w:rPr>
              <w:t>Бюджетные ассигнования</w:t>
            </w:r>
          </w:p>
        </w:tc>
      </w:tr>
      <w:tr w:rsidR="009C78EB" w14:paraId="436E89F0" w14:textId="77777777" w:rsidTr="005309A0">
        <w:tc>
          <w:tcPr>
            <w:tcW w:w="2552" w:type="dxa"/>
            <w:shd w:val="clear" w:color="auto" w:fill="auto"/>
          </w:tcPr>
          <w:p w14:paraId="5BC11E13" w14:textId="77777777" w:rsidR="009C78EB" w:rsidRDefault="009C78EB" w:rsidP="00841EF4">
            <w:pPr>
              <w:pStyle w:val="TableGraf"/>
              <w:rPr>
                <w:sz w:val="24"/>
                <w:szCs w:val="24"/>
              </w:rPr>
            </w:pPr>
            <w:r>
              <w:rPr>
                <w:sz w:val="24"/>
                <w:szCs w:val="24"/>
              </w:rPr>
              <w:t>ВР</w:t>
            </w:r>
          </w:p>
        </w:tc>
        <w:tc>
          <w:tcPr>
            <w:tcW w:w="7054" w:type="dxa"/>
            <w:shd w:val="clear" w:color="auto" w:fill="auto"/>
          </w:tcPr>
          <w:p w14:paraId="1AAB948C" w14:textId="77777777" w:rsidR="009C78EB" w:rsidRDefault="009C78EB" w:rsidP="00841EF4">
            <w:pPr>
              <w:pStyle w:val="TableGraf"/>
              <w:rPr>
                <w:sz w:val="24"/>
                <w:szCs w:val="24"/>
              </w:rPr>
            </w:pPr>
            <w:r>
              <w:rPr>
                <w:sz w:val="24"/>
                <w:szCs w:val="24"/>
              </w:rPr>
              <w:t>Вид расходов</w:t>
            </w:r>
          </w:p>
        </w:tc>
      </w:tr>
      <w:tr w:rsidR="009C78EB" w14:paraId="44715727" w14:textId="77777777" w:rsidTr="005309A0">
        <w:tc>
          <w:tcPr>
            <w:tcW w:w="2552" w:type="dxa"/>
            <w:shd w:val="clear" w:color="auto" w:fill="auto"/>
          </w:tcPr>
          <w:p w14:paraId="02AE962E" w14:textId="77777777" w:rsidR="009C78EB" w:rsidRPr="00A83CC1" w:rsidRDefault="009C78EB" w:rsidP="00841EF4">
            <w:pPr>
              <w:pStyle w:val="TableGraf"/>
              <w:rPr>
                <w:sz w:val="24"/>
                <w:szCs w:val="24"/>
              </w:rPr>
            </w:pPr>
            <w:r>
              <w:rPr>
                <w:sz w:val="24"/>
                <w:szCs w:val="24"/>
              </w:rPr>
              <w:t>ГП</w:t>
            </w:r>
          </w:p>
        </w:tc>
        <w:tc>
          <w:tcPr>
            <w:tcW w:w="7054" w:type="dxa"/>
            <w:shd w:val="clear" w:color="auto" w:fill="auto"/>
          </w:tcPr>
          <w:p w14:paraId="7EC41BF4" w14:textId="77777777" w:rsidR="009C78EB" w:rsidRPr="00A83CC1" w:rsidRDefault="009C78EB" w:rsidP="00841EF4">
            <w:pPr>
              <w:pStyle w:val="TableGraf"/>
              <w:rPr>
                <w:sz w:val="24"/>
                <w:szCs w:val="24"/>
              </w:rPr>
            </w:pPr>
            <w:r>
              <w:rPr>
                <w:sz w:val="24"/>
                <w:szCs w:val="24"/>
              </w:rPr>
              <w:t>Государственная программа</w:t>
            </w:r>
          </w:p>
        </w:tc>
      </w:tr>
      <w:tr w:rsidR="009C78EB" w14:paraId="1E297FBC" w14:textId="77777777" w:rsidTr="005309A0">
        <w:tc>
          <w:tcPr>
            <w:tcW w:w="2552" w:type="dxa"/>
            <w:shd w:val="clear" w:color="auto" w:fill="auto"/>
          </w:tcPr>
          <w:p w14:paraId="4B295925" w14:textId="77777777" w:rsidR="009C78EB" w:rsidRPr="00A83CC1" w:rsidRDefault="009C78EB" w:rsidP="00841EF4">
            <w:pPr>
              <w:pStyle w:val="TableGraf"/>
              <w:rPr>
                <w:sz w:val="24"/>
                <w:szCs w:val="24"/>
              </w:rPr>
            </w:pPr>
            <w:r>
              <w:rPr>
                <w:sz w:val="24"/>
                <w:szCs w:val="24"/>
              </w:rPr>
              <w:t>ГРБС</w:t>
            </w:r>
          </w:p>
        </w:tc>
        <w:tc>
          <w:tcPr>
            <w:tcW w:w="7054" w:type="dxa"/>
            <w:shd w:val="clear" w:color="auto" w:fill="auto"/>
          </w:tcPr>
          <w:p w14:paraId="0C4DC273" w14:textId="77777777" w:rsidR="009C78EB" w:rsidRPr="00A83CC1" w:rsidRDefault="009C78EB" w:rsidP="00841EF4">
            <w:pPr>
              <w:pStyle w:val="TableGraf"/>
              <w:rPr>
                <w:sz w:val="24"/>
                <w:szCs w:val="24"/>
              </w:rPr>
            </w:pPr>
            <w:r w:rsidRPr="00D50E34">
              <w:rPr>
                <w:sz w:val="24"/>
                <w:szCs w:val="24"/>
              </w:rPr>
              <w:t>Главный распорядитель средств федерального бюджета</w:t>
            </w:r>
          </w:p>
        </w:tc>
      </w:tr>
      <w:tr w:rsidR="009C78EB" w14:paraId="71380EB2" w14:textId="77777777" w:rsidTr="005309A0">
        <w:tc>
          <w:tcPr>
            <w:tcW w:w="2552" w:type="dxa"/>
            <w:shd w:val="clear" w:color="auto" w:fill="auto"/>
          </w:tcPr>
          <w:p w14:paraId="39160D7D" w14:textId="77777777" w:rsidR="009C78EB" w:rsidRDefault="009C78EB" w:rsidP="00841EF4">
            <w:pPr>
              <w:pStyle w:val="TableGraf"/>
              <w:rPr>
                <w:sz w:val="24"/>
                <w:szCs w:val="24"/>
              </w:rPr>
            </w:pPr>
            <w:r>
              <w:rPr>
                <w:sz w:val="24"/>
                <w:szCs w:val="24"/>
              </w:rPr>
              <w:t>КБК</w:t>
            </w:r>
          </w:p>
        </w:tc>
        <w:tc>
          <w:tcPr>
            <w:tcW w:w="7054" w:type="dxa"/>
            <w:shd w:val="clear" w:color="auto" w:fill="auto"/>
          </w:tcPr>
          <w:p w14:paraId="1E10451C" w14:textId="77777777" w:rsidR="009C78EB" w:rsidRPr="00D50E34" w:rsidRDefault="009C78EB" w:rsidP="00841EF4">
            <w:pPr>
              <w:pStyle w:val="TableGraf"/>
              <w:rPr>
                <w:sz w:val="24"/>
                <w:szCs w:val="24"/>
              </w:rPr>
            </w:pPr>
            <w:r>
              <w:rPr>
                <w:sz w:val="24"/>
                <w:szCs w:val="24"/>
              </w:rPr>
              <w:t>Код бюджетной классификации</w:t>
            </w:r>
          </w:p>
        </w:tc>
      </w:tr>
      <w:tr w:rsidR="009C78EB" w14:paraId="7A7C2DCC" w14:textId="77777777" w:rsidTr="005309A0">
        <w:tc>
          <w:tcPr>
            <w:tcW w:w="2552" w:type="dxa"/>
            <w:shd w:val="clear" w:color="auto" w:fill="auto"/>
          </w:tcPr>
          <w:p w14:paraId="0E98C677" w14:textId="77777777" w:rsidR="009C78EB" w:rsidRDefault="009C78EB" w:rsidP="00841EF4">
            <w:pPr>
              <w:pStyle w:val="TableGraf"/>
              <w:rPr>
                <w:sz w:val="24"/>
                <w:szCs w:val="24"/>
              </w:rPr>
            </w:pPr>
            <w:r>
              <w:rPr>
                <w:sz w:val="24"/>
                <w:szCs w:val="24"/>
              </w:rPr>
              <w:t>Минфин России/МФ</w:t>
            </w:r>
          </w:p>
        </w:tc>
        <w:tc>
          <w:tcPr>
            <w:tcW w:w="7054" w:type="dxa"/>
            <w:shd w:val="clear" w:color="auto" w:fill="auto"/>
          </w:tcPr>
          <w:p w14:paraId="16028A31" w14:textId="77777777" w:rsidR="009C78EB" w:rsidRDefault="009C78EB" w:rsidP="00841EF4">
            <w:pPr>
              <w:pStyle w:val="TableGraf"/>
              <w:rPr>
                <w:sz w:val="24"/>
                <w:szCs w:val="24"/>
              </w:rPr>
            </w:pPr>
            <w:r>
              <w:rPr>
                <w:sz w:val="24"/>
                <w:szCs w:val="24"/>
              </w:rPr>
              <w:t>Министерство финансов Российской Федерации</w:t>
            </w:r>
          </w:p>
        </w:tc>
      </w:tr>
      <w:tr w:rsidR="009C78EB" w14:paraId="7A97A746" w14:textId="77777777" w:rsidTr="005309A0">
        <w:tc>
          <w:tcPr>
            <w:tcW w:w="2552" w:type="dxa"/>
            <w:shd w:val="clear" w:color="auto" w:fill="auto"/>
          </w:tcPr>
          <w:p w14:paraId="08F5ED90" w14:textId="77777777" w:rsidR="009C78EB" w:rsidRDefault="009C78EB" w:rsidP="00024221">
            <w:pPr>
              <w:pStyle w:val="TableGraf"/>
              <w:rPr>
                <w:sz w:val="24"/>
                <w:szCs w:val="24"/>
              </w:rPr>
            </w:pPr>
            <w:r>
              <w:rPr>
                <w:sz w:val="24"/>
                <w:szCs w:val="24"/>
              </w:rPr>
              <w:t>НПА</w:t>
            </w:r>
          </w:p>
        </w:tc>
        <w:tc>
          <w:tcPr>
            <w:tcW w:w="7054" w:type="dxa"/>
            <w:shd w:val="clear" w:color="auto" w:fill="auto"/>
          </w:tcPr>
          <w:p w14:paraId="5DA769EE" w14:textId="77777777" w:rsidR="009C78EB" w:rsidRDefault="009C78EB" w:rsidP="00841EF4">
            <w:pPr>
              <w:pStyle w:val="TableGraf"/>
              <w:rPr>
                <w:sz w:val="24"/>
                <w:szCs w:val="24"/>
              </w:rPr>
            </w:pPr>
            <w:r>
              <w:rPr>
                <w:sz w:val="24"/>
                <w:szCs w:val="24"/>
              </w:rPr>
              <w:t>Нормативные правовые акты</w:t>
            </w:r>
          </w:p>
        </w:tc>
      </w:tr>
      <w:tr w:rsidR="009C78EB" w14:paraId="04D51C81" w14:textId="77777777" w:rsidTr="005309A0">
        <w:tc>
          <w:tcPr>
            <w:tcW w:w="2552" w:type="dxa"/>
            <w:shd w:val="clear" w:color="auto" w:fill="auto"/>
          </w:tcPr>
          <w:p w14:paraId="26F92423" w14:textId="77777777" w:rsidR="009C78EB" w:rsidRDefault="009C78EB" w:rsidP="00024221">
            <w:pPr>
              <w:pStyle w:val="TableGraf"/>
              <w:rPr>
                <w:sz w:val="24"/>
                <w:szCs w:val="24"/>
              </w:rPr>
            </w:pPr>
            <w:r>
              <w:rPr>
                <w:sz w:val="24"/>
                <w:szCs w:val="24"/>
              </w:rPr>
              <w:t>ОКПД</w:t>
            </w:r>
          </w:p>
        </w:tc>
        <w:tc>
          <w:tcPr>
            <w:tcW w:w="7054" w:type="dxa"/>
            <w:shd w:val="clear" w:color="auto" w:fill="auto"/>
          </w:tcPr>
          <w:p w14:paraId="3EEC285C" w14:textId="77777777" w:rsidR="009C78EB" w:rsidRDefault="009C78EB" w:rsidP="00827100">
            <w:pPr>
              <w:pStyle w:val="TableGraf"/>
              <w:rPr>
                <w:sz w:val="24"/>
                <w:szCs w:val="24"/>
              </w:rPr>
            </w:pPr>
            <w:r>
              <w:rPr>
                <w:sz w:val="24"/>
                <w:szCs w:val="24"/>
              </w:rPr>
              <w:t>Общероссийский</w:t>
            </w:r>
            <w:r w:rsidRPr="00827100">
              <w:rPr>
                <w:sz w:val="24"/>
                <w:szCs w:val="24"/>
              </w:rPr>
              <w:t xml:space="preserve"> классификатор продукции по видам экономической деятельности</w:t>
            </w:r>
          </w:p>
        </w:tc>
      </w:tr>
      <w:tr w:rsidR="009C78EB" w14:paraId="3AA2B3F7" w14:textId="77777777" w:rsidTr="005309A0">
        <w:tc>
          <w:tcPr>
            <w:tcW w:w="2552" w:type="dxa"/>
            <w:shd w:val="clear" w:color="auto" w:fill="auto"/>
          </w:tcPr>
          <w:p w14:paraId="7EB3347C" w14:textId="77777777" w:rsidR="009C78EB" w:rsidRDefault="009C78EB" w:rsidP="00024221">
            <w:pPr>
              <w:pStyle w:val="TableGraf"/>
              <w:rPr>
                <w:sz w:val="24"/>
                <w:szCs w:val="24"/>
              </w:rPr>
            </w:pPr>
            <w:r>
              <w:rPr>
                <w:sz w:val="24"/>
                <w:szCs w:val="24"/>
              </w:rPr>
              <w:t>ОКС</w:t>
            </w:r>
          </w:p>
        </w:tc>
        <w:tc>
          <w:tcPr>
            <w:tcW w:w="7054" w:type="dxa"/>
            <w:shd w:val="clear" w:color="auto" w:fill="auto"/>
          </w:tcPr>
          <w:p w14:paraId="3BF17F05" w14:textId="77777777" w:rsidR="009C78EB" w:rsidRDefault="009C78EB" w:rsidP="00841EF4">
            <w:pPr>
              <w:pStyle w:val="TableGraf"/>
              <w:rPr>
                <w:sz w:val="24"/>
                <w:szCs w:val="24"/>
              </w:rPr>
            </w:pPr>
            <w:r>
              <w:rPr>
                <w:sz w:val="24"/>
                <w:szCs w:val="24"/>
              </w:rPr>
              <w:t>Объекты капитального строительства</w:t>
            </w:r>
          </w:p>
        </w:tc>
      </w:tr>
      <w:tr w:rsidR="009C78EB" w14:paraId="7EA1D35B" w14:textId="77777777" w:rsidTr="005309A0">
        <w:tc>
          <w:tcPr>
            <w:tcW w:w="2552" w:type="dxa"/>
            <w:shd w:val="clear" w:color="auto" w:fill="auto"/>
          </w:tcPr>
          <w:p w14:paraId="0EDED9B5" w14:textId="77777777" w:rsidR="009C78EB" w:rsidRDefault="009C78EB" w:rsidP="00841EF4">
            <w:pPr>
              <w:pStyle w:val="TableGraf"/>
              <w:rPr>
                <w:sz w:val="24"/>
                <w:szCs w:val="24"/>
              </w:rPr>
            </w:pPr>
            <w:r>
              <w:rPr>
                <w:sz w:val="24"/>
                <w:szCs w:val="24"/>
              </w:rPr>
              <w:t>ОМ</w:t>
            </w:r>
          </w:p>
        </w:tc>
        <w:tc>
          <w:tcPr>
            <w:tcW w:w="7054" w:type="dxa"/>
            <w:shd w:val="clear" w:color="auto" w:fill="auto"/>
          </w:tcPr>
          <w:p w14:paraId="1652B977" w14:textId="77777777" w:rsidR="009C78EB" w:rsidRPr="00A83CC1" w:rsidRDefault="009C78EB" w:rsidP="00841EF4">
            <w:pPr>
              <w:pStyle w:val="TableGraf"/>
              <w:rPr>
                <w:sz w:val="24"/>
                <w:szCs w:val="24"/>
              </w:rPr>
            </w:pPr>
            <w:r>
              <w:rPr>
                <w:sz w:val="24"/>
                <w:szCs w:val="24"/>
              </w:rPr>
              <w:t>Основное мероприятие</w:t>
            </w:r>
          </w:p>
        </w:tc>
      </w:tr>
      <w:tr w:rsidR="009C78EB" w14:paraId="3CE3C29B" w14:textId="77777777" w:rsidTr="005309A0">
        <w:tc>
          <w:tcPr>
            <w:tcW w:w="2552" w:type="dxa"/>
            <w:shd w:val="clear" w:color="auto" w:fill="auto"/>
          </w:tcPr>
          <w:p w14:paraId="2136550E" w14:textId="77777777" w:rsidR="009C78EB" w:rsidRDefault="009C78EB" w:rsidP="00841EF4">
            <w:pPr>
              <w:pStyle w:val="TableGraf"/>
              <w:rPr>
                <w:sz w:val="24"/>
                <w:szCs w:val="24"/>
              </w:rPr>
            </w:pPr>
            <w:r>
              <w:rPr>
                <w:sz w:val="24"/>
                <w:szCs w:val="24"/>
              </w:rPr>
              <w:t>ПБС</w:t>
            </w:r>
          </w:p>
        </w:tc>
        <w:tc>
          <w:tcPr>
            <w:tcW w:w="7054" w:type="dxa"/>
            <w:shd w:val="clear" w:color="auto" w:fill="auto"/>
          </w:tcPr>
          <w:p w14:paraId="3C69AB77" w14:textId="77777777" w:rsidR="009C78EB" w:rsidRPr="00A83CC1" w:rsidRDefault="009C78EB" w:rsidP="00024221">
            <w:pPr>
              <w:pStyle w:val="TableGraf"/>
              <w:rPr>
                <w:sz w:val="24"/>
                <w:szCs w:val="24"/>
              </w:rPr>
            </w:pPr>
            <w:r>
              <w:rPr>
                <w:sz w:val="24"/>
                <w:szCs w:val="24"/>
              </w:rPr>
              <w:t>Получатели бюджетных средств</w:t>
            </w:r>
          </w:p>
        </w:tc>
      </w:tr>
      <w:tr w:rsidR="009C78EB" w14:paraId="37D862EE" w14:textId="77777777" w:rsidTr="005309A0">
        <w:tc>
          <w:tcPr>
            <w:tcW w:w="2552" w:type="dxa"/>
            <w:shd w:val="clear" w:color="auto" w:fill="auto"/>
          </w:tcPr>
          <w:p w14:paraId="08AD8E00" w14:textId="77777777" w:rsidR="009C78EB" w:rsidRDefault="009C78EB" w:rsidP="00841EF4">
            <w:pPr>
              <w:pStyle w:val="TableGraf"/>
              <w:rPr>
                <w:sz w:val="24"/>
                <w:szCs w:val="24"/>
              </w:rPr>
            </w:pPr>
            <w:r>
              <w:rPr>
                <w:sz w:val="24"/>
                <w:szCs w:val="24"/>
              </w:rPr>
              <w:t>ПНО</w:t>
            </w:r>
          </w:p>
        </w:tc>
        <w:tc>
          <w:tcPr>
            <w:tcW w:w="7054" w:type="dxa"/>
            <w:shd w:val="clear" w:color="auto" w:fill="auto"/>
          </w:tcPr>
          <w:p w14:paraId="052D59BD" w14:textId="77777777" w:rsidR="009C78EB" w:rsidRDefault="009C78EB" w:rsidP="00024221">
            <w:pPr>
              <w:pStyle w:val="TableGraf"/>
              <w:rPr>
                <w:sz w:val="24"/>
                <w:szCs w:val="24"/>
              </w:rPr>
            </w:pPr>
            <w:r>
              <w:rPr>
                <w:sz w:val="24"/>
                <w:szCs w:val="24"/>
              </w:rPr>
              <w:t>Публично-нормативные обязательства</w:t>
            </w:r>
          </w:p>
        </w:tc>
      </w:tr>
      <w:tr w:rsidR="009C78EB" w14:paraId="0D73F060" w14:textId="77777777" w:rsidTr="005309A0">
        <w:tc>
          <w:tcPr>
            <w:tcW w:w="2552" w:type="dxa"/>
            <w:shd w:val="clear" w:color="auto" w:fill="auto"/>
          </w:tcPr>
          <w:p w14:paraId="035811F1" w14:textId="77777777" w:rsidR="009C78EB" w:rsidRDefault="009C78EB" w:rsidP="00841EF4">
            <w:pPr>
              <w:pStyle w:val="TableGraf"/>
              <w:rPr>
                <w:sz w:val="24"/>
                <w:szCs w:val="24"/>
              </w:rPr>
            </w:pPr>
            <w:r>
              <w:rPr>
                <w:sz w:val="24"/>
                <w:szCs w:val="24"/>
              </w:rPr>
              <w:t>РБС</w:t>
            </w:r>
          </w:p>
        </w:tc>
        <w:tc>
          <w:tcPr>
            <w:tcW w:w="7054" w:type="dxa"/>
            <w:shd w:val="clear" w:color="auto" w:fill="auto"/>
          </w:tcPr>
          <w:p w14:paraId="64B4F6FB" w14:textId="77777777" w:rsidR="009C78EB" w:rsidRPr="00A83CC1" w:rsidRDefault="009C78EB" w:rsidP="00841EF4">
            <w:pPr>
              <w:pStyle w:val="TableGraf"/>
              <w:rPr>
                <w:sz w:val="24"/>
                <w:szCs w:val="24"/>
              </w:rPr>
            </w:pPr>
            <w:r w:rsidRPr="00D50E34">
              <w:rPr>
                <w:sz w:val="24"/>
                <w:szCs w:val="24"/>
              </w:rPr>
              <w:t>Распорядители бюджетных средств</w:t>
            </w:r>
          </w:p>
        </w:tc>
      </w:tr>
      <w:tr w:rsidR="009C78EB" w14:paraId="279D6EBB" w14:textId="77777777" w:rsidTr="005309A0">
        <w:tc>
          <w:tcPr>
            <w:tcW w:w="2552" w:type="dxa"/>
            <w:shd w:val="clear" w:color="auto" w:fill="auto"/>
          </w:tcPr>
          <w:p w14:paraId="33D949A6" w14:textId="77777777" w:rsidR="009C78EB" w:rsidRDefault="009C78EB" w:rsidP="00841EF4">
            <w:pPr>
              <w:pStyle w:val="TableGraf"/>
              <w:rPr>
                <w:sz w:val="24"/>
                <w:szCs w:val="24"/>
              </w:rPr>
            </w:pPr>
            <w:r>
              <w:rPr>
                <w:sz w:val="24"/>
                <w:szCs w:val="24"/>
              </w:rPr>
              <w:t>РРО</w:t>
            </w:r>
          </w:p>
        </w:tc>
        <w:tc>
          <w:tcPr>
            <w:tcW w:w="7054" w:type="dxa"/>
            <w:shd w:val="clear" w:color="auto" w:fill="auto"/>
          </w:tcPr>
          <w:p w14:paraId="31EB36AE" w14:textId="77777777" w:rsidR="009C78EB" w:rsidRPr="00D50E34" w:rsidRDefault="007763EC" w:rsidP="00841EF4">
            <w:pPr>
              <w:pStyle w:val="TableGraf"/>
              <w:rPr>
                <w:sz w:val="24"/>
                <w:szCs w:val="24"/>
              </w:rPr>
            </w:pPr>
            <w:r>
              <w:rPr>
                <w:sz w:val="24"/>
                <w:szCs w:val="24"/>
              </w:rPr>
              <w:t>Реестр расходных обязательств</w:t>
            </w:r>
          </w:p>
        </w:tc>
      </w:tr>
      <w:tr w:rsidR="009C78EB" w14:paraId="09EBAE36" w14:textId="77777777" w:rsidTr="005309A0">
        <w:tc>
          <w:tcPr>
            <w:tcW w:w="2552" w:type="dxa"/>
            <w:shd w:val="clear" w:color="auto" w:fill="auto"/>
          </w:tcPr>
          <w:p w14:paraId="5DADB447" w14:textId="77777777" w:rsidR="009C78EB" w:rsidRPr="00A83CC1" w:rsidRDefault="009C78EB" w:rsidP="00024221">
            <w:pPr>
              <w:pStyle w:val="TableGraf"/>
              <w:rPr>
                <w:sz w:val="24"/>
                <w:szCs w:val="24"/>
              </w:rPr>
            </w:pPr>
            <w:r>
              <w:rPr>
                <w:sz w:val="24"/>
                <w:szCs w:val="24"/>
              </w:rPr>
              <w:t>УЗ</w:t>
            </w:r>
          </w:p>
        </w:tc>
        <w:tc>
          <w:tcPr>
            <w:tcW w:w="7054" w:type="dxa"/>
            <w:shd w:val="clear" w:color="auto" w:fill="auto"/>
          </w:tcPr>
          <w:p w14:paraId="6BE9F868" w14:textId="77777777" w:rsidR="009C78EB" w:rsidRPr="00A83CC1" w:rsidRDefault="009C78EB" w:rsidP="00841EF4">
            <w:pPr>
              <w:pStyle w:val="TableGraf"/>
              <w:rPr>
                <w:sz w:val="24"/>
                <w:szCs w:val="24"/>
              </w:rPr>
            </w:pPr>
            <w:r>
              <w:rPr>
                <w:sz w:val="24"/>
                <w:szCs w:val="24"/>
              </w:rPr>
              <w:t>Управление закупками</w:t>
            </w:r>
          </w:p>
        </w:tc>
      </w:tr>
      <w:tr w:rsidR="009C78EB" w14:paraId="44DA45E9" w14:textId="77777777" w:rsidTr="005309A0">
        <w:tc>
          <w:tcPr>
            <w:tcW w:w="2552" w:type="dxa"/>
            <w:shd w:val="clear" w:color="auto" w:fill="auto"/>
          </w:tcPr>
          <w:p w14:paraId="31870DFB" w14:textId="77777777" w:rsidR="009C78EB" w:rsidRDefault="009C78EB" w:rsidP="00024221">
            <w:pPr>
              <w:pStyle w:val="TableGraf"/>
              <w:rPr>
                <w:sz w:val="24"/>
                <w:szCs w:val="24"/>
              </w:rPr>
            </w:pPr>
            <w:r>
              <w:rPr>
                <w:sz w:val="24"/>
                <w:szCs w:val="24"/>
              </w:rPr>
              <w:t>ФАИП</w:t>
            </w:r>
          </w:p>
        </w:tc>
        <w:tc>
          <w:tcPr>
            <w:tcW w:w="7054" w:type="dxa"/>
            <w:shd w:val="clear" w:color="auto" w:fill="auto"/>
          </w:tcPr>
          <w:p w14:paraId="25303126" w14:textId="77777777" w:rsidR="009C78EB" w:rsidRDefault="009C78EB" w:rsidP="00841EF4">
            <w:pPr>
              <w:pStyle w:val="TableGraf"/>
              <w:rPr>
                <w:sz w:val="24"/>
                <w:szCs w:val="24"/>
              </w:rPr>
            </w:pPr>
            <w:r w:rsidRPr="007E6A46">
              <w:rPr>
                <w:sz w:val="24"/>
                <w:szCs w:val="24"/>
              </w:rPr>
              <w:t>Федеральная адресная инвестиционная программа</w:t>
            </w:r>
          </w:p>
        </w:tc>
      </w:tr>
    </w:tbl>
    <w:p w14:paraId="04B8E3F3" w14:textId="77777777" w:rsidR="007B505C" w:rsidRPr="003446AF" w:rsidRDefault="007B505C" w:rsidP="007B505C">
      <w:pPr>
        <w:pStyle w:val="1"/>
        <w:ind w:firstLine="454"/>
      </w:pPr>
      <w:bookmarkStart w:id="4" w:name="_Toc425938982"/>
      <w:r w:rsidRPr="003446AF">
        <w:lastRenderedPageBreak/>
        <w:t>Запуск Системы</w:t>
      </w:r>
      <w:bookmarkEnd w:id="1"/>
      <w:bookmarkEnd w:id="2"/>
      <w:bookmarkEnd w:id="4"/>
    </w:p>
    <w:p w14:paraId="440D8EC2" w14:textId="77777777" w:rsidR="007B505C" w:rsidRPr="007B505C" w:rsidRDefault="007B505C" w:rsidP="007B505C">
      <w:pPr>
        <w:pStyle w:val="a0"/>
      </w:pPr>
      <w:r w:rsidRPr="007B505C">
        <w:t>Для начала работы с Системой</w:t>
      </w:r>
      <w:r>
        <w:t>,</w:t>
      </w:r>
      <w:r w:rsidRPr="007B505C">
        <w:t xml:space="preserve"> необходимо выполнить следующую последовательность действий:</w:t>
      </w:r>
    </w:p>
    <w:p w14:paraId="572A8C21" w14:textId="77777777" w:rsidR="007B505C" w:rsidRPr="001D2F45" w:rsidRDefault="007B505C" w:rsidP="0039496B">
      <w:pPr>
        <w:pStyle w:val="-"/>
      </w:pPr>
      <w:r w:rsidRPr="001D2F45">
        <w:t>запустить интернет</w:t>
      </w:r>
      <w:r>
        <w:t>-</w:t>
      </w:r>
      <w:r w:rsidRPr="001D2F45">
        <w:t>обозреватель двойным нажатием левой кнопки мыши на его ярлыке на рабочем столе или нажать на кнопку «Пуск» и в открывшемся меню выбрать пункт, соответствующий используемому интернет</w:t>
      </w:r>
      <w:r>
        <w:t>-</w:t>
      </w:r>
      <w:r w:rsidRPr="001D2F45">
        <w:t>обозревателю;</w:t>
      </w:r>
    </w:p>
    <w:p w14:paraId="164EBE29" w14:textId="77777777" w:rsidR="007B505C" w:rsidRPr="001D2F45" w:rsidRDefault="007B505C" w:rsidP="0039496B">
      <w:pPr>
        <w:pStyle w:val="-"/>
      </w:pPr>
      <w:r w:rsidRPr="001D2F45">
        <w:t>в адресной строке интернет</w:t>
      </w:r>
      <w:r>
        <w:t>-</w:t>
      </w:r>
      <w:r w:rsidRPr="001D2F45">
        <w:t xml:space="preserve">обозревателя ввести адрес: </w:t>
      </w:r>
      <w:hyperlink r:id="rId11" w:history="1">
        <w:r w:rsidRPr="001D2F45">
          <w:rPr>
            <w:rStyle w:val="af8"/>
          </w:rPr>
          <w:t>http://budgetplan.minfin.ru/</w:t>
        </w:r>
      </w:hyperlink>
      <w:r w:rsidRPr="001D2F45">
        <w:t>;</w:t>
      </w:r>
    </w:p>
    <w:p w14:paraId="65E1DB25" w14:textId="77777777" w:rsidR="00A73D80" w:rsidRPr="00A73D80" w:rsidRDefault="007B505C" w:rsidP="00A73D80">
      <w:pPr>
        <w:pStyle w:val="a9"/>
      </w:pPr>
      <w:r w:rsidRPr="00FF1B95">
        <w:rPr>
          <w:lang w:val="ru-RU" w:eastAsia="ru-RU"/>
        </w:rPr>
        <w:drawing>
          <wp:inline distT="0" distB="0" distL="0" distR="0" wp14:anchorId="0EE592D5" wp14:editId="183EA02A">
            <wp:extent cx="1908313" cy="1438993"/>
            <wp:effectExtent l="0" t="0" r="0" b="889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908725" cy="1439304"/>
                    </a:xfrm>
                    <a:prstGeom prst="rect">
                      <a:avLst/>
                    </a:prstGeom>
                  </pic:spPr>
                </pic:pic>
              </a:graphicData>
            </a:graphic>
          </wp:inline>
        </w:drawing>
      </w:r>
      <w:bookmarkStart w:id="5" w:name="_Ref374706901"/>
    </w:p>
    <w:p w14:paraId="24A119BF" w14:textId="77777777" w:rsidR="007B505C" w:rsidRPr="001D2F45" w:rsidRDefault="00C854A5" w:rsidP="00A73D80">
      <w:pPr>
        <w:pStyle w:val="aa"/>
      </w:pPr>
      <w:bookmarkStart w:id="6" w:name="_Ref406659158"/>
      <w:r>
        <w:t>Рисунок </w:t>
      </w:r>
      <w:fldSimple w:instr=" SEQ Рисунок \* ARABIC ">
        <w:r w:rsidR="00962DB8">
          <w:rPr>
            <w:noProof/>
          </w:rPr>
          <w:t>1</w:t>
        </w:r>
      </w:fldSimple>
      <w:bookmarkEnd w:id="5"/>
      <w:bookmarkEnd w:id="6"/>
      <w:r w:rsidR="007B505C" w:rsidRPr="001D2F45">
        <w:t xml:space="preserve">. Окно </w:t>
      </w:r>
      <w:r w:rsidR="007B505C">
        <w:t>идентификации</w:t>
      </w:r>
    </w:p>
    <w:p w14:paraId="53657F2A" w14:textId="77777777" w:rsidR="008E2625" w:rsidRDefault="007B505C" w:rsidP="008E2625">
      <w:pPr>
        <w:pStyle w:val="-"/>
      </w:pPr>
      <w:r w:rsidRPr="003446AF">
        <w:t>для входа в Систему в окне идентификации ввести логин и пароль и нажать на кнопку «Войти» (</w:t>
      </w:r>
      <w:r w:rsidR="008E2625">
        <w:fldChar w:fldCharType="begin"/>
      </w:r>
      <w:r w:rsidR="008E2625">
        <w:instrText xml:space="preserve"> REF _Ref406659158 \h </w:instrText>
      </w:r>
      <w:r w:rsidR="008E2625">
        <w:fldChar w:fldCharType="separate"/>
      </w:r>
      <w:r w:rsidR="00962DB8">
        <w:t>Рисунок </w:t>
      </w:r>
      <w:r w:rsidR="00962DB8">
        <w:rPr>
          <w:noProof/>
        </w:rPr>
        <w:t>1</w:t>
      </w:r>
      <w:r w:rsidR="008E2625">
        <w:fldChar w:fldCharType="end"/>
      </w:r>
      <w:r w:rsidR="008E2625">
        <w:t>)</w:t>
      </w:r>
    </w:p>
    <w:p w14:paraId="77CC52BC" w14:textId="77777777" w:rsidR="007B505C" w:rsidRPr="003446AF" w:rsidRDefault="007B505C" w:rsidP="008E2625">
      <w:pPr>
        <w:pStyle w:val="a9"/>
      </w:pPr>
      <w:r w:rsidRPr="00A5048C">
        <w:rPr>
          <w:lang w:val="ru-RU" w:eastAsia="ru-RU"/>
        </w:rPr>
        <w:drawing>
          <wp:inline distT="0" distB="0" distL="0" distR="0" wp14:anchorId="35933A3C" wp14:editId="6C2DD481">
            <wp:extent cx="5940425" cy="3168650"/>
            <wp:effectExtent l="0" t="0" r="3175" b="0"/>
            <wp:docPr id="2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168650"/>
                    </a:xfrm>
                    <a:prstGeom prst="rect">
                      <a:avLst/>
                    </a:prstGeom>
                  </pic:spPr>
                </pic:pic>
              </a:graphicData>
            </a:graphic>
          </wp:inline>
        </w:drawing>
      </w:r>
    </w:p>
    <w:p w14:paraId="748EE663" w14:textId="77777777" w:rsidR="007B505C" w:rsidRPr="00A5048C" w:rsidRDefault="00C854A5" w:rsidP="007B505C">
      <w:pPr>
        <w:pStyle w:val="aa"/>
      </w:pPr>
      <w:bookmarkStart w:id="7" w:name="_Ref361588426"/>
      <w:r>
        <w:t>Рисунок </w:t>
      </w:r>
      <w:fldSimple w:instr=" SEQ Рисунок \* ARABIC ">
        <w:r w:rsidR="00962DB8">
          <w:rPr>
            <w:noProof/>
          </w:rPr>
          <w:t>2</w:t>
        </w:r>
      </w:fldSimple>
      <w:bookmarkEnd w:id="7"/>
      <w:r w:rsidR="007B505C" w:rsidRPr="00A5048C">
        <w:t>. Главное окно Системы</w:t>
      </w:r>
    </w:p>
    <w:p w14:paraId="292959FB" w14:textId="77777777" w:rsidR="007B505C" w:rsidRDefault="007B505C" w:rsidP="007B505C">
      <w:pPr>
        <w:pStyle w:val="a0"/>
      </w:pPr>
      <w:r>
        <w:t>П</w:t>
      </w:r>
      <w:r w:rsidRPr="003446AF">
        <w:t xml:space="preserve">осле этого откроется главное </w:t>
      </w:r>
      <w:r>
        <w:t>окно</w:t>
      </w:r>
      <w:r w:rsidRPr="003446AF">
        <w:t xml:space="preserve"> Системы (</w:t>
      </w:r>
      <w:r>
        <w:fldChar w:fldCharType="begin"/>
      </w:r>
      <w:r>
        <w:instrText xml:space="preserve"> REF _Ref361588426 \h  \* MERGEFORMAT </w:instrText>
      </w:r>
      <w:r>
        <w:fldChar w:fldCharType="separate"/>
      </w:r>
      <w:r w:rsidR="00962DB8">
        <w:t>Рисунок 2</w:t>
      </w:r>
      <w:r>
        <w:fldChar w:fldCharType="end"/>
      </w:r>
      <w:r w:rsidRPr="003446AF">
        <w:t>).</w:t>
      </w:r>
    </w:p>
    <w:p w14:paraId="326DA8F5" w14:textId="77777777" w:rsidR="00456E3B" w:rsidRDefault="00456E3B" w:rsidP="00456E3B">
      <w:pPr>
        <w:pStyle w:val="1"/>
      </w:pPr>
      <w:bookmarkStart w:id="8" w:name="_Toc425938983"/>
      <w:r>
        <w:lastRenderedPageBreak/>
        <w:t>Работа в Системе для</w:t>
      </w:r>
      <w:r w:rsidRPr="00456E3B">
        <w:t xml:space="preserve"> </w:t>
      </w:r>
      <w:r>
        <w:t>главных распорядителей средств федерального бюджета, получатели бюджетных средств</w:t>
      </w:r>
      <w:r w:rsidRPr="00456E3B">
        <w:t xml:space="preserve"> </w:t>
      </w:r>
      <w:r w:rsidR="005467EF">
        <w:t xml:space="preserve">которых </w:t>
      </w:r>
      <w:r w:rsidRPr="00456E3B">
        <w:t xml:space="preserve">подключены к </w:t>
      </w:r>
      <w:r>
        <w:t>м</w:t>
      </w:r>
      <w:r w:rsidRPr="00456E3B">
        <w:t xml:space="preserve">одулю управления закупками </w:t>
      </w:r>
      <w:r w:rsidRPr="005D618A">
        <w:t>системы «</w:t>
      </w:r>
      <w:r>
        <w:t>Э</w:t>
      </w:r>
      <w:r w:rsidRPr="005D618A">
        <w:t>лектронный бюджет»</w:t>
      </w:r>
      <w:bookmarkEnd w:id="8"/>
    </w:p>
    <w:p w14:paraId="33F79061" w14:textId="77777777" w:rsidR="00456E3B" w:rsidRPr="00456E3B" w:rsidRDefault="00456E3B" w:rsidP="00456E3B">
      <w:pPr>
        <w:pStyle w:val="2"/>
      </w:pPr>
      <w:bookmarkStart w:id="9" w:name="_Toc425938984"/>
      <w:r>
        <w:t>Подготовительный этап</w:t>
      </w:r>
      <w:bookmarkEnd w:id="9"/>
    </w:p>
    <w:p w14:paraId="3B6A96C1" w14:textId="77777777" w:rsidR="007B505C" w:rsidRDefault="006B61B4" w:rsidP="00456E3B">
      <w:pPr>
        <w:pStyle w:val="3"/>
      </w:pPr>
      <w:bookmarkStart w:id="10" w:name="_Toc425938985"/>
      <w:r>
        <w:t>Работа в подразделе «</w:t>
      </w:r>
      <w:r w:rsidR="00D05120">
        <w:rPr>
          <w:szCs w:val="24"/>
          <w:lang w:eastAsia="ru-RU"/>
        </w:rPr>
        <w:t>Параметры УЗ (ГРБС)</w:t>
      </w:r>
      <w:r>
        <w:t>»</w:t>
      </w:r>
      <w:bookmarkEnd w:id="10"/>
    </w:p>
    <w:p w14:paraId="032648D4" w14:textId="77777777" w:rsidR="00ED487B" w:rsidRPr="00F42231" w:rsidRDefault="00036DC2" w:rsidP="00606AF8">
      <w:pPr>
        <w:pStyle w:val="a9"/>
      </w:pPr>
      <w:r>
        <w:rPr>
          <w:lang w:val="ru-RU" w:eastAsia="ru-RU"/>
        </w:rPr>
        <w:drawing>
          <wp:inline distT="0" distB="0" distL="0" distR="0" wp14:anchorId="353E485C" wp14:editId="316AAFB0">
            <wp:extent cx="6152515" cy="3628390"/>
            <wp:effectExtent l="0" t="0" r="63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152515" cy="3628390"/>
                    </a:xfrm>
                    <a:prstGeom prst="rect">
                      <a:avLst/>
                    </a:prstGeom>
                  </pic:spPr>
                </pic:pic>
              </a:graphicData>
            </a:graphic>
          </wp:inline>
        </w:drawing>
      </w:r>
    </w:p>
    <w:p w14:paraId="6EC490E7" w14:textId="77777777" w:rsidR="00ED487B" w:rsidRDefault="00C854A5" w:rsidP="00ED487B">
      <w:pPr>
        <w:pStyle w:val="aa"/>
      </w:pPr>
      <w:bookmarkStart w:id="11" w:name="_Ref378774988"/>
      <w:r>
        <w:t>Рисунок </w:t>
      </w:r>
      <w:fldSimple w:instr=" SEQ Рисунок \* ARABIC ">
        <w:r w:rsidR="00962DB8">
          <w:rPr>
            <w:noProof/>
          </w:rPr>
          <w:t>3</w:t>
        </w:r>
      </w:fldSimple>
      <w:bookmarkEnd w:id="11"/>
      <w:r w:rsidR="00ED487B">
        <w:t>. Переход в подраздел «</w:t>
      </w:r>
      <w:r w:rsidR="00271871">
        <w:t>Параметры УЗ (ГРБС)</w:t>
      </w:r>
      <w:r w:rsidR="00ED487B">
        <w:t>»</w:t>
      </w:r>
    </w:p>
    <w:p w14:paraId="05F7EE5A" w14:textId="77777777" w:rsidR="00AB085E" w:rsidRDefault="00ED487B" w:rsidP="00ED487B">
      <w:pPr>
        <w:pStyle w:val="a0"/>
      </w:pPr>
      <w:r w:rsidRPr="003446AF">
        <w:t>Для</w:t>
      </w:r>
      <w:r>
        <w:t xml:space="preserve"> перехода в </w:t>
      </w:r>
      <w:r w:rsidR="00ED4761">
        <w:t xml:space="preserve">реестр </w:t>
      </w:r>
      <w:r w:rsidR="00271871">
        <w:t>«Параметры УЗ (ГРБС)»</w:t>
      </w:r>
      <w:r>
        <w:t>,</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Бюджетная роспись (ГРБС)</w:t>
      </w:r>
      <w:r w:rsidRPr="003446AF">
        <w:t>»</w:t>
      </w:r>
      <w:r>
        <w:t xml:space="preserve"> (2) и </w:t>
      </w:r>
      <w:r w:rsidRPr="002A43D3">
        <w:t>открыть подраздел «</w:t>
      </w:r>
      <w:r w:rsidR="00271871">
        <w:t>Параметры УЗ (ГРБС)</w:t>
      </w:r>
      <w:r w:rsidRPr="002A43D3">
        <w:t>»</w:t>
      </w:r>
      <w:r>
        <w:t xml:space="preserve"> (3)</w:t>
      </w:r>
      <w:r w:rsidRPr="002A43D3">
        <w:t xml:space="preserve"> одним нажатием левой кнопки мыши</w:t>
      </w:r>
      <w:r>
        <w:t xml:space="preserve"> </w:t>
      </w:r>
      <w:r w:rsidRPr="003446AF">
        <w:t>(</w:t>
      </w:r>
      <w:r>
        <w:fldChar w:fldCharType="begin"/>
      </w:r>
      <w:r>
        <w:instrText xml:space="preserve"> REF _Ref378774988 \h </w:instrText>
      </w:r>
      <w:r>
        <w:fldChar w:fldCharType="separate"/>
      </w:r>
      <w:r w:rsidR="00962DB8">
        <w:t>Рисунок </w:t>
      </w:r>
      <w:r w:rsidR="00962DB8">
        <w:rPr>
          <w:noProof/>
        </w:rPr>
        <w:t>3</w:t>
      </w:r>
      <w:r>
        <w:fldChar w:fldCharType="end"/>
      </w:r>
      <w:r w:rsidRPr="003446AF">
        <w:t>).</w:t>
      </w:r>
    </w:p>
    <w:p w14:paraId="137FA3A0" w14:textId="77777777" w:rsidR="00AB085E" w:rsidRDefault="006F7451" w:rsidP="00FF5301">
      <w:pPr>
        <w:pStyle w:val="a9"/>
        <w:rPr>
          <w:rStyle w:val="ac"/>
          <w:lang w:val="ru-RU"/>
        </w:rPr>
      </w:pPr>
      <w:bookmarkStart w:id="12" w:name="_Ref378774996"/>
      <w:r>
        <w:rPr>
          <w:lang w:val="ru-RU" w:eastAsia="ru-RU"/>
        </w:rPr>
        <w:lastRenderedPageBreak/>
        <w:drawing>
          <wp:inline distT="0" distB="0" distL="0" distR="0" wp14:anchorId="64E2CA9A" wp14:editId="6B8363B7">
            <wp:extent cx="6152515" cy="2151380"/>
            <wp:effectExtent l="0" t="0" r="63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152515" cy="2151380"/>
                    </a:xfrm>
                    <a:prstGeom prst="rect">
                      <a:avLst/>
                    </a:prstGeom>
                  </pic:spPr>
                </pic:pic>
              </a:graphicData>
            </a:graphic>
          </wp:inline>
        </w:drawing>
      </w:r>
    </w:p>
    <w:p w14:paraId="22B4FC0E" w14:textId="77777777" w:rsidR="00ED487B" w:rsidRPr="00456E3B" w:rsidRDefault="00C854A5" w:rsidP="00FF5301">
      <w:pPr>
        <w:pStyle w:val="a9"/>
        <w:rPr>
          <w:rStyle w:val="ac"/>
          <w:lang w:val="ru-RU"/>
        </w:rPr>
      </w:pPr>
      <w:bookmarkStart w:id="13" w:name="_Ref409165084"/>
      <w:r w:rsidRPr="007B152D">
        <w:rPr>
          <w:rStyle w:val="ac"/>
          <w:lang w:val="ru-RU"/>
        </w:rPr>
        <w:t>Рисунок</w:t>
      </w:r>
      <w:r w:rsidRPr="00FF5301">
        <w:rPr>
          <w:rStyle w:val="ac"/>
        </w:rPr>
        <w:t> </w:t>
      </w:r>
      <w:r w:rsidR="00753D42" w:rsidRPr="00FF5301">
        <w:rPr>
          <w:rStyle w:val="ac"/>
        </w:rPr>
        <w:fldChar w:fldCharType="begin"/>
      </w:r>
      <w:r w:rsidR="00753D42" w:rsidRPr="007B152D">
        <w:rPr>
          <w:rStyle w:val="ac"/>
          <w:lang w:val="ru-RU"/>
        </w:rPr>
        <w:instrText xml:space="preserve"> </w:instrText>
      </w:r>
      <w:r w:rsidR="00753D42" w:rsidRPr="00FF5301">
        <w:rPr>
          <w:rStyle w:val="ac"/>
        </w:rPr>
        <w:instrText>SEQ</w:instrText>
      </w:r>
      <w:r w:rsidR="00753D42" w:rsidRPr="007B152D">
        <w:rPr>
          <w:rStyle w:val="ac"/>
          <w:lang w:val="ru-RU"/>
        </w:rPr>
        <w:instrText xml:space="preserve"> Рисунок \* </w:instrText>
      </w:r>
      <w:r w:rsidR="00753D42" w:rsidRPr="00FF5301">
        <w:rPr>
          <w:rStyle w:val="ac"/>
        </w:rPr>
        <w:instrText>ARABIC</w:instrText>
      </w:r>
      <w:r w:rsidR="00753D42" w:rsidRPr="007B152D">
        <w:rPr>
          <w:rStyle w:val="ac"/>
          <w:lang w:val="ru-RU"/>
        </w:rPr>
        <w:instrText xml:space="preserve"> </w:instrText>
      </w:r>
      <w:r w:rsidR="00753D42" w:rsidRPr="00FF5301">
        <w:rPr>
          <w:rStyle w:val="ac"/>
        </w:rPr>
        <w:fldChar w:fldCharType="separate"/>
      </w:r>
      <w:r w:rsidR="00962DB8" w:rsidRPr="00962DB8">
        <w:rPr>
          <w:rStyle w:val="ac"/>
          <w:lang w:val="ru-RU"/>
        </w:rPr>
        <w:t>4</w:t>
      </w:r>
      <w:r w:rsidR="00753D42" w:rsidRPr="00FF5301">
        <w:rPr>
          <w:rStyle w:val="ac"/>
        </w:rPr>
        <w:fldChar w:fldCharType="end"/>
      </w:r>
      <w:bookmarkEnd w:id="12"/>
      <w:bookmarkEnd w:id="13"/>
      <w:r w:rsidR="00ED487B" w:rsidRPr="007B152D">
        <w:rPr>
          <w:rStyle w:val="ac"/>
          <w:lang w:val="ru-RU"/>
        </w:rPr>
        <w:t>. Подраздел «</w:t>
      </w:r>
      <w:r w:rsidR="006538E4" w:rsidRPr="006538E4">
        <w:rPr>
          <w:rStyle w:val="ac"/>
          <w:lang w:val="ru-RU"/>
        </w:rPr>
        <w:t>Параметры УЗ (ГРБС)</w:t>
      </w:r>
      <w:r w:rsidR="00ED487B" w:rsidRPr="007B152D">
        <w:rPr>
          <w:rStyle w:val="ac"/>
          <w:lang w:val="ru-RU"/>
        </w:rPr>
        <w:t>»</w:t>
      </w:r>
    </w:p>
    <w:p w14:paraId="14367124" w14:textId="77777777" w:rsidR="00ED487B" w:rsidRPr="00FF5301" w:rsidRDefault="00ED487B" w:rsidP="00AB085E">
      <w:pPr>
        <w:pStyle w:val="a0"/>
      </w:pPr>
      <w:r w:rsidRPr="003446AF">
        <w:t xml:space="preserve">В результате откроется </w:t>
      </w:r>
      <w:r>
        <w:t>подраздел</w:t>
      </w:r>
      <w:r w:rsidRPr="003446AF">
        <w:t xml:space="preserve"> «</w:t>
      </w:r>
      <w:r w:rsidR="006538E4" w:rsidRPr="006538E4">
        <w:rPr>
          <w:rStyle w:val="ac"/>
          <w:b w:val="0"/>
        </w:rPr>
        <w:t>Параметры УЗ (ГРБС)</w:t>
      </w:r>
      <w:r w:rsidRPr="003446AF">
        <w:t xml:space="preserve">», </w:t>
      </w:r>
      <w:r w:rsidR="00667C83">
        <w:t xml:space="preserve">с которым будет осуществляться </w:t>
      </w:r>
      <w:r w:rsidR="00667C83" w:rsidRPr="00FF5301">
        <w:t>работа</w:t>
      </w:r>
      <w:r w:rsidRPr="00FF5301">
        <w:t xml:space="preserve"> (</w:t>
      </w:r>
      <w:r w:rsidR="00AB085E" w:rsidRPr="00AB085E">
        <w:fldChar w:fldCharType="begin"/>
      </w:r>
      <w:r w:rsidR="00AB085E" w:rsidRPr="00AB085E">
        <w:instrText xml:space="preserve"> REF _Ref409165084 \h  \* MERGEFORMAT </w:instrText>
      </w:r>
      <w:r w:rsidR="00AB085E" w:rsidRPr="00AB085E">
        <w:fldChar w:fldCharType="separate"/>
      </w:r>
      <w:r w:rsidR="00962DB8" w:rsidRPr="00962DB8">
        <w:t>Рисунок 4</w:t>
      </w:r>
      <w:r w:rsidR="00AB085E" w:rsidRPr="00AB085E">
        <w:fldChar w:fldCharType="end"/>
      </w:r>
      <w:r w:rsidRPr="00AB085E">
        <w:t>).</w:t>
      </w:r>
    </w:p>
    <w:p w14:paraId="079F3392" w14:textId="77777777" w:rsidR="006B61B4" w:rsidRDefault="00445643" w:rsidP="00980148">
      <w:pPr>
        <w:pStyle w:val="4"/>
      </w:pPr>
      <w:r w:rsidRPr="00445643">
        <w:t xml:space="preserve">Формирование </w:t>
      </w:r>
      <w:r w:rsidR="000A1EBA">
        <w:t>ограничений по ОКПД</w:t>
      </w:r>
    </w:p>
    <w:p w14:paraId="018A1214" w14:textId="77777777" w:rsidR="000A1EBA" w:rsidRPr="000A1EBA" w:rsidRDefault="00980148" w:rsidP="000A1EBA">
      <w:pPr>
        <w:pStyle w:val="a0"/>
      </w:pPr>
      <w:r w:rsidRPr="00980148">
        <w:rPr>
          <w:b/>
        </w:rPr>
        <w:t>Примечание.</w:t>
      </w:r>
      <w:r>
        <w:t xml:space="preserve"> </w:t>
      </w:r>
      <w:r w:rsidR="000A1EBA">
        <w:t>В реестре «Параметры УЗ (ОКПД)» все параметры имеют предзаполненное значение «4».</w:t>
      </w:r>
    </w:p>
    <w:p w14:paraId="28E438EC" w14:textId="77777777" w:rsidR="00B31C20" w:rsidRPr="00C9081F" w:rsidRDefault="00AB085E" w:rsidP="00606AF8">
      <w:pPr>
        <w:pStyle w:val="a9"/>
        <w:rPr>
          <w:lang w:val="ru-RU"/>
        </w:rPr>
      </w:pPr>
      <w:r w:rsidRPr="000A1EBA">
        <w:rPr>
          <w:lang w:val="ru-RU"/>
        </w:rPr>
        <w:t xml:space="preserve"> </w:t>
      </w:r>
      <w:r w:rsidR="00C9081F">
        <w:rPr>
          <w:lang w:val="ru-RU" w:eastAsia="ru-RU"/>
        </w:rPr>
        <w:drawing>
          <wp:inline distT="0" distB="0" distL="0" distR="0" wp14:anchorId="2A95414B" wp14:editId="3AF69D9B">
            <wp:extent cx="6152515" cy="2151380"/>
            <wp:effectExtent l="0" t="0" r="635"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52515" cy="2151380"/>
                    </a:xfrm>
                    <a:prstGeom prst="rect">
                      <a:avLst/>
                    </a:prstGeom>
                  </pic:spPr>
                </pic:pic>
              </a:graphicData>
            </a:graphic>
          </wp:inline>
        </w:drawing>
      </w:r>
    </w:p>
    <w:p w14:paraId="56687D4B" w14:textId="77777777" w:rsidR="00B31C20" w:rsidRDefault="00C854A5" w:rsidP="00B31C20">
      <w:pPr>
        <w:pStyle w:val="aa"/>
      </w:pPr>
      <w:bookmarkStart w:id="14" w:name="_Ref378775162"/>
      <w:r>
        <w:t>Рисунок </w:t>
      </w:r>
      <w:fldSimple w:instr=" SEQ Рисунок \* ARABIC ">
        <w:r w:rsidR="00962DB8">
          <w:rPr>
            <w:noProof/>
          </w:rPr>
          <w:t>5</w:t>
        </w:r>
      </w:fldSimple>
      <w:bookmarkEnd w:id="14"/>
      <w:r w:rsidR="00B31C20">
        <w:t xml:space="preserve">. </w:t>
      </w:r>
      <w:r w:rsidR="000A1EBA">
        <w:t>Кнопка «Редактировать»</w:t>
      </w:r>
    </w:p>
    <w:p w14:paraId="019B7723" w14:textId="77777777" w:rsidR="00B31C20" w:rsidRDefault="000A1EBA" w:rsidP="00B31C20">
      <w:pPr>
        <w:pStyle w:val="a0"/>
      </w:pPr>
      <w:r>
        <w:t xml:space="preserve">Для изменения значения параметра необходимо выделить соответствующую строку </w:t>
      </w:r>
      <w:r w:rsidR="00827100">
        <w:t xml:space="preserve">одним нажатием левой кнопки мыши </w:t>
      </w:r>
      <w:r>
        <w:t>и нажать на кнопку «Редактировать»</w:t>
      </w:r>
      <w:r w:rsidR="00B31C20">
        <w:t xml:space="preserve"> (</w:t>
      </w:r>
      <w:r w:rsidR="00B31C20">
        <w:fldChar w:fldCharType="begin"/>
      </w:r>
      <w:r w:rsidR="00B31C20">
        <w:instrText xml:space="preserve"> REF _Ref378775162 \h </w:instrText>
      </w:r>
      <w:r w:rsidR="00B31C20">
        <w:fldChar w:fldCharType="separate"/>
      </w:r>
      <w:r w:rsidR="00962DB8">
        <w:t>Рисунок </w:t>
      </w:r>
      <w:r w:rsidR="00962DB8">
        <w:rPr>
          <w:noProof/>
        </w:rPr>
        <w:t>5</w:t>
      </w:r>
      <w:r w:rsidR="00B31C20">
        <w:fldChar w:fldCharType="end"/>
      </w:r>
      <w:r w:rsidR="00B31C20">
        <w:t>).</w:t>
      </w:r>
    </w:p>
    <w:p w14:paraId="44361D15" w14:textId="77777777" w:rsidR="00DA72D6" w:rsidRPr="00C9081F" w:rsidRDefault="00C9081F" w:rsidP="00606AF8">
      <w:pPr>
        <w:pStyle w:val="a9"/>
        <w:rPr>
          <w:lang w:val="ru-RU"/>
        </w:rPr>
      </w:pPr>
      <w:r>
        <w:rPr>
          <w:lang w:val="ru-RU" w:eastAsia="ru-RU"/>
        </w:rPr>
        <w:drawing>
          <wp:inline distT="0" distB="0" distL="0" distR="0" wp14:anchorId="22092877" wp14:editId="546218F3">
            <wp:extent cx="6152515" cy="1188085"/>
            <wp:effectExtent l="0" t="0" r="63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52515" cy="1188085"/>
                    </a:xfrm>
                    <a:prstGeom prst="rect">
                      <a:avLst/>
                    </a:prstGeom>
                  </pic:spPr>
                </pic:pic>
              </a:graphicData>
            </a:graphic>
          </wp:inline>
        </w:drawing>
      </w:r>
    </w:p>
    <w:p w14:paraId="6B067E47" w14:textId="77777777" w:rsidR="00DA72D6" w:rsidRPr="00E26D33" w:rsidRDefault="00C854A5" w:rsidP="00DA72D6">
      <w:pPr>
        <w:pStyle w:val="aa"/>
      </w:pPr>
      <w:bookmarkStart w:id="15" w:name="_Ref378775179"/>
      <w:r>
        <w:t>Рисунок </w:t>
      </w:r>
      <w:fldSimple w:instr=" SEQ Рисунок \* ARABIC ">
        <w:r w:rsidR="00962DB8">
          <w:rPr>
            <w:noProof/>
          </w:rPr>
          <w:t>6</w:t>
        </w:r>
      </w:fldSimple>
      <w:bookmarkEnd w:id="15"/>
      <w:r w:rsidR="00DA72D6" w:rsidRPr="00E26D33">
        <w:t>.</w:t>
      </w:r>
      <w:r w:rsidR="00DA72D6">
        <w:t xml:space="preserve"> </w:t>
      </w:r>
      <w:r w:rsidR="000A1EBA">
        <w:t>Окно «Редактирование УЗ (ГРБС)</w:t>
      </w:r>
      <w:r w:rsidR="00980148">
        <w:t>»</w:t>
      </w:r>
    </w:p>
    <w:p w14:paraId="73275251" w14:textId="77777777" w:rsidR="00DA72D6" w:rsidRDefault="00DA72D6" w:rsidP="00081378">
      <w:pPr>
        <w:pStyle w:val="a0"/>
      </w:pPr>
      <w:r>
        <w:lastRenderedPageBreak/>
        <w:t xml:space="preserve">В </w:t>
      </w:r>
      <w:r w:rsidR="00980148">
        <w:t>открывшемся окне</w:t>
      </w:r>
      <w:r>
        <w:t xml:space="preserve"> «</w:t>
      </w:r>
      <w:r w:rsidR="00980148">
        <w:t>Редактирование УЗ (ГРБС</w:t>
      </w:r>
      <w:r w:rsidR="003F387F">
        <w:t>)»</w:t>
      </w:r>
      <w:r w:rsidR="00C9081F">
        <w:t>, поля которого заполнены автоматически,</w:t>
      </w:r>
      <w:r w:rsidR="003F387F">
        <w:t xml:space="preserve"> </w:t>
      </w:r>
      <w:r w:rsidR="00980148">
        <w:t>н</w:t>
      </w:r>
      <w:r>
        <w:t xml:space="preserve">еобходимо </w:t>
      </w:r>
      <w:r w:rsidR="00C9081F">
        <w:t>изменить</w:t>
      </w:r>
      <w:r w:rsidR="003F387F">
        <w:t xml:space="preserve"> </w:t>
      </w:r>
      <w:r w:rsidR="00C9081F">
        <w:t>значение в</w:t>
      </w:r>
      <w:r w:rsidR="003F387F">
        <w:t xml:space="preserve"> </w:t>
      </w:r>
      <w:r w:rsidR="00980148">
        <w:t>поле</w:t>
      </w:r>
      <w:r w:rsidR="00081378">
        <w:t xml:space="preserve"> «</w:t>
      </w:r>
      <w:r w:rsidR="00980148">
        <w:t>Значение</w:t>
      </w:r>
      <w:r w:rsidR="00081378">
        <w:t xml:space="preserve">» </w:t>
      </w:r>
      <w:r w:rsidR="00980148">
        <w:t>вручную с клавиатуры</w:t>
      </w:r>
      <w:r>
        <w:t xml:space="preserve"> (</w:t>
      </w:r>
      <w:r>
        <w:fldChar w:fldCharType="begin"/>
      </w:r>
      <w:r>
        <w:instrText xml:space="preserve"> REF _Ref378775179 \h </w:instrText>
      </w:r>
      <w:r>
        <w:fldChar w:fldCharType="separate"/>
      </w:r>
      <w:r w:rsidR="00962DB8">
        <w:t>Рисунок </w:t>
      </w:r>
      <w:r w:rsidR="00962DB8">
        <w:rPr>
          <w:noProof/>
        </w:rPr>
        <w:t>6</w:t>
      </w:r>
      <w:r>
        <w:fldChar w:fldCharType="end"/>
      </w:r>
      <w:r>
        <w:t>).</w:t>
      </w:r>
    </w:p>
    <w:p w14:paraId="468DD640" w14:textId="77777777" w:rsidR="00980148" w:rsidRDefault="00980148" w:rsidP="00081378">
      <w:pPr>
        <w:pStyle w:val="a0"/>
      </w:pPr>
      <w:r w:rsidRPr="00980148">
        <w:rPr>
          <w:b/>
        </w:rPr>
        <w:t>Важно!</w:t>
      </w:r>
      <w:r w:rsidRPr="00980148">
        <w:t xml:space="preserve"> Пол</w:t>
      </w:r>
      <w:r w:rsidR="003F387F">
        <w:t>е</w:t>
      </w:r>
      <w:r w:rsidRPr="00980148">
        <w:t xml:space="preserve"> «Значение» должно иметь значение от 4 до 9.</w:t>
      </w:r>
    </w:p>
    <w:p w14:paraId="4A613396" w14:textId="77777777" w:rsidR="00016505" w:rsidRPr="00081378" w:rsidRDefault="00C9081F" w:rsidP="00016505">
      <w:pPr>
        <w:pStyle w:val="a9"/>
        <w:rPr>
          <w:lang w:val="ru-RU"/>
        </w:rPr>
      </w:pPr>
      <w:r>
        <w:rPr>
          <w:lang w:val="ru-RU" w:eastAsia="ru-RU"/>
        </w:rPr>
        <w:drawing>
          <wp:inline distT="0" distB="0" distL="0" distR="0" wp14:anchorId="5263F333" wp14:editId="5F75CBF5">
            <wp:extent cx="6152515" cy="1171575"/>
            <wp:effectExtent l="0" t="0" r="635" b="952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152515" cy="1171575"/>
                    </a:xfrm>
                    <a:prstGeom prst="rect">
                      <a:avLst/>
                    </a:prstGeom>
                  </pic:spPr>
                </pic:pic>
              </a:graphicData>
            </a:graphic>
          </wp:inline>
        </w:drawing>
      </w:r>
    </w:p>
    <w:p w14:paraId="0E04CF45" w14:textId="77777777" w:rsidR="00016505" w:rsidRDefault="00016505" w:rsidP="00016505">
      <w:pPr>
        <w:pStyle w:val="aa"/>
      </w:pPr>
      <w:bookmarkStart w:id="16" w:name="_Ref408737871"/>
      <w:r>
        <w:t xml:space="preserve">Рисунок </w:t>
      </w:r>
      <w:fldSimple w:instr=" SEQ Рисунок \* ARABIC ">
        <w:r w:rsidR="00962DB8">
          <w:rPr>
            <w:noProof/>
          </w:rPr>
          <w:t>7</w:t>
        </w:r>
      </w:fldSimple>
      <w:bookmarkEnd w:id="16"/>
      <w:r>
        <w:t>. Кнопка «</w:t>
      </w:r>
      <w:r w:rsidR="00980148">
        <w:t>Сохранить</w:t>
      </w:r>
      <w:r>
        <w:t>»</w:t>
      </w:r>
    </w:p>
    <w:p w14:paraId="6990525F" w14:textId="77777777" w:rsidR="00980148" w:rsidRDefault="00980148" w:rsidP="00980148">
      <w:pPr>
        <w:pStyle w:val="a0"/>
      </w:pPr>
      <w:r>
        <w:t>Для сохранения внесенных изменений необходимо нажать на кнопку «Сохранить»</w:t>
      </w:r>
      <w:r w:rsidR="00016505">
        <w:t xml:space="preserve"> (</w:t>
      </w:r>
      <w:r w:rsidR="00016505">
        <w:fldChar w:fldCharType="begin"/>
      </w:r>
      <w:r w:rsidR="00016505">
        <w:instrText xml:space="preserve"> REF _Ref408737871 \h </w:instrText>
      </w:r>
      <w:r w:rsidR="00016505">
        <w:fldChar w:fldCharType="separate"/>
      </w:r>
      <w:r w:rsidR="00962DB8">
        <w:t xml:space="preserve">Рисунок </w:t>
      </w:r>
      <w:r w:rsidR="00962DB8">
        <w:rPr>
          <w:noProof/>
        </w:rPr>
        <w:t>7</w:t>
      </w:r>
      <w:r w:rsidR="00016505">
        <w:fldChar w:fldCharType="end"/>
      </w:r>
      <w:r w:rsidR="00016505">
        <w:t>).</w:t>
      </w:r>
    </w:p>
    <w:p w14:paraId="60B4EB37" w14:textId="77777777" w:rsidR="00980148" w:rsidRDefault="00C9081F" w:rsidP="00980148">
      <w:pPr>
        <w:pStyle w:val="a9"/>
      </w:pPr>
      <w:r>
        <w:rPr>
          <w:lang w:val="ru-RU" w:eastAsia="ru-RU"/>
        </w:rPr>
        <w:drawing>
          <wp:inline distT="0" distB="0" distL="0" distR="0" wp14:anchorId="451E6D71" wp14:editId="3B59500F">
            <wp:extent cx="6152515" cy="2294255"/>
            <wp:effectExtent l="0" t="0" r="63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52515" cy="2294255"/>
                    </a:xfrm>
                    <a:prstGeom prst="rect">
                      <a:avLst/>
                    </a:prstGeom>
                  </pic:spPr>
                </pic:pic>
              </a:graphicData>
            </a:graphic>
          </wp:inline>
        </w:drawing>
      </w:r>
    </w:p>
    <w:p w14:paraId="17B07B9E" w14:textId="77777777" w:rsidR="00980148" w:rsidRDefault="00980148" w:rsidP="00980148">
      <w:pPr>
        <w:pStyle w:val="aa"/>
      </w:pPr>
      <w:bookmarkStart w:id="17" w:name="_Ref424633813"/>
      <w:r>
        <w:t xml:space="preserve">Рисунок </w:t>
      </w:r>
      <w:fldSimple w:instr=" SEQ Рисунок \* ARABIC ">
        <w:r w:rsidR="00962DB8">
          <w:rPr>
            <w:noProof/>
          </w:rPr>
          <w:t>8</w:t>
        </w:r>
      </w:fldSimple>
      <w:bookmarkEnd w:id="17"/>
      <w:r>
        <w:t>. Параметр с измененным значением</w:t>
      </w:r>
    </w:p>
    <w:p w14:paraId="68831FAF" w14:textId="77777777" w:rsidR="00980148" w:rsidRPr="00016505" w:rsidRDefault="00980148" w:rsidP="00980148">
      <w:pPr>
        <w:pStyle w:val="a0"/>
      </w:pPr>
      <w:r>
        <w:t>В результате в реестре «Параметры УЗ (ГРБС)» изменится значение соответствующего параметра (</w:t>
      </w:r>
      <w:r>
        <w:fldChar w:fldCharType="begin"/>
      </w:r>
      <w:r>
        <w:instrText xml:space="preserve"> REF _Ref424633813 \h </w:instrText>
      </w:r>
      <w:r>
        <w:fldChar w:fldCharType="separate"/>
      </w:r>
      <w:r w:rsidR="00962DB8">
        <w:t xml:space="preserve">Рисунок </w:t>
      </w:r>
      <w:r w:rsidR="00962DB8">
        <w:rPr>
          <w:noProof/>
        </w:rPr>
        <w:t>8</w:t>
      </w:r>
      <w:r>
        <w:fldChar w:fldCharType="end"/>
      </w:r>
      <w:r>
        <w:t>).</w:t>
      </w:r>
    </w:p>
    <w:p w14:paraId="09635AC3" w14:textId="77777777" w:rsidR="000922E2" w:rsidRDefault="00980148" w:rsidP="000922E2">
      <w:pPr>
        <w:pStyle w:val="3"/>
      </w:pPr>
      <w:bookmarkStart w:id="18" w:name="_Toc425938986"/>
      <w:r>
        <w:lastRenderedPageBreak/>
        <w:t xml:space="preserve">Работа в </w:t>
      </w:r>
      <w:r w:rsidR="00907FB6">
        <w:t>подразделе «Бюджетные ассигнования по закупкам»</w:t>
      </w:r>
      <w:bookmarkEnd w:id="18"/>
    </w:p>
    <w:p w14:paraId="439DAAAE" w14:textId="77777777" w:rsidR="00907FB6" w:rsidRPr="00F42231" w:rsidRDefault="00036DC2" w:rsidP="00907FB6">
      <w:pPr>
        <w:pStyle w:val="a9"/>
      </w:pPr>
      <w:r>
        <w:rPr>
          <w:lang w:val="ru-RU" w:eastAsia="ru-RU"/>
        </w:rPr>
        <w:drawing>
          <wp:inline distT="0" distB="0" distL="0" distR="0" wp14:anchorId="6C611847" wp14:editId="63ED4AE9">
            <wp:extent cx="6152515" cy="3628390"/>
            <wp:effectExtent l="0" t="0" r="63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52515" cy="3628390"/>
                    </a:xfrm>
                    <a:prstGeom prst="rect">
                      <a:avLst/>
                    </a:prstGeom>
                  </pic:spPr>
                </pic:pic>
              </a:graphicData>
            </a:graphic>
          </wp:inline>
        </w:drawing>
      </w:r>
    </w:p>
    <w:p w14:paraId="12A9A5C3" w14:textId="77777777" w:rsidR="00907FB6" w:rsidRDefault="00907FB6" w:rsidP="00907FB6">
      <w:pPr>
        <w:pStyle w:val="aa"/>
      </w:pPr>
      <w:bookmarkStart w:id="19" w:name="_Ref424634170"/>
      <w:r>
        <w:t>Рисунок </w:t>
      </w:r>
      <w:fldSimple w:instr=" SEQ Рисунок \* ARABIC ">
        <w:r w:rsidR="00962DB8">
          <w:rPr>
            <w:noProof/>
          </w:rPr>
          <w:t>9</w:t>
        </w:r>
      </w:fldSimple>
      <w:bookmarkEnd w:id="19"/>
      <w:r>
        <w:t>. Переход в подраздел «Бюджетные ассигнования по закупкам»</w:t>
      </w:r>
    </w:p>
    <w:p w14:paraId="1148E76F" w14:textId="77777777" w:rsidR="00907FB6" w:rsidRDefault="00907FB6" w:rsidP="00907FB6">
      <w:pPr>
        <w:pStyle w:val="a0"/>
      </w:pPr>
      <w:r w:rsidRPr="003446AF">
        <w:t>Для</w:t>
      </w:r>
      <w:r>
        <w:t xml:space="preserve"> перехода в реестр «</w:t>
      </w:r>
      <w:r w:rsidR="00A07EC9">
        <w:t>Бюджетные ассигнования по закупкам</w:t>
      </w:r>
      <w:r>
        <w:t>»,</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Бюджетная роспись (ГРБС)</w:t>
      </w:r>
      <w:r w:rsidRPr="003446AF">
        <w:t>»</w:t>
      </w:r>
      <w:r>
        <w:t xml:space="preserve"> (2) и </w:t>
      </w:r>
      <w:r w:rsidRPr="002A43D3">
        <w:t>открыть подраздел «</w:t>
      </w:r>
      <w:r>
        <w:t>Бюджетные ассигнования по закупкам</w:t>
      </w:r>
      <w:r w:rsidRPr="002A43D3">
        <w:t>»</w:t>
      </w:r>
      <w:r>
        <w:t xml:space="preserve"> (3)</w:t>
      </w:r>
      <w:r w:rsidRPr="002A43D3">
        <w:t xml:space="preserve"> одним нажатием левой кнопки мыши</w:t>
      </w:r>
      <w:r>
        <w:t xml:space="preserve"> </w:t>
      </w:r>
      <w:r w:rsidRPr="003446AF">
        <w:t>(</w:t>
      </w:r>
      <w:r>
        <w:fldChar w:fldCharType="begin"/>
      </w:r>
      <w:r>
        <w:instrText xml:space="preserve"> REF _Ref424634170 \h </w:instrText>
      </w:r>
      <w:r>
        <w:fldChar w:fldCharType="separate"/>
      </w:r>
      <w:r w:rsidR="00962DB8">
        <w:t>Рисунок </w:t>
      </w:r>
      <w:r w:rsidR="00962DB8">
        <w:rPr>
          <w:noProof/>
        </w:rPr>
        <w:t>9</w:t>
      </w:r>
      <w:r>
        <w:fldChar w:fldCharType="end"/>
      </w:r>
      <w:r w:rsidRPr="003446AF">
        <w:t>).</w:t>
      </w:r>
    </w:p>
    <w:p w14:paraId="34E34CA4" w14:textId="77777777" w:rsidR="00907FB6" w:rsidRPr="00E16B24" w:rsidRDefault="009B7E8F" w:rsidP="00907FB6">
      <w:pPr>
        <w:pStyle w:val="a9"/>
        <w:rPr>
          <w:rStyle w:val="ac"/>
          <w:lang w:val="ru-RU"/>
        </w:rPr>
      </w:pPr>
      <w:r>
        <w:rPr>
          <w:lang w:val="ru-RU" w:eastAsia="ru-RU"/>
        </w:rPr>
        <w:lastRenderedPageBreak/>
        <w:drawing>
          <wp:inline distT="0" distB="0" distL="0" distR="0" wp14:anchorId="215FB4DF" wp14:editId="6FAA9BE3">
            <wp:extent cx="6120130" cy="3220822"/>
            <wp:effectExtent l="0" t="0" r="0"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0130" cy="3220822"/>
                    </a:xfrm>
                    <a:prstGeom prst="rect">
                      <a:avLst/>
                    </a:prstGeom>
                  </pic:spPr>
                </pic:pic>
              </a:graphicData>
            </a:graphic>
          </wp:inline>
        </w:drawing>
      </w:r>
    </w:p>
    <w:p w14:paraId="0EFFF5B7" w14:textId="77777777" w:rsidR="00907FB6" w:rsidRPr="00456E3B" w:rsidRDefault="00907FB6" w:rsidP="00907FB6">
      <w:pPr>
        <w:pStyle w:val="a9"/>
        <w:rPr>
          <w:rStyle w:val="ac"/>
          <w:lang w:val="ru-RU"/>
        </w:rPr>
      </w:pPr>
      <w:bookmarkStart w:id="20" w:name="_Ref424634182"/>
      <w:r w:rsidRPr="007B152D">
        <w:rPr>
          <w:rStyle w:val="ac"/>
          <w:lang w:val="ru-RU"/>
        </w:rPr>
        <w:t>Рисунок</w:t>
      </w:r>
      <w:r w:rsidRPr="00FF5301">
        <w:rPr>
          <w:rStyle w:val="ac"/>
        </w:rPr>
        <w:t> </w:t>
      </w:r>
      <w:r w:rsidRPr="00FF5301">
        <w:rPr>
          <w:rStyle w:val="ac"/>
        </w:rPr>
        <w:fldChar w:fldCharType="begin"/>
      </w:r>
      <w:r w:rsidRPr="007B152D">
        <w:rPr>
          <w:rStyle w:val="ac"/>
          <w:lang w:val="ru-RU"/>
        </w:rPr>
        <w:instrText xml:space="preserve"> </w:instrText>
      </w:r>
      <w:r w:rsidRPr="00FF5301">
        <w:rPr>
          <w:rStyle w:val="ac"/>
        </w:rPr>
        <w:instrText>SEQ</w:instrText>
      </w:r>
      <w:r w:rsidRPr="007B152D">
        <w:rPr>
          <w:rStyle w:val="ac"/>
          <w:lang w:val="ru-RU"/>
        </w:rPr>
        <w:instrText xml:space="preserve"> Рисунок \* </w:instrText>
      </w:r>
      <w:r w:rsidRPr="00FF5301">
        <w:rPr>
          <w:rStyle w:val="ac"/>
        </w:rPr>
        <w:instrText>ARABIC</w:instrText>
      </w:r>
      <w:r w:rsidRPr="007B152D">
        <w:rPr>
          <w:rStyle w:val="ac"/>
          <w:lang w:val="ru-RU"/>
        </w:rPr>
        <w:instrText xml:space="preserve"> </w:instrText>
      </w:r>
      <w:r w:rsidRPr="00FF5301">
        <w:rPr>
          <w:rStyle w:val="ac"/>
        </w:rPr>
        <w:fldChar w:fldCharType="separate"/>
      </w:r>
      <w:r w:rsidR="00962DB8" w:rsidRPr="00962DB8">
        <w:rPr>
          <w:rStyle w:val="ac"/>
          <w:lang w:val="ru-RU"/>
        </w:rPr>
        <w:t>10</w:t>
      </w:r>
      <w:r w:rsidRPr="00FF5301">
        <w:rPr>
          <w:rStyle w:val="ac"/>
        </w:rPr>
        <w:fldChar w:fldCharType="end"/>
      </w:r>
      <w:bookmarkEnd w:id="20"/>
      <w:r w:rsidRPr="007B152D">
        <w:rPr>
          <w:rStyle w:val="ac"/>
          <w:lang w:val="ru-RU"/>
        </w:rPr>
        <w:t>. Подраздел «</w:t>
      </w:r>
      <w:r>
        <w:rPr>
          <w:rStyle w:val="ac"/>
          <w:lang w:val="ru-RU"/>
        </w:rPr>
        <w:t>Бюджетные асс</w:t>
      </w:r>
      <w:r w:rsidR="005467EF">
        <w:rPr>
          <w:rStyle w:val="ac"/>
          <w:lang w:val="ru-RU"/>
        </w:rPr>
        <w:t>и</w:t>
      </w:r>
      <w:r>
        <w:rPr>
          <w:rStyle w:val="ac"/>
          <w:lang w:val="ru-RU"/>
        </w:rPr>
        <w:t>гнования по закупкам</w:t>
      </w:r>
      <w:r w:rsidRPr="007B152D">
        <w:rPr>
          <w:rStyle w:val="ac"/>
          <w:lang w:val="ru-RU"/>
        </w:rPr>
        <w:t>»</w:t>
      </w:r>
    </w:p>
    <w:p w14:paraId="0C82218F" w14:textId="77777777" w:rsidR="00907FB6" w:rsidRPr="00FF5301" w:rsidRDefault="00907FB6" w:rsidP="00907FB6">
      <w:pPr>
        <w:pStyle w:val="a0"/>
      </w:pPr>
      <w:r w:rsidRPr="003446AF">
        <w:t xml:space="preserve">В результате </w:t>
      </w:r>
      <w:r w:rsidRPr="00E67CA8">
        <w:t>откроется подраздел «</w:t>
      </w:r>
      <w:r w:rsidR="005467EF" w:rsidRPr="00E67CA8">
        <w:rPr>
          <w:rStyle w:val="ac"/>
          <w:b w:val="0"/>
        </w:rPr>
        <w:t xml:space="preserve">Бюджетные </w:t>
      </w:r>
      <w:r w:rsidR="005467EF" w:rsidRPr="005467EF">
        <w:rPr>
          <w:rStyle w:val="ac"/>
          <w:b w:val="0"/>
        </w:rPr>
        <w:t>ассигнования по закупкам</w:t>
      </w:r>
      <w:r w:rsidRPr="00827100">
        <w:t>», в</w:t>
      </w:r>
      <w:r w:rsidRPr="003446AF">
        <w:t xml:space="preserve"> которо</w:t>
      </w:r>
      <w:r>
        <w:t>м</w:t>
      </w:r>
      <w:r w:rsidRPr="003446AF">
        <w:t xml:space="preserve"> </w:t>
      </w:r>
      <w:r>
        <w:t>необходимо перейти во вкладку, соответствующую бюджетному циклу, с которым будет осуществляться работа</w:t>
      </w:r>
      <w:r w:rsidRPr="00FF5301">
        <w:t xml:space="preserve"> (</w:t>
      </w:r>
      <w:r w:rsidRPr="00907FB6">
        <w:fldChar w:fldCharType="begin"/>
      </w:r>
      <w:r w:rsidRPr="00907FB6">
        <w:instrText xml:space="preserve"> REF _Ref424634182 \h  \* MERGEFORMAT </w:instrText>
      </w:r>
      <w:r w:rsidRPr="00907FB6">
        <w:fldChar w:fldCharType="separate"/>
      </w:r>
      <w:r w:rsidR="00962DB8" w:rsidRPr="00962DB8">
        <w:t>Рисунок 10</w:t>
      </w:r>
      <w:r w:rsidRPr="00907FB6">
        <w:fldChar w:fldCharType="end"/>
      </w:r>
      <w:r w:rsidRPr="00AB085E">
        <w:t>).</w:t>
      </w:r>
    </w:p>
    <w:p w14:paraId="774E27A3" w14:textId="77777777" w:rsidR="000922E2" w:rsidRDefault="00907FB6" w:rsidP="00907FB6">
      <w:pPr>
        <w:pStyle w:val="4"/>
      </w:pPr>
      <w:r>
        <w:t>Детализация по РБС (ПБС)</w:t>
      </w:r>
    </w:p>
    <w:p w14:paraId="0C539D5E" w14:textId="77777777" w:rsidR="00907FB6" w:rsidRPr="00844BBB" w:rsidRDefault="00907FB6" w:rsidP="00907FB6">
      <w:pPr>
        <w:pStyle w:val="a0"/>
      </w:pPr>
      <w:r w:rsidRPr="00907FB6">
        <w:t>В реестре «Бюджетные ассигнования по закупкам</w:t>
      </w:r>
      <w:r>
        <w:t>» автоматически сформированы заполненные строки КБК (темно-серые) без детализации по получателю бюджетных средств (далее – ПБС) и о</w:t>
      </w:r>
      <w:r w:rsidRPr="00907FB6">
        <w:t>бщероссийск</w:t>
      </w:r>
      <w:r>
        <w:t>ому</w:t>
      </w:r>
      <w:r w:rsidRPr="00907FB6">
        <w:t xml:space="preserve"> классификатор</w:t>
      </w:r>
      <w:r>
        <w:t>у</w:t>
      </w:r>
      <w:r w:rsidRPr="00907FB6">
        <w:t xml:space="preserve"> продукции по видам экономической деятельности </w:t>
      </w:r>
      <w:r>
        <w:t>(далее – ОКПД).</w:t>
      </w:r>
    </w:p>
    <w:p w14:paraId="7EC8CA14" w14:textId="77777777" w:rsidR="009777D9" w:rsidRPr="00E16B24" w:rsidRDefault="00590E9D" w:rsidP="009777D9">
      <w:pPr>
        <w:pStyle w:val="a9"/>
        <w:rPr>
          <w:lang w:val="ru-RU"/>
        </w:rPr>
      </w:pPr>
      <w:r>
        <w:rPr>
          <w:lang w:val="ru-RU" w:eastAsia="ru-RU"/>
        </w:rPr>
        <w:drawing>
          <wp:inline distT="0" distB="0" distL="0" distR="0" wp14:anchorId="7F2B3B3D" wp14:editId="388C8307">
            <wp:extent cx="6120130" cy="20787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20130" cy="2078785"/>
                    </a:xfrm>
                    <a:prstGeom prst="rect">
                      <a:avLst/>
                    </a:prstGeom>
                  </pic:spPr>
                </pic:pic>
              </a:graphicData>
            </a:graphic>
          </wp:inline>
        </w:drawing>
      </w:r>
    </w:p>
    <w:p w14:paraId="77FD6489" w14:textId="77777777" w:rsidR="009777D9" w:rsidRPr="009777D9" w:rsidRDefault="009777D9" w:rsidP="009777D9">
      <w:pPr>
        <w:pStyle w:val="aa"/>
      </w:pPr>
      <w:bookmarkStart w:id="21" w:name="_Ref424635087"/>
      <w:r>
        <w:t>Рисунок </w:t>
      </w:r>
      <w:fldSimple w:instr=" SEQ Рисунок \* ARABIC ">
        <w:r w:rsidR="00962DB8">
          <w:rPr>
            <w:noProof/>
          </w:rPr>
          <w:t>11</w:t>
        </w:r>
      </w:fldSimple>
      <w:bookmarkEnd w:id="21"/>
      <w:r>
        <w:t xml:space="preserve">. Пункт </w:t>
      </w:r>
      <w:r w:rsidRPr="009777D9">
        <w:rPr>
          <w:i/>
        </w:rPr>
        <w:t>[Детализация по РБС (ПБС)]</w:t>
      </w:r>
    </w:p>
    <w:p w14:paraId="4F06E4F6" w14:textId="77777777" w:rsidR="00907FB6" w:rsidRDefault="009777D9" w:rsidP="00907FB6">
      <w:pPr>
        <w:pStyle w:val="a0"/>
      </w:pPr>
      <w:r>
        <w:t xml:space="preserve">Для детализации строк КБК по распорядителю бюджетных средств (далее – РБС) (ПБС) необходимо выделить соответствующую строку одним нажатием левой кнопки </w:t>
      </w:r>
      <w:r>
        <w:lastRenderedPageBreak/>
        <w:t xml:space="preserve">мыши, нажать на кнопку «Реестр» и выбрать пункт </w:t>
      </w:r>
      <w:r w:rsidRPr="009777D9">
        <w:rPr>
          <w:i/>
        </w:rPr>
        <w:t xml:space="preserve">[Детализация по РБС (ПБС)] </w:t>
      </w:r>
      <w:r w:rsidRPr="009777D9">
        <w:t>(</w:t>
      </w:r>
      <w:r>
        <w:fldChar w:fldCharType="begin"/>
      </w:r>
      <w:r>
        <w:instrText xml:space="preserve"> REF _Ref424635087 \h </w:instrText>
      </w:r>
      <w:r>
        <w:fldChar w:fldCharType="separate"/>
      </w:r>
      <w:r w:rsidR="00962DB8">
        <w:t>Рисунок </w:t>
      </w:r>
      <w:r w:rsidR="00962DB8">
        <w:rPr>
          <w:noProof/>
        </w:rPr>
        <w:t>11</w:t>
      </w:r>
      <w:r>
        <w:fldChar w:fldCharType="end"/>
      </w:r>
      <w:r w:rsidRPr="009777D9">
        <w:t>)</w:t>
      </w:r>
      <w:r>
        <w:t>.</w:t>
      </w:r>
    </w:p>
    <w:p w14:paraId="568AA1AF" w14:textId="77777777" w:rsidR="009777D9" w:rsidRDefault="009777D9" w:rsidP="009777D9">
      <w:pPr>
        <w:pStyle w:val="a9"/>
      </w:pPr>
      <w:r>
        <w:rPr>
          <w:lang w:val="ru-RU" w:eastAsia="ru-RU"/>
        </w:rPr>
        <w:drawing>
          <wp:inline distT="0" distB="0" distL="0" distR="0" wp14:anchorId="018B84BB" wp14:editId="606F9D99">
            <wp:extent cx="6120130" cy="372109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20130" cy="3721095"/>
                    </a:xfrm>
                    <a:prstGeom prst="rect">
                      <a:avLst/>
                    </a:prstGeom>
                  </pic:spPr>
                </pic:pic>
              </a:graphicData>
            </a:graphic>
          </wp:inline>
        </w:drawing>
      </w:r>
    </w:p>
    <w:p w14:paraId="1F699B21" w14:textId="77777777" w:rsidR="009777D9" w:rsidRDefault="009777D9" w:rsidP="009777D9">
      <w:pPr>
        <w:pStyle w:val="aa"/>
      </w:pPr>
      <w:bookmarkStart w:id="22" w:name="_Ref424635505"/>
      <w:r>
        <w:t xml:space="preserve">Рисунок </w:t>
      </w:r>
      <w:fldSimple w:instr=" SEQ Рисунок \* ARABIC ">
        <w:r w:rsidR="00962DB8">
          <w:rPr>
            <w:noProof/>
          </w:rPr>
          <w:t>12</w:t>
        </w:r>
      </w:fldSimple>
      <w:bookmarkEnd w:id="22"/>
      <w:r>
        <w:t>. Окно «Выбор элемента»</w:t>
      </w:r>
    </w:p>
    <w:p w14:paraId="317111B0" w14:textId="77777777" w:rsidR="009777D9" w:rsidRDefault="009777D9" w:rsidP="00AD424D">
      <w:pPr>
        <w:pStyle w:val="a0"/>
      </w:pPr>
      <w:r>
        <w:t xml:space="preserve">В открывшемся окне «Выбор элемента» </w:t>
      </w:r>
      <w:r w:rsidR="00AD424D">
        <w:t>для отображения списка РБС необходимо выбрать параметр «Показывать РБС» (1), для отображения списка ПБС необходимо выбрать параметр «Показывать ПБС» (2) (</w:t>
      </w:r>
      <w:r w:rsidR="00AD424D">
        <w:fldChar w:fldCharType="begin"/>
      </w:r>
      <w:r w:rsidR="00AD424D">
        <w:instrText xml:space="preserve"> REF _Ref424635505 \h </w:instrText>
      </w:r>
      <w:r w:rsidR="00AD424D">
        <w:fldChar w:fldCharType="separate"/>
      </w:r>
      <w:r w:rsidR="00962DB8">
        <w:t xml:space="preserve">Рисунок </w:t>
      </w:r>
      <w:r w:rsidR="00962DB8">
        <w:rPr>
          <w:noProof/>
        </w:rPr>
        <w:t>12</w:t>
      </w:r>
      <w:r w:rsidR="00AD424D">
        <w:fldChar w:fldCharType="end"/>
      </w:r>
      <w:r w:rsidR="00AD424D">
        <w:t>).</w:t>
      </w:r>
    </w:p>
    <w:p w14:paraId="59C05877" w14:textId="77777777" w:rsidR="00AD424D" w:rsidRDefault="00AD424D" w:rsidP="00AD424D">
      <w:pPr>
        <w:pStyle w:val="a9"/>
      </w:pPr>
      <w:r>
        <w:rPr>
          <w:lang w:val="ru-RU" w:eastAsia="ru-RU"/>
        </w:rPr>
        <w:lastRenderedPageBreak/>
        <w:drawing>
          <wp:inline distT="0" distB="0" distL="0" distR="0" wp14:anchorId="34FDE21B" wp14:editId="0AD7FDDA">
            <wp:extent cx="6120130" cy="375962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20130" cy="3759626"/>
                    </a:xfrm>
                    <a:prstGeom prst="rect">
                      <a:avLst/>
                    </a:prstGeom>
                  </pic:spPr>
                </pic:pic>
              </a:graphicData>
            </a:graphic>
          </wp:inline>
        </w:drawing>
      </w:r>
    </w:p>
    <w:p w14:paraId="430EAAAB" w14:textId="77777777" w:rsidR="00AD424D" w:rsidRDefault="00AD424D" w:rsidP="00AD424D">
      <w:pPr>
        <w:pStyle w:val="aa"/>
      </w:pPr>
      <w:bookmarkStart w:id="23" w:name="_Ref424653549"/>
      <w:r>
        <w:t xml:space="preserve">Рисунок </w:t>
      </w:r>
      <w:fldSimple w:instr=" SEQ Рисунок \* ARABIC ">
        <w:r w:rsidR="00962DB8">
          <w:rPr>
            <w:noProof/>
          </w:rPr>
          <w:t>13</w:t>
        </w:r>
      </w:fldSimple>
      <w:bookmarkEnd w:id="23"/>
      <w:r>
        <w:t>. Кнопка «Выбрать»</w:t>
      </w:r>
    </w:p>
    <w:p w14:paraId="24B62901" w14:textId="77777777" w:rsidR="00AD424D" w:rsidRDefault="00AD424D" w:rsidP="00AD424D">
      <w:pPr>
        <w:pStyle w:val="a0"/>
      </w:pPr>
      <w:r>
        <w:t>Далее необходимо установить «галочки» напротив соответствующих РБС (ПБС) и нажать на кнопку «Выбрать» (</w:t>
      </w:r>
      <w:r w:rsidR="00827100">
        <w:fldChar w:fldCharType="begin"/>
      </w:r>
      <w:r w:rsidR="00827100">
        <w:instrText xml:space="preserve"> REF _Ref424653549 \h </w:instrText>
      </w:r>
      <w:r w:rsidR="00827100">
        <w:fldChar w:fldCharType="separate"/>
      </w:r>
      <w:r w:rsidR="00962DB8">
        <w:t xml:space="preserve">Рисунок </w:t>
      </w:r>
      <w:r w:rsidR="00962DB8">
        <w:rPr>
          <w:noProof/>
        </w:rPr>
        <w:t>13</w:t>
      </w:r>
      <w:r w:rsidR="00827100">
        <w:fldChar w:fldCharType="end"/>
      </w:r>
      <w:r>
        <w:t>).</w:t>
      </w:r>
    </w:p>
    <w:p w14:paraId="7B4FDEC1" w14:textId="77777777" w:rsidR="00FC3231" w:rsidRDefault="00FC3231" w:rsidP="00AD424D">
      <w:pPr>
        <w:pStyle w:val="a0"/>
      </w:pPr>
      <w:r w:rsidRPr="00FC3231">
        <w:rPr>
          <w:b/>
        </w:rPr>
        <w:t>Примечание.</w:t>
      </w:r>
      <w:r>
        <w:t xml:space="preserve"> Возможна детализация </w:t>
      </w:r>
      <w:r w:rsidRPr="00FC3231">
        <w:t>строк</w:t>
      </w:r>
      <w:r>
        <w:t>и</w:t>
      </w:r>
      <w:r w:rsidRPr="00FC3231">
        <w:t xml:space="preserve"> КБК </w:t>
      </w:r>
      <w:r>
        <w:t>по нескольким РБС (ПБС) одновременно.</w:t>
      </w:r>
    </w:p>
    <w:p w14:paraId="422198AF" w14:textId="77777777" w:rsidR="00FC3231" w:rsidRDefault="00FC3231" w:rsidP="00E82BC5">
      <w:pPr>
        <w:pStyle w:val="a9"/>
      </w:pPr>
      <w:r>
        <w:rPr>
          <w:lang w:val="ru-RU" w:eastAsia="ru-RU"/>
        </w:rPr>
        <w:drawing>
          <wp:inline distT="0" distB="0" distL="0" distR="0" wp14:anchorId="1B325815" wp14:editId="7569E6D5">
            <wp:extent cx="6120130" cy="343242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20130" cy="3432427"/>
                    </a:xfrm>
                    <a:prstGeom prst="rect">
                      <a:avLst/>
                    </a:prstGeom>
                  </pic:spPr>
                </pic:pic>
              </a:graphicData>
            </a:graphic>
          </wp:inline>
        </w:drawing>
      </w:r>
    </w:p>
    <w:p w14:paraId="1DEB541B" w14:textId="77777777" w:rsidR="00FC3231" w:rsidRDefault="00FC3231" w:rsidP="00FC3231">
      <w:pPr>
        <w:pStyle w:val="aa"/>
      </w:pPr>
      <w:bookmarkStart w:id="24" w:name="_Ref424656121"/>
      <w:r>
        <w:t xml:space="preserve">Рисунок </w:t>
      </w:r>
      <w:fldSimple w:instr=" SEQ Рисунок \* ARABIC ">
        <w:r w:rsidR="00962DB8">
          <w:rPr>
            <w:noProof/>
          </w:rPr>
          <w:t>14</w:t>
        </w:r>
      </w:fldSimple>
      <w:bookmarkEnd w:id="24"/>
      <w:r>
        <w:t>. Выделение всех РБС (ПБС)</w:t>
      </w:r>
    </w:p>
    <w:p w14:paraId="6806642D" w14:textId="77777777" w:rsidR="00FC3231" w:rsidRDefault="00FC3231" w:rsidP="00AD424D">
      <w:pPr>
        <w:pStyle w:val="a0"/>
      </w:pPr>
      <w:r>
        <w:lastRenderedPageBreak/>
        <w:t xml:space="preserve">Для выделения всех РБС (ПБС) необходимо установить «галочку» в верхней области </w:t>
      </w:r>
      <w:r w:rsidR="00FD341D">
        <w:t xml:space="preserve">окна «Выбор элемента» </w:t>
      </w:r>
      <w:r>
        <w:t>(</w:t>
      </w:r>
      <w:r>
        <w:fldChar w:fldCharType="begin"/>
      </w:r>
      <w:r>
        <w:instrText xml:space="preserve"> REF _Ref424656121 \h </w:instrText>
      </w:r>
      <w:r>
        <w:fldChar w:fldCharType="separate"/>
      </w:r>
      <w:r w:rsidR="00962DB8">
        <w:t xml:space="preserve">Рисунок </w:t>
      </w:r>
      <w:r w:rsidR="00962DB8">
        <w:rPr>
          <w:noProof/>
        </w:rPr>
        <w:t>14</w:t>
      </w:r>
      <w:r>
        <w:fldChar w:fldCharType="end"/>
      </w:r>
      <w:r>
        <w:t>).</w:t>
      </w:r>
    </w:p>
    <w:p w14:paraId="583E006B" w14:textId="77777777" w:rsidR="00AD424D" w:rsidRDefault="00AD424D" w:rsidP="00AD424D">
      <w:pPr>
        <w:pStyle w:val="a9"/>
      </w:pPr>
      <w:r>
        <w:rPr>
          <w:lang w:val="ru-RU" w:eastAsia="ru-RU"/>
        </w:rPr>
        <w:drawing>
          <wp:inline distT="0" distB="0" distL="0" distR="0" wp14:anchorId="7AC964F9" wp14:editId="1B339E5E">
            <wp:extent cx="5190477" cy="876191"/>
            <wp:effectExtent l="0" t="0" r="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190477" cy="876191"/>
                    </a:xfrm>
                    <a:prstGeom prst="rect">
                      <a:avLst/>
                    </a:prstGeom>
                  </pic:spPr>
                </pic:pic>
              </a:graphicData>
            </a:graphic>
          </wp:inline>
        </w:drawing>
      </w:r>
    </w:p>
    <w:p w14:paraId="5DA2DC31" w14:textId="77777777" w:rsidR="00AD424D" w:rsidRDefault="00AD424D" w:rsidP="00AD424D">
      <w:pPr>
        <w:pStyle w:val="aa"/>
      </w:pPr>
      <w:bookmarkStart w:id="25" w:name="_Ref424653557"/>
      <w:r>
        <w:t xml:space="preserve">Рисунок </w:t>
      </w:r>
      <w:fldSimple w:instr=" SEQ Рисунок \* ARABIC ">
        <w:r w:rsidR="00962DB8">
          <w:rPr>
            <w:noProof/>
          </w:rPr>
          <w:t>15</w:t>
        </w:r>
      </w:fldSimple>
      <w:bookmarkEnd w:id="25"/>
      <w:r>
        <w:t>. Кнопка «ОК»</w:t>
      </w:r>
    </w:p>
    <w:p w14:paraId="4BE61D0A" w14:textId="77777777" w:rsidR="00AD424D" w:rsidRDefault="00AD424D" w:rsidP="00AD424D">
      <w:pPr>
        <w:pStyle w:val="a0"/>
      </w:pPr>
      <w:r>
        <w:t xml:space="preserve">В </w:t>
      </w:r>
      <w:r w:rsidR="00113331">
        <w:t>случае успешного добавления строк РБС (ПБС) выводится соответствующее системное сообщение. Д</w:t>
      </w:r>
      <w:r>
        <w:t xml:space="preserve">ля </w:t>
      </w:r>
      <w:r w:rsidR="005467EF">
        <w:t>завершения</w:t>
      </w:r>
      <w:r>
        <w:t xml:space="preserve"> детализации строк КБК по РБС (ПБС) необходимо нажать на кнопку «ОК» (</w:t>
      </w:r>
      <w:r w:rsidR="00827100">
        <w:fldChar w:fldCharType="begin"/>
      </w:r>
      <w:r w:rsidR="00827100">
        <w:instrText xml:space="preserve"> REF _Ref424653557 \h </w:instrText>
      </w:r>
      <w:r w:rsidR="00827100">
        <w:fldChar w:fldCharType="separate"/>
      </w:r>
      <w:r w:rsidR="00962DB8">
        <w:t xml:space="preserve">Рисунок </w:t>
      </w:r>
      <w:r w:rsidR="00962DB8">
        <w:rPr>
          <w:noProof/>
        </w:rPr>
        <w:t>15</w:t>
      </w:r>
      <w:r w:rsidR="00827100">
        <w:fldChar w:fldCharType="end"/>
      </w:r>
      <w:r>
        <w:t>).</w:t>
      </w:r>
    </w:p>
    <w:p w14:paraId="55F4EF49" w14:textId="77777777" w:rsidR="005467EF" w:rsidRPr="00E16B24" w:rsidRDefault="009C49CE" w:rsidP="005467EF">
      <w:pPr>
        <w:pStyle w:val="a9"/>
        <w:rPr>
          <w:lang w:val="ru-RU"/>
        </w:rPr>
      </w:pPr>
      <w:r>
        <w:rPr>
          <w:lang w:val="ru-RU" w:eastAsia="ru-RU"/>
        </w:rPr>
        <w:drawing>
          <wp:inline distT="0" distB="0" distL="0" distR="0" wp14:anchorId="264F4402" wp14:editId="49F0BB9F">
            <wp:extent cx="6120130" cy="2640329"/>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20130" cy="2640329"/>
                    </a:xfrm>
                    <a:prstGeom prst="rect">
                      <a:avLst/>
                    </a:prstGeom>
                  </pic:spPr>
                </pic:pic>
              </a:graphicData>
            </a:graphic>
          </wp:inline>
        </w:drawing>
      </w:r>
    </w:p>
    <w:p w14:paraId="308C9784" w14:textId="77777777" w:rsidR="005467EF" w:rsidRDefault="005467EF" w:rsidP="005467EF">
      <w:pPr>
        <w:pStyle w:val="aa"/>
      </w:pPr>
      <w:bookmarkStart w:id="26" w:name="_Ref424653563"/>
      <w:r>
        <w:t xml:space="preserve">Рисунок </w:t>
      </w:r>
      <w:fldSimple w:instr=" SEQ Рисунок \* ARABIC ">
        <w:r w:rsidR="00962DB8">
          <w:rPr>
            <w:noProof/>
          </w:rPr>
          <w:t>16</w:t>
        </w:r>
      </w:fldSimple>
      <w:bookmarkEnd w:id="26"/>
      <w:r>
        <w:t>. Новые строки</w:t>
      </w:r>
    </w:p>
    <w:p w14:paraId="1C9D6E2F" w14:textId="77777777" w:rsidR="00AD424D" w:rsidRDefault="005467EF" w:rsidP="00AD424D">
      <w:pPr>
        <w:pStyle w:val="a0"/>
      </w:pPr>
      <w:r>
        <w:t>В результате в реестре «Бюджетные ассигнования по закупкам» добавятся новые строки КБК+ПБС (светло-серые) (</w:t>
      </w:r>
      <w:r w:rsidR="00827100">
        <w:fldChar w:fldCharType="begin"/>
      </w:r>
      <w:r w:rsidR="00827100">
        <w:instrText xml:space="preserve"> REF _Ref424653563 \h </w:instrText>
      </w:r>
      <w:r w:rsidR="00827100">
        <w:fldChar w:fldCharType="separate"/>
      </w:r>
      <w:r w:rsidR="00962DB8">
        <w:t xml:space="preserve">Рисунок </w:t>
      </w:r>
      <w:r w:rsidR="00962DB8">
        <w:rPr>
          <w:noProof/>
        </w:rPr>
        <w:t>16</w:t>
      </w:r>
      <w:r w:rsidR="00827100">
        <w:fldChar w:fldCharType="end"/>
      </w:r>
      <w:r>
        <w:t>).</w:t>
      </w:r>
    </w:p>
    <w:p w14:paraId="5E98C2A3" w14:textId="77777777" w:rsidR="005C58E3" w:rsidRDefault="005C58E3" w:rsidP="005C58E3">
      <w:pPr>
        <w:pStyle w:val="4"/>
      </w:pPr>
      <w:bookmarkStart w:id="27" w:name="_Ref425928273"/>
      <w:r>
        <w:lastRenderedPageBreak/>
        <w:t>Выгрузка строк</w:t>
      </w:r>
      <w:bookmarkEnd w:id="27"/>
    </w:p>
    <w:p w14:paraId="256FBE95" w14:textId="77777777" w:rsidR="005C58E3" w:rsidRPr="00E16B24" w:rsidRDefault="00590E9D" w:rsidP="005C58E3">
      <w:pPr>
        <w:pStyle w:val="a9"/>
        <w:rPr>
          <w:lang w:val="ru-RU"/>
        </w:rPr>
      </w:pPr>
      <w:r>
        <w:rPr>
          <w:lang w:val="ru-RU" w:eastAsia="ru-RU"/>
        </w:rPr>
        <w:drawing>
          <wp:inline distT="0" distB="0" distL="0" distR="0" wp14:anchorId="335A93C3" wp14:editId="34E360E1">
            <wp:extent cx="6152515" cy="2823210"/>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52515" cy="2823210"/>
                    </a:xfrm>
                    <a:prstGeom prst="rect">
                      <a:avLst/>
                    </a:prstGeom>
                  </pic:spPr>
                </pic:pic>
              </a:graphicData>
            </a:graphic>
          </wp:inline>
        </w:drawing>
      </w:r>
    </w:p>
    <w:p w14:paraId="4AEF2C06" w14:textId="77777777" w:rsidR="005C58E3" w:rsidRPr="005C58E3" w:rsidRDefault="005C58E3" w:rsidP="005C58E3">
      <w:pPr>
        <w:pStyle w:val="aa"/>
      </w:pPr>
      <w:bookmarkStart w:id="28" w:name="_Ref424800817"/>
      <w:r>
        <w:t xml:space="preserve">Рисунок </w:t>
      </w:r>
      <w:fldSimple w:instr=" SEQ Рисунок \* ARABIC ">
        <w:r w:rsidR="00962DB8">
          <w:rPr>
            <w:noProof/>
          </w:rPr>
          <w:t>17</w:t>
        </w:r>
      </w:fldSimple>
      <w:bookmarkEnd w:id="28"/>
      <w:r>
        <w:t xml:space="preserve">. Пункт </w:t>
      </w:r>
      <w:r w:rsidRPr="005C58E3">
        <w:rPr>
          <w:i/>
        </w:rPr>
        <w:t>[</w:t>
      </w:r>
      <w:r w:rsidR="00590E9D">
        <w:rPr>
          <w:i/>
        </w:rPr>
        <w:t>Отправить в УЗ</w:t>
      </w:r>
      <w:r w:rsidRPr="005C58E3">
        <w:rPr>
          <w:i/>
        </w:rPr>
        <w:t>]</w:t>
      </w:r>
    </w:p>
    <w:p w14:paraId="5478D079" w14:textId="77777777" w:rsidR="005C58E3" w:rsidRDefault="005C58E3" w:rsidP="005C58E3">
      <w:pPr>
        <w:pStyle w:val="a0"/>
      </w:pPr>
      <w:r>
        <w:t xml:space="preserve">Для отправки строк КБК </w:t>
      </w:r>
      <w:r w:rsidR="007E6A46">
        <w:t>ПБС</w:t>
      </w:r>
      <w:r>
        <w:t xml:space="preserve"> необходимо нажать на кнопку «Реестр» и выбрать пункт </w:t>
      </w:r>
      <w:r w:rsidRPr="005C58E3">
        <w:rPr>
          <w:i/>
        </w:rPr>
        <w:t>[</w:t>
      </w:r>
      <w:r w:rsidR="00590E9D">
        <w:rPr>
          <w:i/>
        </w:rPr>
        <w:t>Отправить в УЗ</w:t>
      </w:r>
      <w:r w:rsidRPr="005C58E3">
        <w:rPr>
          <w:i/>
        </w:rPr>
        <w:t>]</w:t>
      </w:r>
      <w:r>
        <w:rPr>
          <w:i/>
        </w:rPr>
        <w:t xml:space="preserve"> </w:t>
      </w:r>
      <w:r w:rsidRPr="005C58E3">
        <w:t>(</w:t>
      </w:r>
      <w:r>
        <w:fldChar w:fldCharType="begin"/>
      </w:r>
      <w:r>
        <w:instrText xml:space="preserve"> REF _Ref424800817 \h </w:instrText>
      </w:r>
      <w:r>
        <w:fldChar w:fldCharType="separate"/>
      </w:r>
      <w:r w:rsidR="00962DB8">
        <w:t xml:space="preserve">Рисунок </w:t>
      </w:r>
      <w:r w:rsidR="00962DB8">
        <w:rPr>
          <w:noProof/>
        </w:rPr>
        <w:t>17</w:t>
      </w:r>
      <w:r>
        <w:fldChar w:fldCharType="end"/>
      </w:r>
      <w:r w:rsidRPr="005C58E3">
        <w:t>).</w:t>
      </w:r>
    </w:p>
    <w:p w14:paraId="39E29A2F" w14:textId="77777777" w:rsidR="00C9513B" w:rsidRDefault="00C9513B" w:rsidP="00C9513B">
      <w:pPr>
        <w:pStyle w:val="a9"/>
      </w:pPr>
      <w:r>
        <w:rPr>
          <w:lang w:val="ru-RU" w:eastAsia="ru-RU"/>
        </w:rPr>
        <w:drawing>
          <wp:inline distT="0" distB="0" distL="0" distR="0" wp14:anchorId="120864B1" wp14:editId="670BA2AE">
            <wp:extent cx="6120130" cy="330356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20130" cy="3303569"/>
                    </a:xfrm>
                    <a:prstGeom prst="rect">
                      <a:avLst/>
                    </a:prstGeom>
                  </pic:spPr>
                </pic:pic>
              </a:graphicData>
            </a:graphic>
          </wp:inline>
        </w:drawing>
      </w:r>
    </w:p>
    <w:p w14:paraId="4541C9F3" w14:textId="77777777" w:rsidR="005C58E3" w:rsidRDefault="00C9513B" w:rsidP="00C9513B">
      <w:pPr>
        <w:pStyle w:val="aa"/>
      </w:pPr>
      <w:bookmarkStart w:id="29" w:name="_Ref424801096"/>
      <w:r>
        <w:t xml:space="preserve">Рисунок </w:t>
      </w:r>
      <w:fldSimple w:instr=" SEQ Рисунок \* ARABIC ">
        <w:r w:rsidR="00962DB8">
          <w:rPr>
            <w:noProof/>
          </w:rPr>
          <w:t>18</w:t>
        </w:r>
      </w:fldSimple>
      <w:bookmarkEnd w:id="29"/>
      <w:r>
        <w:t>. Кнопка «Копировать»</w:t>
      </w:r>
    </w:p>
    <w:p w14:paraId="07ED570F" w14:textId="77777777" w:rsidR="005C58E3" w:rsidRDefault="005C58E3" w:rsidP="005C58E3">
      <w:pPr>
        <w:pStyle w:val="a0"/>
      </w:pPr>
      <w:r>
        <w:t>В открывшемся окне «Выбор элемента» необходимо установить «галочки» напротив соответствующих строк и нажать на кнопку «Копировать» (</w:t>
      </w:r>
      <w:r w:rsidR="00C9513B">
        <w:fldChar w:fldCharType="begin"/>
      </w:r>
      <w:r w:rsidR="00C9513B">
        <w:instrText xml:space="preserve"> REF _Ref424801096 \h </w:instrText>
      </w:r>
      <w:r w:rsidR="00C9513B">
        <w:fldChar w:fldCharType="separate"/>
      </w:r>
      <w:r w:rsidR="00962DB8">
        <w:t xml:space="preserve">Рисунок </w:t>
      </w:r>
      <w:r w:rsidR="00962DB8">
        <w:rPr>
          <w:noProof/>
        </w:rPr>
        <w:t>18</w:t>
      </w:r>
      <w:r w:rsidR="00C9513B">
        <w:fldChar w:fldCharType="end"/>
      </w:r>
      <w:r>
        <w:t>).</w:t>
      </w:r>
    </w:p>
    <w:p w14:paraId="37317D84" w14:textId="77777777" w:rsidR="005C58E3" w:rsidRDefault="005C58E3" w:rsidP="005C58E3">
      <w:pPr>
        <w:pStyle w:val="a0"/>
      </w:pPr>
      <w:r w:rsidRPr="00FC3231">
        <w:rPr>
          <w:b/>
        </w:rPr>
        <w:t>Примечание.</w:t>
      </w:r>
      <w:r>
        <w:t xml:space="preserve"> Возможен выбор нескольких строк одновременно.</w:t>
      </w:r>
    </w:p>
    <w:p w14:paraId="00A90B19" w14:textId="77777777" w:rsidR="005C58E3" w:rsidRDefault="00C9513B" w:rsidP="005C58E3">
      <w:pPr>
        <w:pStyle w:val="a9"/>
      </w:pPr>
      <w:r>
        <w:rPr>
          <w:lang w:val="ru-RU" w:eastAsia="ru-RU"/>
        </w:rPr>
        <w:lastRenderedPageBreak/>
        <w:drawing>
          <wp:inline distT="0" distB="0" distL="0" distR="0" wp14:anchorId="446CD8E2" wp14:editId="1EC9309E">
            <wp:extent cx="6120130" cy="3279566"/>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120130" cy="3279566"/>
                    </a:xfrm>
                    <a:prstGeom prst="rect">
                      <a:avLst/>
                    </a:prstGeom>
                  </pic:spPr>
                </pic:pic>
              </a:graphicData>
            </a:graphic>
          </wp:inline>
        </w:drawing>
      </w:r>
    </w:p>
    <w:p w14:paraId="701B5EE6" w14:textId="77777777" w:rsidR="005C58E3" w:rsidRDefault="005C58E3" w:rsidP="005C58E3">
      <w:pPr>
        <w:pStyle w:val="aa"/>
      </w:pPr>
      <w:bookmarkStart w:id="30" w:name="_Ref424801220"/>
      <w:r>
        <w:t xml:space="preserve">Рисунок </w:t>
      </w:r>
      <w:fldSimple w:instr=" SEQ Рисунок \* ARABIC ">
        <w:r w:rsidR="00962DB8">
          <w:rPr>
            <w:noProof/>
          </w:rPr>
          <w:t>19</w:t>
        </w:r>
      </w:fldSimple>
      <w:bookmarkEnd w:id="30"/>
      <w:r>
        <w:t xml:space="preserve">. Выделение всех </w:t>
      </w:r>
      <w:r w:rsidR="00C9513B">
        <w:t>строк</w:t>
      </w:r>
    </w:p>
    <w:p w14:paraId="65148CD3" w14:textId="77777777" w:rsidR="005C58E3" w:rsidRDefault="005C58E3" w:rsidP="005C58E3">
      <w:pPr>
        <w:pStyle w:val="a0"/>
      </w:pPr>
      <w:r>
        <w:t xml:space="preserve">Для выделения всех строк необходимо установить «галочку» в верхней области окна «Выбор </w:t>
      </w:r>
      <w:r w:rsidRPr="005C58E3">
        <w:t>элемента» (</w:t>
      </w:r>
      <w:r w:rsidR="00C9513B">
        <w:fldChar w:fldCharType="begin"/>
      </w:r>
      <w:r w:rsidR="00C9513B">
        <w:instrText xml:space="preserve"> REF _Ref424801220 \h </w:instrText>
      </w:r>
      <w:r w:rsidR="00C9513B">
        <w:fldChar w:fldCharType="separate"/>
      </w:r>
      <w:r w:rsidR="00962DB8">
        <w:t xml:space="preserve">Рисунок </w:t>
      </w:r>
      <w:r w:rsidR="00962DB8">
        <w:rPr>
          <w:noProof/>
        </w:rPr>
        <w:t>19</w:t>
      </w:r>
      <w:r w:rsidR="00C9513B">
        <w:fldChar w:fldCharType="end"/>
      </w:r>
      <w:r w:rsidRPr="005C58E3">
        <w:t>).</w:t>
      </w:r>
    </w:p>
    <w:p w14:paraId="606B55FD" w14:textId="77777777" w:rsidR="00C9513B" w:rsidRDefault="00C9513B" w:rsidP="00C9513B">
      <w:pPr>
        <w:pStyle w:val="a9"/>
      </w:pPr>
      <w:r>
        <w:rPr>
          <w:lang w:val="ru-RU" w:eastAsia="ru-RU"/>
        </w:rPr>
        <w:drawing>
          <wp:inline distT="0" distB="0" distL="0" distR="0" wp14:anchorId="275AE10F" wp14:editId="6478D71C">
            <wp:extent cx="4747565" cy="84189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758356" cy="843804"/>
                    </a:xfrm>
                    <a:prstGeom prst="rect">
                      <a:avLst/>
                    </a:prstGeom>
                  </pic:spPr>
                </pic:pic>
              </a:graphicData>
            </a:graphic>
          </wp:inline>
        </w:drawing>
      </w:r>
    </w:p>
    <w:p w14:paraId="10CEB4DD" w14:textId="77777777" w:rsidR="00C9513B" w:rsidRDefault="00C9513B" w:rsidP="00C9513B">
      <w:pPr>
        <w:pStyle w:val="aa"/>
      </w:pPr>
      <w:bookmarkStart w:id="31" w:name="_Ref424801229"/>
      <w:r>
        <w:t xml:space="preserve">Рисунок </w:t>
      </w:r>
      <w:fldSimple w:instr=" SEQ Рисунок \* ARABIC ">
        <w:r w:rsidR="00962DB8">
          <w:rPr>
            <w:noProof/>
          </w:rPr>
          <w:t>20</w:t>
        </w:r>
      </w:fldSimple>
      <w:bookmarkEnd w:id="31"/>
      <w:r>
        <w:t>. Системное сообщение</w:t>
      </w:r>
    </w:p>
    <w:p w14:paraId="64FD2F9D" w14:textId="77777777" w:rsidR="005C58E3" w:rsidRPr="005C58E3" w:rsidRDefault="005C58E3" w:rsidP="005C58E3">
      <w:pPr>
        <w:pStyle w:val="a0"/>
      </w:pPr>
      <w:r>
        <w:t xml:space="preserve">В результате </w:t>
      </w:r>
      <w:r w:rsidR="00C9513B">
        <w:t xml:space="preserve">выводится системное сообщение о том, что </w:t>
      </w:r>
      <w:r>
        <w:t xml:space="preserve">соответствующие строки </w:t>
      </w:r>
      <w:r w:rsidR="00C9513B">
        <w:t>успешно</w:t>
      </w:r>
      <w:r>
        <w:t xml:space="preserve"> скопированы в </w:t>
      </w:r>
      <w:r w:rsidR="00C9513B">
        <w:t>реестр «Р</w:t>
      </w:r>
      <w:r>
        <w:t>еестр предложений по закупкам</w:t>
      </w:r>
      <w:r w:rsidR="00C9513B">
        <w:t>» (</w:t>
      </w:r>
      <w:r w:rsidR="00C9513B">
        <w:fldChar w:fldCharType="begin"/>
      </w:r>
      <w:r w:rsidR="00C9513B">
        <w:instrText xml:space="preserve"> REF _Ref424801229 \h </w:instrText>
      </w:r>
      <w:r w:rsidR="00C9513B">
        <w:fldChar w:fldCharType="separate"/>
      </w:r>
      <w:r w:rsidR="00962DB8">
        <w:t xml:space="preserve">Рисунок </w:t>
      </w:r>
      <w:r w:rsidR="00962DB8">
        <w:rPr>
          <w:noProof/>
        </w:rPr>
        <w:t>20</w:t>
      </w:r>
      <w:r w:rsidR="00C9513B">
        <w:fldChar w:fldCharType="end"/>
      </w:r>
      <w:r w:rsidR="00C9513B">
        <w:t>)</w:t>
      </w:r>
      <w:r>
        <w:t>.</w:t>
      </w:r>
    </w:p>
    <w:p w14:paraId="6018961D" w14:textId="77777777" w:rsidR="005467EF" w:rsidRDefault="005467EF" w:rsidP="005467EF">
      <w:pPr>
        <w:pStyle w:val="3"/>
      </w:pPr>
      <w:bookmarkStart w:id="32" w:name="_Toc425938987"/>
      <w:r>
        <w:lastRenderedPageBreak/>
        <w:t>Работа в подразделе «Реестр документов для формирования предельных объемов БА по закупкам»</w:t>
      </w:r>
      <w:bookmarkEnd w:id="32"/>
    </w:p>
    <w:p w14:paraId="2A43CEF2" w14:textId="77777777" w:rsidR="005467EF" w:rsidRPr="00F42231" w:rsidRDefault="00A07EC9" w:rsidP="005467EF">
      <w:pPr>
        <w:pStyle w:val="a9"/>
      </w:pPr>
      <w:r>
        <w:rPr>
          <w:lang w:val="ru-RU" w:eastAsia="ru-RU"/>
        </w:rPr>
        <w:drawing>
          <wp:inline distT="0" distB="0" distL="0" distR="0" wp14:anchorId="0AE14523" wp14:editId="7F25FBC5">
            <wp:extent cx="6152515" cy="3628390"/>
            <wp:effectExtent l="0" t="0" r="63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152515" cy="3628390"/>
                    </a:xfrm>
                    <a:prstGeom prst="rect">
                      <a:avLst/>
                    </a:prstGeom>
                  </pic:spPr>
                </pic:pic>
              </a:graphicData>
            </a:graphic>
          </wp:inline>
        </w:drawing>
      </w:r>
    </w:p>
    <w:p w14:paraId="0666EFC9" w14:textId="77777777" w:rsidR="005467EF" w:rsidRDefault="005467EF" w:rsidP="005467EF">
      <w:pPr>
        <w:pStyle w:val="aa"/>
      </w:pPr>
      <w:bookmarkStart w:id="33" w:name="_Ref424653589"/>
      <w:r>
        <w:t>Рисунок </w:t>
      </w:r>
      <w:fldSimple w:instr=" SEQ Рисунок \* ARABIC ">
        <w:r w:rsidR="00962DB8">
          <w:rPr>
            <w:noProof/>
          </w:rPr>
          <w:t>21</w:t>
        </w:r>
      </w:fldSimple>
      <w:bookmarkEnd w:id="33"/>
      <w:r>
        <w:t>. Переход в подраздел «Реестр документов для формирования предельных объемов БА по закупкам»</w:t>
      </w:r>
    </w:p>
    <w:p w14:paraId="3609ABA4" w14:textId="77777777" w:rsidR="005467EF" w:rsidRDefault="005467EF" w:rsidP="005467EF">
      <w:pPr>
        <w:pStyle w:val="a0"/>
      </w:pPr>
      <w:r w:rsidRPr="003446AF">
        <w:t>Для</w:t>
      </w:r>
      <w:r>
        <w:t xml:space="preserve"> перехода в реестр </w:t>
      </w:r>
      <w:r w:rsidR="008D767D">
        <w:t>документов для формирования предельных объемов бюджетных ассигнований (далее – БА) по закупкам</w:t>
      </w:r>
      <w:r>
        <w:t>,</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Бюджетная роспись (ГРБС)</w:t>
      </w:r>
      <w:r w:rsidRPr="003446AF">
        <w:t>»</w:t>
      </w:r>
      <w:r>
        <w:t xml:space="preserve"> (2) и </w:t>
      </w:r>
      <w:r w:rsidRPr="002A43D3">
        <w:t>открыть подраздел «</w:t>
      </w:r>
      <w:r>
        <w:t>Реестр документов для формирования предельных объемов БА по закупкам</w:t>
      </w:r>
      <w:r w:rsidRPr="002A43D3">
        <w:t>»</w:t>
      </w:r>
      <w:r>
        <w:t xml:space="preserve"> (3)</w:t>
      </w:r>
      <w:r w:rsidRPr="002A43D3">
        <w:t xml:space="preserve"> одним нажатием левой кнопки мыши</w:t>
      </w:r>
      <w:r>
        <w:t xml:space="preserve"> </w:t>
      </w:r>
      <w:r w:rsidRPr="003446AF">
        <w:t>(</w:t>
      </w:r>
      <w:r w:rsidR="00827100">
        <w:fldChar w:fldCharType="begin"/>
      </w:r>
      <w:r w:rsidR="00827100">
        <w:instrText xml:space="preserve"> REF _Ref424653589 \h </w:instrText>
      </w:r>
      <w:r w:rsidR="00827100">
        <w:fldChar w:fldCharType="separate"/>
      </w:r>
      <w:r w:rsidR="00962DB8">
        <w:t>Рисунок </w:t>
      </w:r>
      <w:r w:rsidR="00962DB8">
        <w:rPr>
          <w:noProof/>
        </w:rPr>
        <w:t>21</w:t>
      </w:r>
      <w:r w:rsidR="00827100">
        <w:fldChar w:fldCharType="end"/>
      </w:r>
      <w:r w:rsidRPr="003446AF">
        <w:t>).</w:t>
      </w:r>
    </w:p>
    <w:p w14:paraId="2C0A8035" w14:textId="77777777" w:rsidR="005467EF" w:rsidRPr="00E16B24" w:rsidRDefault="00E16B24" w:rsidP="005467EF">
      <w:pPr>
        <w:pStyle w:val="a9"/>
        <w:rPr>
          <w:rStyle w:val="ac"/>
          <w:lang w:val="ru-RU"/>
        </w:rPr>
      </w:pPr>
      <w:r w:rsidRPr="00024221">
        <w:rPr>
          <w:lang w:val="ru-RU"/>
        </w:rPr>
        <w:lastRenderedPageBreak/>
        <w:t xml:space="preserve"> </w:t>
      </w:r>
      <w:r>
        <w:rPr>
          <w:lang w:val="ru-RU" w:eastAsia="ru-RU"/>
        </w:rPr>
        <w:drawing>
          <wp:inline distT="0" distB="0" distL="0" distR="0" wp14:anchorId="6F38AD46" wp14:editId="6C5C483E">
            <wp:extent cx="6152515" cy="2725420"/>
            <wp:effectExtent l="0" t="0" r="63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152515" cy="2725420"/>
                    </a:xfrm>
                    <a:prstGeom prst="rect">
                      <a:avLst/>
                    </a:prstGeom>
                  </pic:spPr>
                </pic:pic>
              </a:graphicData>
            </a:graphic>
          </wp:inline>
        </w:drawing>
      </w:r>
    </w:p>
    <w:p w14:paraId="29E52BA0" w14:textId="77777777" w:rsidR="005467EF" w:rsidRPr="009F0630" w:rsidRDefault="005467EF" w:rsidP="009F0630">
      <w:pPr>
        <w:pStyle w:val="aa"/>
        <w:rPr>
          <w:rStyle w:val="ac"/>
          <w:b/>
        </w:rPr>
      </w:pPr>
      <w:bookmarkStart w:id="34" w:name="_Ref424653594"/>
      <w:r w:rsidRPr="009F0630">
        <w:rPr>
          <w:rStyle w:val="ac"/>
          <w:b/>
        </w:rPr>
        <w:t>Рисунок </w:t>
      </w:r>
      <w:r w:rsidRPr="009F0630">
        <w:rPr>
          <w:rStyle w:val="ac"/>
          <w:b/>
        </w:rPr>
        <w:fldChar w:fldCharType="begin"/>
      </w:r>
      <w:r w:rsidRPr="009F0630">
        <w:rPr>
          <w:rStyle w:val="ac"/>
          <w:b/>
        </w:rPr>
        <w:instrText xml:space="preserve"> SEQ Рисунок \* ARABIC </w:instrText>
      </w:r>
      <w:r w:rsidRPr="009F0630">
        <w:rPr>
          <w:rStyle w:val="ac"/>
          <w:b/>
        </w:rPr>
        <w:fldChar w:fldCharType="separate"/>
      </w:r>
      <w:r w:rsidR="00962DB8">
        <w:rPr>
          <w:rStyle w:val="ac"/>
          <w:b/>
          <w:noProof/>
        </w:rPr>
        <w:t>22</w:t>
      </w:r>
      <w:r w:rsidRPr="009F0630">
        <w:rPr>
          <w:rStyle w:val="ac"/>
          <w:b/>
        </w:rPr>
        <w:fldChar w:fldCharType="end"/>
      </w:r>
      <w:bookmarkEnd w:id="34"/>
      <w:r w:rsidRPr="009F0630">
        <w:rPr>
          <w:rStyle w:val="ac"/>
          <w:b/>
        </w:rPr>
        <w:t>. Подраздел «</w:t>
      </w:r>
      <w:r w:rsidR="009F0630" w:rsidRPr="009F0630">
        <w:t>Реестр документов для формирования предельных объемов БА по закупкам</w:t>
      </w:r>
      <w:r w:rsidRPr="009F0630">
        <w:rPr>
          <w:rStyle w:val="ac"/>
          <w:b/>
        </w:rPr>
        <w:t>»</w:t>
      </w:r>
    </w:p>
    <w:p w14:paraId="57C75FB5" w14:textId="77777777" w:rsidR="005467EF" w:rsidRDefault="005467EF" w:rsidP="005467EF">
      <w:pPr>
        <w:pStyle w:val="a0"/>
      </w:pPr>
      <w:r w:rsidRPr="003446AF">
        <w:t xml:space="preserve">В результате откроется </w:t>
      </w:r>
      <w:r>
        <w:t>подраздел</w:t>
      </w:r>
      <w:r w:rsidRPr="003446AF">
        <w:t xml:space="preserve"> «</w:t>
      </w:r>
      <w:r>
        <w:t>Реестр документов для формирования предельных объемов БА по закупкам</w:t>
      </w:r>
      <w:r w:rsidRPr="003446AF">
        <w:t>», в которо</w:t>
      </w:r>
      <w:r>
        <w:t>м</w:t>
      </w:r>
      <w:r w:rsidRPr="003446AF">
        <w:t xml:space="preserve"> </w:t>
      </w:r>
      <w:r>
        <w:t>необходимо перейти во вкладку, соответствующую бюджетному циклу, с которым будет осуществляться работа</w:t>
      </w:r>
      <w:r w:rsidRPr="00FF5301">
        <w:t xml:space="preserve"> (</w:t>
      </w:r>
      <w:r w:rsidR="00827100">
        <w:fldChar w:fldCharType="begin"/>
      </w:r>
      <w:r w:rsidR="00827100">
        <w:instrText xml:space="preserve"> REF _Ref424653594 \h </w:instrText>
      </w:r>
      <w:r w:rsidR="00827100">
        <w:fldChar w:fldCharType="separate"/>
      </w:r>
      <w:r w:rsidR="00962DB8" w:rsidRPr="009F0630">
        <w:rPr>
          <w:rStyle w:val="ac"/>
        </w:rPr>
        <w:t>Рисунок </w:t>
      </w:r>
      <w:r w:rsidR="00962DB8">
        <w:rPr>
          <w:rStyle w:val="ac"/>
          <w:b w:val="0"/>
          <w:noProof/>
        </w:rPr>
        <w:t>22</w:t>
      </w:r>
      <w:r w:rsidR="00827100">
        <w:fldChar w:fldCharType="end"/>
      </w:r>
      <w:r w:rsidRPr="00AB085E">
        <w:t>).</w:t>
      </w:r>
    </w:p>
    <w:p w14:paraId="16AF80A4" w14:textId="77777777" w:rsidR="005467EF" w:rsidRDefault="005467EF" w:rsidP="005467EF">
      <w:pPr>
        <w:pStyle w:val="4"/>
      </w:pPr>
      <w:r>
        <w:t xml:space="preserve">Формирование </w:t>
      </w:r>
      <w:r w:rsidR="00E67CA8">
        <w:t xml:space="preserve">предельных объемов бюджетных ассигнований </w:t>
      </w:r>
      <w:r w:rsidR="007F37BE">
        <w:t>на</w:t>
      </w:r>
      <w:r w:rsidR="00E67CA8">
        <w:t xml:space="preserve"> закупк</w:t>
      </w:r>
      <w:r w:rsidR="007F37BE">
        <w:t>и</w:t>
      </w:r>
    </w:p>
    <w:p w14:paraId="65E6DDE8" w14:textId="77777777" w:rsidR="00E67CA8" w:rsidRPr="00E16B24" w:rsidRDefault="00E16B24" w:rsidP="00E67CA8">
      <w:pPr>
        <w:pStyle w:val="a9"/>
        <w:rPr>
          <w:lang w:val="ru-RU"/>
        </w:rPr>
      </w:pPr>
      <w:r>
        <w:rPr>
          <w:lang w:val="ru-RU" w:eastAsia="ru-RU"/>
        </w:rPr>
        <w:drawing>
          <wp:inline distT="0" distB="0" distL="0" distR="0" wp14:anchorId="2B4C6F6E" wp14:editId="2E5BA102">
            <wp:extent cx="6152515" cy="2725420"/>
            <wp:effectExtent l="0" t="0" r="63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6152515" cy="2725420"/>
                    </a:xfrm>
                    <a:prstGeom prst="rect">
                      <a:avLst/>
                    </a:prstGeom>
                  </pic:spPr>
                </pic:pic>
              </a:graphicData>
            </a:graphic>
          </wp:inline>
        </w:drawing>
      </w:r>
    </w:p>
    <w:p w14:paraId="64DBEE50" w14:textId="77777777" w:rsidR="00E67CA8" w:rsidRPr="00E67CA8" w:rsidRDefault="00E67CA8" w:rsidP="00E67CA8">
      <w:pPr>
        <w:pStyle w:val="aa"/>
      </w:pPr>
      <w:bookmarkStart w:id="35" w:name="_Ref424653608"/>
      <w:r>
        <w:t xml:space="preserve">Рисунок </w:t>
      </w:r>
      <w:fldSimple w:instr=" SEQ Рисунок \* ARABIC ">
        <w:r w:rsidR="00962DB8">
          <w:rPr>
            <w:noProof/>
          </w:rPr>
          <w:t>23</w:t>
        </w:r>
      </w:fldSimple>
      <w:bookmarkEnd w:id="35"/>
      <w:r>
        <w:t>. Кнопка «Сформировать документ»</w:t>
      </w:r>
    </w:p>
    <w:p w14:paraId="64525584" w14:textId="77777777" w:rsidR="005467EF" w:rsidRDefault="00E67CA8" w:rsidP="005467EF">
      <w:pPr>
        <w:pStyle w:val="a0"/>
      </w:pPr>
      <w:r>
        <w:t xml:space="preserve">Для формирования </w:t>
      </w:r>
      <w:r w:rsidR="007F37BE">
        <w:t>предельных объемов БА на закупки</w:t>
      </w:r>
      <w:r w:rsidR="007F37BE" w:rsidRPr="00E67CA8">
        <w:t xml:space="preserve"> </w:t>
      </w:r>
      <w:r>
        <w:t>необходимо нажать на кнопку «Сформировать документ» (</w:t>
      </w:r>
      <w:r w:rsidR="00827100">
        <w:fldChar w:fldCharType="begin"/>
      </w:r>
      <w:r w:rsidR="00827100">
        <w:instrText xml:space="preserve"> REF _Ref424653608 \h </w:instrText>
      </w:r>
      <w:r w:rsidR="00827100">
        <w:fldChar w:fldCharType="separate"/>
      </w:r>
      <w:r w:rsidR="00962DB8">
        <w:t xml:space="preserve">Рисунок </w:t>
      </w:r>
      <w:r w:rsidR="00962DB8">
        <w:rPr>
          <w:noProof/>
        </w:rPr>
        <w:t>23</w:t>
      </w:r>
      <w:r w:rsidR="00827100">
        <w:fldChar w:fldCharType="end"/>
      </w:r>
      <w:r>
        <w:t>).</w:t>
      </w:r>
    </w:p>
    <w:p w14:paraId="45A79CB8" w14:textId="77777777" w:rsidR="00E67CA8" w:rsidRDefault="009F0630" w:rsidP="00E434F7">
      <w:pPr>
        <w:pStyle w:val="a9"/>
      </w:pPr>
      <w:r>
        <w:rPr>
          <w:lang w:val="ru-RU" w:eastAsia="ru-RU"/>
        </w:rPr>
        <w:lastRenderedPageBreak/>
        <w:drawing>
          <wp:inline distT="0" distB="0" distL="0" distR="0" wp14:anchorId="0C3C9F99" wp14:editId="0CC36A35">
            <wp:extent cx="6152515" cy="3092450"/>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6152515" cy="3092450"/>
                    </a:xfrm>
                    <a:prstGeom prst="rect">
                      <a:avLst/>
                    </a:prstGeom>
                  </pic:spPr>
                </pic:pic>
              </a:graphicData>
            </a:graphic>
          </wp:inline>
        </w:drawing>
      </w:r>
    </w:p>
    <w:p w14:paraId="4A340AAC" w14:textId="77777777" w:rsidR="00E67CA8" w:rsidRDefault="00E67CA8" w:rsidP="00E434F7">
      <w:pPr>
        <w:pStyle w:val="aa"/>
      </w:pPr>
      <w:bookmarkStart w:id="36" w:name="_Ref424653619"/>
      <w:r>
        <w:t xml:space="preserve">Рисунок </w:t>
      </w:r>
      <w:fldSimple w:instr=" SEQ Рисунок \* ARABIC ">
        <w:r w:rsidR="00962DB8">
          <w:rPr>
            <w:noProof/>
          </w:rPr>
          <w:t>24</w:t>
        </w:r>
      </w:fldSimple>
      <w:bookmarkEnd w:id="36"/>
      <w:r>
        <w:t>. Окно «Предельные объемы бюджетных ассигнований по закупкам»</w:t>
      </w:r>
    </w:p>
    <w:p w14:paraId="498A3B6E" w14:textId="77777777" w:rsidR="00E434F7" w:rsidRDefault="00E434F7" w:rsidP="00834B79">
      <w:pPr>
        <w:pStyle w:val="a0"/>
      </w:pPr>
      <w:r>
        <w:t xml:space="preserve">В </w:t>
      </w:r>
      <w:r w:rsidR="00827100">
        <w:t>открывшемся</w:t>
      </w:r>
      <w:r>
        <w:t xml:space="preserve"> окне «</w:t>
      </w:r>
      <w:r w:rsidRPr="00E434F7">
        <w:t>Предельные объемы бюджетных ассигнований по закупкам</w:t>
      </w:r>
      <w:r>
        <w:t>» поля «Номер документа», «Дата создания», «Автор», «Документ утвержден»</w:t>
      </w:r>
      <w:r w:rsidR="00834B79">
        <w:t xml:space="preserve"> и</w:t>
      </w:r>
      <w:r w:rsidR="0035148F">
        <w:t xml:space="preserve"> «ГРБС»</w:t>
      </w:r>
      <w:r w:rsidR="00834B79">
        <w:t xml:space="preserve"> заполняются автоматически (</w:t>
      </w:r>
      <w:r w:rsidR="00827100">
        <w:fldChar w:fldCharType="begin"/>
      </w:r>
      <w:r w:rsidR="00827100">
        <w:instrText xml:space="preserve"> REF _Ref424653619 \h </w:instrText>
      </w:r>
      <w:r w:rsidR="00827100">
        <w:fldChar w:fldCharType="separate"/>
      </w:r>
      <w:r w:rsidR="00962DB8">
        <w:t xml:space="preserve">Рисунок </w:t>
      </w:r>
      <w:r w:rsidR="00962DB8">
        <w:rPr>
          <w:noProof/>
        </w:rPr>
        <w:t>24</w:t>
      </w:r>
      <w:r w:rsidR="00827100">
        <w:fldChar w:fldCharType="end"/>
      </w:r>
      <w:r w:rsidR="00834B79">
        <w:t>).</w:t>
      </w:r>
    </w:p>
    <w:p w14:paraId="5716C7B9" w14:textId="77777777" w:rsidR="00834B79" w:rsidRDefault="00834B79" w:rsidP="00834B79">
      <w:pPr>
        <w:pStyle w:val="a0"/>
      </w:pPr>
      <w:r>
        <w:t xml:space="preserve">Поле «ПБС» </w:t>
      </w:r>
      <w:r w:rsidR="008C0C0D">
        <w:t xml:space="preserve">необходимо </w:t>
      </w:r>
      <w:r>
        <w:t>заполн</w:t>
      </w:r>
      <w:r w:rsidR="008C0C0D">
        <w:t>ить</w:t>
      </w:r>
      <w:r>
        <w:t xml:space="preserve"> выбором значения из справочника.</w:t>
      </w:r>
    </w:p>
    <w:p w14:paraId="1FF8D91A" w14:textId="77777777" w:rsidR="008D767D" w:rsidRDefault="008D767D" w:rsidP="00834B79">
      <w:pPr>
        <w:pStyle w:val="a0"/>
      </w:pPr>
      <w:r w:rsidRPr="008D767D">
        <w:rPr>
          <w:b/>
        </w:rPr>
        <w:t>Важно!</w:t>
      </w:r>
      <w:r>
        <w:t xml:space="preserve"> Поле «ПБС» обязательно для заполнения.</w:t>
      </w:r>
    </w:p>
    <w:p w14:paraId="28AD8C92" w14:textId="77777777" w:rsidR="008C0C0D" w:rsidRDefault="008C0C0D" w:rsidP="00834B79">
      <w:pPr>
        <w:pStyle w:val="a0"/>
      </w:pPr>
      <w:r>
        <w:t>Поля «2016», «2017» и «2018» области «Предельные объемы БА» необходимо заполнить вручную с клавиатуры.</w:t>
      </w:r>
    </w:p>
    <w:p w14:paraId="24F67384" w14:textId="77777777" w:rsidR="008C0C0D" w:rsidRDefault="006F7451" w:rsidP="008C0C0D">
      <w:pPr>
        <w:pStyle w:val="a9"/>
      </w:pPr>
      <w:r>
        <w:rPr>
          <w:lang w:val="ru-RU" w:eastAsia="ru-RU"/>
        </w:rPr>
        <w:drawing>
          <wp:inline distT="0" distB="0" distL="0" distR="0" wp14:anchorId="3FCE1A84" wp14:editId="60DC1AAF">
            <wp:extent cx="6152515" cy="3278505"/>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152515" cy="3278505"/>
                    </a:xfrm>
                    <a:prstGeom prst="rect">
                      <a:avLst/>
                    </a:prstGeom>
                  </pic:spPr>
                </pic:pic>
              </a:graphicData>
            </a:graphic>
          </wp:inline>
        </w:drawing>
      </w:r>
    </w:p>
    <w:p w14:paraId="1DBA4474" w14:textId="77777777" w:rsidR="008C0C0D" w:rsidRDefault="008C0C0D" w:rsidP="008C0C0D">
      <w:pPr>
        <w:pStyle w:val="aa"/>
      </w:pPr>
      <w:bookmarkStart w:id="37" w:name="_Ref424653708"/>
      <w:r>
        <w:t xml:space="preserve">Рисунок </w:t>
      </w:r>
      <w:fldSimple w:instr=" SEQ Рисунок \* ARABIC ">
        <w:r w:rsidR="00962DB8">
          <w:rPr>
            <w:noProof/>
          </w:rPr>
          <w:t>25</w:t>
        </w:r>
      </w:fldSimple>
      <w:bookmarkEnd w:id="37"/>
      <w:r>
        <w:t>. Кнопка «Сохранить»</w:t>
      </w:r>
    </w:p>
    <w:p w14:paraId="0DE0E425" w14:textId="77777777" w:rsidR="008C0C0D" w:rsidRDefault="008C0C0D" w:rsidP="00834B79">
      <w:pPr>
        <w:pStyle w:val="a0"/>
      </w:pPr>
      <w:r>
        <w:lastRenderedPageBreak/>
        <w:t>Для сохранения введенных данных необходимо нажать на кнопку «Сохранить» (</w:t>
      </w:r>
      <w:r w:rsidR="00827100">
        <w:fldChar w:fldCharType="begin"/>
      </w:r>
      <w:r w:rsidR="00827100">
        <w:instrText xml:space="preserve"> REF _Ref424653708 \h </w:instrText>
      </w:r>
      <w:r w:rsidR="00827100">
        <w:fldChar w:fldCharType="separate"/>
      </w:r>
      <w:r w:rsidR="00962DB8">
        <w:t xml:space="preserve">Рисунок </w:t>
      </w:r>
      <w:r w:rsidR="00962DB8">
        <w:rPr>
          <w:noProof/>
        </w:rPr>
        <w:t>25</w:t>
      </w:r>
      <w:r w:rsidR="00827100">
        <w:fldChar w:fldCharType="end"/>
      </w:r>
      <w:r>
        <w:t>).</w:t>
      </w:r>
    </w:p>
    <w:p w14:paraId="079D164B" w14:textId="77777777" w:rsidR="006F7451" w:rsidRPr="00E16B24" w:rsidRDefault="00E16B24" w:rsidP="006F7451">
      <w:pPr>
        <w:pStyle w:val="a9"/>
        <w:rPr>
          <w:lang w:val="ru-RU"/>
        </w:rPr>
      </w:pPr>
      <w:r>
        <w:rPr>
          <w:lang w:val="ru-RU" w:eastAsia="ru-RU"/>
        </w:rPr>
        <w:drawing>
          <wp:inline distT="0" distB="0" distL="0" distR="0" wp14:anchorId="76F89884" wp14:editId="3A000434">
            <wp:extent cx="6152515" cy="2661285"/>
            <wp:effectExtent l="0" t="0" r="635" b="5715"/>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6152515" cy="2661285"/>
                    </a:xfrm>
                    <a:prstGeom prst="rect">
                      <a:avLst/>
                    </a:prstGeom>
                  </pic:spPr>
                </pic:pic>
              </a:graphicData>
            </a:graphic>
          </wp:inline>
        </w:drawing>
      </w:r>
    </w:p>
    <w:p w14:paraId="306CED39" w14:textId="77777777" w:rsidR="008D767D" w:rsidRDefault="006F7451" w:rsidP="006F7451">
      <w:pPr>
        <w:pStyle w:val="aa"/>
      </w:pPr>
      <w:bookmarkStart w:id="38" w:name="_Ref424653718"/>
      <w:r>
        <w:t xml:space="preserve">Рисунок </w:t>
      </w:r>
      <w:fldSimple w:instr=" SEQ Рисунок \* ARABIC ">
        <w:r w:rsidR="00962DB8">
          <w:rPr>
            <w:noProof/>
          </w:rPr>
          <w:t>26</w:t>
        </w:r>
      </w:fldSimple>
      <w:bookmarkEnd w:id="38"/>
      <w:r>
        <w:t>. Новая строка</w:t>
      </w:r>
    </w:p>
    <w:p w14:paraId="5DD58377" w14:textId="77777777" w:rsidR="008D767D" w:rsidRDefault="008D767D" w:rsidP="00834B79">
      <w:pPr>
        <w:pStyle w:val="a0"/>
      </w:pPr>
      <w:r>
        <w:t xml:space="preserve">В результате в реестре документов для формирования предельных объемов БА по закупкам добавится новая строка </w:t>
      </w:r>
      <w:r w:rsidR="007F37BE">
        <w:t xml:space="preserve">со статусом «Черновик» </w:t>
      </w:r>
      <w:r>
        <w:t>(</w:t>
      </w:r>
      <w:r w:rsidR="00827100">
        <w:fldChar w:fldCharType="begin"/>
      </w:r>
      <w:r w:rsidR="00827100">
        <w:instrText xml:space="preserve"> REF _Ref424653718 \h </w:instrText>
      </w:r>
      <w:r w:rsidR="00827100">
        <w:fldChar w:fldCharType="separate"/>
      </w:r>
      <w:r w:rsidR="00962DB8">
        <w:t xml:space="preserve">Рисунок </w:t>
      </w:r>
      <w:r w:rsidR="00962DB8">
        <w:rPr>
          <w:noProof/>
        </w:rPr>
        <w:t>26</w:t>
      </w:r>
      <w:r w:rsidR="00827100">
        <w:fldChar w:fldCharType="end"/>
      </w:r>
      <w:r>
        <w:t>).</w:t>
      </w:r>
    </w:p>
    <w:p w14:paraId="63214B50" w14:textId="77777777" w:rsidR="006F7451" w:rsidRPr="00E16B24" w:rsidRDefault="00E16B24" w:rsidP="006F7451">
      <w:pPr>
        <w:pStyle w:val="a9"/>
        <w:rPr>
          <w:lang w:val="ru-RU"/>
        </w:rPr>
      </w:pPr>
      <w:r>
        <w:rPr>
          <w:lang w:val="ru-RU" w:eastAsia="ru-RU"/>
        </w:rPr>
        <w:drawing>
          <wp:inline distT="0" distB="0" distL="0" distR="0" wp14:anchorId="2DAE094C" wp14:editId="08A76A40">
            <wp:extent cx="6152515" cy="2661285"/>
            <wp:effectExtent l="0" t="0" r="635" b="571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6152515" cy="2661285"/>
                    </a:xfrm>
                    <a:prstGeom prst="rect">
                      <a:avLst/>
                    </a:prstGeom>
                  </pic:spPr>
                </pic:pic>
              </a:graphicData>
            </a:graphic>
          </wp:inline>
        </w:drawing>
      </w:r>
    </w:p>
    <w:p w14:paraId="0F532929" w14:textId="77777777" w:rsidR="008D767D" w:rsidRDefault="006F7451" w:rsidP="006F7451">
      <w:pPr>
        <w:pStyle w:val="aa"/>
      </w:pPr>
      <w:bookmarkStart w:id="39" w:name="_Ref424653729"/>
      <w:r>
        <w:t xml:space="preserve">Рисунок </w:t>
      </w:r>
      <w:fldSimple w:instr=" SEQ Рисунок \* ARABIC ">
        <w:r w:rsidR="00962DB8">
          <w:rPr>
            <w:noProof/>
          </w:rPr>
          <w:t>27</w:t>
        </w:r>
      </w:fldSimple>
      <w:bookmarkEnd w:id="39"/>
      <w:r>
        <w:t>. Кнопка «Редактировать»</w:t>
      </w:r>
    </w:p>
    <w:p w14:paraId="045ECF5B" w14:textId="77777777" w:rsidR="008D767D" w:rsidRDefault="008D767D" w:rsidP="00834B79">
      <w:pPr>
        <w:pStyle w:val="a0"/>
      </w:pPr>
      <w:r>
        <w:t>Для установки дополнительных ограничений на предельные объемы БА по закупкам необходимо выделить соответствующую строку и нажать на кнопку «Редактировать» (</w:t>
      </w:r>
      <w:r w:rsidR="00827100">
        <w:fldChar w:fldCharType="begin"/>
      </w:r>
      <w:r w:rsidR="00827100">
        <w:instrText xml:space="preserve"> REF _Ref424653729 \h </w:instrText>
      </w:r>
      <w:r w:rsidR="00827100">
        <w:fldChar w:fldCharType="separate"/>
      </w:r>
      <w:r w:rsidR="00962DB8">
        <w:t xml:space="preserve">Рисунок </w:t>
      </w:r>
      <w:r w:rsidR="00962DB8">
        <w:rPr>
          <w:noProof/>
        </w:rPr>
        <w:t>27</w:t>
      </w:r>
      <w:r w:rsidR="00827100">
        <w:fldChar w:fldCharType="end"/>
      </w:r>
      <w:r>
        <w:t>).</w:t>
      </w:r>
    </w:p>
    <w:p w14:paraId="44459825" w14:textId="77777777" w:rsidR="00C9081F" w:rsidRDefault="00C9081F" w:rsidP="00C9081F">
      <w:pPr>
        <w:pStyle w:val="a9"/>
      </w:pPr>
      <w:r>
        <w:rPr>
          <w:lang w:val="ru-RU" w:eastAsia="ru-RU"/>
        </w:rPr>
        <w:lastRenderedPageBreak/>
        <w:drawing>
          <wp:inline distT="0" distB="0" distL="0" distR="0" wp14:anchorId="19A3D139" wp14:editId="3C9E457C">
            <wp:extent cx="6120130" cy="3117230"/>
            <wp:effectExtent l="0" t="0" r="0" b="698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120130" cy="3117230"/>
                    </a:xfrm>
                    <a:prstGeom prst="rect">
                      <a:avLst/>
                    </a:prstGeom>
                  </pic:spPr>
                </pic:pic>
              </a:graphicData>
            </a:graphic>
          </wp:inline>
        </w:drawing>
      </w:r>
    </w:p>
    <w:p w14:paraId="3CEAA539" w14:textId="77777777" w:rsidR="008D767D" w:rsidRDefault="00C9081F" w:rsidP="00C9081F">
      <w:pPr>
        <w:pStyle w:val="aa"/>
      </w:pPr>
      <w:bookmarkStart w:id="40" w:name="_Ref424653738"/>
      <w:r>
        <w:t xml:space="preserve">Рисунок </w:t>
      </w:r>
      <w:fldSimple w:instr=" SEQ Рисунок \* ARABIC ">
        <w:r w:rsidR="00962DB8">
          <w:rPr>
            <w:noProof/>
          </w:rPr>
          <w:t>28</w:t>
        </w:r>
      </w:fldSimple>
      <w:bookmarkEnd w:id="40"/>
      <w:r>
        <w:t>. Кнопка «Добавить»</w:t>
      </w:r>
    </w:p>
    <w:p w14:paraId="10D1571F" w14:textId="77777777" w:rsidR="008D767D" w:rsidRDefault="008D767D" w:rsidP="00834B79">
      <w:pPr>
        <w:pStyle w:val="a0"/>
      </w:pPr>
      <w:r>
        <w:t>В открывшемся окне «</w:t>
      </w:r>
      <w:r w:rsidRPr="00E434F7">
        <w:t>Предельные объемы бюджетных ассигнований по закупкам</w:t>
      </w:r>
      <w:r>
        <w:t>» в области «Добавление доп.ограничений» необходимо нажать на кнопку «Добавить» (</w:t>
      </w:r>
      <w:r w:rsidR="00827100">
        <w:fldChar w:fldCharType="begin"/>
      </w:r>
      <w:r w:rsidR="00827100">
        <w:instrText xml:space="preserve"> REF _Ref424653738 \h </w:instrText>
      </w:r>
      <w:r w:rsidR="00827100">
        <w:fldChar w:fldCharType="separate"/>
      </w:r>
      <w:r w:rsidR="00962DB8">
        <w:t xml:space="preserve">Рисунок </w:t>
      </w:r>
      <w:r w:rsidR="00962DB8">
        <w:rPr>
          <w:noProof/>
        </w:rPr>
        <w:t>28</w:t>
      </w:r>
      <w:r w:rsidR="00827100">
        <w:fldChar w:fldCharType="end"/>
      </w:r>
      <w:r>
        <w:t>).</w:t>
      </w:r>
    </w:p>
    <w:p w14:paraId="4A080AD1" w14:textId="77777777" w:rsidR="00C9081F" w:rsidRDefault="00C9081F" w:rsidP="00C9081F">
      <w:pPr>
        <w:pStyle w:val="a9"/>
      </w:pPr>
      <w:r>
        <w:rPr>
          <w:lang w:val="ru-RU" w:eastAsia="ru-RU"/>
        </w:rPr>
        <w:drawing>
          <wp:inline distT="0" distB="0" distL="0" distR="0" wp14:anchorId="1EDC6E5B" wp14:editId="09825767">
            <wp:extent cx="6120130" cy="3358523"/>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6120130" cy="3358523"/>
                    </a:xfrm>
                    <a:prstGeom prst="rect">
                      <a:avLst/>
                    </a:prstGeom>
                  </pic:spPr>
                </pic:pic>
              </a:graphicData>
            </a:graphic>
          </wp:inline>
        </w:drawing>
      </w:r>
    </w:p>
    <w:p w14:paraId="3193C380" w14:textId="77777777" w:rsidR="008D767D" w:rsidRDefault="00C9081F" w:rsidP="00C9081F">
      <w:pPr>
        <w:pStyle w:val="aa"/>
      </w:pPr>
      <w:bookmarkStart w:id="41" w:name="_Ref424653743"/>
      <w:r>
        <w:t xml:space="preserve">Рисунок </w:t>
      </w:r>
      <w:fldSimple w:instr=" SEQ Рисунок \* ARABIC ">
        <w:r w:rsidR="00962DB8">
          <w:rPr>
            <w:noProof/>
          </w:rPr>
          <w:t>29</w:t>
        </w:r>
      </w:fldSimple>
      <w:bookmarkEnd w:id="41"/>
      <w:r>
        <w:t>. Окно «Доп.ограничения»</w:t>
      </w:r>
    </w:p>
    <w:p w14:paraId="0CBFDB99" w14:textId="77777777" w:rsidR="008D767D" w:rsidRDefault="008D767D" w:rsidP="00834B79">
      <w:pPr>
        <w:pStyle w:val="a0"/>
      </w:pPr>
      <w:r>
        <w:t>В результате откроется окно «Доп.ограничения» (</w:t>
      </w:r>
      <w:r w:rsidR="00827100">
        <w:fldChar w:fldCharType="begin"/>
      </w:r>
      <w:r w:rsidR="00827100">
        <w:instrText xml:space="preserve"> REF _Ref424653743 \h </w:instrText>
      </w:r>
      <w:r w:rsidR="00827100">
        <w:fldChar w:fldCharType="separate"/>
      </w:r>
      <w:r w:rsidR="00962DB8">
        <w:t xml:space="preserve">Рисунок </w:t>
      </w:r>
      <w:r w:rsidR="00962DB8">
        <w:rPr>
          <w:noProof/>
        </w:rPr>
        <w:t>29</w:t>
      </w:r>
      <w:r w:rsidR="00827100">
        <w:fldChar w:fldCharType="end"/>
      </w:r>
      <w:r>
        <w:t>).</w:t>
      </w:r>
    </w:p>
    <w:p w14:paraId="375824BF" w14:textId="77777777" w:rsidR="008D767D" w:rsidRDefault="008D767D" w:rsidP="00834B79">
      <w:pPr>
        <w:pStyle w:val="a0"/>
      </w:pPr>
      <w:r>
        <w:t>Поля «Раздел/подраздел», «Госпрограмма», «Направление расходов», «Вид ра</w:t>
      </w:r>
      <w:r w:rsidR="002B35AD">
        <w:t xml:space="preserve">сходов», «Основные мероприятия», </w:t>
      </w:r>
      <w:r>
        <w:t>«Департамент МФ»</w:t>
      </w:r>
      <w:r w:rsidR="002B35AD">
        <w:t xml:space="preserve"> и «ОКПД»</w:t>
      </w:r>
      <w:r>
        <w:t xml:space="preserve"> заполняются выбором значения из справочника.</w:t>
      </w:r>
    </w:p>
    <w:p w14:paraId="4B8674A6" w14:textId="77777777" w:rsidR="008D767D" w:rsidRDefault="008D767D" w:rsidP="00834B79">
      <w:pPr>
        <w:pStyle w:val="a0"/>
      </w:pPr>
      <w:r>
        <w:t>Поля «2016 год», «2017 год» и «2018 год» заполняются вручную с клавиатуры.</w:t>
      </w:r>
    </w:p>
    <w:p w14:paraId="0035E62A" w14:textId="77777777" w:rsidR="00844BBB" w:rsidRDefault="00844BBB" w:rsidP="00834B79">
      <w:pPr>
        <w:pStyle w:val="a0"/>
      </w:pPr>
      <w:r w:rsidRPr="007F37BE">
        <w:rPr>
          <w:b/>
        </w:rPr>
        <w:lastRenderedPageBreak/>
        <w:t>Примечание.</w:t>
      </w:r>
      <w:r>
        <w:t xml:space="preserve"> Возможно добавление</w:t>
      </w:r>
      <w:r w:rsidR="007F37BE">
        <w:t xml:space="preserve"> нескольких ограничений одновременно.</w:t>
      </w:r>
    </w:p>
    <w:p w14:paraId="2ECB9547" w14:textId="77777777" w:rsidR="002B35AD" w:rsidRDefault="002B35AD" w:rsidP="00834B79">
      <w:pPr>
        <w:pStyle w:val="a0"/>
      </w:pPr>
      <w:r w:rsidRPr="002B35AD">
        <w:rPr>
          <w:b/>
        </w:rPr>
        <w:t>Важно!</w:t>
      </w:r>
      <w:r>
        <w:t xml:space="preserve"> Значение дополнительных ограничений не должно превышать сумму предельных объемов БА.</w:t>
      </w:r>
    </w:p>
    <w:p w14:paraId="532A8B3A" w14:textId="77777777" w:rsidR="002B35AD" w:rsidRDefault="002B35AD" w:rsidP="00834B79">
      <w:pPr>
        <w:pStyle w:val="a0"/>
      </w:pPr>
      <w:r w:rsidRPr="002B35AD">
        <w:rPr>
          <w:b/>
        </w:rPr>
        <w:t>Важно!</w:t>
      </w:r>
      <w:r w:rsidRPr="002B35AD">
        <w:t xml:space="preserve"> Все суммы по годам не должны </w:t>
      </w:r>
      <w:r>
        <w:t>быть равны нулю.</w:t>
      </w:r>
    </w:p>
    <w:p w14:paraId="222C0E68" w14:textId="77777777" w:rsidR="00E16B24" w:rsidRDefault="00E16B24" w:rsidP="00E16B24">
      <w:pPr>
        <w:pStyle w:val="a9"/>
      </w:pPr>
      <w:r>
        <w:rPr>
          <w:lang w:val="ru-RU" w:eastAsia="ru-RU"/>
        </w:rPr>
        <w:drawing>
          <wp:inline distT="0" distB="0" distL="0" distR="0" wp14:anchorId="685FC2B0" wp14:editId="3CBCC396">
            <wp:extent cx="6120130" cy="3366735"/>
            <wp:effectExtent l="0" t="0" r="0" b="571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6120130" cy="3366735"/>
                    </a:xfrm>
                    <a:prstGeom prst="rect">
                      <a:avLst/>
                    </a:prstGeom>
                  </pic:spPr>
                </pic:pic>
              </a:graphicData>
            </a:graphic>
          </wp:inline>
        </w:drawing>
      </w:r>
    </w:p>
    <w:p w14:paraId="0F31798F" w14:textId="77777777" w:rsidR="007F37BE" w:rsidRDefault="00E16B24" w:rsidP="00E16B24">
      <w:pPr>
        <w:pStyle w:val="aa"/>
      </w:pPr>
      <w:bookmarkStart w:id="42" w:name="_Ref424653761"/>
      <w:r>
        <w:t xml:space="preserve">Рисунок </w:t>
      </w:r>
      <w:fldSimple w:instr=" SEQ Рисунок \* ARABIC ">
        <w:r w:rsidR="00962DB8">
          <w:rPr>
            <w:noProof/>
          </w:rPr>
          <w:t>30</w:t>
        </w:r>
      </w:fldSimple>
      <w:bookmarkEnd w:id="42"/>
      <w:r>
        <w:t>. Кнопка «Сохранить»</w:t>
      </w:r>
    </w:p>
    <w:p w14:paraId="78112B40" w14:textId="77777777" w:rsidR="00E16B24" w:rsidRDefault="00E16B24" w:rsidP="009C78EB">
      <w:pPr>
        <w:pStyle w:val="a0"/>
      </w:pPr>
      <w:r>
        <w:t>Для сохраения введенных данных необходимо нажать на кнопку «Сохранить» (</w:t>
      </w:r>
      <w:r w:rsidR="00827100">
        <w:fldChar w:fldCharType="begin"/>
      </w:r>
      <w:r w:rsidR="00827100">
        <w:instrText xml:space="preserve"> REF _Ref424653761 \h </w:instrText>
      </w:r>
      <w:r w:rsidR="00827100">
        <w:fldChar w:fldCharType="separate"/>
      </w:r>
      <w:r w:rsidR="00962DB8">
        <w:t xml:space="preserve">Рисунок </w:t>
      </w:r>
      <w:r w:rsidR="00962DB8">
        <w:rPr>
          <w:noProof/>
        </w:rPr>
        <w:t>30</w:t>
      </w:r>
      <w:r w:rsidR="00827100">
        <w:fldChar w:fldCharType="end"/>
      </w:r>
      <w:r>
        <w:t>).</w:t>
      </w:r>
    </w:p>
    <w:p w14:paraId="45B54151" w14:textId="77777777" w:rsidR="00E16B24" w:rsidRDefault="00E16B24" w:rsidP="00E16B24">
      <w:pPr>
        <w:pStyle w:val="a9"/>
      </w:pPr>
      <w:r>
        <w:rPr>
          <w:lang w:val="ru-RU" w:eastAsia="ru-RU"/>
        </w:rPr>
        <w:drawing>
          <wp:inline distT="0" distB="0" distL="0" distR="0" wp14:anchorId="30A82FAE" wp14:editId="3F39E60D">
            <wp:extent cx="6120130" cy="3043326"/>
            <wp:effectExtent l="0" t="0" r="0" b="508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6120130" cy="3043326"/>
                    </a:xfrm>
                    <a:prstGeom prst="rect">
                      <a:avLst/>
                    </a:prstGeom>
                  </pic:spPr>
                </pic:pic>
              </a:graphicData>
            </a:graphic>
          </wp:inline>
        </w:drawing>
      </w:r>
    </w:p>
    <w:p w14:paraId="55979F0F" w14:textId="77777777" w:rsidR="00E16B24" w:rsidRPr="00E16B24" w:rsidRDefault="00E16B24" w:rsidP="00E16B24">
      <w:pPr>
        <w:pStyle w:val="aa"/>
      </w:pPr>
      <w:bookmarkStart w:id="43" w:name="_Ref424653767"/>
      <w:r>
        <w:t xml:space="preserve">Рисунок </w:t>
      </w:r>
      <w:fldSimple w:instr=" SEQ Рисунок \* ARABIC ">
        <w:r w:rsidR="00962DB8">
          <w:rPr>
            <w:noProof/>
          </w:rPr>
          <w:t>31</w:t>
        </w:r>
      </w:fldSimple>
      <w:bookmarkEnd w:id="43"/>
      <w:r>
        <w:t>. Новая строка</w:t>
      </w:r>
    </w:p>
    <w:p w14:paraId="34BDEC19" w14:textId="77777777" w:rsidR="00E16B24" w:rsidRDefault="00E16B24" w:rsidP="00E16B24">
      <w:pPr>
        <w:pStyle w:val="a0"/>
      </w:pPr>
      <w:r>
        <w:t>В результате в области «Добавление доп.ограничений» добавится новая строка (</w:t>
      </w:r>
      <w:r w:rsidR="00827100">
        <w:fldChar w:fldCharType="begin"/>
      </w:r>
      <w:r w:rsidR="00827100">
        <w:instrText xml:space="preserve"> REF _Ref424653767 \h </w:instrText>
      </w:r>
      <w:r w:rsidR="00827100">
        <w:fldChar w:fldCharType="separate"/>
      </w:r>
      <w:r w:rsidR="00962DB8">
        <w:t xml:space="preserve">Рисунок </w:t>
      </w:r>
      <w:r w:rsidR="00962DB8">
        <w:rPr>
          <w:noProof/>
        </w:rPr>
        <w:t>31</w:t>
      </w:r>
      <w:r w:rsidR="00827100">
        <w:fldChar w:fldCharType="end"/>
      </w:r>
      <w:r>
        <w:t>).</w:t>
      </w:r>
    </w:p>
    <w:p w14:paraId="75175944" w14:textId="77777777" w:rsidR="00E16B24" w:rsidRDefault="00E16B24" w:rsidP="00E16B24">
      <w:pPr>
        <w:pStyle w:val="a9"/>
      </w:pPr>
      <w:r>
        <w:rPr>
          <w:lang w:val="ru-RU" w:eastAsia="ru-RU"/>
        </w:rPr>
        <w:lastRenderedPageBreak/>
        <w:drawing>
          <wp:inline distT="0" distB="0" distL="0" distR="0" wp14:anchorId="2B3B5146" wp14:editId="1DA9A806">
            <wp:extent cx="6152515" cy="3059430"/>
            <wp:effectExtent l="0" t="0" r="635" b="762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6152515" cy="3059430"/>
                    </a:xfrm>
                    <a:prstGeom prst="rect">
                      <a:avLst/>
                    </a:prstGeom>
                  </pic:spPr>
                </pic:pic>
              </a:graphicData>
            </a:graphic>
          </wp:inline>
        </w:drawing>
      </w:r>
    </w:p>
    <w:p w14:paraId="1BC86BE8" w14:textId="77777777" w:rsidR="00E16B24" w:rsidRPr="00E16B24" w:rsidRDefault="00E16B24" w:rsidP="00E16B24">
      <w:pPr>
        <w:pStyle w:val="aa"/>
      </w:pPr>
      <w:bookmarkStart w:id="44" w:name="_Ref424653827"/>
      <w:r>
        <w:t xml:space="preserve">Рисунок </w:t>
      </w:r>
      <w:fldSimple w:instr=" SEQ Рисунок \* ARABIC ">
        <w:r w:rsidR="00962DB8">
          <w:rPr>
            <w:noProof/>
          </w:rPr>
          <w:t>32</w:t>
        </w:r>
      </w:fldSimple>
      <w:bookmarkEnd w:id="44"/>
      <w:r>
        <w:t>. Кнопка «Удалить»</w:t>
      </w:r>
      <w:r>
        <w:rPr>
          <w:noProof/>
        </w:rPr>
        <w:t xml:space="preserve"> </w:t>
      </w:r>
    </w:p>
    <w:p w14:paraId="72E073D4" w14:textId="77777777" w:rsidR="007F37BE" w:rsidRDefault="007F37BE" w:rsidP="00834B79">
      <w:pPr>
        <w:pStyle w:val="a0"/>
      </w:pPr>
      <w:r>
        <w:t>Для удаления дополнительного ограничения необходимо в области «Добавление доп.ограничений» выбрать соответствующую строку и нажать на кнопку «Удалить» (</w:t>
      </w:r>
      <w:r w:rsidR="00827100">
        <w:fldChar w:fldCharType="begin"/>
      </w:r>
      <w:r w:rsidR="00827100">
        <w:instrText xml:space="preserve"> REF _Ref424653827 \h </w:instrText>
      </w:r>
      <w:r w:rsidR="00827100">
        <w:fldChar w:fldCharType="separate"/>
      </w:r>
      <w:r w:rsidR="00962DB8">
        <w:t xml:space="preserve">Рисунок </w:t>
      </w:r>
      <w:r w:rsidR="00962DB8">
        <w:rPr>
          <w:noProof/>
        </w:rPr>
        <w:t>32</w:t>
      </w:r>
      <w:r w:rsidR="00827100">
        <w:fldChar w:fldCharType="end"/>
      </w:r>
      <w:r>
        <w:t>).</w:t>
      </w:r>
    </w:p>
    <w:p w14:paraId="27C86FF9" w14:textId="77777777" w:rsidR="00E16B24" w:rsidRDefault="00E16B24" w:rsidP="00E16B24">
      <w:pPr>
        <w:pStyle w:val="a9"/>
      </w:pPr>
      <w:r>
        <w:rPr>
          <w:lang w:val="ru-RU" w:eastAsia="ru-RU"/>
        </w:rPr>
        <w:drawing>
          <wp:inline distT="0" distB="0" distL="0" distR="0" wp14:anchorId="109FAD7F" wp14:editId="58CFA745">
            <wp:extent cx="5209524" cy="1085714"/>
            <wp:effectExtent l="0" t="0" r="0" b="63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209524" cy="1085714"/>
                    </a:xfrm>
                    <a:prstGeom prst="rect">
                      <a:avLst/>
                    </a:prstGeom>
                  </pic:spPr>
                </pic:pic>
              </a:graphicData>
            </a:graphic>
          </wp:inline>
        </w:drawing>
      </w:r>
    </w:p>
    <w:p w14:paraId="4F7C62EC" w14:textId="77777777" w:rsidR="007F37BE" w:rsidRDefault="00E16B24" w:rsidP="00E16B24">
      <w:pPr>
        <w:pStyle w:val="aa"/>
      </w:pPr>
      <w:bookmarkStart w:id="45" w:name="_Ref424653835"/>
      <w:r>
        <w:t xml:space="preserve">Рисунок </w:t>
      </w:r>
      <w:fldSimple w:instr=" SEQ Рисунок \* ARABIC ">
        <w:r w:rsidR="00962DB8">
          <w:rPr>
            <w:noProof/>
          </w:rPr>
          <w:t>33</w:t>
        </w:r>
      </w:fldSimple>
      <w:bookmarkEnd w:id="45"/>
      <w:r>
        <w:t>. Кнопка «Да»</w:t>
      </w:r>
    </w:p>
    <w:p w14:paraId="71EBCBCD" w14:textId="77777777" w:rsidR="007F37BE" w:rsidRDefault="007F37BE" w:rsidP="00834B79">
      <w:pPr>
        <w:pStyle w:val="a0"/>
      </w:pPr>
      <w:r>
        <w:t>В открывшемся окне «Удаление элементов» для завершения удаления дополнительного ограничения необходимо нажать на кнопку «Да» (</w:t>
      </w:r>
      <w:r w:rsidR="00827100">
        <w:fldChar w:fldCharType="begin"/>
      </w:r>
      <w:r w:rsidR="00827100">
        <w:instrText xml:space="preserve"> REF _Ref424653835 \h </w:instrText>
      </w:r>
      <w:r w:rsidR="00827100">
        <w:fldChar w:fldCharType="separate"/>
      </w:r>
      <w:r w:rsidR="00962DB8">
        <w:t xml:space="preserve">Рисунок </w:t>
      </w:r>
      <w:r w:rsidR="00962DB8">
        <w:rPr>
          <w:noProof/>
        </w:rPr>
        <w:t>33</w:t>
      </w:r>
      <w:r w:rsidR="00827100">
        <w:fldChar w:fldCharType="end"/>
      </w:r>
      <w:r>
        <w:t>).</w:t>
      </w:r>
    </w:p>
    <w:p w14:paraId="7DF67007" w14:textId="77777777" w:rsidR="007F37BE" w:rsidRDefault="007F37BE" w:rsidP="00834B79">
      <w:pPr>
        <w:pStyle w:val="a0"/>
      </w:pPr>
      <w:r w:rsidRPr="007F37BE">
        <w:rPr>
          <w:b/>
        </w:rPr>
        <w:t>Важно!</w:t>
      </w:r>
      <w:r>
        <w:t xml:space="preserve"> Удаление дополнительного ограничения возможно только для строк со статусом «Черновик».</w:t>
      </w:r>
    </w:p>
    <w:p w14:paraId="7234C6C8" w14:textId="77777777" w:rsidR="00E16B24" w:rsidRDefault="00E16B24" w:rsidP="00E16B24">
      <w:pPr>
        <w:pStyle w:val="a9"/>
      </w:pPr>
      <w:r>
        <w:rPr>
          <w:lang w:val="ru-RU" w:eastAsia="ru-RU"/>
        </w:rPr>
        <w:lastRenderedPageBreak/>
        <w:drawing>
          <wp:inline distT="0" distB="0" distL="0" distR="0" wp14:anchorId="3150DC82" wp14:editId="062823EC">
            <wp:extent cx="6120130" cy="2647277"/>
            <wp:effectExtent l="0" t="0" r="0" b="127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6120130" cy="2647277"/>
                    </a:xfrm>
                    <a:prstGeom prst="rect">
                      <a:avLst/>
                    </a:prstGeom>
                  </pic:spPr>
                </pic:pic>
              </a:graphicData>
            </a:graphic>
          </wp:inline>
        </w:drawing>
      </w:r>
    </w:p>
    <w:p w14:paraId="6DBAEBCD" w14:textId="77777777" w:rsidR="00E16B24" w:rsidRDefault="00E16B24" w:rsidP="00E16B24">
      <w:pPr>
        <w:pStyle w:val="aa"/>
      </w:pPr>
      <w:bookmarkStart w:id="46" w:name="_Ref424653846"/>
      <w:r>
        <w:t xml:space="preserve">Рисунок </w:t>
      </w:r>
      <w:fldSimple w:instr=" SEQ Рисунок \* ARABIC ">
        <w:r w:rsidR="00962DB8">
          <w:rPr>
            <w:noProof/>
          </w:rPr>
          <w:t>34</w:t>
        </w:r>
      </w:fldSimple>
      <w:bookmarkEnd w:id="46"/>
      <w:r>
        <w:t xml:space="preserve">. Пункт </w:t>
      </w:r>
      <w:r w:rsidRPr="008609F5">
        <w:rPr>
          <w:i/>
        </w:rPr>
        <w:t>[Удалить документ]</w:t>
      </w:r>
    </w:p>
    <w:p w14:paraId="36F50F22" w14:textId="77777777" w:rsidR="007F37BE" w:rsidRDefault="008609F5" w:rsidP="007F37BE">
      <w:pPr>
        <w:pStyle w:val="a0"/>
        <w:rPr>
          <w:u w:val="single"/>
        </w:rPr>
      </w:pPr>
      <w:r>
        <w:t xml:space="preserve">Для удаления документа для формирования предельных объемов БА по закупкам необходимо выделить соответствующую строку со статусом «Черновик», нажать на кнопку «Реестр» и выбрать пункт </w:t>
      </w:r>
      <w:r w:rsidRPr="008609F5">
        <w:rPr>
          <w:i/>
        </w:rPr>
        <w:t>[Удалить документ]</w:t>
      </w:r>
      <w:r>
        <w:rPr>
          <w:i/>
        </w:rPr>
        <w:t xml:space="preserve"> </w:t>
      </w:r>
      <w:r w:rsidRPr="00E16B24">
        <w:t>(</w:t>
      </w:r>
      <w:r w:rsidR="00827100">
        <w:fldChar w:fldCharType="begin"/>
      </w:r>
      <w:r w:rsidR="00827100">
        <w:instrText xml:space="preserve"> REF _Ref424653846 \h </w:instrText>
      </w:r>
      <w:r w:rsidR="00827100">
        <w:fldChar w:fldCharType="separate"/>
      </w:r>
      <w:r w:rsidR="00962DB8">
        <w:t xml:space="preserve">Рисунок </w:t>
      </w:r>
      <w:r w:rsidR="00962DB8">
        <w:rPr>
          <w:noProof/>
        </w:rPr>
        <w:t>34</w:t>
      </w:r>
      <w:r w:rsidR="00827100">
        <w:fldChar w:fldCharType="end"/>
      </w:r>
      <w:r w:rsidRPr="00E16B24">
        <w:t>).</w:t>
      </w:r>
    </w:p>
    <w:p w14:paraId="72526856" w14:textId="77777777" w:rsidR="008609F5" w:rsidRDefault="008609F5" w:rsidP="007F37BE">
      <w:pPr>
        <w:pStyle w:val="a0"/>
      </w:pPr>
      <w:r w:rsidRPr="008609F5">
        <w:rPr>
          <w:b/>
        </w:rPr>
        <w:t>Важно!</w:t>
      </w:r>
      <w:r w:rsidRPr="008609F5">
        <w:t xml:space="preserve"> Удаление документа для формирования</w:t>
      </w:r>
      <w:r>
        <w:t xml:space="preserve"> предельных объемов БА по закупкам доступно только для строк со статусом «Черновик».</w:t>
      </w:r>
    </w:p>
    <w:p w14:paraId="5E79950A" w14:textId="77777777" w:rsidR="009F0630" w:rsidRPr="009C5DDA" w:rsidRDefault="009F0630" w:rsidP="009F0630">
      <w:pPr>
        <w:pStyle w:val="4"/>
      </w:pPr>
      <w:bookmarkStart w:id="47" w:name="_Ref406488221"/>
      <w:bookmarkStart w:id="48" w:name="_Toc411001306"/>
      <w:r>
        <w:t>Внутреннее согласование</w:t>
      </w:r>
      <w:r w:rsidRPr="00445643">
        <w:t xml:space="preserve"> </w:t>
      </w:r>
      <w:bookmarkEnd w:id="47"/>
      <w:bookmarkEnd w:id="48"/>
      <w:r>
        <w:t>документа для формирования предельных объемов бюджетных ассигнований по закупкам</w:t>
      </w:r>
    </w:p>
    <w:p w14:paraId="79578CC0" w14:textId="77777777" w:rsidR="009F0630" w:rsidRDefault="00024221" w:rsidP="009F0630">
      <w:pPr>
        <w:pStyle w:val="a9"/>
      </w:pPr>
      <w:r>
        <w:rPr>
          <w:lang w:val="ru-RU" w:eastAsia="ru-RU"/>
        </w:rPr>
        <w:drawing>
          <wp:inline distT="0" distB="0" distL="0" distR="0" wp14:anchorId="4CF6CD28" wp14:editId="332948C1">
            <wp:extent cx="6120130" cy="2647277"/>
            <wp:effectExtent l="0" t="0" r="0" b="127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120130" cy="2647277"/>
                    </a:xfrm>
                    <a:prstGeom prst="rect">
                      <a:avLst/>
                    </a:prstGeom>
                  </pic:spPr>
                </pic:pic>
              </a:graphicData>
            </a:graphic>
          </wp:inline>
        </w:drawing>
      </w:r>
    </w:p>
    <w:p w14:paraId="2EBFA613" w14:textId="77777777" w:rsidR="009F0630" w:rsidRPr="00334FD7" w:rsidRDefault="009F0630" w:rsidP="009F0630">
      <w:pPr>
        <w:pStyle w:val="aa"/>
      </w:pPr>
      <w:bookmarkStart w:id="49" w:name="_Ref392078305"/>
      <w:r>
        <w:t>Рисунок </w:t>
      </w:r>
      <w:fldSimple w:instr=" SEQ Рисунок \* ARABIC ">
        <w:r w:rsidR="00962DB8">
          <w:rPr>
            <w:noProof/>
          </w:rPr>
          <w:t>35</w:t>
        </w:r>
      </w:fldSimple>
      <w:bookmarkEnd w:id="49"/>
      <w:r w:rsidRPr="00334FD7">
        <w:t>. Кнопка «Согласование»</w:t>
      </w:r>
    </w:p>
    <w:p w14:paraId="0952F85A" w14:textId="77777777" w:rsidR="009F0630" w:rsidRDefault="009F0630" w:rsidP="009F0630">
      <w:pPr>
        <w:pStyle w:val="a0"/>
      </w:pPr>
      <w:r w:rsidRPr="00671486">
        <w:t>Для</w:t>
      </w:r>
      <w:r>
        <w:t xml:space="preserve"> отправки </w:t>
      </w:r>
      <w:r w:rsidRPr="009F0630">
        <w:rPr>
          <w:bCs/>
          <w:szCs w:val="28"/>
        </w:rPr>
        <w:t xml:space="preserve">документа для формирования предельных объемов </w:t>
      </w:r>
      <w:r>
        <w:rPr>
          <w:bCs/>
          <w:szCs w:val="28"/>
        </w:rPr>
        <w:t>БА</w:t>
      </w:r>
      <w:r w:rsidRPr="009F0630">
        <w:rPr>
          <w:bCs/>
          <w:szCs w:val="28"/>
        </w:rPr>
        <w:t xml:space="preserve"> по закупкам</w:t>
      </w:r>
      <w:r>
        <w:rPr>
          <w:bCs/>
          <w:szCs w:val="28"/>
        </w:rPr>
        <w:t xml:space="preserve"> </w:t>
      </w:r>
      <w:r w:rsidRPr="00671486">
        <w:t>на внутреннее согласование, необходимо выделить соответствующую строку одним нажатием левой кнопки мыши и нажать на кнопку «Согласование» (</w:t>
      </w:r>
      <w:r>
        <w:fldChar w:fldCharType="begin"/>
      </w:r>
      <w:r>
        <w:instrText xml:space="preserve"> REF _Ref392078305 \h </w:instrText>
      </w:r>
      <w:r>
        <w:fldChar w:fldCharType="separate"/>
      </w:r>
      <w:r w:rsidR="00962DB8">
        <w:t>Рисунок </w:t>
      </w:r>
      <w:r w:rsidR="00962DB8">
        <w:rPr>
          <w:noProof/>
        </w:rPr>
        <w:t>35</w:t>
      </w:r>
      <w:r>
        <w:fldChar w:fldCharType="end"/>
      </w:r>
      <w:r w:rsidRPr="00671486">
        <w:t>).</w:t>
      </w:r>
    </w:p>
    <w:p w14:paraId="4F0E592E" w14:textId="77777777" w:rsidR="009F0630" w:rsidRPr="00671486" w:rsidRDefault="009F0630" w:rsidP="009F0630">
      <w:pPr>
        <w:pStyle w:val="a0"/>
      </w:pPr>
      <w:r w:rsidRPr="00671486">
        <w:lastRenderedPageBreak/>
        <w:t>Согласование</w:t>
      </w:r>
      <w:r>
        <w:t xml:space="preserve"> </w:t>
      </w:r>
      <w:r w:rsidRPr="009F0630">
        <w:rPr>
          <w:bCs/>
          <w:szCs w:val="28"/>
        </w:rPr>
        <w:t xml:space="preserve">документа для формирования предельных объемов </w:t>
      </w:r>
      <w:r>
        <w:rPr>
          <w:bCs/>
          <w:szCs w:val="28"/>
        </w:rPr>
        <w:t>БА</w:t>
      </w:r>
      <w:r w:rsidRPr="009F0630">
        <w:rPr>
          <w:bCs/>
          <w:szCs w:val="28"/>
        </w:rPr>
        <w:t xml:space="preserve"> по закупкам</w:t>
      </w:r>
      <w:r>
        <w:rPr>
          <w:bCs/>
          <w:szCs w:val="28"/>
        </w:rPr>
        <w:t xml:space="preserve"> </w:t>
      </w:r>
      <w:r w:rsidRPr="00671486">
        <w:t>проходит по стандартному алгоритму внутреннего согласования в системе, который описан в документе «</w:t>
      </w:r>
      <w:r>
        <w:t>Р</w:t>
      </w:r>
      <w:r w:rsidRPr="007A46A1">
        <w:t>уководство пользователя по формированию реестра расходных обязательств</w:t>
      </w:r>
      <w:r>
        <w:t xml:space="preserve"> </w:t>
      </w:r>
      <w:r w:rsidRPr="007A46A1">
        <w:t>в информационной системе</w:t>
      </w:r>
      <w:r>
        <w:t xml:space="preserve"> М</w:t>
      </w:r>
      <w:r w:rsidRPr="007A46A1">
        <w:t xml:space="preserve">инистерства финансов </w:t>
      </w:r>
      <w:r>
        <w:t>Р</w:t>
      </w:r>
      <w:r w:rsidRPr="007A46A1">
        <w:t xml:space="preserve">оссийской </w:t>
      </w:r>
      <w:r>
        <w:t>Ф</w:t>
      </w:r>
      <w:r w:rsidRPr="007A46A1">
        <w:t>едерации</w:t>
      </w:r>
      <w:r>
        <w:t xml:space="preserve"> </w:t>
      </w:r>
      <w:r w:rsidRPr="007A46A1">
        <w:t>для главных распорядителей средств федерального бюджета</w:t>
      </w:r>
      <w:r>
        <w:t xml:space="preserve"> </w:t>
      </w:r>
      <w:r w:rsidRPr="007A46A1">
        <w:t>в связи с принятием федерального закона о внесении изменений в федеральный закон о федеральном бюджете на текущий финансовый год и на плановый период</w:t>
      </w:r>
      <w:r w:rsidRPr="00671486">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p>
    <w:p w14:paraId="7480144C" w14:textId="77777777" w:rsidR="009F0630" w:rsidRDefault="00024221" w:rsidP="009F0630">
      <w:pPr>
        <w:pStyle w:val="a9"/>
      </w:pPr>
      <w:r>
        <w:rPr>
          <w:lang w:val="ru-RU" w:eastAsia="ru-RU"/>
        </w:rPr>
        <w:drawing>
          <wp:inline distT="0" distB="0" distL="0" distR="0" wp14:anchorId="51D8EA0E" wp14:editId="0998020B">
            <wp:extent cx="6120130" cy="2647277"/>
            <wp:effectExtent l="0" t="0" r="0" b="127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120130" cy="2647277"/>
                    </a:xfrm>
                    <a:prstGeom prst="rect">
                      <a:avLst/>
                    </a:prstGeom>
                  </pic:spPr>
                </pic:pic>
              </a:graphicData>
            </a:graphic>
          </wp:inline>
        </w:drawing>
      </w:r>
    </w:p>
    <w:p w14:paraId="70979899" w14:textId="77777777" w:rsidR="009F0630" w:rsidRPr="00334FD7" w:rsidRDefault="009F0630" w:rsidP="009F0630">
      <w:pPr>
        <w:pStyle w:val="aa"/>
      </w:pPr>
      <w:bookmarkStart w:id="50" w:name="_Ref392078312"/>
      <w:r>
        <w:t>Рисунок </w:t>
      </w:r>
      <w:fldSimple w:instr=" SEQ Рисунок \* ARABIC ">
        <w:r w:rsidR="00962DB8">
          <w:rPr>
            <w:noProof/>
          </w:rPr>
          <w:t>36</w:t>
        </w:r>
      </w:fldSimple>
      <w:bookmarkEnd w:id="50"/>
      <w:r w:rsidRPr="00334FD7">
        <w:t xml:space="preserve">. </w:t>
      </w:r>
      <w:r w:rsidR="00A07EC9">
        <w:t>Утвержденная строка</w:t>
      </w:r>
    </w:p>
    <w:p w14:paraId="02C6227E" w14:textId="77777777" w:rsidR="009F0630" w:rsidRPr="00283D47" w:rsidRDefault="009F0630" w:rsidP="009F0630">
      <w:pPr>
        <w:pStyle w:val="a0"/>
      </w:pPr>
      <w:r w:rsidRPr="00671486">
        <w:t xml:space="preserve">После успешного внутреннего согласования </w:t>
      </w:r>
      <w:r w:rsidRPr="009F0630">
        <w:rPr>
          <w:bCs/>
          <w:szCs w:val="28"/>
        </w:rPr>
        <w:t xml:space="preserve">документ для формирования предельных объемов </w:t>
      </w:r>
      <w:r>
        <w:rPr>
          <w:bCs/>
          <w:szCs w:val="28"/>
        </w:rPr>
        <w:t>БА</w:t>
      </w:r>
      <w:r w:rsidRPr="009F0630">
        <w:rPr>
          <w:bCs/>
          <w:szCs w:val="28"/>
        </w:rPr>
        <w:t xml:space="preserve"> по закупкам</w:t>
      </w:r>
      <w:r>
        <w:t xml:space="preserve"> п</w:t>
      </w:r>
      <w:r w:rsidRPr="00671486">
        <w:t>ерейдет в ста</w:t>
      </w:r>
      <w:r>
        <w:t xml:space="preserve">тус «Утверждено» </w:t>
      </w:r>
      <w:r w:rsidRPr="00671486">
        <w:t>(</w:t>
      </w:r>
      <w:r>
        <w:fldChar w:fldCharType="begin"/>
      </w:r>
      <w:r>
        <w:instrText xml:space="preserve"> REF _Ref392078312 \h </w:instrText>
      </w:r>
      <w:r>
        <w:fldChar w:fldCharType="separate"/>
      </w:r>
      <w:r w:rsidR="00962DB8">
        <w:t>Рисунок </w:t>
      </w:r>
      <w:r w:rsidR="00962DB8">
        <w:rPr>
          <w:noProof/>
        </w:rPr>
        <w:t>36</w:t>
      </w:r>
      <w:r>
        <w:fldChar w:fldCharType="end"/>
      </w:r>
      <w:r w:rsidRPr="00671486">
        <w:t>).</w:t>
      </w:r>
      <w:bookmarkStart w:id="51" w:name="_Ref406430062"/>
      <w:bookmarkStart w:id="52" w:name="_Toc406430092"/>
      <w:bookmarkStart w:id="53" w:name="_Toc391994098"/>
      <w:bookmarkStart w:id="54" w:name="_Ref392017826"/>
      <w:bookmarkEnd w:id="51"/>
      <w:bookmarkEnd w:id="52"/>
      <w:bookmarkEnd w:id="53"/>
      <w:bookmarkEnd w:id="54"/>
    </w:p>
    <w:p w14:paraId="0625E776" w14:textId="77777777" w:rsidR="008609F5" w:rsidRDefault="00A07EC9" w:rsidP="00A07EC9">
      <w:pPr>
        <w:pStyle w:val="3"/>
      </w:pPr>
      <w:bookmarkStart w:id="55" w:name="_Toc425938988"/>
      <w:r w:rsidRPr="00A07EC9">
        <w:lastRenderedPageBreak/>
        <w:t>Работа в подразделе «Предельные объемы БА по закупкам»</w:t>
      </w:r>
      <w:bookmarkEnd w:id="55"/>
    </w:p>
    <w:p w14:paraId="772D495F" w14:textId="77777777" w:rsidR="00A07EC9" w:rsidRPr="00A07EC9" w:rsidRDefault="00A07EC9" w:rsidP="00A07EC9">
      <w:pPr>
        <w:pStyle w:val="a9"/>
        <w:rPr>
          <w:lang w:val="ru-RU"/>
        </w:rPr>
      </w:pPr>
      <w:r>
        <w:rPr>
          <w:lang w:val="ru-RU" w:eastAsia="ru-RU"/>
        </w:rPr>
        <w:drawing>
          <wp:inline distT="0" distB="0" distL="0" distR="0" wp14:anchorId="27930324" wp14:editId="4DEC36D2">
            <wp:extent cx="6152515" cy="3628390"/>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152515" cy="3628390"/>
                    </a:xfrm>
                    <a:prstGeom prst="rect">
                      <a:avLst/>
                    </a:prstGeom>
                  </pic:spPr>
                </pic:pic>
              </a:graphicData>
            </a:graphic>
          </wp:inline>
        </w:drawing>
      </w:r>
    </w:p>
    <w:p w14:paraId="1F64B87E" w14:textId="77777777" w:rsidR="00A07EC9" w:rsidRDefault="00A07EC9" w:rsidP="00A07EC9">
      <w:pPr>
        <w:pStyle w:val="aa"/>
      </w:pPr>
      <w:bookmarkStart w:id="56" w:name="_Ref424654032"/>
      <w:r>
        <w:t>Рисунок </w:t>
      </w:r>
      <w:fldSimple w:instr=" SEQ Рисунок \* ARABIC ">
        <w:r w:rsidR="00962DB8">
          <w:rPr>
            <w:noProof/>
          </w:rPr>
          <w:t>37</w:t>
        </w:r>
      </w:fldSimple>
      <w:bookmarkEnd w:id="56"/>
      <w:r>
        <w:t>. Переход в подраздел «Предельные объемы БА по закупкам»</w:t>
      </w:r>
    </w:p>
    <w:p w14:paraId="76066F32" w14:textId="77777777" w:rsidR="00A07EC9" w:rsidRDefault="00A07EC9" w:rsidP="00A07EC9">
      <w:pPr>
        <w:pStyle w:val="a0"/>
      </w:pPr>
      <w:r w:rsidRPr="003446AF">
        <w:t>Для</w:t>
      </w:r>
      <w:r>
        <w:t xml:space="preserve"> перехода в реестр «</w:t>
      </w:r>
      <w:r w:rsidRPr="00A07EC9">
        <w:t>Предельные объемы БА по закупкам</w:t>
      </w:r>
      <w:r>
        <w:t>»,</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Бюджетная роспись (ГРБС)</w:t>
      </w:r>
      <w:r w:rsidRPr="003446AF">
        <w:t>»</w:t>
      </w:r>
      <w:r>
        <w:t xml:space="preserve"> (2) и </w:t>
      </w:r>
      <w:r w:rsidRPr="002A43D3">
        <w:t>открыть подраздел «</w:t>
      </w:r>
      <w:r w:rsidR="00F43C35" w:rsidRPr="00A07EC9">
        <w:t>Предельные объемы БА по закупкам</w:t>
      </w:r>
      <w:r w:rsidRPr="002A43D3">
        <w:t>»</w:t>
      </w:r>
      <w:r>
        <w:t xml:space="preserve"> (3)</w:t>
      </w:r>
      <w:r w:rsidRPr="002A43D3">
        <w:t xml:space="preserve"> одним нажатием левой кнопки мыши</w:t>
      </w:r>
      <w:r>
        <w:t xml:space="preserve"> </w:t>
      </w:r>
      <w:r w:rsidRPr="003446AF">
        <w:t>(</w:t>
      </w:r>
      <w:r w:rsidR="0042799C">
        <w:fldChar w:fldCharType="begin"/>
      </w:r>
      <w:r w:rsidR="0042799C">
        <w:instrText xml:space="preserve"> REF _Ref424654032 \h </w:instrText>
      </w:r>
      <w:r w:rsidR="0042799C">
        <w:fldChar w:fldCharType="separate"/>
      </w:r>
      <w:r w:rsidR="00962DB8">
        <w:t>Рисунок </w:t>
      </w:r>
      <w:r w:rsidR="00962DB8">
        <w:rPr>
          <w:noProof/>
        </w:rPr>
        <w:t>37</w:t>
      </w:r>
      <w:r w:rsidR="0042799C">
        <w:fldChar w:fldCharType="end"/>
      </w:r>
      <w:r w:rsidRPr="003446AF">
        <w:t>).</w:t>
      </w:r>
    </w:p>
    <w:p w14:paraId="6FE4BE8F" w14:textId="77777777" w:rsidR="00A07EC9" w:rsidRPr="00907FB6" w:rsidRDefault="00024221" w:rsidP="00A07EC9">
      <w:pPr>
        <w:pStyle w:val="a9"/>
        <w:rPr>
          <w:rStyle w:val="ac"/>
          <w:lang w:val="ru-RU"/>
        </w:rPr>
      </w:pPr>
      <w:r>
        <w:rPr>
          <w:lang w:val="ru-RU" w:eastAsia="ru-RU"/>
        </w:rPr>
        <w:drawing>
          <wp:inline distT="0" distB="0" distL="0" distR="0" wp14:anchorId="79FFFFB6" wp14:editId="6D01D8C2">
            <wp:extent cx="6120130" cy="2439461"/>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120130" cy="2439461"/>
                    </a:xfrm>
                    <a:prstGeom prst="rect">
                      <a:avLst/>
                    </a:prstGeom>
                  </pic:spPr>
                </pic:pic>
              </a:graphicData>
            </a:graphic>
          </wp:inline>
        </w:drawing>
      </w:r>
    </w:p>
    <w:p w14:paraId="356F5548" w14:textId="77777777" w:rsidR="00A07EC9" w:rsidRPr="000E6DE4" w:rsidRDefault="00A07EC9" w:rsidP="000E6DE4">
      <w:pPr>
        <w:pStyle w:val="aa"/>
        <w:rPr>
          <w:rStyle w:val="ac"/>
          <w:b/>
        </w:rPr>
      </w:pPr>
      <w:bookmarkStart w:id="57" w:name="_Ref424654038"/>
      <w:r w:rsidRPr="000E6DE4">
        <w:rPr>
          <w:rStyle w:val="ac"/>
          <w:b/>
        </w:rPr>
        <w:t>Рисунок </w:t>
      </w:r>
      <w:r w:rsidRPr="000E6DE4">
        <w:rPr>
          <w:rStyle w:val="ac"/>
          <w:b/>
        </w:rPr>
        <w:fldChar w:fldCharType="begin"/>
      </w:r>
      <w:r w:rsidRPr="000E6DE4">
        <w:rPr>
          <w:rStyle w:val="ac"/>
          <w:b/>
        </w:rPr>
        <w:instrText xml:space="preserve"> SEQ Рисунок \* ARABIC </w:instrText>
      </w:r>
      <w:r w:rsidRPr="000E6DE4">
        <w:rPr>
          <w:rStyle w:val="ac"/>
          <w:b/>
        </w:rPr>
        <w:fldChar w:fldCharType="separate"/>
      </w:r>
      <w:r w:rsidR="00962DB8">
        <w:rPr>
          <w:rStyle w:val="ac"/>
          <w:b/>
          <w:noProof/>
        </w:rPr>
        <w:t>38</w:t>
      </w:r>
      <w:r w:rsidRPr="000E6DE4">
        <w:rPr>
          <w:rStyle w:val="ac"/>
          <w:b/>
        </w:rPr>
        <w:fldChar w:fldCharType="end"/>
      </w:r>
      <w:bookmarkEnd w:id="57"/>
      <w:r w:rsidRPr="000E6DE4">
        <w:rPr>
          <w:rStyle w:val="ac"/>
          <w:b/>
        </w:rPr>
        <w:t>. Подраздел «</w:t>
      </w:r>
      <w:r w:rsidR="000E6DE4" w:rsidRPr="000E6DE4">
        <w:t>Предельные объемы БА по закупкам</w:t>
      </w:r>
      <w:r w:rsidRPr="000E6DE4">
        <w:rPr>
          <w:rStyle w:val="ac"/>
          <w:b/>
        </w:rPr>
        <w:t>»</w:t>
      </w:r>
    </w:p>
    <w:p w14:paraId="0B278333" w14:textId="77777777" w:rsidR="00A07EC9" w:rsidRDefault="00A07EC9" w:rsidP="007F37BE">
      <w:pPr>
        <w:pStyle w:val="a0"/>
      </w:pPr>
      <w:r w:rsidRPr="003446AF">
        <w:t xml:space="preserve">В результате </w:t>
      </w:r>
      <w:r w:rsidRPr="00E67CA8">
        <w:t>откроется подраздел «</w:t>
      </w:r>
      <w:r w:rsidR="000E6DE4">
        <w:t>Предельные объемы БА по закупкам</w:t>
      </w:r>
      <w:r w:rsidRPr="005467EF">
        <w:rPr>
          <w:b/>
        </w:rPr>
        <w:t>»</w:t>
      </w:r>
      <w:r w:rsidRPr="006E56E9">
        <w:t>,</w:t>
      </w:r>
      <w:r w:rsidRPr="005467EF">
        <w:rPr>
          <w:b/>
        </w:rPr>
        <w:t xml:space="preserve"> </w:t>
      </w:r>
      <w:r w:rsidRPr="000E6DE4">
        <w:t>в</w:t>
      </w:r>
      <w:r w:rsidRPr="003446AF">
        <w:t xml:space="preserve"> которо</w:t>
      </w:r>
      <w:r>
        <w:t>м</w:t>
      </w:r>
      <w:r w:rsidRPr="003446AF">
        <w:t xml:space="preserve"> </w:t>
      </w:r>
      <w:r>
        <w:t>необходимо перейти во вкладку, соответствующую бюджетному циклу, с которым будет осуществляться работа</w:t>
      </w:r>
      <w:r w:rsidRPr="00FF5301">
        <w:t xml:space="preserve"> (</w:t>
      </w:r>
      <w:r w:rsidR="0042799C" w:rsidRPr="00F43C35">
        <w:rPr>
          <w:b/>
        </w:rPr>
        <w:fldChar w:fldCharType="begin"/>
      </w:r>
      <w:r w:rsidR="0042799C" w:rsidRPr="00F43C35">
        <w:rPr>
          <w:b/>
        </w:rPr>
        <w:instrText xml:space="preserve"> REF _Ref424654038 \h </w:instrText>
      </w:r>
      <w:r w:rsidR="00F43C35">
        <w:rPr>
          <w:b/>
        </w:rPr>
        <w:instrText xml:space="preserve"> \* MERGEFORMAT </w:instrText>
      </w:r>
      <w:r w:rsidR="0042799C" w:rsidRPr="00F43C35">
        <w:rPr>
          <w:b/>
        </w:rPr>
      </w:r>
      <w:r w:rsidR="0042799C" w:rsidRPr="00F43C35">
        <w:rPr>
          <w:b/>
        </w:rPr>
        <w:fldChar w:fldCharType="separate"/>
      </w:r>
      <w:r w:rsidR="00962DB8" w:rsidRPr="00962DB8">
        <w:rPr>
          <w:rStyle w:val="ac"/>
          <w:b w:val="0"/>
        </w:rPr>
        <w:t>Рисунок </w:t>
      </w:r>
      <w:r w:rsidR="00962DB8">
        <w:rPr>
          <w:rStyle w:val="ac"/>
          <w:b w:val="0"/>
        </w:rPr>
        <w:t>38</w:t>
      </w:r>
      <w:r w:rsidR="0042799C" w:rsidRPr="00F43C35">
        <w:rPr>
          <w:b/>
        </w:rPr>
        <w:fldChar w:fldCharType="end"/>
      </w:r>
      <w:r w:rsidR="00FC3231">
        <w:t>)</w:t>
      </w:r>
      <w:r w:rsidRPr="00AB085E">
        <w:t>.</w:t>
      </w:r>
    </w:p>
    <w:p w14:paraId="05E0FF6B" w14:textId="77777777" w:rsidR="009C3071" w:rsidRDefault="009C3071" w:rsidP="009C3071">
      <w:pPr>
        <w:pStyle w:val="a0"/>
      </w:pPr>
      <w:r>
        <w:lastRenderedPageBreak/>
        <w:t>Строки р</w:t>
      </w:r>
      <w:r w:rsidR="000E6DE4">
        <w:t>еестр</w:t>
      </w:r>
      <w:r>
        <w:t>а</w:t>
      </w:r>
      <w:r w:rsidR="000E6DE4">
        <w:t xml:space="preserve"> «</w:t>
      </w:r>
      <w:r w:rsidR="000E6DE4" w:rsidRPr="000E6DE4">
        <w:t>Предельные объемы БА по закупкам</w:t>
      </w:r>
      <w:r w:rsidR="000E6DE4">
        <w:t>» формируется автоматически на основании данных реестра документов для формирования предельных объемов БА</w:t>
      </w:r>
      <w:r>
        <w:t xml:space="preserve"> и реестра предложений по закупкам.</w:t>
      </w:r>
    </w:p>
    <w:p w14:paraId="23B34EB7" w14:textId="77777777" w:rsidR="00024221" w:rsidRDefault="00024221" w:rsidP="009C3071">
      <w:pPr>
        <w:pStyle w:val="a0"/>
      </w:pPr>
      <w:r>
        <w:t>Значения в графах</w:t>
      </w:r>
      <w:r w:rsidR="009C3071">
        <w:t xml:space="preserve"> «Наименование ПБС», «Код ПБС», «Раздел/подраздел», «ГП», «Подпрограмма», «ОМ», «Направление расходов», «Вид расходов», «Курирующий департамент», «ОКПД», «2016 год, </w:t>
      </w:r>
      <w:r w:rsidR="0042799C">
        <w:t>Предельные объемы БА</w:t>
      </w:r>
      <w:r w:rsidR="009C3071">
        <w:t xml:space="preserve">», </w:t>
      </w:r>
      <w:r>
        <w:t xml:space="preserve">», «2017 год, </w:t>
      </w:r>
      <w:r w:rsidR="0042799C">
        <w:t>Предельные объемы БА</w:t>
      </w:r>
      <w:r>
        <w:t xml:space="preserve">» </w:t>
      </w:r>
      <w:r w:rsidR="00827100">
        <w:t>и</w:t>
      </w:r>
      <w:r>
        <w:t xml:space="preserve"> «2018 год, </w:t>
      </w:r>
      <w:r w:rsidR="0042799C">
        <w:t>Предельные объемы БА</w:t>
      </w:r>
      <w:r>
        <w:t>» формируются автоматически на основании данных реестра документов для формирования предельных объемов БА.</w:t>
      </w:r>
    </w:p>
    <w:p w14:paraId="30DF87B7" w14:textId="77777777" w:rsidR="00024221" w:rsidRDefault="00024221" w:rsidP="009C3071">
      <w:pPr>
        <w:pStyle w:val="a0"/>
      </w:pPr>
      <w:r>
        <w:t>Значения в графах</w:t>
      </w:r>
      <w:r w:rsidR="000E6DE4">
        <w:t xml:space="preserve"> «</w:t>
      </w:r>
      <w:r>
        <w:t xml:space="preserve">2016 год, </w:t>
      </w:r>
      <w:r w:rsidR="000E6DE4">
        <w:t>Предложения ПБС с учетом позиции ГРБС»</w:t>
      </w:r>
      <w:r>
        <w:t>, «2016 год, Предложения ПБС с учетом позиции ГРБС» и «2016 год, Предложения ПБС с учетом позиции ГРБС»</w:t>
      </w:r>
      <w:r w:rsidR="000E6DE4">
        <w:t xml:space="preserve"> </w:t>
      </w:r>
      <w:r>
        <w:t>формируются автоматически на основании данных реестра предложений по закупкам.</w:t>
      </w:r>
    </w:p>
    <w:p w14:paraId="0A664B07" w14:textId="77777777" w:rsidR="000E6DE4" w:rsidRDefault="00024221" w:rsidP="009C3071">
      <w:pPr>
        <w:pStyle w:val="a0"/>
      </w:pPr>
      <w:r>
        <w:t>Значения в графах</w:t>
      </w:r>
      <w:r w:rsidR="000E6DE4">
        <w:t xml:space="preserve"> «</w:t>
      </w:r>
      <w:r>
        <w:t xml:space="preserve">2016 год, </w:t>
      </w:r>
      <w:r w:rsidR="000E6DE4">
        <w:t>Остаток БА»</w:t>
      </w:r>
      <w:r>
        <w:t>, «2017 год, Остаток БА»</w:t>
      </w:r>
      <w:r w:rsidR="000E6DE4">
        <w:t xml:space="preserve"> </w:t>
      </w:r>
      <w:r>
        <w:t xml:space="preserve">и «2018 год, Остаток БА» заполняются </w:t>
      </w:r>
      <w:r w:rsidR="000E6DE4">
        <w:t>автоматически</w:t>
      </w:r>
      <w:r>
        <w:t>.</w:t>
      </w:r>
    </w:p>
    <w:p w14:paraId="11591354" w14:textId="77777777" w:rsidR="000E6DE4" w:rsidRDefault="00C9513B" w:rsidP="00C9513B">
      <w:pPr>
        <w:pStyle w:val="2"/>
      </w:pPr>
      <w:bookmarkStart w:id="58" w:name="_Toc425938989"/>
      <w:r w:rsidRPr="00C9513B">
        <w:t>Работа с предложения</w:t>
      </w:r>
      <w:r w:rsidR="009C78EB">
        <w:t>ми по закупкам, сформированными</w:t>
      </w:r>
      <w:r w:rsidRPr="00C9513B">
        <w:t xml:space="preserve"> получателями бюджетных средств</w:t>
      </w:r>
      <w:r>
        <w:t xml:space="preserve"> (второй этап)</w:t>
      </w:r>
      <w:bookmarkEnd w:id="58"/>
    </w:p>
    <w:p w14:paraId="21473171" w14:textId="77777777" w:rsidR="00C9513B" w:rsidRDefault="00C9513B" w:rsidP="00C9513B">
      <w:pPr>
        <w:pStyle w:val="3"/>
      </w:pPr>
      <w:bookmarkStart w:id="59" w:name="_Toc425938990"/>
      <w:r>
        <w:t xml:space="preserve">Работа в </w:t>
      </w:r>
      <w:r w:rsidR="00D8700A">
        <w:t>под</w:t>
      </w:r>
      <w:r>
        <w:t>разделе «Документы УЗ»</w:t>
      </w:r>
      <w:bookmarkEnd w:id="59"/>
    </w:p>
    <w:p w14:paraId="4340912B" w14:textId="77777777" w:rsidR="00231EA3" w:rsidRPr="00F42231" w:rsidRDefault="00231EA3" w:rsidP="00231EA3">
      <w:pPr>
        <w:pStyle w:val="a9"/>
      </w:pPr>
      <w:r>
        <w:rPr>
          <w:lang w:val="ru-RU" w:eastAsia="ru-RU"/>
        </w:rPr>
        <w:drawing>
          <wp:inline distT="0" distB="0" distL="0" distR="0" wp14:anchorId="7AE57D30" wp14:editId="51009E3C">
            <wp:extent cx="6120130" cy="303258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6120130" cy="3032588"/>
                    </a:xfrm>
                    <a:prstGeom prst="rect">
                      <a:avLst/>
                    </a:prstGeom>
                  </pic:spPr>
                </pic:pic>
              </a:graphicData>
            </a:graphic>
          </wp:inline>
        </w:drawing>
      </w:r>
    </w:p>
    <w:p w14:paraId="1F0E05A6" w14:textId="77777777" w:rsidR="00231EA3" w:rsidRDefault="00231EA3" w:rsidP="00231EA3">
      <w:pPr>
        <w:pStyle w:val="aa"/>
      </w:pPr>
      <w:bookmarkStart w:id="60" w:name="_Ref424828252"/>
      <w:r>
        <w:t>Рисунок </w:t>
      </w:r>
      <w:fldSimple w:instr=" SEQ Рисунок \* ARABIC ">
        <w:r w:rsidR="00962DB8">
          <w:rPr>
            <w:noProof/>
          </w:rPr>
          <w:t>39</w:t>
        </w:r>
      </w:fldSimple>
      <w:bookmarkEnd w:id="60"/>
      <w:r>
        <w:t>. Переход в подраздел «Документы УЗ»</w:t>
      </w:r>
    </w:p>
    <w:p w14:paraId="77FB81C6" w14:textId="77777777" w:rsidR="00231EA3" w:rsidRDefault="00231EA3" w:rsidP="00231EA3">
      <w:pPr>
        <w:pStyle w:val="a0"/>
      </w:pPr>
      <w:r w:rsidRPr="003446AF">
        <w:t>Для</w:t>
      </w:r>
      <w:r>
        <w:t xml:space="preserve"> перехода в реестр «Документы УЗ»,</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 xml:space="preserve">Бюджетная роспись </w:t>
      </w:r>
      <w:r>
        <w:rPr>
          <w:bCs/>
          <w:szCs w:val="28"/>
        </w:rPr>
        <w:lastRenderedPageBreak/>
        <w:t>(ГРБС)</w:t>
      </w:r>
      <w:r w:rsidRPr="003446AF">
        <w:t>»</w:t>
      </w:r>
      <w:r>
        <w:t xml:space="preserve"> (2) и </w:t>
      </w:r>
      <w:r w:rsidRPr="002A43D3">
        <w:t>открыть подраздел «</w:t>
      </w:r>
      <w:r>
        <w:t>Документы УЗ</w:t>
      </w:r>
      <w:r w:rsidRPr="002A43D3">
        <w:t>»</w:t>
      </w:r>
      <w:r>
        <w:t xml:space="preserve"> (3)</w:t>
      </w:r>
      <w:r w:rsidRPr="002A43D3">
        <w:t xml:space="preserve"> одним нажатием левой кнопки мыши</w:t>
      </w:r>
      <w:r>
        <w:t xml:space="preserve"> </w:t>
      </w:r>
      <w:r w:rsidRPr="003446AF">
        <w:t>(</w:t>
      </w:r>
      <w:r w:rsidR="00847AF3">
        <w:fldChar w:fldCharType="begin"/>
      </w:r>
      <w:r w:rsidR="00847AF3">
        <w:instrText xml:space="preserve"> REF _Ref424828252 \h </w:instrText>
      </w:r>
      <w:r w:rsidR="00847AF3">
        <w:fldChar w:fldCharType="separate"/>
      </w:r>
      <w:r w:rsidR="00962DB8">
        <w:t>Рисунок </w:t>
      </w:r>
      <w:r w:rsidR="00962DB8">
        <w:rPr>
          <w:noProof/>
        </w:rPr>
        <w:t>39</w:t>
      </w:r>
      <w:r w:rsidR="00847AF3">
        <w:fldChar w:fldCharType="end"/>
      </w:r>
      <w:r w:rsidRPr="003446AF">
        <w:t>).</w:t>
      </w:r>
    </w:p>
    <w:p w14:paraId="06AE8C48" w14:textId="77777777" w:rsidR="00231EA3" w:rsidRDefault="00885901" w:rsidP="00231EA3">
      <w:pPr>
        <w:pStyle w:val="a9"/>
        <w:rPr>
          <w:rStyle w:val="ac"/>
          <w:lang w:val="ru-RU"/>
        </w:rPr>
      </w:pPr>
      <w:r>
        <w:rPr>
          <w:lang w:val="ru-RU" w:eastAsia="ru-RU"/>
        </w:rPr>
        <w:drawing>
          <wp:inline distT="0" distB="0" distL="0" distR="0" wp14:anchorId="1FC3511F" wp14:editId="230BC644">
            <wp:extent cx="6152515" cy="3116580"/>
            <wp:effectExtent l="0" t="0" r="63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6152515" cy="3116580"/>
                    </a:xfrm>
                    <a:prstGeom prst="rect">
                      <a:avLst/>
                    </a:prstGeom>
                  </pic:spPr>
                </pic:pic>
              </a:graphicData>
            </a:graphic>
          </wp:inline>
        </w:drawing>
      </w:r>
    </w:p>
    <w:p w14:paraId="714869AA" w14:textId="77777777" w:rsidR="00231EA3" w:rsidRPr="00456E3B" w:rsidRDefault="00231EA3" w:rsidP="00231EA3">
      <w:pPr>
        <w:pStyle w:val="a9"/>
        <w:rPr>
          <w:rStyle w:val="ac"/>
          <w:lang w:val="ru-RU"/>
        </w:rPr>
      </w:pPr>
      <w:bookmarkStart w:id="61" w:name="_Ref424828258"/>
      <w:r w:rsidRPr="007B152D">
        <w:rPr>
          <w:rStyle w:val="ac"/>
          <w:lang w:val="ru-RU"/>
        </w:rPr>
        <w:t>Рисунок</w:t>
      </w:r>
      <w:r w:rsidRPr="00FF5301">
        <w:rPr>
          <w:rStyle w:val="ac"/>
        </w:rPr>
        <w:t> </w:t>
      </w:r>
      <w:r w:rsidRPr="00FF5301">
        <w:rPr>
          <w:rStyle w:val="ac"/>
        </w:rPr>
        <w:fldChar w:fldCharType="begin"/>
      </w:r>
      <w:r w:rsidRPr="007B152D">
        <w:rPr>
          <w:rStyle w:val="ac"/>
          <w:lang w:val="ru-RU"/>
        </w:rPr>
        <w:instrText xml:space="preserve"> </w:instrText>
      </w:r>
      <w:r w:rsidRPr="00FF5301">
        <w:rPr>
          <w:rStyle w:val="ac"/>
        </w:rPr>
        <w:instrText>SEQ</w:instrText>
      </w:r>
      <w:r w:rsidRPr="007B152D">
        <w:rPr>
          <w:rStyle w:val="ac"/>
          <w:lang w:val="ru-RU"/>
        </w:rPr>
        <w:instrText xml:space="preserve"> Рисунок \* </w:instrText>
      </w:r>
      <w:r w:rsidRPr="00FF5301">
        <w:rPr>
          <w:rStyle w:val="ac"/>
        </w:rPr>
        <w:instrText>ARABIC</w:instrText>
      </w:r>
      <w:r w:rsidRPr="007B152D">
        <w:rPr>
          <w:rStyle w:val="ac"/>
          <w:lang w:val="ru-RU"/>
        </w:rPr>
        <w:instrText xml:space="preserve"> </w:instrText>
      </w:r>
      <w:r w:rsidRPr="00FF5301">
        <w:rPr>
          <w:rStyle w:val="ac"/>
        </w:rPr>
        <w:fldChar w:fldCharType="separate"/>
      </w:r>
      <w:r w:rsidR="00962DB8" w:rsidRPr="00962DB8">
        <w:rPr>
          <w:rStyle w:val="ac"/>
          <w:lang w:val="ru-RU"/>
        </w:rPr>
        <w:t>40</w:t>
      </w:r>
      <w:r w:rsidRPr="00FF5301">
        <w:rPr>
          <w:rStyle w:val="ac"/>
        </w:rPr>
        <w:fldChar w:fldCharType="end"/>
      </w:r>
      <w:bookmarkEnd w:id="61"/>
      <w:r w:rsidRPr="007B152D">
        <w:rPr>
          <w:rStyle w:val="ac"/>
          <w:lang w:val="ru-RU"/>
        </w:rPr>
        <w:t xml:space="preserve">. </w:t>
      </w:r>
      <w:r w:rsidRPr="00C825DF">
        <w:rPr>
          <w:rStyle w:val="ac"/>
          <w:lang w:val="ru-RU"/>
        </w:rPr>
        <w:t>Подраздел «</w:t>
      </w:r>
      <w:r w:rsidRPr="00231EA3">
        <w:rPr>
          <w:rStyle w:val="ac"/>
          <w:lang w:val="ru-RU"/>
        </w:rPr>
        <w:t>Документы УЗ</w:t>
      </w:r>
      <w:r w:rsidRPr="00C825DF">
        <w:rPr>
          <w:rStyle w:val="ac"/>
          <w:lang w:val="ru-RU"/>
        </w:rPr>
        <w:t>»</w:t>
      </w:r>
    </w:p>
    <w:p w14:paraId="020A91DA" w14:textId="77777777" w:rsidR="00231EA3" w:rsidRDefault="00231EA3" w:rsidP="00231EA3">
      <w:pPr>
        <w:pStyle w:val="a0"/>
      </w:pPr>
      <w:r w:rsidRPr="003446AF">
        <w:t xml:space="preserve">В результате откроется </w:t>
      </w:r>
      <w:r>
        <w:t>подраздел</w:t>
      </w:r>
      <w:r w:rsidRPr="003446AF">
        <w:t xml:space="preserve"> «</w:t>
      </w:r>
      <w:r>
        <w:t>Документы УЗ</w:t>
      </w:r>
      <w:r w:rsidRPr="003446AF">
        <w:t>», в которо</w:t>
      </w:r>
      <w:r>
        <w:t>м</w:t>
      </w:r>
      <w:r w:rsidRPr="003446AF">
        <w:t xml:space="preserve"> </w:t>
      </w:r>
      <w:r>
        <w:t>необходимо перейти во вкладку, соответствующую бюджетному циклу, с которым будет осуществляться работа</w:t>
      </w:r>
      <w:r w:rsidRPr="00FF5301">
        <w:t xml:space="preserve"> (</w:t>
      </w:r>
      <w:r w:rsidR="00847AF3" w:rsidRPr="00847AF3">
        <w:rPr>
          <w:b/>
        </w:rPr>
        <w:fldChar w:fldCharType="begin"/>
      </w:r>
      <w:r w:rsidR="00847AF3" w:rsidRPr="00847AF3">
        <w:rPr>
          <w:b/>
        </w:rPr>
        <w:instrText xml:space="preserve"> REF _Ref424828258 \h </w:instrText>
      </w:r>
      <w:r w:rsidR="00847AF3">
        <w:rPr>
          <w:b/>
        </w:rPr>
        <w:instrText xml:space="preserve"> \* MERGEFORMAT </w:instrText>
      </w:r>
      <w:r w:rsidR="00847AF3" w:rsidRPr="00847AF3">
        <w:rPr>
          <w:b/>
        </w:rPr>
      </w:r>
      <w:r w:rsidR="00847AF3" w:rsidRPr="00847AF3">
        <w:rPr>
          <w:b/>
        </w:rPr>
        <w:fldChar w:fldCharType="separate"/>
      </w:r>
      <w:r w:rsidR="00962DB8" w:rsidRPr="00962DB8">
        <w:rPr>
          <w:rStyle w:val="ac"/>
          <w:b w:val="0"/>
        </w:rPr>
        <w:t>Рисунок 40</w:t>
      </w:r>
      <w:r w:rsidR="00847AF3" w:rsidRPr="00847AF3">
        <w:rPr>
          <w:b/>
        </w:rPr>
        <w:fldChar w:fldCharType="end"/>
      </w:r>
      <w:r w:rsidRPr="00AB085E">
        <w:t>).</w:t>
      </w:r>
    </w:p>
    <w:p w14:paraId="6A8A0BAB" w14:textId="77777777" w:rsidR="00231EA3" w:rsidRPr="00FF5301" w:rsidRDefault="009A46F8" w:rsidP="00231EA3">
      <w:pPr>
        <w:pStyle w:val="4"/>
      </w:pPr>
      <w:r>
        <w:t>Рассмотрение</w:t>
      </w:r>
      <w:r w:rsidR="000C2EE6">
        <w:t xml:space="preserve"> документов</w:t>
      </w:r>
      <w:r w:rsidR="00D8700A">
        <w:t xml:space="preserve"> главными распорядителями средств федерального бюджета</w:t>
      </w:r>
    </w:p>
    <w:p w14:paraId="4CEE9728" w14:textId="77777777" w:rsidR="00C9513B" w:rsidRDefault="00231EA3" w:rsidP="00231EA3">
      <w:pPr>
        <w:pStyle w:val="a0"/>
      </w:pPr>
      <w:r>
        <w:t>Строки в реестре «Документы УЗ» формируются автоматически на основании предложений ПБС.</w:t>
      </w:r>
    </w:p>
    <w:p w14:paraId="43498927" w14:textId="77777777" w:rsidR="00962DB8" w:rsidRDefault="00885901" w:rsidP="00DE2EAF">
      <w:pPr>
        <w:pStyle w:val="a9"/>
        <w:rPr>
          <w:lang w:val="ru-RU" w:eastAsia="ru-RU"/>
        </w:rPr>
      </w:pPr>
      <w:r>
        <w:rPr>
          <w:lang w:val="ru-RU" w:eastAsia="ru-RU"/>
        </w:rPr>
        <w:lastRenderedPageBreak/>
        <w:drawing>
          <wp:inline distT="0" distB="0" distL="0" distR="0" wp14:anchorId="15C1D46E" wp14:editId="47FF3C81">
            <wp:extent cx="6152515" cy="3116580"/>
            <wp:effectExtent l="0" t="0" r="635"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6152515" cy="3116580"/>
                    </a:xfrm>
                    <a:prstGeom prst="rect">
                      <a:avLst/>
                    </a:prstGeom>
                  </pic:spPr>
                </pic:pic>
              </a:graphicData>
            </a:graphic>
          </wp:inline>
        </w:drawing>
      </w:r>
    </w:p>
    <w:p w14:paraId="7829C9EC" w14:textId="0A3FBAC5" w:rsidR="00231EA3" w:rsidRPr="003C5CE0" w:rsidRDefault="00231EA3" w:rsidP="00962DB8">
      <w:pPr>
        <w:pStyle w:val="aa"/>
      </w:pPr>
      <w:bookmarkStart w:id="62" w:name="_Ref424827737"/>
      <w:r w:rsidRPr="003C5CE0">
        <w:t xml:space="preserve">Рисунок </w:t>
      </w:r>
      <w:r w:rsidR="00151F5C">
        <w:fldChar w:fldCharType="begin"/>
      </w:r>
      <w:r w:rsidR="00151F5C" w:rsidRPr="003C5CE0">
        <w:instrText xml:space="preserve"> </w:instrText>
      </w:r>
      <w:r w:rsidR="00151F5C">
        <w:instrText>SEQ</w:instrText>
      </w:r>
      <w:r w:rsidR="00151F5C" w:rsidRPr="003C5CE0">
        <w:instrText xml:space="preserve"> Рисунок \* </w:instrText>
      </w:r>
      <w:r w:rsidR="00151F5C">
        <w:instrText>ARABIC</w:instrText>
      </w:r>
      <w:r w:rsidR="00151F5C" w:rsidRPr="003C5CE0">
        <w:instrText xml:space="preserve"> </w:instrText>
      </w:r>
      <w:r w:rsidR="00151F5C">
        <w:fldChar w:fldCharType="separate"/>
      </w:r>
      <w:r w:rsidR="00962DB8">
        <w:rPr>
          <w:noProof/>
        </w:rPr>
        <w:t>41</w:t>
      </w:r>
      <w:r w:rsidR="00151F5C">
        <w:fldChar w:fldCharType="end"/>
      </w:r>
      <w:bookmarkEnd w:id="62"/>
      <w:r w:rsidRPr="003C5CE0">
        <w:t>. Вкладка «Входящие»</w:t>
      </w:r>
    </w:p>
    <w:p w14:paraId="76344E41" w14:textId="77777777" w:rsidR="00231EA3" w:rsidRDefault="00231EA3" w:rsidP="00231EA3">
      <w:pPr>
        <w:pStyle w:val="a0"/>
        <w:rPr>
          <w:rStyle w:val="12"/>
        </w:rPr>
      </w:pPr>
      <w:r w:rsidRPr="00231EA3">
        <w:rPr>
          <w:rStyle w:val="12"/>
        </w:rPr>
        <w:t xml:space="preserve">Предложения ПБС </w:t>
      </w:r>
      <w:r>
        <w:rPr>
          <w:rStyle w:val="12"/>
        </w:rPr>
        <w:t>отображаются</w:t>
      </w:r>
      <w:r w:rsidRPr="00231EA3">
        <w:rPr>
          <w:rStyle w:val="12"/>
        </w:rPr>
        <w:t xml:space="preserve"> во вкладке «Входящие»</w:t>
      </w:r>
      <w:r>
        <w:rPr>
          <w:rStyle w:val="12"/>
        </w:rPr>
        <w:t xml:space="preserve"> (</w:t>
      </w:r>
      <w:r w:rsidR="00847AF3">
        <w:rPr>
          <w:rStyle w:val="12"/>
        </w:rPr>
        <w:fldChar w:fldCharType="begin"/>
      </w:r>
      <w:r w:rsidR="00847AF3">
        <w:rPr>
          <w:rStyle w:val="12"/>
        </w:rPr>
        <w:instrText xml:space="preserve"> REF _Ref424827737 \h </w:instrText>
      </w:r>
      <w:r w:rsidR="00847AF3">
        <w:rPr>
          <w:rStyle w:val="12"/>
        </w:rPr>
      </w:r>
      <w:r w:rsidR="00847AF3">
        <w:rPr>
          <w:rStyle w:val="12"/>
        </w:rPr>
        <w:fldChar w:fldCharType="separate"/>
      </w:r>
      <w:r w:rsidR="00962DB8" w:rsidRPr="003C5CE0">
        <w:t xml:space="preserve">Рисунок </w:t>
      </w:r>
      <w:r w:rsidR="00962DB8">
        <w:rPr>
          <w:noProof/>
        </w:rPr>
        <w:t>41</w:t>
      </w:r>
      <w:r w:rsidR="00847AF3">
        <w:rPr>
          <w:rStyle w:val="12"/>
        </w:rPr>
        <w:fldChar w:fldCharType="end"/>
      </w:r>
      <w:r>
        <w:rPr>
          <w:rStyle w:val="12"/>
        </w:rPr>
        <w:t>).</w:t>
      </w:r>
    </w:p>
    <w:p w14:paraId="4FAB06A1" w14:textId="77777777" w:rsidR="008C3E82" w:rsidRDefault="00885901" w:rsidP="008C3E82">
      <w:pPr>
        <w:pStyle w:val="a9"/>
      </w:pPr>
      <w:r>
        <w:rPr>
          <w:lang w:val="ru-RU" w:eastAsia="ru-RU"/>
        </w:rPr>
        <w:drawing>
          <wp:inline distT="0" distB="0" distL="0" distR="0" wp14:anchorId="25C0F1B6" wp14:editId="7605AC94">
            <wp:extent cx="5934973" cy="2756462"/>
            <wp:effectExtent l="0" t="0" r="0" b="6350"/>
            <wp:docPr id="15" name="Рисунок 15" descr="C:\Users\G514E~1.MER\AppData\Local\Temp\SNAGHTML21024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514E~1.MER\AppData\Local\Temp\SNAGHTML210248b.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4962" cy="2756457"/>
                    </a:xfrm>
                    <a:prstGeom prst="rect">
                      <a:avLst/>
                    </a:prstGeom>
                    <a:noFill/>
                    <a:ln>
                      <a:noFill/>
                    </a:ln>
                  </pic:spPr>
                </pic:pic>
              </a:graphicData>
            </a:graphic>
          </wp:inline>
        </w:drawing>
      </w:r>
    </w:p>
    <w:p w14:paraId="6F2A216E" w14:textId="77777777" w:rsidR="008C3E82" w:rsidRDefault="008C3E82" w:rsidP="008C3E82">
      <w:pPr>
        <w:pStyle w:val="aa"/>
        <w:rPr>
          <w:rStyle w:val="12"/>
        </w:rPr>
      </w:pPr>
      <w:bookmarkStart w:id="63" w:name="_Ref424802485"/>
      <w:r>
        <w:t xml:space="preserve">Рисунок </w:t>
      </w:r>
      <w:fldSimple w:instr=" SEQ Рисунок \* ARABIC ">
        <w:r w:rsidR="00962DB8">
          <w:rPr>
            <w:noProof/>
          </w:rPr>
          <w:t>42</w:t>
        </w:r>
      </w:fldSimple>
      <w:bookmarkEnd w:id="63"/>
      <w:r>
        <w:t>. Типы документов</w:t>
      </w:r>
    </w:p>
    <w:p w14:paraId="3E517C16" w14:textId="77777777" w:rsidR="008C3E82" w:rsidRDefault="008C3E82" w:rsidP="00231EA3">
      <w:pPr>
        <w:pStyle w:val="a0"/>
      </w:pPr>
      <w:r>
        <w:rPr>
          <w:rStyle w:val="12"/>
        </w:rPr>
        <w:t xml:space="preserve">Вкладка «Входящие» </w:t>
      </w:r>
      <w:r>
        <w:t>содержит документы следующих типов (</w:t>
      </w:r>
      <w:r>
        <w:fldChar w:fldCharType="begin"/>
      </w:r>
      <w:r>
        <w:instrText xml:space="preserve"> REF _Ref424802485 \h </w:instrText>
      </w:r>
      <w:r>
        <w:fldChar w:fldCharType="separate"/>
      </w:r>
      <w:r w:rsidR="00962DB8">
        <w:t xml:space="preserve">Рисунок </w:t>
      </w:r>
      <w:r w:rsidR="00962DB8">
        <w:rPr>
          <w:noProof/>
        </w:rPr>
        <w:t>42</w:t>
      </w:r>
      <w:r>
        <w:fldChar w:fldCharType="end"/>
      </w:r>
      <w:r>
        <w:t>):</w:t>
      </w:r>
    </w:p>
    <w:p w14:paraId="57122D09" w14:textId="77777777" w:rsidR="008C3E82" w:rsidRDefault="00231EA3" w:rsidP="008C3E82">
      <w:pPr>
        <w:pStyle w:val="-"/>
      </w:pPr>
      <w:r>
        <w:t>с видом расходов 200</w:t>
      </w:r>
      <w:r w:rsidR="008C3E82">
        <w:t xml:space="preserve"> (1);</w:t>
      </w:r>
    </w:p>
    <w:p w14:paraId="6F569253" w14:textId="77777777" w:rsidR="008C3E82" w:rsidRDefault="008C3E82" w:rsidP="008C3E82">
      <w:pPr>
        <w:pStyle w:val="-"/>
      </w:pPr>
      <w:r>
        <w:t>с видом расходов</w:t>
      </w:r>
      <w:r w:rsidR="00231EA3">
        <w:t xml:space="preserve"> 300</w:t>
      </w:r>
      <w:r>
        <w:t xml:space="preserve"> (2);</w:t>
      </w:r>
    </w:p>
    <w:p w14:paraId="6738751C" w14:textId="77777777" w:rsidR="008C3E82" w:rsidRDefault="008C3E82" w:rsidP="008C3E82">
      <w:pPr>
        <w:pStyle w:val="-"/>
      </w:pPr>
      <w:r>
        <w:t>с видом расходов</w:t>
      </w:r>
      <w:r w:rsidR="00231EA3">
        <w:t xml:space="preserve"> 400</w:t>
      </w:r>
      <w:r>
        <w:t xml:space="preserve"> (3)</w:t>
      </w:r>
      <w:r w:rsidR="00231EA3">
        <w:t>.</w:t>
      </w:r>
    </w:p>
    <w:p w14:paraId="7BF18FDB" w14:textId="77777777" w:rsidR="00231EA3" w:rsidRDefault="008C3E82" w:rsidP="008C3E82">
      <w:pPr>
        <w:pStyle w:val="a0"/>
      </w:pPr>
      <w:r w:rsidRPr="008C3E82">
        <w:rPr>
          <w:b/>
        </w:rPr>
        <w:t>Примечание.</w:t>
      </w:r>
      <w:r w:rsidRPr="008C3E82">
        <w:t xml:space="preserve"> </w:t>
      </w:r>
      <w:r>
        <w:t>О</w:t>
      </w:r>
      <w:r w:rsidR="00231EA3" w:rsidRPr="008C3E82">
        <w:t xml:space="preserve">т одного ПБС может поступить не более </w:t>
      </w:r>
      <w:r>
        <w:t>трех</w:t>
      </w:r>
      <w:r w:rsidR="00231EA3" w:rsidRPr="008C3E82">
        <w:t xml:space="preserve"> документов</w:t>
      </w:r>
      <w:r>
        <w:t xml:space="preserve"> (</w:t>
      </w:r>
      <w:r w:rsidR="00231EA3" w:rsidRPr="008C3E82">
        <w:t xml:space="preserve">по одному </w:t>
      </w:r>
      <w:r>
        <w:t xml:space="preserve">документу </w:t>
      </w:r>
      <w:r w:rsidR="00231EA3" w:rsidRPr="008C3E82">
        <w:t>на каждый вид расходов</w:t>
      </w:r>
      <w:r>
        <w:t>). Внутри пакета документов содержатся строки КБК в разрезе вида расходов.</w:t>
      </w:r>
    </w:p>
    <w:p w14:paraId="7D28B8D8" w14:textId="77777777" w:rsidR="008C3E82" w:rsidRDefault="00885901" w:rsidP="008C3E82">
      <w:pPr>
        <w:pStyle w:val="a9"/>
      </w:pPr>
      <w:r>
        <w:rPr>
          <w:lang w:val="ru-RU" w:eastAsia="ru-RU"/>
        </w:rPr>
        <w:lastRenderedPageBreak/>
        <w:drawing>
          <wp:inline distT="0" distB="0" distL="0" distR="0" wp14:anchorId="52BAA552" wp14:editId="5D6528DB">
            <wp:extent cx="6152515" cy="3116580"/>
            <wp:effectExtent l="0" t="0" r="635"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152515" cy="3116580"/>
                    </a:xfrm>
                    <a:prstGeom prst="rect">
                      <a:avLst/>
                    </a:prstGeom>
                  </pic:spPr>
                </pic:pic>
              </a:graphicData>
            </a:graphic>
          </wp:inline>
        </w:drawing>
      </w:r>
    </w:p>
    <w:p w14:paraId="1E483314" w14:textId="77777777" w:rsidR="008C3E82" w:rsidRDefault="008C3E82" w:rsidP="008C3E82">
      <w:pPr>
        <w:pStyle w:val="aa"/>
      </w:pPr>
      <w:bookmarkStart w:id="64" w:name="_Ref424802678"/>
      <w:r>
        <w:t xml:space="preserve">Рисунок </w:t>
      </w:r>
      <w:fldSimple w:instr=" SEQ Рисунок \* ARABIC ">
        <w:r w:rsidR="00962DB8">
          <w:rPr>
            <w:noProof/>
          </w:rPr>
          <w:t>43</w:t>
        </w:r>
      </w:fldSimple>
      <w:bookmarkEnd w:id="64"/>
      <w:r>
        <w:t>. Кнопка «Редактировать»</w:t>
      </w:r>
    </w:p>
    <w:p w14:paraId="52DC3C70" w14:textId="77777777" w:rsidR="008C3E82" w:rsidRPr="008C3E82" w:rsidRDefault="008C3E82" w:rsidP="008C3E82">
      <w:pPr>
        <w:pStyle w:val="a0"/>
      </w:pPr>
      <w:r>
        <w:t>Для просмотра пакета документов необходимо выделить соответствующую строку одним нажатием левой кнопки мыши и нажать на кнопку «Редактировать» или выделить соответствующий документ двойным нажатием левой кнопки мыши (</w:t>
      </w:r>
      <w:r>
        <w:fldChar w:fldCharType="begin"/>
      </w:r>
      <w:r>
        <w:instrText xml:space="preserve"> REF _Ref424802678 \h </w:instrText>
      </w:r>
      <w:r>
        <w:fldChar w:fldCharType="separate"/>
      </w:r>
      <w:r w:rsidR="00962DB8">
        <w:t xml:space="preserve">Рисунок </w:t>
      </w:r>
      <w:r w:rsidR="00962DB8">
        <w:rPr>
          <w:noProof/>
        </w:rPr>
        <w:t>43</w:t>
      </w:r>
      <w:r>
        <w:fldChar w:fldCharType="end"/>
      </w:r>
      <w:r>
        <w:t>).</w:t>
      </w:r>
    </w:p>
    <w:p w14:paraId="66077B0A" w14:textId="77777777" w:rsidR="00231EA3" w:rsidRDefault="008A1850" w:rsidP="00231EA3">
      <w:pPr>
        <w:pStyle w:val="a0"/>
      </w:pPr>
      <w:r>
        <w:t>В рез</w:t>
      </w:r>
      <w:r w:rsidR="000C2EE6">
        <w:t xml:space="preserve">ультате откроется окно документа, которое в зависимости от вида расходов </w:t>
      </w:r>
      <w:r w:rsidR="008C3E82">
        <w:t>содержит различные вкладки.</w:t>
      </w:r>
    </w:p>
    <w:p w14:paraId="48080D1E" w14:textId="77777777" w:rsidR="008C3E82" w:rsidRDefault="008C3E82" w:rsidP="008A1850">
      <w:pPr>
        <w:pStyle w:val="a9"/>
      </w:pPr>
      <w:r>
        <w:rPr>
          <w:lang w:val="ru-RU" w:eastAsia="ru-RU"/>
        </w:rPr>
        <w:drawing>
          <wp:inline distT="0" distB="0" distL="0" distR="0" wp14:anchorId="0CDD533F" wp14:editId="21CF4AC4">
            <wp:extent cx="6120130" cy="2436935"/>
            <wp:effectExtent l="0" t="0" r="0" b="190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120130" cy="2436935"/>
                    </a:xfrm>
                    <a:prstGeom prst="rect">
                      <a:avLst/>
                    </a:prstGeom>
                  </pic:spPr>
                </pic:pic>
              </a:graphicData>
            </a:graphic>
          </wp:inline>
        </w:drawing>
      </w:r>
    </w:p>
    <w:p w14:paraId="77EC139C" w14:textId="77777777" w:rsidR="008C3E82" w:rsidRDefault="008C3E82" w:rsidP="008A1850">
      <w:pPr>
        <w:pStyle w:val="aa"/>
      </w:pPr>
      <w:bookmarkStart w:id="65" w:name="_Ref424803032"/>
      <w:r>
        <w:t xml:space="preserve">Рисунок </w:t>
      </w:r>
      <w:fldSimple w:instr=" SEQ Рисунок \* ARABIC ">
        <w:r w:rsidR="00962DB8">
          <w:rPr>
            <w:noProof/>
          </w:rPr>
          <w:t>44</w:t>
        </w:r>
      </w:fldSimple>
      <w:bookmarkEnd w:id="65"/>
      <w:r>
        <w:t>. Вкладки окна</w:t>
      </w:r>
    </w:p>
    <w:p w14:paraId="36B92E1A" w14:textId="77777777" w:rsidR="008A1850" w:rsidRDefault="008A1850" w:rsidP="008A1850">
      <w:pPr>
        <w:pStyle w:val="a0"/>
      </w:pPr>
      <w:r>
        <w:t>Документ по 200 виду расходов содержит следующие вкладки (</w:t>
      </w:r>
      <w:r>
        <w:fldChar w:fldCharType="begin"/>
      </w:r>
      <w:r>
        <w:instrText xml:space="preserve"> REF _Ref424803032 \h </w:instrText>
      </w:r>
      <w:r>
        <w:fldChar w:fldCharType="separate"/>
      </w:r>
      <w:r w:rsidR="00962DB8">
        <w:t xml:space="preserve">Рисунок </w:t>
      </w:r>
      <w:r w:rsidR="00962DB8">
        <w:rPr>
          <w:noProof/>
        </w:rPr>
        <w:t>44</w:t>
      </w:r>
      <w:r>
        <w:fldChar w:fldCharType="end"/>
      </w:r>
      <w:r>
        <w:t>):</w:t>
      </w:r>
    </w:p>
    <w:p w14:paraId="792A5A9B" w14:textId="77777777" w:rsidR="008A1850" w:rsidRDefault="008A1850" w:rsidP="008A1850">
      <w:pPr>
        <w:pStyle w:val="-"/>
      </w:pPr>
      <w:r>
        <w:t>«Общие сведения»;</w:t>
      </w:r>
    </w:p>
    <w:p w14:paraId="68E2F13B" w14:textId="77777777" w:rsidR="008A1850" w:rsidRDefault="008A1850" w:rsidP="008A1850">
      <w:pPr>
        <w:pStyle w:val="-"/>
      </w:pPr>
      <w:r>
        <w:t>«Сводные предложения по закупкам товаров, работ, услуг»;</w:t>
      </w:r>
    </w:p>
    <w:p w14:paraId="654D4743" w14:textId="77777777" w:rsidR="008A1850" w:rsidRDefault="008A1850" w:rsidP="008A1850">
      <w:pPr>
        <w:pStyle w:val="-"/>
      </w:pPr>
      <w:r>
        <w:t>«Сведения о закупках федерального государственного заказчика (за исключением зарубежного аппарата»;</w:t>
      </w:r>
    </w:p>
    <w:p w14:paraId="60B3C595" w14:textId="77777777" w:rsidR="008A1850" w:rsidRDefault="008A1850" w:rsidP="008A1850">
      <w:pPr>
        <w:pStyle w:val="-"/>
      </w:pPr>
      <w:r>
        <w:lastRenderedPageBreak/>
        <w:t>«Сведения о закупках зарубежного аппарата федерального государственного заказчика»;</w:t>
      </w:r>
    </w:p>
    <w:p w14:paraId="6BAFC2B6" w14:textId="77777777" w:rsidR="008A1850" w:rsidRDefault="008A1850" w:rsidP="008A1850">
      <w:pPr>
        <w:pStyle w:val="-"/>
      </w:pPr>
      <w:r>
        <w:t>«Справочно: Курсы валют, учтенные при расчете объема финансового обеспечения, руб за ед»;</w:t>
      </w:r>
    </w:p>
    <w:p w14:paraId="50CDBB4C" w14:textId="77777777" w:rsidR="008A1850" w:rsidRDefault="008A1850" w:rsidP="008A1850">
      <w:pPr>
        <w:pStyle w:val="-"/>
      </w:pPr>
      <w:r>
        <w:t>«Аналитическое распределение: Объем финансового обеспечения по объектам закупок для обеспечения федеральных нужд по кодам бюджетной классификации»;</w:t>
      </w:r>
    </w:p>
    <w:p w14:paraId="7F97441F" w14:textId="77777777" w:rsidR="008A1850" w:rsidRDefault="008A1850" w:rsidP="008A1850">
      <w:pPr>
        <w:pStyle w:val="-"/>
      </w:pPr>
      <w:r>
        <w:t>«Аналитическое распределение: Объем финансового обеспечения по объектам закупок федерального государственного заказчика (за исключением зарубежного аппарата)»;</w:t>
      </w:r>
    </w:p>
    <w:p w14:paraId="691D6094" w14:textId="77777777" w:rsidR="008A1850" w:rsidRDefault="008A1850" w:rsidP="008A1850">
      <w:pPr>
        <w:pStyle w:val="-"/>
      </w:pPr>
      <w:r>
        <w:t>«Аналитическое распределение: Объем финансового обеспечения по объектам закупок зарубежного аппарата федерального государственного заказчика».</w:t>
      </w:r>
    </w:p>
    <w:p w14:paraId="270F0FC5" w14:textId="77777777" w:rsidR="008A1850" w:rsidRDefault="008A1850" w:rsidP="008A1850">
      <w:pPr>
        <w:pStyle w:val="a9"/>
      </w:pPr>
      <w:r>
        <w:rPr>
          <w:lang w:val="ru-RU" w:eastAsia="ru-RU"/>
        </w:rPr>
        <w:drawing>
          <wp:inline distT="0" distB="0" distL="0" distR="0" wp14:anchorId="2874017E" wp14:editId="056A12C6">
            <wp:extent cx="6120130" cy="2869620"/>
            <wp:effectExtent l="0" t="0" r="0" b="698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120130" cy="2869620"/>
                    </a:xfrm>
                    <a:prstGeom prst="rect">
                      <a:avLst/>
                    </a:prstGeom>
                  </pic:spPr>
                </pic:pic>
              </a:graphicData>
            </a:graphic>
          </wp:inline>
        </w:drawing>
      </w:r>
    </w:p>
    <w:p w14:paraId="07DCB1AA" w14:textId="77777777" w:rsidR="008A1850" w:rsidRDefault="008A1850" w:rsidP="008A1850">
      <w:pPr>
        <w:pStyle w:val="aa"/>
      </w:pPr>
      <w:bookmarkStart w:id="66" w:name="_Ref424827771"/>
      <w:r>
        <w:t xml:space="preserve">Рисунок </w:t>
      </w:r>
      <w:fldSimple w:instr=" SEQ Рисунок \* ARABIC ">
        <w:r w:rsidR="00962DB8">
          <w:rPr>
            <w:noProof/>
          </w:rPr>
          <w:t>45</w:t>
        </w:r>
      </w:fldSimple>
      <w:bookmarkEnd w:id="66"/>
      <w:r>
        <w:t>. Вкладки окна</w:t>
      </w:r>
    </w:p>
    <w:p w14:paraId="389889F8" w14:textId="77777777" w:rsidR="008A1850" w:rsidRDefault="008A1850" w:rsidP="008A1850">
      <w:pPr>
        <w:pStyle w:val="a0"/>
      </w:pPr>
      <w:r>
        <w:t>Документ по 300 виду расходов содержит следующие вкладки (</w:t>
      </w:r>
      <w:r w:rsidR="00847AF3">
        <w:fldChar w:fldCharType="begin"/>
      </w:r>
      <w:r w:rsidR="00847AF3">
        <w:instrText xml:space="preserve"> REF _Ref424827771 \h </w:instrText>
      </w:r>
      <w:r w:rsidR="00847AF3">
        <w:fldChar w:fldCharType="separate"/>
      </w:r>
      <w:r w:rsidR="00962DB8">
        <w:t xml:space="preserve">Рисунок </w:t>
      </w:r>
      <w:r w:rsidR="00962DB8">
        <w:rPr>
          <w:noProof/>
        </w:rPr>
        <w:t>45</w:t>
      </w:r>
      <w:r w:rsidR="00847AF3">
        <w:fldChar w:fldCharType="end"/>
      </w:r>
      <w:r>
        <w:t>):</w:t>
      </w:r>
    </w:p>
    <w:p w14:paraId="4EF1C64F" w14:textId="77777777" w:rsidR="008A1850" w:rsidRDefault="008A1850" w:rsidP="008A1850">
      <w:pPr>
        <w:pStyle w:val="-"/>
      </w:pPr>
      <w:r>
        <w:t>«Общие сведения»;</w:t>
      </w:r>
    </w:p>
    <w:p w14:paraId="2C51AF06" w14:textId="77777777" w:rsidR="008A1850" w:rsidRDefault="008A1850" w:rsidP="008A1850">
      <w:pPr>
        <w:pStyle w:val="-"/>
      </w:pPr>
      <w:r>
        <w:t>«Сводные предложения по закупкам в части публичных обязательств Российской Федерации по приобретению товаров, работ, услуг в пользу граждан в целях их социального обеспечения»;</w:t>
      </w:r>
    </w:p>
    <w:p w14:paraId="54B4495A" w14:textId="77777777" w:rsidR="008A1850" w:rsidRDefault="008A1850" w:rsidP="008A1850">
      <w:pPr>
        <w:pStyle w:val="-"/>
      </w:pPr>
      <w:r>
        <w:t>«Сведения о закупках в части публичных обязательств Российской Федерации по приобретению товаров, работ, услуг в пользу граждан в целях их социального обеспечения»;</w:t>
      </w:r>
    </w:p>
    <w:p w14:paraId="236EE92C" w14:textId="77777777" w:rsidR="008A1850" w:rsidRDefault="008A1850" w:rsidP="008A1850">
      <w:pPr>
        <w:pStyle w:val="-"/>
      </w:pPr>
      <w:r>
        <w:t>«Аналитическое распределение</w:t>
      </w:r>
      <w:r w:rsidR="000C2EE6" w:rsidRPr="000C2EE6">
        <w:t xml:space="preserve"> </w:t>
      </w:r>
      <w:r w:rsidR="000C2EE6">
        <w:t xml:space="preserve">предложений по закупкам в части публичных обязательств Российской Федерации по приобретению товаров, работ, услуг в </w:t>
      </w:r>
      <w:r w:rsidR="000C2EE6">
        <w:lastRenderedPageBreak/>
        <w:t>пользу граждан в целях их социального обеспечения</w:t>
      </w:r>
      <w:r>
        <w:t xml:space="preserve"> по кодам бюджетной классификации».</w:t>
      </w:r>
    </w:p>
    <w:p w14:paraId="70F410E7" w14:textId="77777777" w:rsidR="000C2EE6" w:rsidRDefault="000C2EE6" w:rsidP="000C2EE6">
      <w:pPr>
        <w:pStyle w:val="a9"/>
      </w:pPr>
      <w:r>
        <w:rPr>
          <w:lang w:val="ru-RU" w:eastAsia="ru-RU"/>
        </w:rPr>
        <w:drawing>
          <wp:inline distT="0" distB="0" distL="0" distR="0" wp14:anchorId="515EDACB" wp14:editId="3EFC85AC">
            <wp:extent cx="6120130" cy="3223348"/>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120130" cy="3223348"/>
                    </a:xfrm>
                    <a:prstGeom prst="rect">
                      <a:avLst/>
                    </a:prstGeom>
                  </pic:spPr>
                </pic:pic>
              </a:graphicData>
            </a:graphic>
          </wp:inline>
        </w:drawing>
      </w:r>
    </w:p>
    <w:p w14:paraId="5E39588A" w14:textId="77777777" w:rsidR="008A1850" w:rsidRDefault="000C2EE6" w:rsidP="000C2EE6">
      <w:pPr>
        <w:pStyle w:val="aa"/>
      </w:pPr>
      <w:bookmarkStart w:id="67" w:name="_Ref424827778"/>
      <w:r>
        <w:t xml:space="preserve">Рисунок </w:t>
      </w:r>
      <w:fldSimple w:instr=" SEQ Рисунок \* ARABIC ">
        <w:r w:rsidR="00962DB8">
          <w:rPr>
            <w:noProof/>
          </w:rPr>
          <w:t>46</w:t>
        </w:r>
      </w:fldSimple>
      <w:bookmarkEnd w:id="67"/>
      <w:r>
        <w:t>. Вкладки окна</w:t>
      </w:r>
    </w:p>
    <w:p w14:paraId="59069241" w14:textId="77777777" w:rsidR="000C2EE6" w:rsidRDefault="000C2EE6" w:rsidP="000C2EE6">
      <w:pPr>
        <w:pStyle w:val="a0"/>
      </w:pPr>
      <w:r>
        <w:t>Документ по 400 виду расходов содержит следующие вкладки (</w:t>
      </w:r>
      <w:r w:rsidR="00847AF3">
        <w:fldChar w:fldCharType="begin"/>
      </w:r>
      <w:r w:rsidR="00847AF3">
        <w:instrText xml:space="preserve"> REF _Ref424827778 \h </w:instrText>
      </w:r>
      <w:r w:rsidR="00847AF3">
        <w:fldChar w:fldCharType="separate"/>
      </w:r>
      <w:r w:rsidR="00962DB8">
        <w:t xml:space="preserve">Рисунок </w:t>
      </w:r>
      <w:r w:rsidR="00962DB8">
        <w:rPr>
          <w:noProof/>
        </w:rPr>
        <w:t>46</w:t>
      </w:r>
      <w:r w:rsidR="00847AF3">
        <w:fldChar w:fldCharType="end"/>
      </w:r>
      <w:r>
        <w:t>):</w:t>
      </w:r>
    </w:p>
    <w:p w14:paraId="6C25A592" w14:textId="77777777" w:rsidR="000C2EE6" w:rsidRDefault="000C2EE6" w:rsidP="000C2EE6">
      <w:pPr>
        <w:pStyle w:val="-"/>
      </w:pPr>
      <w:r>
        <w:t>«Общие сведения»;</w:t>
      </w:r>
    </w:p>
    <w:p w14:paraId="7B4DC9B2" w14:textId="77777777" w:rsidR="000C2EE6" w:rsidRDefault="000C2EE6" w:rsidP="000C2EE6">
      <w:pPr>
        <w:pStyle w:val="-"/>
      </w:pPr>
      <w:r>
        <w:t>«Сводные предложения по закупкам в части ОКС»;</w:t>
      </w:r>
    </w:p>
    <w:p w14:paraId="723FB503" w14:textId="77777777" w:rsidR="000C2EE6" w:rsidRDefault="000C2EE6" w:rsidP="000C2EE6">
      <w:pPr>
        <w:pStyle w:val="-"/>
      </w:pPr>
      <w:r>
        <w:t>«Сведения об ОКС»;</w:t>
      </w:r>
    </w:p>
    <w:p w14:paraId="11101DF7" w14:textId="77777777" w:rsidR="000C2EE6" w:rsidRDefault="000C2EE6" w:rsidP="000C2EE6">
      <w:pPr>
        <w:pStyle w:val="-"/>
      </w:pPr>
      <w:r>
        <w:t>«Сведения о НПА»;</w:t>
      </w:r>
    </w:p>
    <w:p w14:paraId="325A5988" w14:textId="77777777" w:rsidR="000C2EE6" w:rsidRDefault="000C2EE6" w:rsidP="000C2EE6">
      <w:pPr>
        <w:pStyle w:val="-"/>
      </w:pPr>
      <w:r>
        <w:t>«Аналитическое распределение».</w:t>
      </w:r>
    </w:p>
    <w:p w14:paraId="4F299737" w14:textId="77777777" w:rsidR="000C2EE6" w:rsidRDefault="00D8700A" w:rsidP="00D8700A">
      <w:pPr>
        <w:pStyle w:val="4"/>
      </w:pPr>
      <w:r>
        <w:t xml:space="preserve">Отклонение </w:t>
      </w:r>
      <w:r w:rsidR="005B1B70">
        <w:t>документов главными распорядителями средств федерального бюджета</w:t>
      </w:r>
    </w:p>
    <w:p w14:paraId="099AE689" w14:textId="77777777" w:rsidR="00D8700A" w:rsidRDefault="00D8700A" w:rsidP="00D8700A">
      <w:pPr>
        <w:pStyle w:val="a0"/>
      </w:pPr>
      <w:r>
        <w:t>ГРБС может отклонить документ, в случае если пакет документов содержит ошибки.</w:t>
      </w:r>
    </w:p>
    <w:p w14:paraId="168AC92C" w14:textId="77777777" w:rsidR="009A46F8" w:rsidRDefault="00885901" w:rsidP="009A46F8">
      <w:pPr>
        <w:pStyle w:val="a9"/>
      </w:pPr>
      <w:r>
        <w:rPr>
          <w:lang w:val="ru-RU" w:eastAsia="ru-RU"/>
        </w:rPr>
        <w:lastRenderedPageBreak/>
        <w:drawing>
          <wp:inline distT="0" distB="0" distL="0" distR="0" wp14:anchorId="78A0EED9" wp14:editId="50F7F317">
            <wp:extent cx="6152515" cy="3843655"/>
            <wp:effectExtent l="0" t="0" r="635" b="4445"/>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6152515" cy="3843655"/>
                    </a:xfrm>
                    <a:prstGeom prst="rect">
                      <a:avLst/>
                    </a:prstGeom>
                  </pic:spPr>
                </pic:pic>
              </a:graphicData>
            </a:graphic>
          </wp:inline>
        </w:drawing>
      </w:r>
    </w:p>
    <w:p w14:paraId="655467B0" w14:textId="77777777" w:rsidR="009A46F8" w:rsidRDefault="009A46F8" w:rsidP="009A46F8">
      <w:pPr>
        <w:pStyle w:val="aa"/>
      </w:pPr>
      <w:bookmarkStart w:id="68" w:name="_Ref424805116"/>
      <w:r>
        <w:t xml:space="preserve">Рисунок </w:t>
      </w:r>
      <w:fldSimple w:instr=" SEQ Рисунок \* ARABIC ">
        <w:r w:rsidR="00962DB8">
          <w:rPr>
            <w:noProof/>
          </w:rPr>
          <w:t>47</w:t>
        </w:r>
      </w:fldSimple>
      <w:bookmarkEnd w:id="68"/>
      <w:r>
        <w:t>. Кнопка «Резолюция»</w:t>
      </w:r>
    </w:p>
    <w:p w14:paraId="721AA872" w14:textId="77777777" w:rsidR="00D8700A" w:rsidRDefault="00D8700A" w:rsidP="00D8700A">
      <w:pPr>
        <w:pStyle w:val="a0"/>
      </w:pPr>
      <w:r>
        <w:t xml:space="preserve">Для отклонения документа необходимо выделить соответствующую строку одним нажатием левой кнопки мыши и нажать на </w:t>
      </w:r>
      <w:r w:rsidR="009A46F8">
        <w:t>кн</w:t>
      </w:r>
      <w:r>
        <w:t>опку «</w:t>
      </w:r>
      <w:r w:rsidR="009A46F8">
        <w:t>Резолюция</w:t>
      </w:r>
      <w:r>
        <w:t>»</w:t>
      </w:r>
      <w:r w:rsidR="009A46F8">
        <w:t xml:space="preserve"> (</w:t>
      </w:r>
      <w:r w:rsidR="009A46F8">
        <w:fldChar w:fldCharType="begin"/>
      </w:r>
      <w:r w:rsidR="009A46F8">
        <w:instrText xml:space="preserve"> REF _Ref424805116 \h </w:instrText>
      </w:r>
      <w:r w:rsidR="009A46F8">
        <w:fldChar w:fldCharType="separate"/>
      </w:r>
      <w:r w:rsidR="00962DB8">
        <w:t xml:space="preserve">Рисунок </w:t>
      </w:r>
      <w:r w:rsidR="00962DB8">
        <w:rPr>
          <w:noProof/>
        </w:rPr>
        <w:t>47</w:t>
      </w:r>
      <w:r w:rsidR="009A46F8">
        <w:fldChar w:fldCharType="end"/>
      </w:r>
      <w:r w:rsidR="009A46F8">
        <w:t>)</w:t>
      </w:r>
      <w:r>
        <w:t>.</w:t>
      </w:r>
    </w:p>
    <w:p w14:paraId="03BD11A2" w14:textId="77777777" w:rsidR="009A46F8" w:rsidRDefault="009A46F8" w:rsidP="009A46F8">
      <w:pPr>
        <w:pStyle w:val="a9"/>
        <w:rPr>
          <w:lang w:val="ru-RU" w:eastAsia="ru-RU"/>
        </w:rPr>
      </w:pPr>
      <w:r>
        <w:rPr>
          <w:lang w:val="ru-RU" w:eastAsia="ru-RU"/>
        </w:rPr>
        <w:drawing>
          <wp:inline distT="0" distB="0" distL="0" distR="0" wp14:anchorId="5335A7B9" wp14:editId="4C705366">
            <wp:extent cx="4943475" cy="2560260"/>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940098" cy="2558511"/>
                    </a:xfrm>
                    <a:prstGeom prst="rect">
                      <a:avLst/>
                    </a:prstGeom>
                  </pic:spPr>
                </pic:pic>
              </a:graphicData>
            </a:graphic>
          </wp:inline>
        </w:drawing>
      </w:r>
    </w:p>
    <w:p w14:paraId="075A1CD7" w14:textId="77777777" w:rsidR="009A46F8" w:rsidRPr="003446AF" w:rsidRDefault="009A46F8" w:rsidP="009A46F8">
      <w:pPr>
        <w:pStyle w:val="aa"/>
      </w:pPr>
      <w:bookmarkStart w:id="69" w:name="_Ref377039656"/>
      <w:r w:rsidRPr="003446AF">
        <w:t xml:space="preserve">Рисунок </w:t>
      </w:r>
      <w:fldSimple w:instr=" SEQ Рисунок \* ARABIC ">
        <w:r w:rsidR="00962DB8">
          <w:rPr>
            <w:noProof/>
          </w:rPr>
          <w:t>48</w:t>
        </w:r>
      </w:fldSimple>
      <w:bookmarkEnd w:id="69"/>
      <w:r w:rsidRPr="003446AF">
        <w:t xml:space="preserve">. </w:t>
      </w:r>
      <w:r>
        <w:t>Окно «Решение»</w:t>
      </w:r>
    </w:p>
    <w:p w14:paraId="2711254C" w14:textId="77777777" w:rsidR="009A46F8" w:rsidRDefault="009A46F8" w:rsidP="009A46F8">
      <w:pPr>
        <w:pStyle w:val="a0"/>
      </w:pPr>
      <w:r>
        <w:t>В результате откроется окно «Решение» (</w:t>
      </w:r>
      <w:r>
        <w:fldChar w:fldCharType="begin"/>
      </w:r>
      <w:r>
        <w:instrText xml:space="preserve"> REF _Ref377039656 \h  \* MERGEFORMAT </w:instrText>
      </w:r>
      <w:r>
        <w:fldChar w:fldCharType="separate"/>
      </w:r>
      <w:r w:rsidR="00962DB8" w:rsidRPr="003446AF">
        <w:t xml:space="preserve">Рисунок </w:t>
      </w:r>
      <w:r w:rsidR="00962DB8">
        <w:t>48</w:t>
      </w:r>
      <w:r>
        <w:fldChar w:fldCharType="end"/>
      </w:r>
      <w:r>
        <w:t>).</w:t>
      </w:r>
    </w:p>
    <w:p w14:paraId="57D08922" w14:textId="77777777" w:rsidR="009A46F8" w:rsidRDefault="009A46F8" w:rsidP="009A46F8">
      <w:pPr>
        <w:pStyle w:val="a0"/>
      </w:pPr>
      <w:r>
        <w:t>Поля «</w:t>
      </w:r>
      <w:r w:rsidRPr="002A2347">
        <w:t>Дата, вр</w:t>
      </w:r>
      <w:r>
        <w:t>емя поступления на согласование» и «</w:t>
      </w:r>
      <w:r w:rsidRPr="002A2347">
        <w:t>Курирующий департамент, должность, ФИО</w:t>
      </w:r>
      <w:r>
        <w:t>» заполняются автоматически.</w:t>
      </w:r>
    </w:p>
    <w:p w14:paraId="7629C3DA" w14:textId="77777777" w:rsidR="009A46F8" w:rsidRPr="00631976" w:rsidRDefault="009A46F8" w:rsidP="009A46F8">
      <w:pPr>
        <w:pStyle w:val="a0"/>
      </w:pPr>
      <w:r w:rsidRPr="00742F21">
        <w:rPr>
          <w:rFonts w:hint="eastAsia"/>
        </w:rPr>
        <w:t>В</w:t>
      </w:r>
      <w:r w:rsidRPr="00742F21">
        <w:t xml:space="preserve"> </w:t>
      </w:r>
      <w:r w:rsidRPr="00742F21">
        <w:rPr>
          <w:rFonts w:hint="eastAsia"/>
        </w:rPr>
        <w:t>поле</w:t>
      </w:r>
      <w:r w:rsidRPr="00742F21">
        <w:t xml:space="preserve"> «</w:t>
      </w:r>
      <w:r>
        <w:t>Принимаемое решение</w:t>
      </w:r>
      <w:r w:rsidRPr="00742F21">
        <w:rPr>
          <w:rFonts w:hint="eastAsia"/>
        </w:rPr>
        <w:t>»</w:t>
      </w:r>
      <w:r w:rsidRPr="00742F21">
        <w:t xml:space="preserve"> </w:t>
      </w:r>
      <w:r>
        <w:t xml:space="preserve">необходимо </w:t>
      </w:r>
      <w:r w:rsidRPr="00742F21">
        <w:rPr>
          <w:rFonts w:hint="eastAsia"/>
        </w:rPr>
        <w:t>выбрать</w:t>
      </w:r>
      <w:r w:rsidRPr="00742F21">
        <w:t xml:space="preserve"> </w:t>
      </w:r>
      <w:r w:rsidRPr="00742F21">
        <w:rPr>
          <w:rFonts w:hint="eastAsia"/>
        </w:rPr>
        <w:t>значение</w:t>
      </w:r>
      <w:r w:rsidRPr="00742F21">
        <w:t xml:space="preserve"> «</w:t>
      </w:r>
      <w:r w:rsidRPr="00742F21">
        <w:rPr>
          <w:rFonts w:hint="eastAsia"/>
        </w:rPr>
        <w:t>Не</w:t>
      </w:r>
      <w:r w:rsidRPr="00742F21">
        <w:t xml:space="preserve"> </w:t>
      </w:r>
      <w:r w:rsidRPr="00742F21">
        <w:rPr>
          <w:rFonts w:hint="eastAsia"/>
        </w:rPr>
        <w:t>согласовано»</w:t>
      </w:r>
      <w:r w:rsidRPr="00742F21">
        <w:t xml:space="preserve"> </w:t>
      </w:r>
      <w:r w:rsidRPr="00742F21">
        <w:rPr>
          <w:rFonts w:hint="eastAsia"/>
        </w:rPr>
        <w:t>из</w:t>
      </w:r>
      <w:r w:rsidRPr="00742F21">
        <w:t xml:space="preserve"> </w:t>
      </w:r>
      <w:r>
        <w:t>раскрывающегося</w:t>
      </w:r>
      <w:r w:rsidRPr="00742F21">
        <w:t xml:space="preserve"> </w:t>
      </w:r>
      <w:r w:rsidRPr="00742F21">
        <w:rPr>
          <w:rFonts w:hint="eastAsia"/>
        </w:rPr>
        <w:t>списка</w:t>
      </w:r>
      <w:r w:rsidRPr="00742F21">
        <w:t xml:space="preserve">, </w:t>
      </w:r>
      <w:r w:rsidRPr="00742F21">
        <w:rPr>
          <w:rFonts w:hint="eastAsia"/>
        </w:rPr>
        <w:t>нажатием</w:t>
      </w:r>
      <w:r w:rsidRPr="00742F21">
        <w:t xml:space="preserve"> </w:t>
      </w:r>
      <w:r w:rsidRPr="00742F21">
        <w:rPr>
          <w:rFonts w:hint="eastAsia"/>
        </w:rPr>
        <w:t>на</w:t>
      </w:r>
      <w:r w:rsidRPr="00742F21">
        <w:t xml:space="preserve"> </w:t>
      </w:r>
      <w:r w:rsidRPr="00742F21">
        <w:rPr>
          <w:rFonts w:hint="eastAsia"/>
        </w:rPr>
        <w:t>кнопку</w:t>
      </w:r>
      <w:r w:rsidRPr="00742F21">
        <w:t xml:space="preserve"> </w:t>
      </w:r>
      <w:r w:rsidRPr="00742F21">
        <w:rPr>
          <w:noProof/>
          <w:lang w:eastAsia="ru-RU"/>
        </w:rPr>
        <w:drawing>
          <wp:inline distT="0" distB="0" distL="0" distR="0" wp14:anchorId="0C3C5F2D" wp14:editId="031C0324">
            <wp:extent cx="142875" cy="171450"/>
            <wp:effectExtent l="0" t="0" r="952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42875" cy="171450"/>
                    </a:xfrm>
                    <a:prstGeom prst="rect">
                      <a:avLst/>
                    </a:prstGeom>
                  </pic:spPr>
                </pic:pic>
              </a:graphicData>
            </a:graphic>
          </wp:inline>
        </w:drawing>
      </w:r>
      <w:r w:rsidRPr="00742F21">
        <w:t>.</w:t>
      </w:r>
    </w:p>
    <w:p w14:paraId="3B4B6E9E" w14:textId="77777777" w:rsidR="009A46F8" w:rsidRPr="00631976" w:rsidRDefault="009A46F8" w:rsidP="009A46F8">
      <w:pPr>
        <w:pStyle w:val="a0"/>
      </w:pPr>
      <w:r w:rsidRPr="00742F21">
        <w:rPr>
          <w:rFonts w:hint="eastAsia"/>
        </w:rPr>
        <w:t>Поле</w:t>
      </w:r>
      <w:r w:rsidRPr="00742F21">
        <w:t xml:space="preserve"> «</w:t>
      </w:r>
      <w:r w:rsidRPr="00742F21">
        <w:rPr>
          <w:rFonts w:hint="eastAsia"/>
        </w:rPr>
        <w:t>Текст</w:t>
      </w:r>
      <w:r w:rsidRPr="00742F21">
        <w:t xml:space="preserve"> </w:t>
      </w:r>
      <w:r w:rsidRPr="00742F21">
        <w:rPr>
          <w:rFonts w:hint="eastAsia"/>
        </w:rPr>
        <w:t>решения</w:t>
      </w:r>
      <w:r w:rsidRPr="00742F21">
        <w:t xml:space="preserve"> </w:t>
      </w:r>
      <w:r w:rsidRPr="00742F21">
        <w:rPr>
          <w:rFonts w:hint="eastAsia"/>
        </w:rPr>
        <w:t>о</w:t>
      </w:r>
      <w:r w:rsidRPr="00742F21">
        <w:t xml:space="preserve"> </w:t>
      </w:r>
      <w:r w:rsidRPr="00742F21">
        <w:rPr>
          <w:rFonts w:hint="eastAsia"/>
        </w:rPr>
        <w:t>согласовании»</w:t>
      </w:r>
      <w:r w:rsidRPr="00742F21">
        <w:t xml:space="preserve"> </w:t>
      </w:r>
      <w:r w:rsidRPr="00742F21">
        <w:rPr>
          <w:rFonts w:hint="eastAsia"/>
        </w:rPr>
        <w:t>заполняется</w:t>
      </w:r>
      <w:r w:rsidRPr="00742F21">
        <w:t xml:space="preserve"> </w:t>
      </w:r>
      <w:r w:rsidRPr="00742F21">
        <w:rPr>
          <w:rFonts w:hint="eastAsia"/>
        </w:rPr>
        <w:t>вручную</w:t>
      </w:r>
      <w:r w:rsidRPr="00742F21">
        <w:t>.</w:t>
      </w:r>
    </w:p>
    <w:p w14:paraId="57DF76F1" w14:textId="77777777" w:rsidR="009A46F8" w:rsidRPr="00631976" w:rsidRDefault="009A46F8" w:rsidP="009A46F8">
      <w:pPr>
        <w:pStyle w:val="a0"/>
      </w:pPr>
      <w:r w:rsidRPr="00742F21">
        <w:rPr>
          <w:rFonts w:hint="eastAsia"/>
          <w:b/>
        </w:rPr>
        <w:lastRenderedPageBreak/>
        <w:t>Важно</w:t>
      </w:r>
      <w:r w:rsidRPr="00742F21">
        <w:rPr>
          <w:b/>
        </w:rPr>
        <w:t xml:space="preserve">! </w:t>
      </w:r>
      <w:r w:rsidRPr="00742F21">
        <w:rPr>
          <w:rFonts w:hint="eastAsia"/>
        </w:rPr>
        <w:t>Поле</w:t>
      </w:r>
      <w:r w:rsidRPr="00742F21">
        <w:t xml:space="preserve"> «</w:t>
      </w:r>
      <w:r w:rsidRPr="00742F21">
        <w:rPr>
          <w:rFonts w:hint="eastAsia"/>
        </w:rPr>
        <w:t>Текст</w:t>
      </w:r>
      <w:r w:rsidRPr="00742F21">
        <w:t xml:space="preserve"> </w:t>
      </w:r>
      <w:r w:rsidRPr="00742F21">
        <w:rPr>
          <w:rFonts w:hint="eastAsia"/>
        </w:rPr>
        <w:t>решения</w:t>
      </w:r>
      <w:r w:rsidRPr="00742F21">
        <w:t xml:space="preserve"> </w:t>
      </w:r>
      <w:r w:rsidRPr="00742F21">
        <w:rPr>
          <w:rFonts w:hint="eastAsia"/>
        </w:rPr>
        <w:t>о</w:t>
      </w:r>
      <w:r w:rsidRPr="00742F21">
        <w:t xml:space="preserve"> </w:t>
      </w:r>
      <w:r w:rsidRPr="00742F21">
        <w:rPr>
          <w:rFonts w:hint="eastAsia"/>
        </w:rPr>
        <w:t>согласовании»</w:t>
      </w:r>
      <w:r w:rsidRPr="00742F21">
        <w:t xml:space="preserve"> </w:t>
      </w:r>
      <w:r w:rsidRPr="00742F21">
        <w:rPr>
          <w:rFonts w:hint="eastAsia"/>
        </w:rPr>
        <w:t>обязательно</w:t>
      </w:r>
      <w:r w:rsidRPr="00742F21">
        <w:t xml:space="preserve"> </w:t>
      </w:r>
      <w:r w:rsidRPr="00742F21">
        <w:rPr>
          <w:rFonts w:hint="eastAsia"/>
        </w:rPr>
        <w:t>для</w:t>
      </w:r>
      <w:r w:rsidRPr="00742F21">
        <w:t xml:space="preserve"> </w:t>
      </w:r>
      <w:r w:rsidRPr="00742F21">
        <w:rPr>
          <w:rFonts w:hint="eastAsia"/>
        </w:rPr>
        <w:t>заполнения</w:t>
      </w:r>
      <w:r>
        <w:t>.</w:t>
      </w:r>
    </w:p>
    <w:p w14:paraId="32E2E9B2" w14:textId="77777777" w:rsidR="009A46F8" w:rsidRPr="00631976" w:rsidRDefault="009A46F8" w:rsidP="009A46F8">
      <w:pPr>
        <w:pStyle w:val="a0"/>
      </w:pPr>
      <w:r w:rsidRPr="00742F21">
        <w:rPr>
          <w:rFonts w:hint="eastAsia"/>
        </w:rPr>
        <w:t>Поле</w:t>
      </w:r>
      <w:r w:rsidRPr="00742F21">
        <w:t xml:space="preserve"> «</w:t>
      </w:r>
      <w:r w:rsidRPr="00742F21">
        <w:rPr>
          <w:rFonts w:hint="eastAsia"/>
        </w:rPr>
        <w:t>ФИО</w:t>
      </w:r>
      <w:r w:rsidRPr="00742F21">
        <w:t xml:space="preserve">, </w:t>
      </w:r>
      <w:r w:rsidRPr="00742F21">
        <w:rPr>
          <w:rFonts w:hint="eastAsia"/>
        </w:rPr>
        <w:t>должность</w:t>
      </w:r>
      <w:r w:rsidRPr="00742F21">
        <w:t xml:space="preserve">, </w:t>
      </w:r>
      <w:r w:rsidRPr="00742F21">
        <w:rPr>
          <w:rFonts w:hint="eastAsia"/>
        </w:rPr>
        <w:t>структурное</w:t>
      </w:r>
      <w:r w:rsidRPr="00742F21">
        <w:t xml:space="preserve"> </w:t>
      </w:r>
      <w:r w:rsidRPr="00742F21">
        <w:rPr>
          <w:rFonts w:hint="eastAsia"/>
        </w:rPr>
        <w:t>подразделение</w:t>
      </w:r>
      <w:r w:rsidRPr="00742F21">
        <w:t xml:space="preserve"> </w:t>
      </w:r>
      <w:r w:rsidRPr="00742F21">
        <w:rPr>
          <w:rFonts w:hint="eastAsia"/>
        </w:rPr>
        <w:t>автора</w:t>
      </w:r>
      <w:r w:rsidRPr="00742F21">
        <w:t xml:space="preserve"> </w:t>
      </w:r>
      <w:r w:rsidRPr="00742F21">
        <w:rPr>
          <w:rFonts w:hint="eastAsia"/>
        </w:rPr>
        <w:t>резолюции</w:t>
      </w:r>
      <w:r w:rsidRPr="00631976">
        <w:t>» заполняется автоматически.</w:t>
      </w:r>
    </w:p>
    <w:p w14:paraId="462C2BF4" w14:textId="77777777" w:rsidR="009A46F8" w:rsidRDefault="009A46F8" w:rsidP="009A46F8">
      <w:pPr>
        <w:pStyle w:val="a0"/>
      </w:pPr>
      <w:r>
        <w:t>После заполнения полей необходимо нажать на кнопку «Сохранить».</w:t>
      </w:r>
    </w:p>
    <w:p w14:paraId="279F04C3" w14:textId="77777777" w:rsidR="009A46F8" w:rsidRDefault="009A46F8" w:rsidP="009A46F8">
      <w:pPr>
        <w:pStyle w:val="a0"/>
      </w:pPr>
      <w:r w:rsidRPr="003B5E1F">
        <w:t xml:space="preserve">После формирования резолюции необходимо </w:t>
      </w:r>
      <w:r>
        <w:t>отправить ее на согласование</w:t>
      </w:r>
      <w:bookmarkStart w:id="70" w:name="_Toc381861484"/>
      <w:bookmarkStart w:id="71" w:name="_Toc381606873"/>
      <w:bookmarkStart w:id="72" w:name="_Ref381347858"/>
      <w:bookmarkStart w:id="73" w:name="_Toc382469455"/>
      <w:bookmarkStart w:id="74" w:name="_Toc383613790"/>
      <w:r>
        <w:t>.</w:t>
      </w:r>
    </w:p>
    <w:bookmarkEnd w:id="70"/>
    <w:bookmarkEnd w:id="71"/>
    <w:bookmarkEnd w:id="72"/>
    <w:bookmarkEnd w:id="73"/>
    <w:bookmarkEnd w:id="74"/>
    <w:p w14:paraId="1A866D81" w14:textId="77777777" w:rsidR="009A46F8" w:rsidRDefault="009A46F8" w:rsidP="009A46F8">
      <w:pPr>
        <w:pStyle w:val="a0"/>
      </w:pPr>
      <w:r>
        <w:t>Для согласования резолюции</w:t>
      </w:r>
      <w:r w:rsidRPr="003B5E1F">
        <w:t xml:space="preserve"> необходимо выделить соответствующую строку с ранее сформированной резолюцией одним нажатием левой кнопки мыши</w:t>
      </w:r>
      <w:r>
        <w:t xml:space="preserve">, после чего </w:t>
      </w:r>
      <w:r w:rsidRPr="003B5E1F">
        <w:t>нажать на кнопку «Согласование»</w:t>
      </w:r>
      <w:r>
        <w:t>.</w:t>
      </w:r>
    </w:p>
    <w:p w14:paraId="3223BE56" w14:textId="77777777" w:rsidR="009A46F8" w:rsidRDefault="009A46F8" w:rsidP="009A46F8">
      <w:pPr>
        <w:pStyle w:val="a0"/>
      </w:pPr>
      <w:r>
        <w:t>Согласование</w:t>
      </w:r>
      <w:r w:rsidRPr="004925A5">
        <w:t xml:space="preserve"> </w:t>
      </w:r>
      <w:r>
        <w:t>резолюции</w:t>
      </w:r>
      <w:r w:rsidRPr="004925A5">
        <w:t xml:space="preserve"> </w:t>
      </w:r>
      <w:r>
        <w:t xml:space="preserve">проходит </w:t>
      </w:r>
      <w:r w:rsidRPr="004925A5">
        <w:t>по стандартному алгоритму в</w:t>
      </w:r>
      <w:r>
        <w:t xml:space="preserve">нешнего </w:t>
      </w:r>
      <w:r w:rsidRPr="004925A5">
        <w:t>согласования в Системе, который описан в документе «</w:t>
      </w:r>
      <w:r w:rsidRPr="009F68D4">
        <w:t>Согласование распределения бюджетных ассигнований по коду бюджетной классификации для внешних согласующих</w:t>
      </w:r>
      <w:r w:rsidRPr="004925A5">
        <w:t>»</w:t>
      </w:r>
      <w:r>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r w:rsidRPr="004925A5">
        <w:t>.</w:t>
      </w:r>
    </w:p>
    <w:p w14:paraId="2049C63B" w14:textId="77777777" w:rsidR="003715B6" w:rsidRDefault="00885901" w:rsidP="003715B6">
      <w:pPr>
        <w:pStyle w:val="a9"/>
      </w:pPr>
      <w:r>
        <w:rPr>
          <w:lang w:val="ru-RU" w:eastAsia="ru-RU"/>
        </w:rPr>
        <w:drawing>
          <wp:inline distT="0" distB="0" distL="0" distR="0" wp14:anchorId="64B11B9F" wp14:editId="797D8EA8">
            <wp:extent cx="6152515" cy="2935605"/>
            <wp:effectExtent l="0" t="0" r="63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6152515" cy="2935605"/>
                    </a:xfrm>
                    <a:prstGeom prst="rect">
                      <a:avLst/>
                    </a:prstGeom>
                  </pic:spPr>
                </pic:pic>
              </a:graphicData>
            </a:graphic>
          </wp:inline>
        </w:drawing>
      </w:r>
    </w:p>
    <w:p w14:paraId="494688DE" w14:textId="77777777" w:rsidR="003715B6" w:rsidRDefault="003715B6" w:rsidP="003715B6">
      <w:pPr>
        <w:pStyle w:val="aa"/>
      </w:pPr>
      <w:bookmarkStart w:id="75" w:name="_Ref424808103"/>
      <w:r>
        <w:t xml:space="preserve">Рисунок </w:t>
      </w:r>
      <w:fldSimple w:instr=" SEQ Рисунок \* ARABIC ">
        <w:r w:rsidR="00962DB8">
          <w:rPr>
            <w:noProof/>
          </w:rPr>
          <w:t>49</w:t>
        </w:r>
      </w:fldSimple>
      <w:bookmarkEnd w:id="75"/>
      <w:r>
        <w:t>. Строка во вкладке «Исходящие»</w:t>
      </w:r>
    </w:p>
    <w:p w14:paraId="31FD98C5" w14:textId="77777777" w:rsidR="005B1B70" w:rsidRDefault="005B2539" w:rsidP="009A46F8">
      <w:pPr>
        <w:pStyle w:val="a0"/>
      </w:pPr>
      <w:r>
        <w:t>После этого соответствующий документ отобразится во вкладке «Исходящие» для отправки ПБС</w:t>
      </w:r>
      <w:r w:rsidR="003715B6">
        <w:t xml:space="preserve"> (</w:t>
      </w:r>
      <w:r w:rsidR="003715B6">
        <w:fldChar w:fldCharType="begin"/>
      </w:r>
      <w:r w:rsidR="003715B6">
        <w:instrText xml:space="preserve"> REF _Ref424808103 \h </w:instrText>
      </w:r>
      <w:r w:rsidR="003715B6">
        <w:fldChar w:fldCharType="separate"/>
      </w:r>
      <w:r w:rsidR="00962DB8">
        <w:t xml:space="preserve">Рисунок </w:t>
      </w:r>
      <w:r w:rsidR="00962DB8">
        <w:rPr>
          <w:noProof/>
        </w:rPr>
        <w:t>49</w:t>
      </w:r>
      <w:r w:rsidR="003715B6">
        <w:fldChar w:fldCharType="end"/>
      </w:r>
      <w:r w:rsidR="003715B6">
        <w:t>)</w:t>
      </w:r>
      <w:r>
        <w:t>.</w:t>
      </w:r>
    </w:p>
    <w:p w14:paraId="68DA9B86" w14:textId="77777777" w:rsidR="00FF611D" w:rsidRDefault="00885901" w:rsidP="00FF611D">
      <w:pPr>
        <w:pStyle w:val="a9"/>
      </w:pPr>
      <w:r>
        <w:rPr>
          <w:lang w:val="ru-RU" w:eastAsia="ru-RU"/>
        </w:rPr>
        <w:lastRenderedPageBreak/>
        <w:drawing>
          <wp:inline distT="0" distB="0" distL="0" distR="0" wp14:anchorId="60D6C973" wp14:editId="2AFB3BE3">
            <wp:extent cx="6152515" cy="2903220"/>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6152515" cy="2903220"/>
                    </a:xfrm>
                    <a:prstGeom prst="rect">
                      <a:avLst/>
                    </a:prstGeom>
                  </pic:spPr>
                </pic:pic>
              </a:graphicData>
            </a:graphic>
          </wp:inline>
        </w:drawing>
      </w:r>
    </w:p>
    <w:p w14:paraId="258D5B58" w14:textId="77777777" w:rsidR="00C57B6C" w:rsidRDefault="00FF611D" w:rsidP="00FF611D">
      <w:pPr>
        <w:pStyle w:val="aa"/>
      </w:pPr>
      <w:bookmarkStart w:id="76" w:name="_Ref424807659"/>
      <w:r>
        <w:t xml:space="preserve">Рисунок </w:t>
      </w:r>
      <w:fldSimple w:instr=" SEQ Рисунок \* ARABIC ">
        <w:r w:rsidR="00962DB8">
          <w:rPr>
            <w:noProof/>
          </w:rPr>
          <w:t>50</w:t>
        </w:r>
      </w:fldSimple>
      <w:bookmarkEnd w:id="76"/>
      <w:r>
        <w:t>. Вид документ</w:t>
      </w:r>
      <w:r w:rsidR="00885901">
        <w:t>а</w:t>
      </w:r>
      <w:r>
        <w:t xml:space="preserve"> «Изменения к документу»</w:t>
      </w:r>
    </w:p>
    <w:p w14:paraId="3AF5F584" w14:textId="77777777" w:rsidR="00C57B6C" w:rsidRDefault="00C57B6C" w:rsidP="00C57B6C">
      <w:pPr>
        <w:pStyle w:val="a0"/>
      </w:pPr>
      <w:r>
        <w:t>В случае если от ПБС повторно придет ранее отклоненный документ с исправленной информацией, создастся новая версия отклоненного документа, и значение «Основной документ» в графе «Вид документа» изменится на «Изменения к документу» (</w:t>
      </w:r>
      <w:r w:rsidR="00FF611D">
        <w:fldChar w:fldCharType="begin"/>
      </w:r>
      <w:r w:rsidR="00FF611D">
        <w:instrText xml:space="preserve"> REF _Ref424807659 \h </w:instrText>
      </w:r>
      <w:r w:rsidR="00FF611D">
        <w:fldChar w:fldCharType="separate"/>
      </w:r>
      <w:r w:rsidR="00962DB8">
        <w:t xml:space="preserve">Рисунок </w:t>
      </w:r>
      <w:r w:rsidR="00962DB8">
        <w:rPr>
          <w:noProof/>
        </w:rPr>
        <w:t>50</w:t>
      </w:r>
      <w:r w:rsidR="00FF611D">
        <w:fldChar w:fldCharType="end"/>
      </w:r>
      <w:r>
        <w:t>).</w:t>
      </w:r>
    </w:p>
    <w:p w14:paraId="08D8ABCA" w14:textId="77777777" w:rsidR="00C57B6C" w:rsidRDefault="00C57B6C" w:rsidP="00C57B6C">
      <w:pPr>
        <w:pStyle w:val="a0"/>
      </w:pPr>
      <w:r>
        <w:t xml:space="preserve">Для наложения положительной резолюции </w:t>
      </w:r>
      <w:r w:rsidR="00FF611D">
        <w:t xml:space="preserve">на пакет документов </w:t>
      </w:r>
      <w:r>
        <w:t>необходимо предварительно рассмотреть и утвердить каждую строку пакета в реестре «Реестр предложений по закупкам».</w:t>
      </w:r>
    </w:p>
    <w:p w14:paraId="7B4307E5" w14:textId="77777777" w:rsidR="005B1B70" w:rsidRDefault="005B1B70" w:rsidP="005B1B70">
      <w:pPr>
        <w:pStyle w:val="4"/>
      </w:pPr>
      <w:bookmarkStart w:id="77" w:name="_Ref424819282"/>
      <w:r>
        <w:t>Согласование документов главными распорядителями средств федерального бюджета</w:t>
      </w:r>
      <w:bookmarkEnd w:id="77"/>
    </w:p>
    <w:p w14:paraId="5592E024" w14:textId="77777777" w:rsidR="005B1B70" w:rsidRDefault="005B1B70" w:rsidP="005B1B70">
      <w:pPr>
        <w:pStyle w:val="a0"/>
      </w:pPr>
      <w:r>
        <w:t xml:space="preserve">ГРБС может согласовать документ, если все строки </w:t>
      </w:r>
      <w:r w:rsidR="005C0433">
        <w:rPr>
          <w:bCs/>
          <w:szCs w:val="28"/>
        </w:rPr>
        <w:t>предложений</w:t>
      </w:r>
      <w:r w:rsidR="005C0433" w:rsidRPr="009F0630">
        <w:rPr>
          <w:bCs/>
          <w:szCs w:val="28"/>
        </w:rPr>
        <w:t xml:space="preserve"> по закупкам</w:t>
      </w:r>
      <w:r>
        <w:t xml:space="preserve"> </w:t>
      </w:r>
      <w:r w:rsidR="005C0433">
        <w:t>в пакете согласованы согласно п.п.</w:t>
      </w:r>
      <w:r w:rsidR="00C825DF">
        <w:fldChar w:fldCharType="begin"/>
      </w:r>
      <w:r w:rsidR="00C825DF">
        <w:instrText xml:space="preserve"> REF _Ref424819292 \r \h </w:instrText>
      </w:r>
      <w:r w:rsidR="00C825DF">
        <w:fldChar w:fldCharType="separate"/>
      </w:r>
      <w:r w:rsidR="00962DB8">
        <w:t>2.2.2.2</w:t>
      </w:r>
      <w:r w:rsidR="00C825DF">
        <w:fldChar w:fldCharType="end"/>
      </w:r>
      <w:r w:rsidR="005C0433">
        <w:t xml:space="preserve"> настоящего руководства пользователя.</w:t>
      </w:r>
    </w:p>
    <w:p w14:paraId="7EAD99F8" w14:textId="77777777" w:rsidR="005C0433" w:rsidRDefault="00685DDF" w:rsidP="005C0433">
      <w:pPr>
        <w:pStyle w:val="a9"/>
      </w:pPr>
      <w:r>
        <w:rPr>
          <w:lang w:val="ru-RU" w:eastAsia="ru-RU"/>
        </w:rPr>
        <w:lastRenderedPageBreak/>
        <w:drawing>
          <wp:inline distT="0" distB="0" distL="0" distR="0" wp14:anchorId="033537A7" wp14:editId="2BA4C062">
            <wp:extent cx="6152515" cy="3816350"/>
            <wp:effectExtent l="0" t="0" r="63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6152515" cy="3816350"/>
                    </a:xfrm>
                    <a:prstGeom prst="rect">
                      <a:avLst/>
                    </a:prstGeom>
                  </pic:spPr>
                </pic:pic>
              </a:graphicData>
            </a:graphic>
          </wp:inline>
        </w:drawing>
      </w:r>
    </w:p>
    <w:p w14:paraId="64F8B794" w14:textId="77777777" w:rsidR="005C0433" w:rsidRPr="00334FD7" w:rsidRDefault="005C0433" w:rsidP="005C0433">
      <w:pPr>
        <w:pStyle w:val="aa"/>
      </w:pPr>
      <w:bookmarkStart w:id="78" w:name="_Ref424827793"/>
      <w:r>
        <w:t>Рисунок </w:t>
      </w:r>
      <w:fldSimple w:instr=" SEQ Рисунок \* ARABIC ">
        <w:r w:rsidR="00962DB8">
          <w:rPr>
            <w:noProof/>
          </w:rPr>
          <w:t>51</w:t>
        </w:r>
      </w:fldSimple>
      <w:bookmarkEnd w:id="78"/>
      <w:r w:rsidRPr="00334FD7">
        <w:t>. Кнопка «</w:t>
      </w:r>
      <w:r>
        <w:t>Резолюция</w:t>
      </w:r>
      <w:r w:rsidRPr="00334FD7">
        <w:t>»</w:t>
      </w:r>
    </w:p>
    <w:p w14:paraId="34A7859A" w14:textId="77777777" w:rsidR="00A65354" w:rsidRDefault="00A65354" w:rsidP="00A65354">
      <w:pPr>
        <w:pStyle w:val="a0"/>
      </w:pPr>
      <w:r>
        <w:t>Для согласования документа необходимо выделить соответствующую строку одним нажатием левой кнопки мыши и нажать на кнопку «Резолюция» (</w:t>
      </w:r>
      <w:r w:rsidR="00847AF3">
        <w:fldChar w:fldCharType="begin"/>
      </w:r>
      <w:r w:rsidR="00847AF3">
        <w:instrText xml:space="preserve"> REF _Ref424827793 \h </w:instrText>
      </w:r>
      <w:r w:rsidR="00847AF3">
        <w:fldChar w:fldCharType="separate"/>
      </w:r>
      <w:r w:rsidR="00962DB8">
        <w:t>Рисунок </w:t>
      </w:r>
      <w:r w:rsidR="00962DB8">
        <w:rPr>
          <w:noProof/>
        </w:rPr>
        <w:t>51</w:t>
      </w:r>
      <w:r w:rsidR="00847AF3">
        <w:fldChar w:fldCharType="end"/>
      </w:r>
      <w:r>
        <w:t>).</w:t>
      </w:r>
    </w:p>
    <w:p w14:paraId="19BD40CF" w14:textId="77777777" w:rsidR="00A65354" w:rsidRDefault="00A65354" w:rsidP="00A65354">
      <w:pPr>
        <w:pStyle w:val="a9"/>
        <w:rPr>
          <w:lang w:val="ru-RU" w:eastAsia="ru-RU"/>
        </w:rPr>
      </w:pPr>
      <w:r>
        <w:rPr>
          <w:lang w:val="ru-RU" w:eastAsia="ru-RU"/>
        </w:rPr>
        <w:drawing>
          <wp:inline distT="0" distB="0" distL="0" distR="0" wp14:anchorId="6A754AB7" wp14:editId="30C03A87">
            <wp:extent cx="4943475" cy="256026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940098" cy="2558511"/>
                    </a:xfrm>
                    <a:prstGeom prst="rect">
                      <a:avLst/>
                    </a:prstGeom>
                  </pic:spPr>
                </pic:pic>
              </a:graphicData>
            </a:graphic>
          </wp:inline>
        </w:drawing>
      </w:r>
    </w:p>
    <w:p w14:paraId="0C6C1334" w14:textId="77777777" w:rsidR="00A65354" w:rsidRPr="003446AF" w:rsidRDefault="00A65354" w:rsidP="00A65354">
      <w:pPr>
        <w:pStyle w:val="aa"/>
      </w:pPr>
      <w:bookmarkStart w:id="79" w:name="_Ref424827797"/>
      <w:r w:rsidRPr="003446AF">
        <w:t xml:space="preserve">Рисунок </w:t>
      </w:r>
      <w:fldSimple w:instr=" SEQ Рисунок \* ARABIC ">
        <w:r w:rsidR="00962DB8">
          <w:rPr>
            <w:noProof/>
          </w:rPr>
          <w:t>52</w:t>
        </w:r>
      </w:fldSimple>
      <w:bookmarkEnd w:id="79"/>
      <w:r w:rsidRPr="003446AF">
        <w:t xml:space="preserve">. </w:t>
      </w:r>
      <w:r>
        <w:t>Окно «Решение»</w:t>
      </w:r>
    </w:p>
    <w:p w14:paraId="292968BD" w14:textId="77777777" w:rsidR="00A65354" w:rsidRDefault="00A65354" w:rsidP="00A65354">
      <w:pPr>
        <w:pStyle w:val="a0"/>
      </w:pPr>
      <w:r>
        <w:t>В результате откроется окно «Решение» (</w:t>
      </w:r>
      <w:r w:rsidR="00847AF3">
        <w:fldChar w:fldCharType="begin"/>
      </w:r>
      <w:r w:rsidR="00847AF3">
        <w:instrText xml:space="preserve"> REF _Ref424827797 \h </w:instrText>
      </w:r>
      <w:r w:rsidR="00847AF3">
        <w:fldChar w:fldCharType="separate"/>
      </w:r>
      <w:r w:rsidR="00962DB8" w:rsidRPr="003446AF">
        <w:t xml:space="preserve">Рисунок </w:t>
      </w:r>
      <w:r w:rsidR="00962DB8">
        <w:rPr>
          <w:noProof/>
        </w:rPr>
        <w:t>52</w:t>
      </w:r>
      <w:r w:rsidR="00847AF3">
        <w:fldChar w:fldCharType="end"/>
      </w:r>
      <w:r>
        <w:t>).</w:t>
      </w:r>
    </w:p>
    <w:p w14:paraId="34A3F300" w14:textId="77777777" w:rsidR="00A65354" w:rsidRDefault="00A65354" w:rsidP="00A65354">
      <w:pPr>
        <w:pStyle w:val="a0"/>
      </w:pPr>
      <w:r>
        <w:t>Поля «</w:t>
      </w:r>
      <w:r w:rsidRPr="002A2347">
        <w:t>Дата, вр</w:t>
      </w:r>
      <w:r>
        <w:t>емя поступления на согласование» и «</w:t>
      </w:r>
      <w:r w:rsidRPr="002A2347">
        <w:t>Курирующий департамент, должность, ФИО</w:t>
      </w:r>
      <w:r>
        <w:t>» заполняются автоматически.</w:t>
      </w:r>
    </w:p>
    <w:p w14:paraId="10AE26C3" w14:textId="77777777" w:rsidR="00A65354" w:rsidRPr="00631976" w:rsidRDefault="00A65354" w:rsidP="00A65354">
      <w:pPr>
        <w:pStyle w:val="a0"/>
      </w:pPr>
      <w:r w:rsidRPr="00742F21">
        <w:rPr>
          <w:rFonts w:hint="eastAsia"/>
        </w:rPr>
        <w:t>В</w:t>
      </w:r>
      <w:r w:rsidRPr="00742F21">
        <w:t xml:space="preserve"> </w:t>
      </w:r>
      <w:r w:rsidRPr="00742F21">
        <w:rPr>
          <w:rFonts w:hint="eastAsia"/>
        </w:rPr>
        <w:t>поле</w:t>
      </w:r>
      <w:r w:rsidRPr="00742F21">
        <w:t xml:space="preserve"> «</w:t>
      </w:r>
      <w:r>
        <w:t>Принимаемое решение</w:t>
      </w:r>
      <w:r w:rsidRPr="00742F21">
        <w:rPr>
          <w:rFonts w:hint="eastAsia"/>
        </w:rPr>
        <w:t>»</w:t>
      </w:r>
      <w:r w:rsidRPr="00742F21">
        <w:t xml:space="preserve"> </w:t>
      </w:r>
      <w:r>
        <w:t xml:space="preserve">необходимо </w:t>
      </w:r>
      <w:r w:rsidRPr="00742F21">
        <w:rPr>
          <w:rFonts w:hint="eastAsia"/>
        </w:rPr>
        <w:t>выбрать</w:t>
      </w:r>
      <w:r w:rsidRPr="00742F21">
        <w:t xml:space="preserve"> </w:t>
      </w:r>
      <w:r w:rsidRPr="00742F21">
        <w:rPr>
          <w:rFonts w:hint="eastAsia"/>
        </w:rPr>
        <w:t>значение</w:t>
      </w:r>
      <w:r w:rsidRPr="00742F21">
        <w:t xml:space="preserve"> «</w:t>
      </w:r>
      <w:r>
        <w:t>С</w:t>
      </w:r>
      <w:r w:rsidRPr="00742F21">
        <w:rPr>
          <w:rFonts w:hint="eastAsia"/>
        </w:rPr>
        <w:t>огласовано»</w:t>
      </w:r>
      <w:r w:rsidRPr="00742F21">
        <w:t xml:space="preserve"> </w:t>
      </w:r>
      <w:r w:rsidRPr="00742F21">
        <w:rPr>
          <w:rFonts w:hint="eastAsia"/>
        </w:rPr>
        <w:t>из</w:t>
      </w:r>
      <w:r w:rsidRPr="00742F21">
        <w:t xml:space="preserve"> </w:t>
      </w:r>
      <w:r>
        <w:t>раскрывающегося</w:t>
      </w:r>
      <w:r w:rsidRPr="00742F21">
        <w:t xml:space="preserve"> </w:t>
      </w:r>
      <w:r w:rsidRPr="00742F21">
        <w:rPr>
          <w:rFonts w:hint="eastAsia"/>
        </w:rPr>
        <w:t>списка</w:t>
      </w:r>
      <w:r w:rsidRPr="00742F21">
        <w:t xml:space="preserve">, </w:t>
      </w:r>
      <w:r w:rsidRPr="00742F21">
        <w:rPr>
          <w:rFonts w:hint="eastAsia"/>
        </w:rPr>
        <w:t>нажатием</w:t>
      </w:r>
      <w:r w:rsidRPr="00742F21">
        <w:t xml:space="preserve"> </w:t>
      </w:r>
      <w:r w:rsidRPr="00742F21">
        <w:rPr>
          <w:rFonts w:hint="eastAsia"/>
        </w:rPr>
        <w:t>на</w:t>
      </w:r>
      <w:r w:rsidRPr="00742F21">
        <w:t xml:space="preserve"> </w:t>
      </w:r>
      <w:r w:rsidRPr="00742F21">
        <w:rPr>
          <w:rFonts w:hint="eastAsia"/>
        </w:rPr>
        <w:t>кнопку</w:t>
      </w:r>
      <w:r w:rsidRPr="00742F21">
        <w:t xml:space="preserve"> </w:t>
      </w:r>
      <w:r w:rsidRPr="00742F21">
        <w:rPr>
          <w:noProof/>
          <w:lang w:eastAsia="ru-RU"/>
        </w:rPr>
        <w:drawing>
          <wp:inline distT="0" distB="0" distL="0" distR="0" wp14:anchorId="59922409" wp14:editId="567D42B0">
            <wp:extent cx="142875" cy="171450"/>
            <wp:effectExtent l="0" t="0" r="952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42875" cy="171450"/>
                    </a:xfrm>
                    <a:prstGeom prst="rect">
                      <a:avLst/>
                    </a:prstGeom>
                  </pic:spPr>
                </pic:pic>
              </a:graphicData>
            </a:graphic>
          </wp:inline>
        </w:drawing>
      </w:r>
      <w:r w:rsidRPr="00742F21">
        <w:t>.</w:t>
      </w:r>
    </w:p>
    <w:p w14:paraId="0411BF91" w14:textId="77777777" w:rsidR="00A65354" w:rsidRPr="00631976" w:rsidRDefault="00A65354" w:rsidP="00A65354">
      <w:pPr>
        <w:pStyle w:val="a0"/>
      </w:pPr>
      <w:r w:rsidRPr="00742F21">
        <w:rPr>
          <w:rFonts w:hint="eastAsia"/>
        </w:rPr>
        <w:t>Поле</w:t>
      </w:r>
      <w:r w:rsidRPr="00742F21">
        <w:t xml:space="preserve"> «</w:t>
      </w:r>
      <w:r w:rsidRPr="00742F21">
        <w:rPr>
          <w:rFonts w:hint="eastAsia"/>
        </w:rPr>
        <w:t>Текст</w:t>
      </w:r>
      <w:r w:rsidRPr="00742F21">
        <w:t xml:space="preserve"> </w:t>
      </w:r>
      <w:r w:rsidRPr="00742F21">
        <w:rPr>
          <w:rFonts w:hint="eastAsia"/>
        </w:rPr>
        <w:t>решения</w:t>
      </w:r>
      <w:r w:rsidRPr="00742F21">
        <w:t xml:space="preserve"> </w:t>
      </w:r>
      <w:r w:rsidRPr="00742F21">
        <w:rPr>
          <w:rFonts w:hint="eastAsia"/>
        </w:rPr>
        <w:t>о</w:t>
      </w:r>
      <w:r w:rsidRPr="00742F21">
        <w:t xml:space="preserve"> </w:t>
      </w:r>
      <w:r w:rsidRPr="00742F21">
        <w:rPr>
          <w:rFonts w:hint="eastAsia"/>
        </w:rPr>
        <w:t>согласовании»</w:t>
      </w:r>
      <w:r w:rsidRPr="00742F21">
        <w:t xml:space="preserve"> </w:t>
      </w:r>
      <w:r w:rsidRPr="00742F21">
        <w:rPr>
          <w:rFonts w:hint="eastAsia"/>
        </w:rPr>
        <w:t>заполняется</w:t>
      </w:r>
      <w:r w:rsidRPr="00742F21">
        <w:t xml:space="preserve"> </w:t>
      </w:r>
      <w:r w:rsidRPr="00742F21">
        <w:rPr>
          <w:rFonts w:hint="eastAsia"/>
        </w:rPr>
        <w:t>вручную</w:t>
      </w:r>
      <w:r w:rsidRPr="00742F21">
        <w:t>.</w:t>
      </w:r>
    </w:p>
    <w:p w14:paraId="37EEBE0C" w14:textId="77777777" w:rsidR="00A65354" w:rsidRPr="00631976" w:rsidRDefault="00A65354" w:rsidP="00A65354">
      <w:pPr>
        <w:pStyle w:val="a0"/>
      </w:pPr>
      <w:r w:rsidRPr="00742F21">
        <w:rPr>
          <w:rFonts w:hint="eastAsia"/>
          <w:b/>
        </w:rPr>
        <w:lastRenderedPageBreak/>
        <w:t>Важно</w:t>
      </w:r>
      <w:r w:rsidRPr="00742F21">
        <w:rPr>
          <w:b/>
        </w:rPr>
        <w:t xml:space="preserve">! </w:t>
      </w:r>
      <w:r w:rsidRPr="00742F21">
        <w:rPr>
          <w:rFonts w:hint="eastAsia"/>
        </w:rPr>
        <w:t>Поле</w:t>
      </w:r>
      <w:r w:rsidRPr="00742F21">
        <w:t xml:space="preserve"> «</w:t>
      </w:r>
      <w:r w:rsidRPr="00742F21">
        <w:rPr>
          <w:rFonts w:hint="eastAsia"/>
        </w:rPr>
        <w:t>Текст</w:t>
      </w:r>
      <w:r w:rsidRPr="00742F21">
        <w:t xml:space="preserve"> </w:t>
      </w:r>
      <w:r w:rsidRPr="00742F21">
        <w:rPr>
          <w:rFonts w:hint="eastAsia"/>
        </w:rPr>
        <w:t>решения</w:t>
      </w:r>
      <w:r w:rsidRPr="00742F21">
        <w:t xml:space="preserve"> </w:t>
      </w:r>
      <w:r w:rsidRPr="00742F21">
        <w:rPr>
          <w:rFonts w:hint="eastAsia"/>
        </w:rPr>
        <w:t>о</w:t>
      </w:r>
      <w:r w:rsidRPr="00742F21">
        <w:t xml:space="preserve"> </w:t>
      </w:r>
      <w:r w:rsidRPr="00742F21">
        <w:rPr>
          <w:rFonts w:hint="eastAsia"/>
        </w:rPr>
        <w:t>согласовании»</w:t>
      </w:r>
      <w:r w:rsidRPr="00742F21">
        <w:t xml:space="preserve"> </w:t>
      </w:r>
      <w:r w:rsidRPr="00742F21">
        <w:rPr>
          <w:rFonts w:hint="eastAsia"/>
        </w:rPr>
        <w:t>обязательно</w:t>
      </w:r>
      <w:r w:rsidRPr="00742F21">
        <w:t xml:space="preserve"> </w:t>
      </w:r>
      <w:r w:rsidRPr="00742F21">
        <w:rPr>
          <w:rFonts w:hint="eastAsia"/>
        </w:rPr>
        <w:t>для</w:t>
      </w:r>
      <w:r w:rsidRPr="00742F21">
        <w:t xml:space="preserve"> </w:t>
      </w:r>
      <w:r w:rsidRPr="00742F21">
        <w:rPr>
          <w:rFonts w:hint="eastAsia"/>
        </w:rPr>
        <w:t>заполнения</w:t>
      </w:r>
      <w:r>
        <w:t>.</w:t>
      </w:r>
    </w:p>
    <w:p w14:paraId="5CFD97D1" w14:textId="77777777" w:rsidR="00A65354" w:rsidRPr="00631976" w:rsidRDefault="00A65354" w:rsidP="00A65354">
      <w:pPr>
        <w:pStyle w:val="a0"/>
      </w:pPr>
      <w:r w:rsidRPr="00742F21">
        <w:rPr>
          <w:rFonts w:hint="eastAsia"/>
        </w:rPr>
        <w:t>Поле</w:t>
      </w:r>
      <w:r w:rsidRPr="00742F21">
        <w:t xml:space="preserve"> «</w:t>
      </w:r>
      <w:r w:rsidRPr="00742F21">
        <w:rPr>
          <w:rFonts w:hint="eastAsia"/>
        </w:rPr>
        <w:t>ФИО</w:t>
      </w:r>
      <w:r w:rsidRPr="00742F21">
        <w:t xml:space="preserve">, </w:t>
      </w:r>
      <w:r w:rsidRPr="00742F21">
        <w:rPr>
          <w:rFonts w:hint="eastAsia"/>
        </w:rPr>
        <w:t>должность</w:t>
      </w:r>
      <w:r w:rsidRPr="00742F21">
        <w:t xml:space="preserve">, </w:t>
      </w:r>
      <w:r w:rsidRPr="00742F21">
        <w:rPr>
          <w:rFonts w:hint="eastAsia"/>
        </w:rPr>
        <w:t>структурное</w:t>
      </w:r>
      <w:r w:rsidRPr="00742F21">
        <w:t xml:space="preserve"> </w:t>
      </w:r>
      <w:r w:rsidRPr="00742F21">
        <w:rPr>
          <w:rFonts w:hint="eastAsia"/>
        </w:rPr>
        <w:t>подразделение</w:t>
      </w:r>
      <w:r w:rsidRPr="00742F21">
        <w:t xml:space="preserve"> </w:t>
      </w:r>
      <w:r w:rsidRPr="00742F21">
        <w:rPr>
          <w:rFonts w:hint="eastAsia"/>
        </w:rPr>
        <w:t>автора</w:t>
      </w:r>
      <w:r w:rsidRPr="00742F21">
        <w:t xml:space="preserve"> </w:t>
      </w:r>
      <w:r w:rsidRPr="00742F21">
        <w:rPr>
          <w:rFonts w:hint="eastAsia"/>
        </w:rPr>
        <w:t>резолюции</w:t>
      </w:r>
      <w:r w:rsidRPr="00631976">
        <w:t>» заполняется автоматически.</w:t>
      </w:r>
    </w:p>
    <w:p w14:paraId="07B61561" w14:textId="77777777" w:rsidR="00A65354" w:rsidRDefault="00A65354" w:rsidP="00A65354">
      <w:pPr>
        <w:pStyle w:val="a0"/>
      </w:pPr>
      <w:r>
        <w:t>После заполнения полей необходимо нажать на кнопку «Сохранить».</w:t>
      </w:r>
    </w:p>
    <w:p w14:paraId="6F5EE5A7" w14:textId="77777777" w:rsidR="00A65354" w:rsidRDefault="00A65354" w:rsidP="00A65354">
      <w:pPr>
        <w:pStyle w:val="a0"/>
      </w:pPr>
      <w:r w:rsidRPr="003B5E1F">
        <w:t xml:space="preserve">После формирования резолюции необходимо </w:t>
      </w:r>
      <w:r>
        <w:t>отправить ее на согласование.</w:t>
      </w:r>
    </w:p>
    <w:p w14:paraId="269D3972" w14:textId="77777777" w:rsidR="00A65354" w:rsidRDefault="00A65354" w:rsidP="00A65354">
      <w:pPr>
        <w:pStyle w:val="a0"/>
      </w:pPr>
      <w:r>
        <w:t>Для согласования резолюции</w:t>
      </w:r>
      <w:r w:rsidRPr="003B5E1F">
        <w:t xml:space="preserve"> необходимо выделить соответствующую строку с ранее сформированной резолюцией одним нажатием левой кнопки мыши</w:t>
      </w:r>
      <w:r>
        <w:t xml:space="preserve">, после чего </w:t>
      </w:r>
      <w:r w:rsidRPr="003B5E1F">
        <w:t>нажать на кнопку «Согласование»</w:t>
      </w:r>
      <w:r>
        <w:t>.</w:t>
      </w:r>
    </w:p>
    <w:p w14:paraId="78B194F7" w14:textId="77777777" w:rsidR="00A65354" w:rsidRDefault="00A65354" w:rsidP="00A65354">
      <w:pPr>
        <w:pStyle w:val="a0"/>
      </w:pPr>
      <w:r>
        <w:t>Согласование</w:t>
      </w:r>
      <w:r w:rsidRPr="004925A5">
        <w:t xml:space="preserve"> </w:t>
      </w:r>
      <w:r>
        <w:t>резолюции</w:t>
      </w:r>
      <w:r w:rsidRPr="004925A5">
        <w:t xml:space="preserve"> </w:t>
      </w:r>
      <w:r>
        <w:t xml:space="preserve">проходит </w:t>
      </w:r>
      <w:r w:rsidRPr="004925A5">
        <w:t>по стандартному алгоритму в</w:t>
      </w:r>
      <w:r>
        <w:t xml:space="preserve">нешнего </w:t>
      </w:r>
      <w:r w:rsidRPr="004925A5">
        <w:t>согласования в Системе, который описан в документе «</w:t>
      </w:r>
      <w:r w:rsidRPr="009F68D4">
        <w:t>Согласование распределения бюджетных ассигнований по коду бюджетной классификации для внешних согласующих</w:t>
      </w:r>
      <w:r w:rsidRPr="004925A5">
        <w:t>»</w:t>
      </w:r>
      <w:r>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r w:rsidRPr="004925A5">
        <w:t>.</w:t>
      </w:r>
    </w:p>
    <w:p w14:paraId="4FACBDAB" w14:textId="77777777" w:rsidR="00A65354" w:rsidRDefault="00885901" w:rsidP="00A65354">
      <w:pPr>
        <w:pStyle w:val="a9"/>
      </w:pPr>
      <w:r>
        <w:rPr>
          <w:lang w:val="ru-RU" w:eastAsia="ru-RU"/>
        </w:rPr>
        <w:drawing>
          <wp:inline distT="0" distB="0" distL="0" distR="0" wp14:anchorId="1E74367A" wp14:editId="6B5AA64F">
            <wp:extent cx="6152515" cy="3494405"/>
            <wp:effectExtent l="0" t="0" r="63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6152515" cy="3494405"/>
                    </a:xfrm>
                    <a:prstGeom prst="rect">
                      <a:avLst/>
                    </a:prstGeom>
                  </pic:spPr>
                </pic:pic>
              </a:graphicData>
            </a:graphic>
          </wp:inline>
        </w:drawing>
      </w:r>
    </w:p>
    <w:p w14:paraId="30F51F5D" w14:textId="77777777" w:rsidR="00A65354" w:rsidRDefault="00A65354" w:rsidP="00A65354">
      <w:pPr>
        <w:pStyle w:val="aa"/>
      </w:pPr>
      <w:bookmarkStart w:id="80" w:name="_Ref424827805"/>
      <w:r>
        <w:t xml:space="preserve">Рисунок </w:t>
      </w:r>
      <w:fldSimple w:instr=" SEQ Рисунок \* ARABIC ">
        <w:r w:rsidR="00962DB8">
          <w:rPr>
            <w:noProof/>
          </w:rPr>
          <w:t>53</w:t>
        </w:r>
      </w:fldSimple>
      <w:bookmarkEnd w:id="80"/>
      <w:r>
        <w:t>. Строка во вкладке «Исходящие»</w:t>
      </w:r>
    </w:p>
    <w:p w14:paraId="46C10F3F" w14:textId="77777777" w:rsidR="00A65354" w:rsidRDefault="00A65354" w:rsidP="00A65354">
      <w:pPr>
        <w:pStyle w:val="a0"/>
      </w:pPr>
      <w:r>
        <w:t>После этого соответствующий документ отобразится во вкладке «Исходящие» для отправки ПБС (</w:t>
      </w:r>
      <w:r w:rsidR="00847AF3">
        <w:fldChar w:fldCharType="begin"/>
      </w:r>
      <w:r w:rsidR="00847AF3">
        <w:instrText xml:space="preserve"> REF _Ref424827805 \h </w:instrText>
      </w:r>
      <w:r w:rsidR="00847AF3">
        <w:fldChar w:fldCharType="separate"/>
      </w:r>
      <w:r w:rsidR="00962DB8">
        <w:t xml:space="preserve">Рисунок </w:t>
      </w:r>
      <w:r w:rsidR="00962DB8">
        <w:rPr>
          <w:noProof/>
        </w:rPr>
        <w:t>53</w:t>
      </w:r>
      <w:r w:rsidR="00847AF3">
        <w:fldChar w:fldCharType="end"/>
      </w:r>
      <w:r>
        <w:t>).</w:t>
      </w:r>
    </w:p>
    <w:p w14:paraId="7772C344" w14:textId="77777777" w:rsidR="00A65354" w:rsidRDefault="00885901" w:rsidP="00A65354">
      <w:pPr>
        <w:pStyle w:val="a9"/>
      </w:pPr>
      <w:r>
        <w:rPr>
          <w:lang w:val="ru-RU" w:eastAsia="ru-RU"/>
        </w:rPr>
        <w:drawing>
          <wp:inline distT="0" distB="0" distL="0" distR="0" wp14:anchorId="0FAB0330" wp14:editId="2EA5FDDD">
            <wp:extent cx="6152515" cy="2903220"/>
            <wp:effectExtent l="0" t="0" r="63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6152515" cy="2903220"/>
                    </a:xfrm>
                    <a:prstGeom prst="rect">
                      <a:avLst/>
                    </a:prstGeom>
                  </pic:spPr>
                </pic:pic>
              </a:graphicData>
            </a:graphic>
          </wp:inline>
        </w:drawing>
      </w:r>
    </w:p>
    <w:p w14:paraId="08BA10AD" w14:textId="77777777" w:rsidR="00A65354" w:rsidRDefault="00A65354" w:rsidP="00A65354">
      <w:pPr>
        <w:pStyle w:val="aa"/>
      </w:pPr>
      <w:bookmarkStart w:id="81" w:name="_Ref424827813"/>
      <w:r>
        <w:t xml:space="preserve">Рисунок </w:t>
      </w:r>
      <w:fldSimple w:instr=" SEQ Рисунок \* ARABIC ">
        <w:r w:rsidR="00962DB8">
          <w:rPr>
            <w:noProof/>
          </w:rPr>
          <w:t>54</w:t>
        </w:r>
      </w:fldSimple>
      <w:bookmarkEnd w:id="81"/>
      <w:r>
        <w:t>. Вид документ</w:t>
      </w:r>
      <w:r w:rsidR="00885901">
        <w:t>а</w:t>
      </w:r>
      <w:r>
        <w:t xml:space="preserve"> «Изменения к документу»</w:t>
      </w:r>
    </w:p>
    <w:p w14:paraId="651E71D2" w14:textId="77777777" w:rsidR="00736435" w:rsidRDefault="00736435" w:rsidP="00736435">
      <w:pPr>
        <w:pStyle w:val="a0"/>
      </w:pPr>
      <w:r>
        <w:t>В случае если от ПБС повторно придет ранее отклоненный документ с исправленной информацией, создастся новая версия отклоненного документа, и значение «Основной документ» в графе «Вид документа» изменится на «Изменения к документу» (</w:t>
      </w:r>
      <w:r>
        <w:fldChar w:fldCharType="begin"/>
      </w:r>
      <w:r>
        <w:instrText xml:space="preserve"> REF _Ref424827813 \h </w:instrText>
      </w:r>
      <w:r>
        <w:fldChar w:fldCharType="separate"/>
      </w:r>
      <w:r w:rsidR="00962DB8">
        <w:t xml:space="preserve">Рисунок </w:t>
      </w:r>
      <w:r w:rsidR="00962DB8">
        <w:rPr>
          <w:noProof/>
        </w:rPr>
        <w:t>54</w:t>
      </w:r>
      <w:r>
        <w:fldChar w:fldCharType="end"/>
      </w:r>
      <w:r>
        <w:t>).</w:t>
      </w:r>
    </w:p>
    <w:p w14:paraId="5C016F3C" w14:textId="77777777" w:rsidR="00D8700A" w:rsidRDefault="00D8700A" w:rsidP="00D8700A">
      <w:pPr>
        <w:pStyle w:val="3"/>
      </w:pPr>
      <w:bookmarkStart w:id="82" w:name="_Toc425938991"/>
      <w:r>
        <w:t>Работа в подразделе «Реестр предложений по закупкам»</w:t>
      </w:r>
      <w:bookmarkEnd w:id="82"/>
    </w:p>
    <w:p w14:paraId="3E154ADB" w14:textId="77777777" w:rsidR="00D8700A" w:rsidRPr="00F42231" w:rsidRDefault="00D8700A" w:rsidP="00D8700A">
      <w:pPr>
        <w:pStyle w:val="a9"/>
      </w:pPr>
      <w:r>
        <w:rPr>
          <w:lang w:val="ru-RU" w:eastAsia="ru-RU"/>
        </w:rPr>
        <w:drawing>
          <wp:inline distT="0" distB="0" distL="0" distR="0" wp14:anchorId="3108CE52" wp14:editId="39DFDAC2">
            <wp:extent cx="6120130" cy="3032588"/>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6120130" cy="3032588"/>
                    </a:xfrm>
                    <a:prstGeom prst="rect">
                      <a:avLst/>
                    </a:prstGeom>
                  </pic:spPr>
                </pic:pic>
              </a:graphicData>
            </a:graphic>
          </wp:inline>
        </w:drawing>
      </w:r>
    </w:p>
    <w:p w14:paraId="51E58947" w14:textId="77777777" w:rsidR="00D8700A" w:rsidRDefault="00D8700A" w:rsidP="00D8700A">
      <w:pPr>
        <w:pStyle w:val="aa"/>
      </w:pPr>
      <w:bookmarkStart w:id="83" w:name="_Ref424827819"/>
      <w:r>
        <w:t>Рисунок </w:t>
      </w:r>
      <w:fldSimple w:instr=" SEQ Рисунок \* ARABIC ">
        <w:r w:rsidR="00962DB8">
          <w:rPr>
            <w:noProof/>
          </w:rPr>
          <w:t>55</w:t>
        </w:r>
      </w:fldSimple>
      <w:bookmarkEnd w:id="83"/>
      <w:r>
        <w:t>. Переход в подраздел «Реестр предложений по закупкам»</w:t>
      </w:r>
    </w:p>
    <w:p w14:paraId="6DD03AD6" w14:textId="77777777" w:rsidR="00D8700A" w:rsidRDefault="00D8700A" w:rsidP="00D8700A">
      <w:pPr>
        <w:pStyle w:val="a0"/>
      </w:pPr>
      <w:r w:rsidRPr="003446AF">
        <w:t>Для</w:t>
      </w:r>
      <w:r>
        <w:t xml:space="preserve"> перехода в реестр «Реестр предложений по закупкам»,</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Бюджетная роспись (ГРБС)</w:t>
      </w:r>
      <w:r w:rsidRPr="003446AF">
        <w:t>»</w:t>
      </w:r>
      <w:r>
        <w:t xml:space="preserve"> (2) и </w:t>
      </w:r>
      <w:r w:rsidRPr="002A43D3">
        <w:t>открыть подраздел «</w:t>
      </w:r>
      <w:r>
        <w:t>Реестр предложений по закупкам</w:t>
      </w:r>
      <w:r w:rsidRPr="002A43D3">
        <w:t>»</w:t>
      </w:r>
      <w:r>
        <w:t xml:space="preserve"> (3)</w:t>
      </w:r>
      <w:r w:rsidRPr="002A43D3">
        <w:t xml:space="preserve"> одним нажатием левой кнопки мыши</w:t>
      </w:r>
      <w:r>
        <w:t xml:space="preserve"> </w:t>
      </w:r>
      <w:r w:rsidRPr="003446AF">
        <w:t>(</w:t>
      </w:r>
      <w:r w:rsidR="00847AF3">
        <w:fldChar w:fldCharType="begin"/>
      </w:r>
      <w:r w:rsidR="00847AF3">
        <w:instrText xml:space="preserve"> REF _Ref424827819 \h </w:instrText>
      </w:r>
      <w:r w:rsidR="00847AF3">
        <w:fldChar w:fldCharType="separate"/>
      </w:r>
      <w:r w:rsidR="00962DB8">
        <w:t>Рисунок </w:t>
      </w:r>
      <w:r w:rsidR="00962DB8">
        <w:rPr>
          <w:noProof/>
        </w:rPr>
        <w:t>55</w:t>
      </w:r>
      <w:r w:rsidR="00847AF3">
        <w:fldChar w:fldCharType="end"/>
      </w:r>
      <w:r w:rsidRPr="003446AF">
        <w:t>).</w:t>
      </w:r>
    </w:p>
    <w:p w14:paraId="686E1FF9" w14:textId="77777777" w:rsidR="00D8700A" w:rsidRDefault="00885901" w:rsidP="00D8700A">
      <w:pPr>
        <w:pStyle w:val="a9"/>
        <w:rPr>
          <w:rStyle w:val="ac"/>
          <w:lang w:val="ru-RU"/>
        </w:rPr>
      </w:pPr>
      <w:r>
        <w:rPr>
          <w:lang w:val="ru-RU" w:eastAsia="ru-RU"/>
        </w:rPr>
        <w:drawing>
          <wp:inline distT="0" distB="0" distL="0" distR="0" wp14:anchorId="5BD81C71" wp14:editId="0CC7FE56">
            <wp:extent cx="6152515" cy="3035935"/>
            <wp:effectExtent l="0" t="0" r="63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152515" cy="3035935"/>
                    </a:xfrm>
                    <a:prstGeom prst="rect">
                      <a:avLst/>
                    </a:prstGeom>
                  </pic:spPr>
                </pic:pic>
              </a:graphicData>
            </a:graphic>
          </wp:inline>
        </w:drawing>
      </w:r>
    </w:p>
    <w:p w14:paraId="63CD7397" w14:textId="77777777" w:rsidR="00D8700A" w:rsidRPr="002C2053" w:rsidRDefault="00D8700A" w:rsidP="002C2053">
      <w:pPr>
        <w:pStyle w:val="aa"/>
        <w:rPr>
          <w:rStyle w:val="ac"/>
          <w:b/>
        </w:rPr>
      </w:pPr>
      <w:bookmarkStart w:id="84" w:name="_Ref424827828"/>
      <w:r w:rsidRPr="002C2053">
        <w:rPr>
          <w:rStyle w:val="ac"/>
          <w:b/>
        </w:rPr>
        <w:t>Рисунок </w:t>
      </w:r>
      <w:r w:rsidRPr="002C2053">
        <w:rPr>
          <w:rStyle w:val="ac"/>
          <w:b/>
        </w:rPr>
        <w:fldChar w:fldCharType="begin"/>
      </w:r>
      <w:r w:rsidRPr="002C2053">
        <w:rPr>
          <w:rStyle w:val="ac"/>
          <w:b/>
        </w:rPr>
        <w:instrText xml:space="preserve"> SEQ Рисунок \* ARABIC </w:instrText>
      </w:r>
      <w:r w:rsidRPr="002C2053">
        <w:rPr>
          <w:rStyle w:val="ac"/>
          <w:b/>
        </w:rPr>
        <w:fldChar w:fldCharType="separate"/>
      </w:r>
      <w:r w:rsidR="00962DB8">
        <w:rPr>
          <w:rStyle w:val="ac"/>
          <w:b/>
          <w:noProof/>
        </w:rPr>
        <w:t>56</w:t>
      </w:r>
      <w:r w:rsidRPr="002C2053">
        <w:rPr>
          <w:rStyle w:val="ac"/>
          <w:b/>
        </w:rPr>
        <w:fldChar w:fldCharType="end"/>
      </w:r>
      <w:bookmarkEnd w:id="84"/>
      <w:r w:rsidRPr="002C2053">
        <w:rPr>
          <w:rStyle w:val="ac"/>
          <w:b/>
        </w:rPr>
        <w:t>. Подраздел «</w:t>
      </w:r>
      <w:r w:rsidRPr="002C2053">
        <w:t>Реестр предложений по закупкам</w:t>
      </w:r>
      <w:r w:rsidRPr="002C2053">
        <w:rPr>
          <w:rStyle w:val="ac"/>
          <w:b/>
        </w:rPr>
        <w:t>»</w:t>
      </w:r>
    </w:p>
    <w:p w14:paraId="5BD8436B" w14:textId="49ECBFA7" w:rsidR="00D8700A" w:rsidRDefault="00D8700A" w:rsidP="00D8700A">
      <w:pPr>
        <w:pStyle w:val="a0"/>
      </w:pPr>
      <w:r w:rsidRPr="003446AF">
        <w:t xml:space="preserve">В результате откроется </w:t>
      </w:r>
      <w:r>
        <w:t>подраздел</w:t>
      </w:r>
      <w:r w:rsidRPr="003446AF">
        <w:t xml:space="preserve"> «</w:t>
      </w:r>
      <w:r>
        <w:t>Реестр предложений по закупкам</w:t>
      </w:r>
      <w:r w:rsidRPr="003446AF">
        <w:t>», в которо</w:t>
      </w:r>
      <w:r>
        <w:t>м</w:t>
      </w:r>
      <w:r w:rsidRPr="003446AF">
        <w:t xml:space="preserve"> </w:t>
      </w:r>
      <w:r>
        <w:t>необходимо перейти во вкладку, соответствующую бюджетному циклу, с которым будет осуществляться работа</w:t>
      </w:r>
      <w:r w:rsidRPr="00962DB8">
        <w:t xml:space="preserve"> (</w:t>
      </w:r>
      <w:r w:rsidR="00847AF3" w:rsidRPr="00962DB8">
        <w:fldChar w:fldCharType="begin"/>
      </w:r>
      <w:r w:rsidR="00847AF3" w:rsidRPr="00962DB8">
        <w:instrText xml:space="preserve"> REF _Ref424827828 \h </w:instrText>
      </w:r>
      <w:r w:rsidR="00962DB8">
        <w:instrText xml:space="preserve"> \* MERGEFORMAT </w:instrText>
      </w:r>
      <w:r w:rsidR="00847AF3" w:rsidRPr="00962DB8">
        <w:fldChar w:fldCharType="separate"/>
      </w:r>
      <w:r w:rsidR="00962DB8" w:rsidRPr="00962DB8">
        <w:t>Рисунок 56</w:t>
      </w:r>
      <w:r w:rsidR="00847AF3" w:rsidRPr="00962DB8">
        <w:fldChar w:fldCharType="end"/>
      </w:r>
      <w:r w:rsidRPr="00AB085E">
        <w:t>).</w:t>
      </w:r>
    </w:p>
    <w:p w14:paraId="129F385D" w14:textId="77777777" w:rsidR="00626E98" w:rsidRDefault="00885901" w:rsidP="00626E98">
      <w:pPr>
        <w:pStyle w:val="a9"/>
        <w:rPr>
          <w:rStyle w:val="ac"/>
          <w:lang w:val="ru-RU"/>
        </w:rPr>
      </w:pPr>
      <w:r>
        <w:rPr>
          <w:lang w:val="ru-RU" w:eastAsia="ru-RU"/>
        </w:rPr>
        <w:drawing>
          <wp:inline distT="0" distB="0" distL="0" distR="0" wp14:anchorId="6F74D034" wp14:editId="6F64461C">
            <wp:extent cx="6152515" cy="3035935"/>
            <wp:effectExtent l="0" t="0" r="63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6152515" cy="3035935"/>
                    </a:xfrm>
                    <a:prstGeom prst="rect">
                      <a:avLst/>
                    </a:prstGeom>
                  </pic:spPr>
                </pic:pic>
              </a:graphicData>
            </a:graphic>
          </wp:inline>
        </w:drawing>
      </w:r>
    </w:p>
    <w:p w14:paraId="01420F1F" w14:textId="77777777" w:rsidR="00626E98" w:rsidRPr="002C2053" w:rsidRDefault="00626E98" w:rsidP="00626E98">
      <w:pPr>
        <w:pStyle w:val="aa"/>
        <w:rPr>
          <w:rStyle w:val="ac"/>
          <w:b/>
        </w:rPr>
      </w:pPr>
      <w:bookmarkStart w:id="85" w:name="_Ref424827835"/>
      <w:r w:rsidRPr="002C2053">
        <w:rPr>
          <w:rStyle w:val="ac"/>
          <w:b/>
        </w:rPr>
        <w:t>Рисунок </w:t>
      </w:r>
      <w:r w:rsidRPr="002C2053">
        <w:rPr>
          <w:rStyle w:val="ac"/>
          <w:b/>
        </w:rPr>
        <w:fldChar w:fldCharType="begin"/>
      </w:r>
      <w:r w:rsidRPr="002C2053">
        <w:rPr>
          <w:rStyle w:val="ac"/>
          <w:b/>
        </w:rPr>
        <w:instrText xml:space="preserve"> SEQ Рисунок \* ARABIC </w:instrText>
      </w:r>
      <w:r w:rsidRPr="002C2053">
        <w:rPr>
          <w:rStyle w:val="ac"/>
          <w:b/>
        </w:rPr>
        <w:fldChar w:fldCharType="separate"/>
      </w:r>
      <w:r w:rsidR="00962DB8">
        <w:rPr>
          <w:rStyle w:val="ac"/>
          <w:b/>
          <w:noProof/>
        </w:rPr>
        <w:t>57</w:t>
      </w:r>
      <w:r w:rsidRPr="002C2053">
        <w:rPr>
          <w:rStyle w:val="ac"/>
          <w:b/>
        </w:rPr>
        <w:fldChar w:fldCharType="end"/>
      </w:r>
      <w:bookmarkEnd w:id="85"/>
      <w:r w:rsidRPr="002C2053">
        <w:rPr>
          <w:rStyle w:val="ac"/>
          <w:b/>
        </w:rPr>
        <w:t xml:space="preserve">. </w:t>
      </w:r>
      <w:r>
        <w:rPr>
          <w:rStyle w:val="ac"/>
          <w:b/>
        </w:rPr>
        <w:t>Вкладка</w:t>
      </w:r>
      <w:r w:rsidRPr="002C2053">
        <w:rPr>
          <w:rStyle w:val="ac"/>
          <w:b/>
        </w:rPr>
        <w:t xml:space="preserve"> «</w:t>
      </w:r>
      <w:r w:rsidR="00593AE8">
        <w:t>КБК/ПБС/</w:t>
      </w:r>
      <w:r>
        <w:t>ОКПД</w:t>
      </w:r>
      <w:r w:rsidRPr="002C2053">
        <w:rPr>
          <w:rStyle w:val="ac"/>
          <w:b/>
        </w:rPr>
        <w:t>»</w:t>
      </w:r>
    </w:p>
    <w:p w14:paraId="5E4AC8BD" w14:textId="1A814A54" w:rsidR="003A6A4A" w:rsidRPr="003A6A4A" w:rsidRDefault="003A6A4A" w:rsidP="00D8700A">
      <w:pPr>
        <w:pStyle w:val="a0"/>
      </w:pPr>
      <w:r>
        <w:t xml:space="preserve">Работа в </w:t>
      </w:r>
      <w:r w:rsidR="00F73F78">
        <w:t xml:space="preserve">реестре </w:t>
      </w:r>
      <w:r>
        <w:t>«Реестр предложений по закупкам» осущест</w:t>
      </w:r>
      <w:r w:rsidR="00593AE8">
        <w:t>вляется во вкладке «КБК/ПБС/</w:t>
      </w:r>
      <w:r>
        <w:t xml:space="preserve">ОКПД» </w:t>
      </w:r>
      <w:r w:rsidRPr="00962DB8">
        <w:t>(</w:t>
      </w:r>
      <w:r w:rsidR="00847AF3" w:rsidRPr="00962DB8">
        <w:fldChar w:fldCharType="begin"/>
      </w:r>
      <w:r w:rsidR="00847AF3" w:rsidRPr="00962DB8">
        <w:instrText xml:space="preserve"> REF _Ref424827835 \h </w:instrText>
      </w:r>
      <w:r w:rsidR="00962DB8">
        <w:instrText xml:space="preserve"> \* MERGEFORMAT </w:instrText>
      </w:r>
      <w:r w:rsidR="00847AF3" w:rsidRPr="00962DB8">
        <w:fldChar w:fldCharType="separate"/>
      </w:r>
      <w:r w:rsidR="00962DB8" w:rsidRPr="00962DB8">
        <w:t>Рисунок 57</w:t>
      </w:r>
      <w:r w:rsidR="00847AF3" w:rsidRPr="00962DB8">
        <w:fldChar w:fldCharType="end"/>
      </w:r>
      <w:r>
        <w:t xml:space="preserve">). Вкладки </w:t>
      </w:r>
      <w:r w:rsidR="00593AE8">
        <w:t>«ОКПД/ПБС/</w:t>
      </w:r>
      <w:r>
        <w:t xml:space="preserve">КБК» и </w:t>
      </w:r>
      <w:r w:rsidR="00593AE8">
        <w:t>«ПБС/ОКПД/</w:t>
      </w:r>
      <w:r w:rsidR="00626E98">
        <w:t>КБК» являются информативными с группировкой строк по ОКПД и ПБС соответственно.</w:t>
      </w:r>
    </w:p>
    <w:p w14:paraId="7603E881" w14:textId="77777777" w:rsidR="008A014E" w:rsidRDefault="005B1B70" w:rsidP="008A014E">
      <w:pPr>
        <w:pStyle w:val="4"/>
      </w:pPr>
      <w:r>
        <w:t>Рассмотрение</w:t>
      </w:r>
      <w:r w:rsidR="008A014E">
        <w:t xml:space="preserve"> предложений по закупкам</w:t>
      </w:r>
    </w:p>
    <w:p w14:paraId="0EFB8D1C" w14:textId="77777777" w:rsidR="003A6A4A" w:rsidRPr="00626E98" w:rsidRDefault="00885901" w:rsidP="003A6A4A">
      <w:pPr>
        <w:pStyle w:val="a9"/>
        <w:rPr>
          <w:rStyle w:val="ac"/>
          <w:lang w:val="ru-RU"/>
        </w:rPr>
      </w:pPr>
      <w:r>
        <w:rPr>
          <w:lang w:val="ru-RU" w:eastAsia="ru-RU"/>
        </w:rPr>
        <w:drawing>
          <wp:inline distT="0" distB="0" distL="0" distR="0" wp14:anchorId="74E29DAD" wp14:editId="34C7D947">
            <wp:extent cx="6152515" cy="3035935"/>
            <wp:effectExtent l="0" t="0" r="635"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6152515" cy="3035935"/>
                    </a:xfrm>
                    <a:prstGeom prst="rect">
                      <a:avLst/>
                    </a:prstGeom>
                  </pic:spPr>
                </pic:pic>
              </a:graphicData>
            </a:graphic>
          </wp:inline>
        </w:drawing>
      </w:r>
    </w:p>
    <w:p w14:paraId="6361228B" w14:textId="77777777" w:rsidR="003A6A4A" w:rsidRPr="002C2053" w:rsidRDefault="003A6A4A" w:rsidP="003A6A4A">
      <w:pPr>
        <w:pStyle w:val="aa"/>
        <w:rPr>
          <w:rStyle w:val="ac"/>
          <w:b/>
        </w:rPr>
      </w:pPr>
      <w:bookmarkStart w:id="86" w:name="_Ref424827842"/>
      <w:r w:rsidRPr="002C2053">
        <w:rPr>
          <w:rStyle w:val="ac"/>
          <w:b/>
        </w:rPr>
        <w:t>Рисунок </w:t>
      </w:r>
      <w:r w:rsidRPr="002C2053">
        <w:rPr>
          <w:rStyle w:val="ac"/>
          <w:b/>
        </w:rPr>
        <w:fldChar w:fldCharType="begin"/>
      </w:r>
      <w:r w:rsidRPr="002C2053">
        <w:rPr>
          <w:rStyle w:val="ac"/>
          <w:b/>
        </w:rPr>
        <w:instrText xml:space="preserve"> SEQ Рисунок \* ARABIC </w:instrText>
      </w:r>
      <w:r w:rsidRPr="002C2053">
        <w:rPr>
          <w:rStyle w:val="ac"/>
          <w:b/>
        </w:rPr>
        <w:fldChar w:fldCharType="separate"/>
      </w:r>
      <w:r w:rsidR="00962DB8">
        <w:rPr>
          <w:rStyle w:val="ac"/>
          <w:b/>
          <w:noProof/>
        </w:rPr>
        <w:t>58</w:t>
      </w:r>
      <w:r w:rsidRPr="002C2053">
        <w:rPr>
          <w:rStyle w:val="ac"/>
          <w:b/>
        </w:rPr>
        <w:fldChar w:fldCharType="end"/>
      </w:r>
      <w:bookmarkEnd w:id="86"/>
      <w:r w:rsidRPr="002C2053">
        <w:rPr>
          <w:rStyle w:val="ac"/>
          <w:b/>
        </w:rPr>
        <w:t xml:space="preserve">. </w:t>
      </w:r>
      <w:r>
        <w:rPr>
          <w:rStyle w:val="ac"/>
          <w:b/>
        </w:rPr>
        <w:t xml:space="preserve">Графы </w:t>
      </w:r>
      <w:r>
        <w:t>«Предложения ПБС» и «Позиция ГРБС»</w:t>
      </w:r>
    </w:p>
    <w:p w14:paraId="20771141" w14:textId="0B6FCF81" w:rsidR="003D6828" w:rsidRDefault="003D6828" w:rsidP="003D6828">
      <w:pPr>
        <w:pStyle w:val="a0"/>
      </w:pPr>
      <w:r w:rsidRPr="003D6828">
        <w:t>В результате</w:t>
      </w:r>
      <w:r>
        <w:t xml:space="preserve"> загрузки предложений по закупкам в </w:t>
      </w:r>
      <w:r w:rsidR="00F73F78">
        <w:t xml:space="preserve">реестр «Реестр предложений по закупкам» </w:t>
      </w:r>
      <w:r w:rsidR="008A014E">
        <w:t xml:space="preserve">автоматически </w:t>
      </w:r>
      <w:r>
        <w:t xml:space="preserve">добавляются детализированные строки по ОКПД. При этом значения в </w:t>
      </w:r>
      <w:r w:rsidR="008A014E">
        <w:t>столбцах</w:t>
      </w:r>
      <w:r>
        <w:t xml:space="preserve"> «Предложения ПБС» и «Позиция ГРБС» равны и соответствуют сумме предложения ПБС </w:t>
      </w:r>
      <w:r w:rsidRPr="00962DB8">
        <w:t>(</w:t>
      </w:r>
      <w:r w:rsidR="00847AF3" w:rsidRPr="00962DB8">
        <w:rPr>
          <w:b/>
        </w:rPr>
        <w:fldChar w:fldCharType="begin"/>
      </w:r>
      <w:r w:rsidR="00847AF3" w:rsidRPr="00962DB8">
        <w:rPr>
          <w:b/>
        </w:rPr>
        <w:instrText xml:space="preserve"> REF _Ref424827842 \h </w:instrText>
      </w:r>
      <w:r w:rsidR="00962DB8">
        <w:rPr>
          <w:b/>
        </w:rPr>
        <w:instrText xml:space="preserve"> \* MERGEFORMAT </w:instrText>
      </w:r>
      <w:r w:rsidR="00847AF3" w:rsidRPr="00962DB8">
        <w:rPr>
          <w:b/>
        </w:rPr>
      </w:r>
      <w:r w:rsidR="00847AF3" w:rsidRPr="00962DB8">
        <w:rPr>
          <w:b/>
        </w:rPr>
        <w:fldChar w:fldCharType="separate"/>
      </w:r>
      <w:r w:rsidR="00962DB8" w:rsidRPr="00962DB8">
        <w:rPr>
          <w:rStyle w:val="ac"/>
          <w:b w:val="0"/>
        </w:rPr>
        <w:t>Рисунок </w:t>
      </w:r>
      <w:r w:rsidR="00962DB8">
        <w:rPr>
          <w:rStyle w:val="ac"/>
          <w:b w:val="0"/>
        </w:rPr>
        <w:t>58</w:t>
      </w:r>
      <w:r w:rsidR="00847AF3" w:rsidRPr="00962DB8">
        <w:rPr>
          <w:b/>
        </w:rPr>
        <w:fldChar w:fldCharType="end"/>
      </w:r>
      <w:r>
        <w:t>).</w:t>
      </w:r>
    </w:p>
    <w:p w14:paraId="12DDAD87" w14:textId="77777777" w:rsidR="00626E98" w:rsidRPr="00626E98" w:rsidRDefault="006E56E9" w:rsidP="00626E98">
      <w:pPr>
        <w:pStyle w:val="a9"/>
        <w:rPr>
          <w:rStyle w:val="ac"/>
          <w:lang w:val="ru-RU"/>
        </w:rPr>
      </w:pPr>
      <w:r>
        <w:rPr>
          <w:lang w:val="ru-RU" w:eastAsia="ru-RU"/>
        </w:rPr>
        <w:drawing>
          <wp:inline distT="0" distB="0" distL="0" distR="0" wp14:anchorId="71E75421" wp14:editId="52935FF0">
            <wp:extent cx="6120130" cy="3194292"/>
            <wp:effectExtent l="0" t="0" r="0" b="635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6120130" cy="3194292"/>
                    </a:xfrm>
                    <a:prstGeom prst="rect">
                      <a:avLst/>
                    </a:prstGeom>
                  </pic:spPr>
                </pic:pic>
              </a:graphicData>
            </a:graphic>
          </wp:inline>
        </w:drawing>
      </w:r>
    </w:p>
    <w:p w14:paraId="5D56CF62" w14:textId="77777777" w:rsidR="00626E98" w:rsidRPr="002C2053" w:rsidRDefault="00626E98" w:rsidP="00626E98">
      <w:pPr>
        <w:pStyle w:val="aa"/>
        <w:rPr>
          <w:rStyle w:val="ac"/>
          <w:b/>
        </w:rPr>
      </w:pPr>
      <w:bookmarkStart w:id="87" w:name="_Ref424827847"/>
      <w:r w:rsidRPr="002C2053">
        <w:rPr>
          <w:rStyle w:val="ac"/>
          <w:b/>
        </w:rPr>
        <w:t>Рисунок </w:t>
      </w:r>
      <w:r w:rsidRPr="002C2053">
        <w:rPr>
          <w:rStyle w:val="ac"/>
          <w:b/>
        </w:rPr>
        <w:fldChar w:fldCharType="begin"/>
      </w:r>
      <w:r w:rsidRPr="002C2053">
        <w:rPr>
          <w:rStyle w:val="ac"/>
          <w:b/>
        </w:rPr>
        <w:instrText xml:space="preserve"> SEQ Рисунок \* ARABIC </w:instrText>
      </w:r>
      <w:r w:rsidRPr="002C2053">
        <w:rPr>
          <w:rStyle w:val="ac"/>
          <w:b/>
        </w:rPr>
        <w:fldChar w:fldCharType="separate"/>
      </w:r>
      <w:r w:rsidR="00962DB8">
        <w:rPr>
          <w:rStyle w:val="ac"/>
          <w:b/>
          <w:noProof/>
        </w:rPr>
        <w:t>59</w:t>
      </w:r>
      <w:r w:rsidRPr="002C2053">
        <w:rPr>
          <w:rStyle w:val="ac"/>
          <w:b/>
        </w:rPr>
        <w:fldChar w:fldCharType="end"/>
      </w:r>
      <w:bookmarkEnd w:id="87"/>
      <w:r w:rsidRPr="002C2053">
        <w:rPr>
          <w:rStyle w:val="ac"/>
          <w:b/>
        </w:rPr>
        <w:t xml:space="preserve">. </w:t>
      </w:r>
      <w:r>
        <w:rPr>
          <w:rStyle w:val="ac"/>
          <w:b/>
        </w:rPr>
        <w:t xml:space="preserve">Столбец </w:t>
      </w:r>
      <w:r>
        <w:t>«№ документа-основания»</w:t>
      </w:r>
    </w:p>
    <w:p w14:paraId="665EDD68" w14:textId="5B783737" w:rsidR="00626E98" w:rsidRDefault="00626E98" w:rsidP="003D6828">
      <w:pPr>
        <w:pStyle w:val="a0"/>
      </w:pPr>
      <w:r w:rsidRPr="00626E98">
        <w:rPr>
          <w:b/>
        </w:rPr>
        <w:t>Примечание.</w:t>
      </w:r>
      <w:r>
        <w:t xml:space="preserve"> В столбце «№ документа-основания» указан номер пакета в реестре «Документы УЗ», к которому относятся строки (</w:t>
      </w:r>
      <w:r w:rsidR="00847AF3" w:rsidRPr="00962DB8">
        <w:fldChar w:fldCharType="begin"/>
      </w:r>
      <w:r w:rsidR="00847AF3" w:rsidRPr="00962DB8">
        <w:instrText xml:space="preserve"> REF _Ref424827847 \h </w:instrText>
      </w:r>
      <w:r w:rsidR="00962DB8">
        <w:instrText xml:space="preserve"> \* MERGEFORMAT </w:instrText>
      </w:r>
      <w:r w:rsidR="00847AF3" w:rsidRPr="00962DB8">
        <w:fldChar w:fldCharType="separate"/>
      </w:r>
      <w:r w:rsidR="00962DB8" w:rsidRPr="00962DB8">
        <w:t>Рисунок 59</w:t>
      </w:r>
      <w:r w:rsidR="00847AF3" w:rsidRPr="00962DB8">
        <w:fldChar w:fldCharType="end"/>
      </w:r>
      <w:r w:rsidRPr="00962DB8">
        <w:t>).</w:t>
      </w:r>
    </w:p>
    <w:p w14:paraId="6060D3D1" w14:textId="77777777" w:rsidR="002C2053" w:rsidRPr="002C2053" w:rsidRDefault="006E56E9" w:rsidP="003D6828">
      <w:pPr>
        <w:pStyle w:val="a9"/>
        <w:rPr>
          <w:rStyle w:val="ac"/>
          <w:lang w:val="ru-RU"/>
        </w:rPr>
      </w:pPr>
      <w:r>
        <w:rPr>
          <w:lang w:val="ru-RU" w:eastAsia="ru-RU"/>
        </w:rPr>
        <w:drawing>
          <wp:inline distT="0" distB="0" distL="0" distR="0" wp14:anchorId="7AD44E07" wp14:editId="3DC26C90">
            <wp:extent cx="6120130" cy="3019955"/>
            <wp:effectExtent l="0" t="0" r="0" b="952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6120130" cy="3019955"/>
                    </a:xfrm>
                    <a:prstGeom prst="rect">
                      <a:avLst/>
                    </a:prstGeom>
                  </pic:spPr>
                </pic:pic>
              </a:graphicData>
            </a:graphic>
          </wp:inline>
        </w:drawing>
      </w:r>
    </w:p>
    <w:p w14:paraId="7DAAEE7C" w14:textId="77777777" w:rsidR="002C2053" w:rsidRPr="00626E98" w:rsidRDefault="002C2053" w:rsidP="002C2053">
      <w:pPr>
        <w:pStyle w:val="aa"/>
        <w:rPr>
          <w:rStyle w:val="ac"/>
          <w:b/>
        </w:rPr>
      </w:pPr>
      <w:bookmarkStart w:id="88" w:name="_Ref424827851"/>
      <w:r w:rsidRPr="002C2053">
        <w:rPr>
          <w:rStyle w:val="ac"/>
          <w:b/>
        </w:rPr>
        <w:t>Рисунок </w:t>
      </w:r>
      <w:r w:rsidRPr="002C2053">
        <w:rPr>
          <w:rStyle w:val="ac"/>
          <w:b/>
        </w:rPr>
        <w:fldChar w:fldCharType="begin"/>
      </w:r>
      <w:r w:rsidRPr="002C2053">
        <w:rPr>
          <w:rStyle w:val="ac"/>
          <w:b/>
        </w:rPr>
        <w:instrText xml:space="preserve"> SEQ Рисунок \* ARABIC </w:instrText>
      </w:r>
      <w:r w:rsidRPr="002C2053">
        <w:rPr>
          <w:rStyle w:val="ac"/>
          <w:b/>
        </w:rPr>
        <w:fldChar w:fldCharType="separate"/>
      </w:r>
      <w:r w:rsidR="00962DB8">
        <w:rPr>
          <w:rStyle w:val="ac"/>
          <w:b/>
          <w:noProof/>
        </w:rPr>
        <w:t>60</w:t>
      </w:r>
      <w:r w:rsidRPr="002C2053">
        <w:rPr>
          <w:rStyle w:val="ac"/>
          <w:b/>
        </w:rPr>
        <w:fldChar w:fldCharType="end"/>
      </w:r>
      <w:bookmarkEnd w:id="88"/>
      <w:r w:rsidRPr="002C2053">
        <w:rPr>
          <w:rStyle w:val="ac"/>
          <w:b/>
        </w:rPr>
        <w:t>. П</w:t>
      </w:r>
      <w:r>
        <w:rPr>
          <w:rStyle w:val="ac"/>
          <w:b/>
        </w:rPr>
        <w:t>ункт</w:t>
      </w:r>
      <w:r w:rsidRPr="002C2053">
        <w:rPr>
          <w:rStyle w:val="ac"/>
          <w:b/>
        </w:rPr>
        <w:t xml:space="preserve"> </w:t>
      </w:r>
      <w:r w:rsidRPr="00626E98">
        <w:rPr>
          <w:rStyle w:val="ac"/>
          <w:b/>
          <w:i/>
        </w:rPr>
        <w:t>[</w:t>
      </w:r>
      <w:r w:rsidRPr="002C2053">
        <w:rPr>
          <w:i/>
        </w:rPr>
        <w:t>Позиция ГРБС</w:t>
      </w:r>
      <w:r w:rsidRPr="00626E98">
        <w:rPr>
          <w:rStyle w:val="ac"/>
          <w:b/>
          <w:i/>
        </w:rPr>
        <w:t>]</w:t>
      </w:r>
    </w:p>
    <w:p w14:paraId="218C0B07" w14:textId="2DEB3164" w:rsidR="002C2053" w:rsidRDefault="002C2053" w:rsidP="00D8700A">
      <w:pPr>
        <w:pStyle w:val="a0"/>
      </w:pPr>
      <w:r>
        <w:t xml:space="preserve">Для изменения суммы по предложению по закупкам необходимо выделить соответствующую строку одним нажатием левой кнопки мыши, нажать на кнопку «Реестр» и выбрать пункт </w:t>
      </w:r>
      <w:r w:rsidRPr="002C2053">
        <w:rPr>
          <w:i/>
        </w:rPr>
        <w:t>[Позиция ГРБС]</w:t>
      </w:r>
      <w:r w:rsidRPr="00962DB8">
        <w:t xml:space="preserve"> (</w:t>
      </w:r>
      <w:r w:rsidR="00847AF3" w:rsidRPr="00962DB8">
        <w:fldChar w:fldCharType="begin"/>
      </w:r>
      <w:r w:rsidR="00847AF3" w:rsidRPr="00962DB8">
        <w:instrText xml:space="preserve"> REF _Ref424827851 \h </w:instrText>
      </w:r>
      <w:r w:rsidR="00962DB8">
        <w:instrText xml:space="preserve"> \* MERGEFORMAT </w:instrText>
      </w:r>
      <w:r w:rsidR="00847AF3" w:rsidRPr="00962DB8">
        <w:fldChar w:fldCharType="separate"/>
      </w:r>
      <w:r w:rsidR="00962DB8" w:rsidRPr="00962DB8">
        <w:t>Рисунок 60</w:t>
      </w:r>
      <w:r w:rsidR="00847AF3" w:rsidRPr="00962DB8">
        <w:fldChar w:fldCharType="end"/>
      </w:r>
      <w:r>
        <w:t>).</w:t>
      </w:r>
    </w:p>
    <w:p w14:paraId="148FC850" w14:textId="77777777" w:rsidR="003D6828" w:rsidRPr="002C2053" w:rsidRDefault="003D6828" w:rsidP="003D6828">
      <w:pPr>
        <w:pStyle w:val="a9"/>
        <w:rPr>
          <w:rStyle w:val="ac"/>
          <w:lang w:val="ru-RU"/>
        </w:rPr>
      </w:pPr>
      <w:r>
        <w:rPr>
          <w:lang w:val="ru-RU" w:eastAsia="ru-RU"/>
        </w:rPr>
        <w:drawing>
          <wp:inline distT="0" distB="0" distL="0" distR="0" wp14:anchorId="66CB9A44" wp14:editId="2BEA0742">
            <wp:extent cx="2866667" cy="183809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866667" cy="1838095"/>
                    </a:xfrm>
                    <a:prstGeom prst="rect">
                      <a:avLst/>
                    </a:prstGeom>
                  </pic:spPr>
                </pic:pic>
              </a:graphicData>
            </a:graphic>
          </wp:inline>
        </w:drawing>
      </w:r>
    </w:p>
    <w:p w14:paraId="6B046473" w14:textId="77777777" w:rsidR="003D6828" w:rsidRPr="003D6828" w:rsidRDefault="003D6828" w:rsidP="003D6828">
      <w:pPr>
        <w:pStyle w:val="aa"/>
        <w:rPr>
          <w:rStyle w:val="ac"/>
          <w:b/>
        </w:rPr>
      </w:pPr>
      <w:bookmarkStart w:id="89" w:name="_Ref424827859"/>
      <w:r w:rsidRPr="002C2053">
        <w:rPr>
          <w:rStyle w:val="ac"/>
          <w:b/>
        </w:rPr>
        <w:t>Рисунок </w:t>
      </w:r>
      <w:r w:rsidRPr="002C2053">
        <w:rPr>
          <w:rStyle w:val="ac"/>
          <w:b/>
        </w:rPr>
        <w:fldChar w:fldCharType="begin"/>
      </w:r>
      <w:r w:rsidRPr="002C2053">
        <w:rPr>
          <w:rStyle w:val="ac"/>
          <w:b/>
        </w:rPr>
        <w:instrText xml:space="preserve"> SEQ Рисунок \* ARABIC </w:instrText>
      </w:r>
      <w:r w:rsidRPr="002C2053">
        <w:rPr>
          <w:rStyle w:val="ac"/>
          <w:b/>
        </w:rPr>
        <w:fldChar w:fldCharType="separate"/>
      </w:r>
      <w:r w:rsidR="00962DB8">
        <w:rPr>
          <w:rStyle w:val="ac"/>
          <w:b/>
          <w:noProof/>
        </w:rPr>
        <w:t>61</w:t>
      </w:r>
      <w:r w:rsidRPr="002C2053">
        <w:rPr>
          <w:rStyle w:val="ac"/>
          <w:b/>
        </w:rPr>
        <w:fldChar w:fldCharType="end"/>
      </w:r>
      <w:bookmarkEnd w:id="89"/>
      <w:r w:rsidRPr="002C2053">
        <w:rPr>
          <w:rStyle w:val="ac"/>
          <w:b/>
        </w:rPr>
        <w:t xml:space="preserve">. </w:t>
      </w:r>
      <w:r>
        <w:rPr>
          <w:rStyle w:val="ac"/>
          <w:b/>
        </w:rPr>
        <w:t xml:space="preserve">Кнопка </w:t>
      </w:r>
      <w:r>
        <w:t>«Сохранить»</w:t>
      </w:r>
    </w:p>
    <w:p w14:paraId="228E833E" w14:textId="32D29F32" w:rsidR="002C2053" w:rsidRDefault="003D6828" w:rsidP="00D8700A">
      <w:pPr>
        <w:pStyle w:val="a0"/>
      </w:pPr>
      <w:r>
        <w:t>В открывшемся окне «Редактирование позиции ГРБС» необходимо изменить суммы и нажать на кнопку «Сохранить» (</w:t>
      </w:r>
      <w:r w:rsidR="00847AF3">
        <w:fldChar w:fldCharType="begin"/>
      </w:r>
      <w:r w:rsidR="00847AF3">
        <w:instrText xml:space="preserve"> REF _Ref424827859 \h </w:instrText>
      </w:r>
      <w:r w:rsidR="00962DB8">
        <w:instrText xml:space="preserve"> \* MERGEFORMAT </w:instrText>
      </w:r>
      <w:r w:rsidR="00847AF3">
        <w:fldChar w:fldCharType="separate"/>
      </w:r>
      <w:r w:rsidR="00962DB8" w:rsidRPr="00962DB8">
        <w:t>Рисунок 61</w:t>
      </w:r>
      <w:r w:rsidR="00847AF3">
        <w:fldChar w:fldCharType="end"/>
      </w:r>
      <w:r>
        <w:t>).</w:t>
      </w:r>
    </w:p>
    <w:p w14:paraId="504DB7EA" w14:textId="77777777" w:rsidR="003D6828" w:rsidRDefault="003D6828" w:rsidP="00D8700A">
      <w:pPr>
        <w:pStyle w:val="a0"/>
      </w:pPr>
      <w:r w:rsidRPr="003D6828">
        <w:rPr>
          <w:b/>
        </w:rPr>
        <w:t>Важно!</w:t>
      </w:r>
      <w:r>
        <w:t xml:space="preserve"> В случае если значения в </w:t>
      </w:r>
      <w:r w:rsidR="008A014E">
        <w:t>столбцах</w:t>
      </w:r>
      <w:r>
        <w:t xml:space="preserve"> «Предложения ПБС» и «Позиция ГРБС» не равны, </w:t>
      </w:r>
      <w:r w:rsidR="008A014E">
        <w:t>между столбцами «Предложения ПБС» и «Позиция ГРБС» появится «восклицательный знак». Наличие расхождений в суммах «Предложения ПБС» и «Позиция ГРБС» не препятствует наложению положительной резолюции и согласованию документа.</w:t>
      </w:r>
    </w:p>
    <w:p w14:paraId="50957668" w14:textId="77777777" w:rsidR="006E56E9" w:rsidRPr="005B1B70" w:rsidRDefault="006E56E9" w:rsidP="006E56E9">
      <w:pPr>
        <w:pStyle w:val="a0"/>
      </w:pPr>
      <w:r w:rsidRPr="00A65354">
        <w:rPr>
          <w:b/>
        </w:rPr>
        <w:t>Важно!</w:t>
      </w:r>
      <w:r>
        <w:t xml:space="preserve"> В случае если в пакете содержатся строки с расхождениями в значениях в столбцах «Предложения ПБС» и «Позиция ГРБС», после согласования пакета от ПБС будет получен новый пакет с тем же номером документа и с видом документа «Изменения к документу», в строках которого значения в столбцах «Предложения ПБС» будут соответствовать значениям в столбцах «Позиция ГРБС»</w:t>
      </w:r>
      <w:r w:rsidR="009C78EB">
        <w:t>.</w:t>
      </w:r>
    </w:p>
    <w:p w14:paraId="10EC4AED" w14:textId="77777777" w:rsidR="008A014E" w:rsidRPr="002C2053" w:rsidRDefault="008A014E" w:rsidP="008A014E">
      <w:pPr>
        <w:pStyle w:val="4"/>
      </w:pPr>
      <w:bookmarkStart w:id="90" w:name="_Ref424819292"/>
      <w:r>
        <w:t>Внутреннее согласование предложений по закупкам</w:t>
      </w:r>
      <w:bookmarkEnd w:id="90"/>
    </w:p>
    <w:p w14:paraId="54032317" w14:textId="77777777" w:rsidR="008A014E" w:rsidRDefault="006E56E9" w:rsidP="008A014E">
      <w:pPr>
        <w:pStyle w:val="a9"/>
      </w:pPr>
      <w:r>
        <w:rPr>
          <w:lang w:val="ru-RU" w:eastAsia="ru-RU"/>
        </w:rPr>
        <w:drawing>
          <wp:inline distT="0" distB="0" distL="0" distR="0" wp14:anchorId="4C253FAD" wp14:editId="4C089B60">
            <wp:extent cx="6120130" cy="3019955"/>
            <wp:effectExtent l="0" t="0" r="0" b="9525"/>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6120130" cy="3019955"/>
                    </a:xfrm>
                    <a:prstGeom prst="rect">
                      <a:avLst/>
                    </a:prstGeom>
                  </pic:spPr>
                </pic:pic>
              </a:graphicData>
            </a:graphic>
          </wp:inline>
        </w:drawing>
      </w:r>
    </w:p>
    <w:p w14:paraId="1765FDA7" w14:textId="77777777" w:rsidR="008A014E" w:rsidRPr="00334FD7" w:rsidRDefault="008A014E" w:rsidP="008A014E">
      <w:pPr>
        <w:pStyle w:val="aa"/>
      </w:pPr>
      <w:bookmarkStart w:id="91" w:name="_Ref424827867"/>
      <w:r>
        <w:t>Рисунок </w:t>
      </w:r>
      <w:fldSimple w:instr=" SEQ Рисунок \* ARABIC ">
        <w:r w:rsidR="00962DB8">
          <w:rPr>
            <w:noProof/>
          </w:rPr>
          <w:t>62</w:t>
        </w:r>
      </w:fldSimple>
      <w:bookmarkEnd w:id="91"/>
      <w:r w:rsidRPr="00334FD7">
        <w:t>. Кнопка «Согласование»</w:t>
      </w:r>
    </w:p>
    <w:p w14:paraId="3EC0B068" w14:textId="77777777" w:rsidR="008A014E" w:rsidRDefault="008A014E" w:rsidP="008A014E">
      <w:pPr>
        <w:pStyle w:val="a0"/>
      </w:pPr>
      <w:r w:rsidRPr="00671486">
        <w:t>Для</w:t>
      </w:r>
      <w:r>
        <w:t xml:space="preserve"> отправки </w:t>
      </w:r>
      <w:r w:rsidR="003A6A4A">
        <w:rPr>
          <w:bCs/>
          <w:szCs w:val="28"/>
        </w:rPr>
        <w:t>предложения</w:t>
      </w:r>
      <w:r w:rsidRPr="009F0630">
        <w:rPr>
          <w:bCs/>
          <w:szCs w:val="28"/>
        </w:rPr>
        <w:t xml:space="preserve"> по закупкам</w:t>
      </w:r>
      <w:r>
        <w:rPr>
          <w:bCs/>
          <w:szCs w:val="28"/>
        </w:rPr>
        <w:t xml:space="preserve"> </w:t>
      </w:r>
      <w:r w:rsidRPr="00671486">
        <w:t>на внутреннее согласование, необходимо выделить соответствующую строку одним нажатием левой кнопки мыши и нажать на кнопку «Согласование» (</w:t>
      </w:r>
      <w:r w:rsidR="00847AF3">
        <w:fldChar w:fldCharType="begin"/>
      </w:r>
      <w:r w:rsidR="00847AF3">
        <w:instrText xml:space="preserve"> REF _Ref424827867 \h </w:instrText>
      </w:r>
      <w:r w:rsidR="00847AF3">
        <w:fldChar w:fldCharType="separate"/>
      </w:r>
      <w:r w:rsidR="00962DB8">
        <w:t>Рисунок </w:t>
      </w:r>
      <w:r w:rsidR="00962DB8">
        <w:rPr>
          <w:noProof/>
        </w:rPr>
        <w:t>62</w:t>
      </w:r>
      <w:r w:rsidR="00847AF3">
        <w:fldChar w:fldCharType="end"/>
      </w:r>
      <w:r w:rsidRPr="00671486">
        <w:t>).</w:t>
      </w:r>
    </w:p>
    <w:p w14:paraId="013C5D3A" w14:textId="77777777" w:rsidR="008A014E" w:rsidRPr="00671486" w:rsidRDefault="008A014E" w:rsidP="008A014E">
      <w:pPr>
        <w:pStyle w:val="a0"/>
      </w:pPr>
      <w:r w:rsidRPr="00671486">
        <w:t>Согласование</w:t>
      </w:r>
      <w:r>
        <w:t xml:space="preserve"> </w:t>
      </w:r>
      <w:r w:rsidR="003A6A4A">
        <w:rPr>
          <w:bCs/>
          <w:szCs w:val="28"/>
        </w:rPr>
        <w:t>предложения</w:t>
      </w:r>
      <w:r w:rsidR="003A6A4A" w:rsidRPr="009F0630">
        <w:rPr>
          <w:bCs/>
          <w:szCs w:val="28"/>
        </w:rPr>
        <w:t xml:space="preserve"> по закупкам</w:t>
      </w:r>
      <w:r w:rsidR="003A6A4A">
        <w:rPr>
          <w:bCs/>
          <w:szCs w:val="28"/>
        </w:rPr>
        <w:t xml:space="preserve"> </w:t>
      </w:r>
      <w:r w:rsidRPr="00671486">
        <w:t>проходит по стандартному алгоритму внутреннего согласования в системе, который описан в документе «</w:t>
      </w:r>
      <w:r>
        <w:t>Р</w:t>
      </w:r>
      <w:r w:rsidRPr="007A46A1">
        <w:t>уководство пользователя по формированию реестра расходных обязательств</w:t>
      </w:r>
      <w:r>
        <w:t xml:space="preserve"> </w:t>
      </w:r>
      <w:r w:rsidRPr="007A46A1">
        <w:t>в информационной системе</w:t>
      </w:r>
      <w:r>
        <w:t xml:space="preserve"> М</w:t>
      </w:r>
      <w:r w:rsidRPr="007A46A1">
        <w:t xml:space="preserve">инистерства финансов </w:t>
      </w:r>
      <w:r>
        <w:t>Р</w:t>
      </w:r>
      <w:r w:rsidRPr="007A46A1">
        <w:t xml:space="preserve">оссийской </w:t>
      </w:r>
      <w:r>
        <w:t>Ф</w:t>
      </w:r>
      <w:r w:rsidRPr="007A46A1">
        <w:t>едерации</w:t>
      </w:r>
      <w:r>
        <w:t xml:space="preserve"> </w:t>
      </w:r>
      <w:r w:rsidRPr="007A46A1">
        <w:t>для главных распорядителей средств федерального бюджета</w:t>
      </w:r>
      <w:r>
        <w:t xml:space="preserve"> </w:t>
      </w:r>
      <w:r w:rsidRPr="007A46A1">
        <w:t>в связи с принятием федерального закона о внесении изменений в федеральный закон о федеральном бюджете на текущий финансовый год и на плановый период</w:t>
      </w:r>
      <w:r w:rsidRPr="00671486">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p>
    <w:p w14:paraId="03D12C93" w14:textId="77777777" w:rsidR="008A014E" w:rsidRDefault="006E56E9" w:rsidP="008A014E">
      <w:pPr>
        <w:pStyle w:val="a9"/>
      </w:pPr>
      <w:r>
        <w:rPr>
          <w:lang w:val="ru-RU" w:eastAsia="ru-RU"/>
        </w:rPr>
        <w:drawing>
          <wp:inline distT="0" distB="0" distL="0" distR="0" wp14:anchorId="013D8F51" wp14:editId="31AFB6F2">
            <wp:extent cx="6120130" cy="3019955"/>
            <wp:effectExtent l="0" t="0" r="0" b="9525"/>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6120130" cy="3019955"/>
                    </a:xfrm>
                    <a:prstGeom prst="rect">
                      <a:avLst/>
                    </a:prstGeom>
                  </pic:spPr>
                </pic:pic>
              </a:graphicData>
            </a:graphic>
          </wp:inline>
        </w:drawing>
      </w:r>
    </w:p>
    <w:p w14:paraId="0AA7C738" w14:textId="77777777" w:rsidR="008A014E" w:rsidRPr="00334FD7" w:rsidRDefault="008A014E" w:rsidP="008A014E">
      <w:pPr>
        <w:pStyle w:val="aa"/>
      </w:pPr>
      <w:bookmarkStart w:id="92" w:name="_Ref424827875"/>
      <w:r>
        <w:t>Рисунок </w:t>
      </w:r>
      <w:fldSimple w:instr=" SEQ Рисунок \* ARABIC ">
        <w:r w:rsidR="00962DB8">
          <w:rPr>
            <w:noProof/>
          </w:rPr>
          <w:t>63</w:t>
        </w:r>
      </w:fldSimple>
      <w:bookmarkEnd w:id="92"/>
      <w:r w:rsidRPr="00334FD7">
        <w:t xml:space="preserve">. </w:t>
      </w:r>
      <w:r>
        <w:t>Утвержденная строка</w:t>
      </w:r>
    </w:p>
    <w:p w14:paraId="619256B6" w14:textId="77777777" w:rsidR="008A014E" w:rsidRPr="00283D47" w:rsidRDefault="008A014E" w:rsidP="008A014E">
      <w:pPr>
        <w:pStyle w:val="a0"/>
      </w:pPr>
      <w:r w:rsidRPr="00671486">
        <w:t xml:space="preserve">После успешного внутреннего согласования </w:t>
      </w:r>
      <w:r w:rsidR="003A6A4A">
        <w:rPr>
          <w:bCs/>
          <w:szCs w:val="28"/>
        </w:rPr>
        <w:t>предложение</w:t>
      </w:r>
      <w:r w:rsidR="003A6A4A" w:rsidRPr="009F0630">
        <w:rPr>
          <w:bCs/>
          <w:szCs w:val="28"/>
        </w:rPr>
        <w:t xml:space="preserve"> по закупкам</w:t>
      </w:r>
      <w:r w:rsidR="003A6A4A">
        <w:rPr>
          <w:bCs/>
          <w:szCs w:val="28"/>
        </w:rPr>
        <w:t xml:space="preserve"> </w:t>
      </w:r>
      <w:r>
        <w:t>п</w:t>
      </w:r>
      <w:r w:rsidRPr="00671486">
        <w:t>ерейдет в ста</w:t>
      </w:r>
      <w:r>
        <w:t xml:space="preserve">тус «Утверждено» </w:t>
      </w:r>
      <w:r w:rsidRPr="00671486">
        <w:t>(</w:t>
      </w:r>
      <w:r w:rsidR="00847AF3">
        <w:fldChar w:fldCharType="begin"/>
      </w:r>
      <w:r w:rsidR="00847AF3">
        <w:instrText xml:space="preserve"> REF _Ref424827875 \h </w:instrText>
      </w:r>
      <w:r w:rsidR="00847AF3">
        <w:fldChar w:fldCharType="separate"/>
      </w:r>
      <w:r w:rsidR="00962DB8">
        <w:t>Рисунок </w:t>
      </w:r>
      <w:r w:rsidR="00962DB8">
        <w:rPr>
          <w:noProof/>
        </w:rPr>
        <w:t>63</w:t>
      </w:r>
      <w:r w:rsidR="00847AF3">
        <w:fldChar w:fldCharType="end"/>
      </w:r>
      <w:r w:rsidRPr="00671486">
        <w:t>).</w:t>
      </w:r>
    </w:p>
    <w:p w14:paraId="46157ADC" w14:textId="77777777" w:rsidR="00D8700A" w:rsidRDefault="003A6A4A" w:rsidP="008A014E">
      <w:pPr>
        <w:pStyle w:val="a0"/>
      </w:pPr>
      <w:r w:rsidRPr="003A6A4A">
        <w:rPr>
          <w:b/>
        </w:rPr>
        <w:t>Важно!</w:t>
      </w:r>
      <w:r>
        <w:t xml:space="preserve"> В случает если одна или более строк пакета отклонены, весь пакет подлежит отклонению.</w:t>
      </w:r>
    </w:p>
    <w:p w14:paraId="411727CF" w14:textId="77777777" w:rsidR="00626E98" w:rsidRDefault="00626E98" w:rsidP="008A014E">
      <w:pPr>
        <w:pStyle w:val="a0"/>
      </w:pPr>
      <w:r>
        <w:t xml:space="preserve">После </w:t>
      </w:r>
      <w:r w:rsidR="00F73F78">
        <w:t xml:space="preserve">согласования всех строк пакета предложений по закупкам в реестре «Реестр предложений по закупкам» необходимо согласовать пакет в реестре «Документы УЗ» согласно п.п. </w:t>
      </w:r>
      <w:r w:rsidR="00C825DF">
        <w:fldChar w:fldCharType="begin"/>
      </w:r>
      <w:r w:rsidR="00C825DF">
        <w:instrText xml:space="preserve"> REF _Ref424819282 \r \h </w:instrText>
      </w:r>
      <w:r w:rsidR="00C825DF">
        <w:fldChar w:fldCharType="separate"/>
      </w:r>
      <w:r w:rsidR="00962DB8">
        <w:t>2.2.1.3</w:t>
      </w:r>
      <w:r w:rsidR="00C825DF">
        <w:fldChar w:fldCharType="end"/>
      </w:r>
      <w:r w:rsidR="00C825DF">
        <w:t xml:space="preserve"> </w:t>
      </w:r>
      <w:r w:rsidR="00F73F78">
        <w:t>настоящего руководства пользователя.</w:t>
      </w:r>
    </w:p>
    <w:p w14:paraId="305EFA88" w14:textId="77777777" w:rsidR="009B7E8F" w:rsidRDefault="009B7E8F" w:rsidP="009B7E8F">
      <w:pPr>
        <w:pStyle w:val="2"/>
      </w:pPr>
      <w:bookmarkStart w:id="93" w:name="_Toc425938992"/>
      <w:r w:rsidRPr="009B7E8F">
        <w:t xml:space="preserve">Формирования бюджетных ассигнований на закупку главными распорядителями средств федерального бюджета </w:t>
      </w:r>
      <w:r>
        <w:t>(третий</w:t>
      </w:r>
      <w:r w:rsidRPr="009B7E8F">
        <w:t xml:space="preserve"> этап)</w:t>
      </w:r>
      <w:bookmarkEnd w:id="93"/>
    </w:p>
    <w:p w14:paraId="46BDEE13" w14:textId="77777777" w:rsidR="009B7E8F" w:rsidRDefault="009B7E8F" w:rsidP="009B7E8F">
      <w:pPr>
        <w:pStyle w:val="3"/>
      </w:pPr>
      <w:bookmarkStart w:id="94" w:name="_Toc425938993"/>
      <w:r>
        <w:t>Работа в подразделе «Бюджетные ассигнования по закупкам»</w:t>
      </w:r>
      <w:bookmarkEnd w:id="94"/>
    </w:p>
    <w:p w14:paraId="7F63315B" w14:textId="77777777" w:rsidR="009B7E8F" w:rsidRPr="00F42231" w:rsidRDefault="009B7E8F" w:rsidP="009B7E8F">
      <w:pPr>
        <w:pStyle w:val="a9"/>
      </w:pPr>
      <w:r>
        <w:rPr>
          <w:lang w:val="ru-RU" w:eastAsia="ru-RU"/>
        </w:rPr>
        <w:drawing>
          <wp:inline distT="0" distB="0" distL="0" distR="0" wp14:anchorId="3D0A3550" wp14:editId="4BAC0369">
            <wp:extent cx="6152515" cy="3628390"/>
            <wp:effectExtent l="0" t="0" r="635"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52515" cy="3628390"/>
                    </a:xfrm>
                    <a:prstGeom prst="rect">
                      <a:avLst/>
                    </a:prstGeom>
                  </pic:spPr>
                </pic:pic>
              </a:graphicData>
            </a:graphic>
          </wp:inline>
        </w:drawing>
      </w:r>
    </w:p>
    <w:p w14:paraId="1B6963D3" w14:textId="77777777" w:rsidR="009B7E8F" w:rsidRDefault="009B7E8F" w:rsidP="009B7E8F">
      <w:pPr>
        <w:pStyle w:val="aa"/>
      </w:pPr>
      <w:bookmarkStart w:id="95" w:name="_Ref424906326"/>
      <w:r>
        <w:t>Рисунок </w:t>
      </w:r>
      <w:fldSimple w:instr=" SEQ Рисунок \* ARABIC ">
        <w:r w:rsidR="00962DB8">
          <w:rPr>
            <w:noProof/>
          </w:rPr>
          <w:t>64</w:t>
        </w:r>
      </w:fldSimple>
      <w:bookmarkEnd w:id="95"/>
      <w:r>
        <w:t>. Переход в подраздел «Бюджетные ассигнования по закупкам»</w:t>
      </w:r>
    </w:p>
    <w:p w14:paraId="3527618E" w14:textId="77777777" w:rsidR="009B7E8F" w:rsidRDefault="009B7E8F" w:rsidP="009B7E8F">
      <w:pPr>
        <w:pStyle w:val="a0"/>
      </w:pPr>
      <w:r w:rsidRPr="003446AF">
        <w:t>Для</w:t>
      </w:r>
      <w:r>
        <w:t xml:space="preserve"> перехода в реестр «Бюджетные ассигнования по закупкам»,</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Бюджетная роспись (ГРБС)</w:t>
      </w:r>
      <w:r w:rsidRPr="003446AF">
        <w:t>»</w:t>
      </w:r>
      <w:r>
        <w:t xml:space="preserve"> (2) и </w:t>
      </w:r>
      <w:r w:rsidRPr="002A43D3">
        <w:t>открыть подраздел «</w:t>
      </w:r>
      <w:r>
        <w:t>Бюджетные ассигнования по закупкам</w:t>
      </w:r>
      <w:r w:rsidRPr="002A43D3">
        <w:t>»</w:t>
      </w:r>
      <w:r>
        <w:t xml:space="preserve"> (3)</w:t>
      </w:r>
      <w:r w:rsidRPr="002A43D3">
        <w:t xml:space="preserve"> одним нажатием левой кнопки мыши</w:t>
      </w:r>
      <w:r>
        <w:t xml:space="preserve"> </w:t>
      </w:r>
      <w:r w:rsidRPr="003446AF">
        <w:t>(</w:t>
      </w:r>
      <w:r w:rsidR="009C78EB">
        <w:fldChar w:fldCharType="begin"/>
      </w:r>
      <w:r w:rsidR="009C78EB">
        <w:instrText xml:space="preserve"> REF _Ref424906326 \h </w:instrText>
      </w:r>
      <w:r w:rsidR="009C78EB">
        <w:fldChar w:fldCharType="separate"/>
      </w:r>
      <w:r w:rsidR="00962DB8">
        <w:t>Рисунок </w:t>
      </w:r>
      <w:r w:rsidR="00962DB8">
        <w:rPr>
          <w:noProof/>
        </w:rPr>
        <w:t>64</w:t>
      </w:r>
      <w:r w:rsidR="009C78EB">
        <w:fldChar w:fldCharType="end"/>
      </w:r>
      <w:r w:rsidRPr="003446AF">
        <w:t>).</w:t>
      </w:r>
    </w:p>
    <w:p w14:paraId="42D65E80" w14:textId="77777777" w:rsidR="009B7E8F" w:rsidRPr="00E16B24" w:rsidRDefault="009B7E8F" w:rsidP="009B7E8F">
      <w:pPr>
        <w:pStyle w:val="a9"/>
        <w:rPr>
          <w:rStyle w:val="ac"/>
          <w:lang w:val="ru-RU"/>
        </w:rPr>
      </w:pPr>
      <w:r>
        <w:rPr>
          <w:lang w:val="ru-RU" w:eastAsia="ru-RU"/>
        </w:rPr>
        <w:drawing>
          <wp:inline distT="0" distB="0" distL="0" distR="0" wp14:anchorId="210B9DED" wp14:editId="55B64B36">
            <wp:extent cx="6120130" cy="3220720"/>
            <wp:effectExtent l="0" t="0" r="0"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0130" cy="3220720"/>
                    </a:xfrm>
                    <a:prstGeom prst="rect">
                      <a:avLst/>
                    </a:prstGeom>
                  </pic:spPr>
                </pic:pic>
              </a:graphicData>
            </a:graphic>
          </wp:inline>
        </w:drawing>
      </w:r>
    </w:p>
    <w:p w14:paraId="34F42D24" w14:textId="77777777" w:rsidR="009B7E8F" w:rsidRPr="00456E3B" w:rsidRDefault="009B7E8F" w:rsidP="009B7E8F">
      <w:pPr>
        <w:pStyle w:val="a9"/>
        <w:rPr>
          <w:rStyle w:val="ac"/>
          <w:lang w:val="ru-RU"/>
        </w:rPr>
      </w:pPr>
      <w:bookmarkStart w:id="96" w:name="_Ref424906333"/>
      <w:r w:rsidRPr="007B152D">
        <w:rPr>
          <w:rStyle w:val="ac"/>
          <w:lang w:val="ru-RU"/>
        </w:rPr>
        <w:t>Рисунок</w:t>
      </w:r>
      <w:r w:rsidRPr="00FF5301">
        <w:rPr>
          <w:rStyle w:val="ac"/>
        </w:rPr>
        <w:t> </w:t>
      </w:r>
      <w:r w:rsidRPr="00FF5301">
        <w:rPr>
          <w:rStyle w:val="ac"/>
        </w:rPr>
        <w:fldChar w:fldCharType="begin"/>
      </w:r>
      <w:r w:rsidRPr="007B152D">
        <w:rPr>
          <w:rStyle w:val="ac"/>
          <w:lang w:val="ru-RU"/>
        </w:rPr>
        <w:instrText xml:space="preserve"> </w:instrText>
      </w:r>
      <w:r w:rsidRPr="00FF5301">
        <w:rPr>
          <w:rStyle w:val="ac"/>
        </w:rPr>
        <w:instrText>SEQ</w:instrText>
      </w:r>
      <w:r w:rsidRPr="007B152D">
        <w:rPr>
          <w:rStyle w:val="ac"/>
          <w:lang w:val="ru-RU"/>
        </w:rPr>
        <w:instrText xml:space="preserve"> Рисунок \* </w:instrText>
      </w:r>
      <w:r w:rsidRPr="00FF5301">
        <w:rPr>
          <w:rStyle w:val="ac"/>
        </w:rPr>
        <w:instrText>ARABIC</w:instrText>
      </w:r>
      <w:r w:rsidRPr="007B152D">
        <w:rPr>
          <w:rStyle w:val="ac"/>
          <w:lang w:val="ru-RU"/>
        </w:rPr>
        <w:instrText xml:space="preserve"> </w:instrText>
      </w:r>
      <w:r w:rsidRPr="00FF5301">
        <w:rPr>
          <w:rStyle w:val="ac"/>
        </w:rPr>
        <w:fldChar w:fldCharType="separate"/>
      </w:r>
      <w:r w:rsidR="00962DB8" w:rsidRPr="00962DB8">
        <w:rPr>
          <w:rStyle w:val="ac"/>
          <w:lang w:val="ru-RU"/>
        </w:rPr>
        <w:t>65</w:t>
      </w:r>
      <w:r w:rsidRPr="00FF5301">
        <w:rPr>
          <w:rStyle w:val="ac"/>
        </w:rPr>
        <w:fldChar w:fldCharType="end"/>
      </w:r>
      <w:bookmarkEnd w:id="96"/>
      <w:r w:rsidRPr="007B152D">
        <w:rPr>
          <w:rStyle w:val="ac"/>
          <w:lang w:val="ru-RU"/>
        </w:rPr>
        <w:t>. Подраздел «</w:t>
      </w:r>
      <w:r>
        <w:rPr>
          <w:rStyle w:val="ac"/>
          <w:lang w:val="ru-RU"/>
        </w:rPr>
        <w:t>Бюджетные ассигнования по закупкам</w:t>
      </w:r>
      <w:r w:rsidRPr="007B152D">
        <w:rPr>
          <w:rStyle w:val="ac"/>
          <w:lang w:val="ru-RU"/>
        </w:rPr>
        <w:t>»</w:t>
      </w:r>
    </w:p>
    <w:p w14:paraId="16749359" w14:textId="77777777" w:rsidR="009B7E8F" w:rsidRDefault="009B7E8F" w:rsidP="009B7E8F">
      <w:pPr>
        <w:pStyle w:val="a0"/>
      </w:pPr>
      <w:r w:rsidRPr="003446AF">
        <w:t xml:space="preserve">В результате </w:t>
      </w:r>
      <w:r w:rsidRPr="00E67CA8">
        <w:t>откроется подраздел «</w:t>
      </w:r>
      <w:r w:rsidRPr="00E67CA8">
        <w:rPr>
          <w:rStyle w:val="ac"/>
          <w:b w:val="0"/>
        </w:rPr>
        <w:t xml:space="preserve">Бюджетные </w:t>
      </w:r>
      <w:r w:rsidRPr="005467EF">
        <w:rPr>
          <w:rStyle w:val="ac"/>
          <w:b w:val="0"/>
        </w:rPr>
        <w:t>ассигнования по закупкам</w:t>
      </w:r>
      <w:r w:rsidRPr="00827100">
        <w:t>», в</w:t>
      </w:r>
      <w:r w:rsidRPr="003446AF">
        <w:t xml:space="preserve"> которо</w:t>
      </w:r>
      <w:r>
        <w:t>м</w:t>
      </w:r>
      <w:r w:rsidRPr="003446AF">
        <w:t xml:space="preserve"> </w:t>
      </w:r>
      <w:r>
        <w:t>необходимо перейти во вкладку, соответствующую бюджетному циклу, с которым будет осуществляться работа</w:t>
      </w:r>
      <w:r w:rsidRPr="00FF5301">
        <w:t xml:space="preserve"> </w:t>
      </w:r>
      <w:r w:rsidRPr="009C78EB">
        <w:rPr>
          <w:b/>
        </w:rPr>
        <w:t>(</w:t>
      </w:r>
      <w:r w:rsidR="009C78EB" w:rsidRPr="009C78EB">
        <w:rPr>
          <w:b/>
        </w:rPr>
        <w:fldChar w:fldCharType="begin"/>
      </w:r>
      <w:r w:rsidR="009C78EB" w:rsidRPr="009C78EB">
        <w:rPr>
          <w:b/>
        </w:rPr>
        <w:instrText xml:space="preserve"> REF _Ref424906333 \h </w:instrText>
      </w:r>
      <w:r w:rsidR="009C78EB">
        <w:rPr>
          <w:b/>
        </w:rPr>
        <w:instrText xml:space="preserve"> \* MERGEFORMAT </w:instrText>
      </w:r>
      <w:r w:rsidR="009C78EB" w:rsidRPr="009C78EB">
        <w:rPr>
          <w:b/>
        </w:rPr>
      </w:r>
      <w:r w:rsidR="009C78EB" w:rsidRPr="009C78EB">
        <w:rPr>
          <w:b/>
        </w:rPr>
        <w:fldChar w:fldCharType="separate"/>
      </w:r>
      <w:r w:rsidR="00962DB8" w:rsidRPr="00962DB8">
        <w:rPr>
          <w:rStyle w:val="ac"/>
          <w:b w:val="0"/>
        </w:rPr>
        <w:t>Рисунок 65</w:t>
      </w:r>
      <w:r w:rsidR="009C78EB" w:rsidRPr="009C78EB">
        <w:rPr>
          <w:b/>
        </w:rPr>
        <w:fldChar w:fldCharType="end"/>
      </w:r>
      <w:r w:rsidRPr="009C78EB">
        <w:rPr>
          <w:b/>
        </w:rPr>
        <w:t>).</w:t>
      </w:r>
    </w:p>
    <w:p w14:paraId="11458BEF" w14:textId="77777777" w:rsidR="009B7E8F" w:rsidRDefault="009B7E8F" w:rsidP="009B7E8F">
      <w:pPr>
        <w:pStyle w:val="4"/>
      </w:pPr>
      <w:r>
        <w:t>Порядок рассмотрения предложений ПБС</w:t>
      </w:r>
    </w:p>
    <w:p w14:paraId="3416180E" w14:textId="77777777" w:rsidR="009B7E8F" w:rsidRDefault="009B7E8F" w:rsidP="009B7E8F">
      <w:pPr>
        <w:pStyle w:val="a0"/>
        <w:rPr>
          <w:noProof/>
        </w:rPr>
      </w:pPr>
      <w:r w:rsidRPr="009B7E8F">
        <w:rPr>
          <w:b/>
          <w:noProof/>
        </w:rPr>
        <w:t>Примечание.</w:t>
      </w:r>
      <w:r>
        <w:rPr>
          <w:noProof/>
        </w:rPr>
        <w:t xml:space="preserve"> На данном этапе в реестре «Бюдженые ассгнования по закупкам» загружены строки с предложениями ПБС с разбивкой до ОКПД (белые строки).</w:t>
      </w:r>
    </w:p>
    <w:p w14:paraId="4EA5AED2" w14:textId="77777777" w:rsidR="009B7E8F" w:rsidRDefault="009B7E8F" w:rsidP="009B7E8F">
      <w:pPr>
        <w:pStyle w:val="a9"/>
      </w:pPr>
      <w:r>
        <w:rPr>
          <w:lang w:val="ru-RU" w:eastAsia="ru-RU"/>
        </w:rPr>
        <w:drawing>
          <wp:inline distT="0" distB="0" distL="0" distR="0" wp14:anchorId="4D7046B6" wp14:editId="675583C4">
            <wp:extent cx="6120130" cy="2402194"/>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120130" cy="2402194"/>
                    </a:xfrm>
                    <a:prstGeom prst="rect">
                      <a:avLst/>
                    </a:prstGeom>
                  </pic:spPr>
                </pic:pic>
              </a:graphicData>
            </a:graphic>
          </wp:inline>
        </w:drawing>
      </w:r>
    </w:p>
    <w:p w14:paraId="4530910B" w14:textId="77777777" w:rsidR="009B7E8F" w:rsidRDefault="009B7E8F" w:rsidP="009B7E8F">
      <w:pPr>
        <w:pStyle w:val="aa"/>
        <w:rPr>
          <w:noProof/>
        </w:rPr>
      </w:pPr>
      <w:bookmarkStart w:id="97" w:name="_Ref424906346"/>
      <w:r>
        <w:t xml:space="preserve">Рисунок </w:t>
      </w:r>
      <w:fldSimple w:instr=" SEQ Рисунок \* ARABIC ">
        <w:r w:rsidR="00962DB8">
          <w:rPr>
            <w:noProof/>
          </w:rPr>
          <w:t>66</w:t>
        </w:r>
      </w:fldSimple>
      <w:bookmarkEnd w:id="97"/>
      <w:r>
        <w:t>. Строки реестра</w:t>
      </w:r>
    </w:p>
    <w:p w14:paraId="73393C44" w14:textId="77777777" w:rsidR="009B7E8F" w:rsidRDefault="009B7E8F" w:rsidP="009B7E8F">
      <w:pPr>
        <w:pStyle w:val="a0"/>
      </w:pPr>
      <w:r>
        <w:t xml:space="preserve">Для просмотра содержимого строк (белые строки) (1) необходимо выделить соответствующую строку «КБК+ПБС» (светло-серые строки) (2) двойным нажатием левой кнопки </w:t>
      </w:r>
      <w:r w:rsidR="002C2372">
        <w:t>(</w:t>
      </w:r>
      <w:r w:rsidR="009C78EB">
        <w:fldChar w:fldCharType="begin"/>
      </w:r>
      <w:r w:rsidR="009C78EB">
        <w:instrText xml:space="preserve"> REF _Ref424906346 \h </w:instrText>
      </w:r>
      <w:r w:rsidR="009C78EB">
        <w:fldChar w:fldCharType="separate"/>
      </w:r>
      <w:r w:rsidR="00962DB8">
        <w:t xml:space="preserve">Рисунок </w:t>
      </w:r>
      <w:r w:rsidR="00962DB8">
        <w:rPr>
          <w:noProof/>
        </w:rPr>
        <w:t>66</w:t>
      </w:r>
      <w:r w:rsidR="009C78EB">
        <w:fldChar w:fldCharType="end"/>
      </w:r>
      <w:r w:rsidR="002C2372">
        <w:t>).</w:t>
      </w:r>
    </w:p>
    <w:p w14:paraId="75CA04C5" w14:textId="77777777" w:rsidR="002C2372" w:rsidRDefault="002C2372" w:rsidP="009B7E8F">
      <w:pPr>
        <w:pStyle w:val="a0"/>
      </w:pPr>
      <w:r>
        <w:t>В зависимости от вида расходов будет открыта карточка для 200, 300 или 400 вида расходов.</w:t>
      </w:r>
    </w:p>
    <w:p w14:paraId="6225F45F" w14:textId="77777777" w:rsidR="002C2372" w:rsidRDefault="002C2372" w:rsidP="002C2372">
      <w:pPr>
        <w:pStyle w:val="a9"/>
      </w:pPr>
      <w:r>
        <w:rPr>
          <w:lang w:val="ru-RU" w:eastAsia="ru-RU"/>
        </w:rPr>
        <w:drawing>
          <wp:inline distT="0" distB="0" distL="0" distR="0" wp14:anchorId="56ACD343" wp14:editId="3F31A21B">
            <wp:extent cx="6120130" cy="2594849"/>
            <wp:effectExtent l="0" t="0" r="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120130" cy="2594849"/>
                    </a:xfrm>
                    <a:prstGeom prst="rect">
                      <a:avLst/>
                    </a:prstGeom>
                  </pic:spPr>
                </pic:pic>
              </a:graphicData>
            </a:graphic>
          </wp:inline>
        </w:drawing>
      </w:r>
    </w:p>
    <w:p w14:paraId="651CD59F" w14:textId="77777777" w:rsidR="002C2372" w:rsidRDefault="002C2372" w:rsidP="002C2372">
      <w:pPr>
        <w:pStyle w:val="aa"/>
      </w:pPr>
      <w:bookmarkStart w:id="98" w:name="_Ref424906351"/>
      <w:r>
        <w:t xml:space="preserve">Рисунок </w:t>
      </w:r>
      <w:fldSimple w:instr=" SEQ Рисунок \* ARABIC ">
        <w:r w:rsidR="00962DB8">
          <w:rPr>
            <w:noProof/>
          </w:rPr>
          <w:t>67</w:t>
        </w:r>
      </w:fldSimple>
      <w:bookmarkEnd w:id="98"/>
      <w:r>
        <w:t>. Графа «ОКПД»</w:t>
      </w:r>
    </w:p>
    <w:p w14:paraId="1E3C314C" w14:textId="77777777" w:rsidR="002C2372" w:rsidRDefault="002C2372" w:rsidP="002C2372">
      <w:pPr>
        <w:pStyle w:val="a0"/>
      </w:pPr>
      <w:r>
        <w:t>В реестре «Бюджетные ассигнования по закупкам» белые строки группируются по ОКПД в разрезе до 4 значений (</w:t>
      </w:r>
      <w:r w:rsidR="009C78EB">
        <w:fldChar w:fldCharType="begin"/>
      </w:r>
      <w:r w:rsidR="009C78EB">
        <w:instrText xml:space="preserve"> REF _Ref424906351 \h </w:instrText>
      </w:r>
      <w:r w:rsidR="009C78EB">
        <w:fldChar w:fldCharType="separate"/>
      </w:r>
      <w:r w:rsidR="00962DB8">
        <w:t xml:space="preserve">Рисунок </w:t>
      </w:r>
      <w:r w:rsidR="00962DB8">
        <w:rPr>
          <w:noProof/>
        </w:rPr>
        <w:t>67</w:t>
      </w:r>
      <w:r w:rsidR="009C78EB">
        <w:fldChar w:fldCharType="end"/>
      </w:r>
      <w:r>
        <w:t>).</w:t>
      </w:r>
    </w:p>
    <w:p w14:paraId="063BDFBE" w14:textId="77777777" w:rsidR="002C2372" w:rsidRDefault="002C2372" w:rsidP="002C2372">
      <w:pPr>
        <w:pStyle w:val="a9"/>
      </w:pPr>
      <w:r>
        <w:rPr>
          <w:lang w:val="ru-RU" w:eastAsia="ru-RU"/>
        </w:rPr>
        <w:drawing>
          <wp:inline distT="0" distB="0" distL="0" distR="0" wp14:anchorId="6E24CDCE" wp14:editId="14F85C89">
            <wp:extent cx="6120130" cy="2594849"/>
            <wp:effectExtent l="0" t="0" r="0"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120130" cy="2594849"/>
                    </a:xfrm>
                    <a:prstGeom prst="rect">
                      <a:avLst/>
                    </a:prstGeom>
                  </pic:spPr>
                </pic:pic>
              </a:graphicData>
            </a:graphic>
          </wp:inline>
        </w:drawing>
      </w:r>
    </w:p>
    <w:p w14:paraId="4203392A" w14:textId="77777777" w:rsidR="002C2372" w:rsidRDefault="002C2372" w:rsidP="002C2372">
      <w:pPr>
        <w:pStyle w:val="aa"/>
      </w:pPr>
      <w:bookmarkStart w:id="99" w:name="_Ref424906356"/>
      <w:r>
        <w:t xml:space="preserve">Рисунок </w:t>
      </w:r>
      <w:fldSimple w:instr=" SEQ Рисунок \* ARABIC ">
        <w:r w:rsidR="00962DB8">
          <w:rPr>
            <w:noProof/>
          </w:rPr>
          <w:t>68</w:t>
        </w:r>
      </w:fldSimple>
      <w:bookmarkEnd w:id="99"/>
      <w:r>
        <w:t>. Кнопка «Согласование»</w:t>
      </w:r>
    </w:p>
    <w:p w14:paraId="10B4E27E" w14:textId="77777777" w:rsidR="002C2372" w:rsidRDefault="002C2372" w:rsidP="002C2372">
      <w:pPr>
        <w:pStyle w:val="a0"/>
      </w:pPr>
      <w:r>
        <w:t>Далее необходимо выделить соответствующую строку «КБК+ПБС» одним нажатием левой кнопки мыши и нажать на кнопку «Согласование» (</w:t>
      </w:r>
      <w:r w:rsidR="009C78EB">
        <w:fldChar w:fldCharType="begin"/>
      </w:r>
      <w:r w:rsidR="009C78EB">
        <w:instrText xml:space="preserve"> REF _Ref424906356 \h </w:instrText>
      </w:r>
      <w:r w:rsidR="009C78EB">
        <w:fldChar w:fldCharType="separate"/>
      </w:r>
      <w:r w:rsidR="00962DB8">
        <w:t xml:space="preserve">Рисунок </w:t>
      </w:r>
      <w:r w:rsidR="00962DB8">
        <w:rPr>
          <w:noProof/>
        </w:rPr>
        <w:t>68</w:t>
      </w:r>
      <w:r w:rsidR="009C78EB">
        <w:fldChar w:fldCharType="end"/>
      </w:r>
      <w:r>
        <w:t>).</w:t>
      </w:r>
    </w:p>
    <w:p w14:paraId="0661B446" w14:textId="77777777" w:rsidR="002C2372" w:rsidRDefault="002C2372" w:rsidP="002C2372">
      <w:pPr>
        <w:pStyle w:val="a0"/>
      </w:pPr>
      <w:r w:rsidRPr="00671486">
        <w:t>Согласование</w:t>
      </w:r>
      <w:r>
        <w:t xml:space="preserve"> строки «КБК+ПБС» </w:t>
      </w:r>
      <w:r w:rsidRPr="00671486">
        <w:t>проходит по стандартному алгоритму внутреннего согласования в системе, который описан в документе «</w:t>
      </w:r>
      <w:r>
        <w:t>Р</w:t>
      </w:r>
      <w:r w:rsidRPr="007A46A1">
        <w:t>уководство пользователя по формированию реестра расходных обязательств</w:t>
      </w:r>
      <w:r>
        <w:t xml:space="preserve"> </w:t>
      </w:r>
      <w:r w:rsidRPr="007A46A1">
        <w:t>в информационной системе</w:t>
      </w:r>
      <w:r>
        <w:t xml:space="preserve"> М</w:t>
      </w:r>
      <w:r w:rsidRPr="007A46A1">
        <w:t xml:space="preserve">инистерства финансов </w:t>
      </w:r>
      <w:r>
        <w:t>Р</w:t>
      </w:r>
      <w:r w:rsidRPr="007A46A1">
        <w:t xml:space="preserve">оссийской </w:t>
      </w:r>
      <w:r>
        <w:t>Ф</w:t>
      </w:r>
      <w:r w:rsidRPr="007A46A1">
        <w:t>едерации</w:t>
      </w:r>
      <w:r>
        <w:t xml:space="preserve"> </w:t>
      </w:r>
      <w:r w:rsidRPr="007A46A1">
        <w:t>для главных распорядителей средств федерального бюджета</w:t>
      </w:r>
      <w:r>
        <w:t xml:space="preserve"> </w:t>
      </w:r>
      <w:r w:rsidRPr="007A46A1">
        <w:t>в связи с принятием федерального закона о внесении изменений в федеральный закон о федеральном бюджете на текущий финансовый год и на плановый период</w:t>
      </w:r>
      <w:r w:rsidRPr="00671486">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p>
    <w:p w14:paraId="6D4D9341" w14:textId="77777777" w:rsidR="002C2372" w:rsidRDefault="002C2372" w:rsidP="002C2372">
      <w:pPr>
        <w:pStyle w:val="a9"/>
      </w:pPr>
      <w:r>
        <w:rPr>
          <w:lang w:val="ru-RU" w:eastAsia="ru-RU"/>
        </w:rPr>
        <w:drawing>
          <wp:inline distT="0" distB="0" distL="0" distR="0" wp14:anchorId="1702C19F" wp14:editId="5FCAC009">
            <wp:extent cx="6120130" cy="2402194"/>
            <wp:effectExtent l="0" t="0" r="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120130" cy="2402194"/>
                    </a:xfrm>
                    <a:prstGeom prst="rect">
                      <a:avLst/>
                    </a:prstGeom>
                  </pic:spPr>
                </pic:pic>
              </a:graphicData>
            </a:graphic>
          </wp:inline>
        </w:drawing>
      </w:r>
    </w:p>
    <w:p w14:paraId="54171CCC" w14:textId="77777777" w:rsidR="002C2372" w:rsidRDefault="002C2372" w:rsidP="002C2372">
      <w:pPr>
        <w:pStyle w:val="aa"/>
      </w:pPr>
      <w:bookmarkStart w:id="100" w:name="_Ref424906365"/>
      <w:r>
        <w:t>Рисунок</w:t>
      </w:r>
      <w:r w:rsidR="009C78EB">
        <w:t> </w:t>
      </w:r>
      <w:fldSimple w:instr=" SEQ Рисунок \* ARABIC ">
        <w:r w:rsidR="00962DB8">
          <w:rPr>
            <w:noProof/>
          </w:rPr>
          <w:t>69</w:t>
        </w:r>
      </w:fldSimple>
      <w:bookmarkEnd w:id="100"/>
      <w:r>
        <w:t>. Строка со статусом «Утверждено»</w:t>
      </w:r>
    </w:p>
    <w:p w14:paraId="15B8A570" w14:textId="77777777" w:rsidR="002C2372" w:rsidRDefault="002C2372" w:rsidP="002C2372">
      <w:pPr>
        <w:pStyle w:val="a0"/>
      </w:pPr>
      <w:r>
        <w:t>После этого статус соответствующей строки изменится на «Утверждено»</w:t>
      </w:r>
      <w:r w:rsidR="009C78EB">
        <w:t xml:space="preserve"> (</w:t>
      </w:r>
      <w:r w:rsidR="009C78EB">
        <w:fldChar w:fldCharType="begin"/>
      </w:r>
      <w:r w:rsidR="009C78EB">
        <w:instrText xml:space="preserve"> REF _Ref424906365 \h </w:instrText>
      </w:r>
      <w:r w:rsidR="009C78EB">
        <w:fldChar w:fldCharType="separate"/>
      </w:r>
      <w:r w:rsidR="00962DB8">
        <w:t>Рисунок </w:t>
      </w:r>
      <w:r w:rsidR="00962DB8">
        <w:rPr>
          <w:noProof/>
        </w:rPr>
        <w:t>69</w:t>
      </w:r>
      <w:r w:rsidR="009C78EB">
        <w:fldChar w:fldCharType="end"/>
      </w:r>
      <w:r w:rsidR="009C78EB">
        <w:t>)</w:t>
      </w:r>
      <w:r>
        <w:t>.</w:t>
      </w:r>
    </w:p>
    <w:p w14:paraId="67AF7FAB" w14:textId="77777777" w:rsidR="002C2372" w:rsidRDefault="002C2372" w:rsidP="002C2372">
      <w:pPr>
        <w:pStyle w:val="4"/>
      </w:pPr>
      <w:r>
        <w:t>Порядок формирования сведений по закупкам ГРБС</w:t>
      </w:r>
    </w:p>
    <w:p w14:paraId="52C1B5FC" w14:textId="77777777" w:rsidR="00897F2E" w:rsidRPr="00897F2E" w:rsidRDefault="00897F2E" w:rsidP="00897F2E">
      <w:pPr>
        <w:pStyle w:val="a0"/>
        <w:rPr>
          <w:b/>
        </w:rPr>
      </w:pPr>
      <w:r w:rsidRPr="00897F2E">
        <w:rPr>
          <w:b/>
        </w:rPr>
        <w:t>Примечание.</w:t>
      </w:r>
      <w:r w:rsidRPr="00897F2E">
        <w:t xml:space="preserve"> </w:t>
      </w:r>
      <w:r>
        <w:rPr>
          <w:noProof/>
          <w:lang w:eastAsia="ru-RU"/>
        </w:rPr>
        <w:t xml:space="preserve">В случае, если необходимо сформировать сведения за ПБС, которые подключены </w:t>
      </w:r>
      <w:r w:rsidRPr="00897F2E">
        <w:rPr>
          <w:noProof/>
          <w:lang w:eastAsia="ru-RU"/>
        </w:rPr>
        <w:t>к модулю управления закупками системы «Электронный бюджет»</w:t>
      </w:r>
      <w:r>
        <w:rPr>
          <w:noProof/>
          <w:lang w:eastAsia="ru-RU"/>
        </w:rPr>
        <w:t>, ГРБС доступно формирование сведений о закупках за данных ПБС в реестре «Бюджетные ассигнования по закупкам».</w:t>
      </w:r>
    </w:p>
    <w:p w14:paraId="6C6F6FD8" w14:textId="77777777" w:rsidR="002C2372" w:rsidRPr="00E16B24" w:rsidRDefault="00590E9D" w:rsidP="002C2372">
      <w:pPr>
        <w:pStyle w:val="a9"/>
        <w:rPr>
          <w:lang w:val="ru-RU"/>
        </w:rPr>
      </w:pPr>
      <w:r>
        <w:rPr>
          <w:lang w:val="ru-RU" w:eastAsia="ru-RU"/>
        </w:rPr>
        <w:drawing>
          <wp:inline distT="0" distB="0" distL="0" distR="0" wp14:anchorId="0035F9DB" wp14:editId="31BEFF35">
            <wp:extent cx="6152515" cy="3253740"/>
            <wp:effectExtent l="0" t="0" r="63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152515" cy="3253740"/>
                    </a:xfrm>
                    <a:prstGeom prst="rect">
                      <a:avLst/>
                    </a:prstGeom>
                  </pic:spPr>
                </pic:pic>
              </a:graphicData>
            </a:graphic>
          </wp:inline>
        </w:drawing>
      </w:r>
    </w:p>
    <w:p w14:paraId="0A228F82" w14:textId="77777777" w:rsidR="002C2372" w:rsidRPr="005C58E3" w:rsidRDefault="002C2372" w:rsidP="002C2372">
      <w:pPr>
        <w:pStyle w:val="aa"/>
      </w:pPr>
      <w:bookmarkStart w:id="101" w:name="_Ref424906379"/>
      <w:r>
        <w:t xml:space="preserve">Рисунок </w:t>
      </w:r>
      <w:fldSimple w:instr=" SEQ Рисунок \* ARABIC ">
        <w:r w:rsidR="00962DB8">
          <w:rPr>
            <w:noProof/>
          </w:rPr>
          <w:t>70</w:t>
        </w:r>
      </w:fldSimple>
      <w:bookmarkEnd w:id="101"/>
      <w:r>
        <w:t xml:space="preserve">. Пункт </w:t>
      </w:r>
      <w:r w:rsidRPr="005C58E3">
        <w:rPr>
          <w:i/>
        </w:rPr>
        <w:t>[</w:t>
      </w:r>
      <w:r>
        <w:rPr>
          <w:i/>
        </w:rPr>
        <w:t>Сформировать сведения по закупкам</w:t>
      </w:r>
      <w:r w:rsidRPr="005C58E3">
        <w:rPr>
          <w:i/>
        </w:rPr>
        <w:t>]</w:t>
      </w:r>
    </w:p>
    <w:p w14:paraId="6AE82034" w14:textId="77777777" w:rsidR="002C2372" w:rsidRDefault="002C2372" w:rsidP="002C2372">
      <w:pPr>
        <w:pStyle w:val="a0"/>
      </w:pPr>
      <w:r>
        <w:t xml:space="preserve">Для формирования сведений по закупкам за ПБС необходимо выделить соответствующую строку одним нажатием левой кнопки мыши, нажать на кнопку «Реестр» и выбрать пункт </w:t>
      </w:r>
      <w:r w:rsidRPr="005C58E3">
        <w:rPr>
          <w:i/>
        </w:rPr>
        <w:t>[</w:t>
      </w:r>
      <w:r>
        <w:rPr>
          <w:i/>
        </w:rPr>
        <w:t>Сформировать сведения по закупкам</w:t>
      </w:r>
      <w:r w:rsidRPr="005C58E3">
        <w:rPr>
          <w:i/>
        </w:rPr>
        <w:t>]</w:t>
      </w:r>
      <w:r>
        <w:rPr>
          <w:i/>
        </w:rPr>
        <w:t xml:space="preserve"> </w:t>
      </w:r>
      <w:r w:rsidRPr="005C58E3">
        <w:t>(</w:t>
      </w:r>
      <w:r w:rsidR="009C78EB">
        <w:fldChar w:fldCharType="begin"/>
      </w:r>
      <w:r w:rsidR="009C78EB">
        <w:instrText xml:space="preserve"> REF _Ref424906379 \h </w:instrText>
      </w:r>
      <w:r w:rsidR="009C78EB">
        <w:fldChar w:fldCharType="separate"/>
      </w:r>
      <w:r w:rsidR="00962DB8">
        <w:t xml:space="preserve">Рисунок </w:t>
      </w:r>
      <w:r w:rsidR="00962DB8">
        <w:rPr>
          <w:noProof/>
        </w:rPr>
        <w:t>70</w:t>
      </w:r>
      <w:r w:rsidR="009C78EB">
        <w:fldChar w:fldCharType="end"/>
      </w:r>
      <w:r w:rsidRPr="005C58E3">
        <w:t>).</w:t>
      </w:r>
    </w:p>
    <w:p w14:paraId="66284AA6" w14:textId="77777777" w:rsidR="002C2372" w:rsidRDefault="002C2372" w:rsidP="002C2372">
      <w:pPr>
        <w:pStyle w:val="a0"/>
      </w:pPr>
      <w:r>
        <w:t>В результате сформируется карточка закупок. В системе реализовано 3 вида карточек в зависимости от вида расходов:</w:t>
      </w:r>
    </w:p>
    <w:p w14:paraId="32C4A18A" w14:textId="77777777" w:rsidR="002C2372" w:rsidRDefault="002C2372" w:rsidP="002C2372">
      <w:pPr>
        <w:pStyle w:val="-"/>
      </w:pPr>
      <w:r>
        <w:t>200ВР;</w:t>
      </w:r>
    </w:p>
    <w:p w14:paraId="3C75FFCD" w14:textId="77777777" w:rsidR="002C2372" w:rsidRDefault="002C2372" w:rsidP="002C2372">
      <w:pPr>
        <w:pStyle w:val="-"/>
      </w:pPr>
      <w:r>
        <w:t>300ВР;</w:t>
      </w:r>
    </w:p>
    <w:p w14:paraId="15E33F0E" w14:textId="77777777" w:rsidR="002C2372" w:rsidRDefault="002C2372" w:rsidP="002C2372">
      <w:pPr>
        <w:pStyle w:val="-"/>
      </w:pPr>
      <w:r>
        <w:t>400ВР.</w:t>
      </w:r>
    </w:p>
    <w:p w14:paraId="49F6BEEC" w14:textId="77777777" w:rsidR="002C2372" w:rsidRDefault="002C2372" w:rsidP="002C2372">
      <w:pPr>
        <w:pStyle w:val="a0"/>
        <w:rPr>
          <w:noProof/>
        </w:rPr>
      </w:pPr>
      <w:r>
        <w:rPr>
          <w:noProof/>
        </w:rPr>
        <w:t xml:space="preserve">Заполнение карточек закупок осуществляется аналогично описанию в п.п. </w:t>
      </w:r>
      <w:r>
        <w:rPr>
          <w:noProof/>
        </w:rPr>
        <w:fldChar w:fldCharType="begin"/>
      </w:r>
      <w:r>
        <w:rPr>
          <w:noProof/>
        </w:rPr>
        <w:instrText xml:space="preserve"> REF _Ref424904524 \r \h </w:instrText>
      </w:r>
      <w:r>
        <w:rPr>
          <w:noProof/>
        </w:rPr>
      </w:r>
      <w:r>
        <w:rPr>
          <w:noProof/>
        </w:rPr>
        <w:fldChar w:fldCharType="separate"/>
      </w:r>
      <w:r w:rsidR="00962DB8">
        <w:rPr>
          <w:noProof/>
        </w:rPr>
        <w:t>3.1.3.1</w:t>
      </w:r>
      <w:r>
        <w:rPr>
          <w:noProof/>
        </w:rPr>
        <w:fldChar w:fldCharType="end"/>
      </w:r>
      <w:r>
        <w:rPr>
          <w:noProof/>
        </w:rPr>
        <w:t>-</w:t>
      </w:r>
      <w:r>
        <w:rPr>
          <w:noProof/>
        </w:rPr>
        <w:fldChar w:fldCharType="begin"/>
      </w:r>
      <w:r>
        <w:rPr>
          <w:noProof/>
        </w:rPr>
        <w:instrText xml:space="preserve"> REF _Ref424904528 \r \h </w:instrText>
      </w:r>
      <w:r>
        <w:rPr>
          <w:noProof/>
        </w:rPr>
      </w:r>
      <w:r>
        <w:rPr>
          <w:noProof/>
        </w:rPr>
        <w:fldChar w:fldCharType="separate"/>
      </w:r>
      <w:r w:rsidR="00962DB8">
        <w:rPr>
          <w:noProof/>
        </w:rPr>
        <w:t>3.1.3.3</w:t>
      </w:r>
      <w:r>
        <w:rPr>
          <w:noProof/>
        </w:rPr>
        <w:fldChar w:fldCharType="end"/>
      </w:r>
      <w:r>
        <w:rPr>
          <w:noProof/>
        </w:rPr>
        <w:t xml:space="preserve"> настоящего руководства пользователя.</w:t>
      </w:r>
    </w:p>
    <w:p w14:paraId="1A073E7A" w14:textId="77777777" w:rsidR="00593AE8" w:rsidRDefault="00593AE8" w:rsidP="00593AE8">
      <w:pPr>
        <w:pStyle w:val="4"/>
        <w:rPr>
          <w:noProof/>
        </w:rPr>
      </w:pPr>
      <w:r>
        <w:rPr>
          <w:noProof/>
        </w:rPr>
        <w:t>Формирование сведений для ОБАС</w:t>
      </w:r>
    </w:p>
    <w:p w14:paraId="22F48086" w14:textId="77777777" w:rsidR="00593AE8" w:rsidRPr="00593AE8" w:rsidRDefault="00593AE8" w:rsidP="00593AE8">
      <w:pPr>
        <w:pStyle w:val="a0"/>
        <w:rPr>
          <w:noProof/>
        </w:rPr>
      </w:pPr>
      <w:r>
        <w:rPr>
          <w:noProof/>
        </w:rPr>
        <w:t>Предложения ПБС, а также сформированные ГРБС сведения по закупкам подлежат внутреннему согласованию. Согласование производится на уровне строк «КБК+ПБС», т.е. на уровне пакетов.</w:t>
      </w:r>
    </w:p>
    <w:p w14:paraId="18F362FC" w14:textId="77777777" w:rsidR="001A343A" w:rsidRDefault="001A343A" w:rsidP="001A343A">
      <w:pPr>
        <w:pStyle w:val="a9"/>
      </w:pPr>
      <w:r>
        <w:rPr>
          <w:lang w:val="ru-RU" w:eastAsia="ru-RU"/>
        </w:rPr>
        <w:drawing>
          <wp:inline distT="0" distB="0" distL="0" distR="0" wp14:anchorId="07515406" wp14:editId="56111BC8">
            <wp:extent cx="6120130" cy="2594849"/>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120130" cy="2594849"/>
                    </a:xfrm>
                    <a:prstGeom prst="rect">
                      <a:avLst/>
                    </a:prstGeom>
                  </pic:spPr>
                </pic:pic>
              </a:graphicData>
            </a:graphic>
          </wp:inline>
        </w:drawing>
      </w:r>
    </w:p>
    <w:p w14:paraId="4C2909E7" w14:textId="77777777" w:rsidR="001A343A" w:rsidRDefault="001A343A" w:rsidP="001A343A">
      <w:pPr>
        <w:pStyle w:val="aa"/>
      </w:pPr>
      <w:bookmarkStart w:id="102" w:name="_Ref424906384"/>
      <w:r>
        <w:t xml:space="preserve">Рисунок </w:t>
      </w:r>
      <w:fldSimple w:instr=" SEQ Рисунок \* ARABIC ">
        <w:r w:rsidR="00962DB8">
          <w:rPr>
            <w:noProof/>
          </w:rPr>
          <w:t>71</w:t>
        </w:r>
      </w:fldSimple>
      <w:bookmarkEnd w:id="102"/>
      <w:r>
        <w:t>. Кнопка «Согласование»</w:t>
      </w:r>
    </w:p>
    <w:p w14:paraId="5D6DD123" w14:textId="77777777" w:rsidR="001A343A" w:rsidRDefault="00593AE8" w:rsidP="001A343A">
      <w:pPr>
        <w:pStyle w:val="a0"/>
      </w:pPr>
      <w:r>
        <w:t xml:space="preserve">Для внутреннего согласования </w:t>
      </w:r>
      <w:r>
        <w:rPr>
          <w:noProof/>
        </w:rPr>
        <w:t xml:space="preserve">строки «КБК+ПБС» </w:t>
      </w:r>
      <w:r w:rsidR="001A343A">
        <w:t>необходимо выделить соответствующую строку одним нажатием левой кнопки мыши и нажать на кнопку «Согласование» (</w:t>
      </w:r>
      <w:r w:rsidR="009C78EB">
        <w:fldChar w:fldCharType="begin"/>
      </w:r>
      <w:r w:rsidR="009C78EB">
        <w:instrText xml:space="preserve"> REF _Ref424906384 \h </w:instrText>
      </w:r>
      <w:r w:rsidR="009C78EB">
        <w:fldChar w:fldCharType="separate"/>
      </w:r>
      <w:r w:rsidR="00962DB8">
        <w:t xml:space="preserve">Рисунок </w:t>
      </w:r>
      <w:r w:rsidR="00962DB8">
        <w:rPr>
          <w:noProof/>
        </w:rPr>
        <w:t>71</w:t>
      </w:r>
      <w:r w:rsidR="009C78EB">
        <w:fldChar w:fldCharType="end"/>
      </w:r>
      <w:r w:rsidR="001A343A">
        <w:t>).</w:t>
      </w:r>
    </w:p>
    <w:p w14:paraId="58FD0CF8" w14:textId="77777777" w:rsidR="001A343A" w:rsidRDefault="001A343A" w:rsidP="001A343A">
      <w:pPr>
        <w:pStyle w:val="a0"/>
      </w:pPr>
      <w:r w:rsidRPr="00671486">
        <w:t>Согласование</w:t>
      </w:r>
      <w:r>
        <w:t xml:space="preserve"> строки «КБК+ПБС» </w:t>
      </w:r>
      <w:r w:rsidRPr="00671486">
        <w:t>проходит по стандартному алгоритму внутреннего согласования в системе, который описан в документе «</w:t>
      </w:r>
      <w:r>
        <w:t>Р</w:t>
      </w:r>
      <w:r w:rsidRPr="007A46A1">
        <w:t>уководство пользователя по формированию реестра расходных обязательств</w:t>
      </w:r>
      <w:r>
        <w:t xml:space="preserve"> </w:t>
      </w:r>
      <w:r w:rsidRPr="007A46A1">
        <w:t>в информационной системе</w:t>
      </w:r>
      <w:r>
        <w:t xml:space="preserve"> М</w:t>
      </w:r>
      <w:r w:rsidRPr="007A46A1">
        <w:t xml:space="preserve">инистерства финансов </w:t>
      </w:r>
      <w:r>
        <w:t>Р</w:t>
      </w:r>
      <w:r w:rsidRPr="007A46A1">
        <w:t xml:space="preserve">оссийской </w:t>
      </w:r>
      <w:r>
        <w:t>Ф</w:t>
      </w:r>
      <w:r w:rsidRPr="007A46A1">
        <w:t>едерации</w:t>
      </w:r>
      <w:r>
        <w:t xml:space="preserve"> </w:t>
      </w:r>
      <w:r w:rsidRPr="007A46A1">
        <w:t>для главных распорядителей средств федерального бюджета</w:t>
      </w:r>
      <w:r>
        <w:t xml:space="preserve"> </w:t>
      </w:r>
      <w:r w:rsidRPr="007A46A1">
        <w:t>в связи с принятием федерального закона о внесении изменений в федеральный закон о федеральном бюджете на текущий финансовый год и на плановый период</w:t>
      </w:r>
      <w:r w:rsidRPr="00671486">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p>
    <w:p w14:paraId="7EE77D73" w14:textId="77777777" w:rsidR="001A343A" w:rsidRDefault="001A343A" w:rsidP="001A343A">
      <w:pPr>
        <w:pStyle w:val="a9"/>
      </w:pPr>
      <w:r>
        <w:rPr>
          <w:lang w:val="ru-RU" w:eastAsia="ru-RU"/>
        </w:rPr>
        <w:drawing>
          <wp:inline distT="0" distB="0" distL="0" distR="0" wp14:anchorId="6963AAEF" wp14:editId="2FA18684">
            <wp:extent cx="6120130" cy="2402194"/>
            <wp:effectExtent l="0" t="0" r="0"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120130" cy="2402194"/>
                    </a:xfrm>
                    <a:prstGeom prst="rect">
                      <a:avLst/>
                    </a:prstGeom>
                  </pic:spPr>
                </pic:pic>
              </a:graphicData>
            </a:graphic>
          </wp:inline>
        </w:drawing>
      </w:r>
    </w:p>
    <w:p w14:paraId="11C4B28B" w14:textId="77777777" w:rsidR="001A343A" w:rsidRDefault="001A343A" w:rsidP="001A343A">
      <w:pPr>
        <w:pStyle w:val="aa"/>
      </w:pPr>
      <w:bookmarkStart w:id="103" w:name="_Ref424906392"/>
      <w:r>
        <w:t>Рисунок</w:t>
      </w:r>
      <w:r w:rsidR="009C78EB">
        <w:t> </w:t>
      </w:r>
      <w:fldSimple w:instr=" SEQ Рисунок \* ARABIC ">
        <w:r w:rsidR="00962DB8">
          <w:rPr>
            <w:noProof/>
          </w:rPr>
          <w:t>72</w:t>
        </w:r>
      </w:fldSimple>
      <w:bookmarkEnd w:id="103"/>
      <w:r>
        <w:t>. Строка со статусом «Утверждено»</w:t>
      </w:r>
    </w:p>
    <w:p w14:paraId="42024B73" w14:textId="77777777" w:rsidR="001A343A" w:rsidRDefault="001A343A" w:rsidP="001A343A">
      <w:pPr>
        <w:pStyle w:val="a0"/>
      </w:pPr>
      <w:r>
        <w:t>После этого статус соответствующей строки изменится на «Утверждено»</w:t>
      </w:r>
      <w:r w:rsidR="009C78EB">
        <w:t xml:space="preserve"> (</w:t>
      </w:r>
      <w:r w:rsidR="009C78EB">
        <w:fldChar w:fldCharType="begin"/>
      </w:r>
      <w:r w:rsidR="009C78EB">
        <w:instrText xml:space="preserve"> REF _Ref424906392 \h </w:instrText>
      </w:r>
      <w:r w:rsidR="009C78EB">
        <w:fldChar w:fldCharType="separate"/>
      </w:r>
      <w:r w:rsidR="00962DB8">
        <w:t>Рисунок </w:t>
      </w:r>
      <w:r w:rsidR="00962DB8">
        <w:rPr>
          <w:noProof/>
        </w:rPr>
        <w:t>72</w:t>
      </w:r>
      <w:r w:rsidR="009C78EB">
        <w:fldChar w:fldCharType="end"/>
      </w:r>
      <w:r w:rsidR="009C78EB">
        <w:t>)</w:t>
      </w:r>
      <w:r>
        <w:t>.</w:t>
      </w:r>
    </w:p>
    <w:p w14:paraId="6D154328" w14:textId="77777777" w:rsidR="001A343A" w:rsidRDefault="001A343A" w:rsidP="001A343A">
      <w:pPr>
        <w:pStyle w:val="a9"/>
      </w:pPr>
      <w:r>
        <w:rPr>
          <w:lang w:val="ru-RU" w:eastAsia="ru-RU"/>
        </w:rPr>
        <w:drawing>
          <wp:inline distT="0" distB="0" distL="0" distR="0" wp14:anchorId="62B23ACF" wp14:editId="6A8714A0">
            <wp:extent cx="6120130" cy="2483046"/>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120130" cy="2483046"/>
                    </a:xfrm>
                    <a:prstGeom prst="rect">
                      <a:avLst/>
                    </a:prstGeom>
                  </pic:spPr>
                </pic:pic>
              </a:graphicData>
            </a:graphic>
          </wp:inline>
        </w:drawing>
      </w:r>
    </w:p>
    <w:p w14:paraId="63BE4134" w14:textId="77777777" w:rsidR="001A343A" w:rsidRDefault="001A343A" w:rsidP="001A343A">
      <w:pPr>
        <w:pStyle w:val="aa"/>
      </w:pPr>
      <w:bookmarkStart w:id="104" w:name="_Ref424906402"/>
      <w:r>
        <w:t xml:space="preserve">Рисунок </w:t>
      </w:r>
      <w:fldSimple w:instr=" SEQ Рисунок \* ARABIC ">
        <w:r w:rsidR="00962DB8">
          <w:rPr>
            <w:noProof/>
          </w:rPr>
          <w:t>73</w:t>
        </w:r>
      </w:fldSimple>
      <w:bookmarkEnd w:id="104"/>
      <w:r>
        <w:t xml:space="preserve">. Пункт </w:t>
      </w:r>
      <w:r w:rsidRPr="00593AE8">
        <w:rPr>
          <w:i/>
        </w:rPr>
        <w:t>[Сформировать сведения об ОБАС]</w:t>
      </w:r>
    </w:p>
    <w:p w14:paraId="14D8427B" w14:textId="77777777" w:rsidR="001A343A" w:rsidRDefault="001A343A" w:rsidP="001A343A">
      <w:pPr>
        <w:pStyle w:val="a0"/>
      </w:pPr>
      <w:r>
        <w:t xml:space="preserve">Для формирования сведений для ОБАС необходимо в реестре «Бюджетные ассигнования по закупкам» нажать на кнопку «Реестр» и выбрать пункт </w:t>
      </w:r>
      <w:r w:rsidRPr="00997E5E">
        <w:rPr>
          <w:i/>
        </w:rPr>
        <w:t>[Сформировать сведения об ОБАС]</w:t>
      </w:r>
      <w:r>
        <w:rPr>
          <w:i/>
        </w:rPr>
        <w:t xml:space="preserve"> </w:t>
      </w:r>
      <w:r w:rsidRPr="00997E5E">
        <w:t>(</w:t>
      </w:r>
      <w:r w:rsidR="009C78EB">
        <w:fldChar w:fldCharType="begin"/>
      </w:r>
      <w:r w:rsidR="009C78EB">
        <w:instrText xml:space="preserve"> REF _Ref424906402 \h </w:instrText>
      </w:r>
      <w:r w:rsidR="009C78EB">
        <w:fldChar w:fldCharType="separate"/>
      </w:r>
      <w:r w:rsidR="00962DB8">
        <w:t xml:space="preserve">Рисунок </w:t>
      </w:r>
      <w:r w:rsidR="00962DB8">
        <w:rPr>
          <w:noProof/>
        </w:rPr>
        <w:t>73</w:t>
      </w:r>
      <w:r w:rsidR="009C78EB">
        <w:fldChar w:fldCharType="end"/>
      </w:r>
      <w:r w:rsidRPr="00997E5E">
        <w:t>).</w:t>
      </w:r>
    </w:p>
    <w:p w14:paraId="477B3350" w14:textId="77777777" w:rsidR="001A343A" w:rsidRDefault="001A343A" w:rsidP="001A343A">
      <w:pPr>
        <w:pStyle w:val="a9"/>
      </w:pPr>
      <w:r>
        <w:rPr>
          <w:lang w:val="ru-RU" w:eastAsia="ru-RU"/>
        </w:rPr>
        <w:drawing>
          <wp:inline distT="0" distB="0" distL="0" distR="0" wp14:anchorId="5B2F40E0" wp14:editId="3ED8A9CA">
            <wp:extent cx="5374257" cy="1860383"/>
            <wp:effectExtent l="0" t="0" r="0" b="698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377773" cy="1861600"/>
                    </a:xfrm>
                    <a:prstGeom prst="rect">
                      <a:avLst/>
                    </a:prstGeom>
                  </pic:spPr>
                </pic:pic>
              </a:graphicData>
            </a:graphic>
          </wp:inline>
        </w:drawing>
      </w:r>
    </w:p>
    <w:p w14:paraId="5C6C5A9A" w14:textId="77777777" w:rsidR="001A343A" w:rsidRDefault="001A343A" w:rsidP="001A343A">
      <w:pPr>
        <w:pStyle w:val="aa"/>
      </w:pPr>
      <w:bookmarkStart w:id="105" w:name="_Ref424906409"/>
      <w:r>
        <w:t xml:space="preserve">Рисунок </w:t>
      </w:r>
      <w:fldSimple w:instr=" SEQ Рисунок \* ARABIC ">
        <w:r w:rsidR="00962DB8">
          <w:rPr>
            <w:noProof/>
          </w:rPr>
          <w:t>74</w:t>
        </w:r>
      </w:fldSimple>
      <w:bookmarkEnd w:id="105"/>
      <w:r>
        <w:t>. Кнопка «Выбрать»</w:t>
      </w:r>
    </w:p>
    <w:p w14:paraId="43DCBE48" w14:textId="77777777" w:rsidR="001A343A" w:rsidRDefault="001A343A" w:rsidP="001A343A">
      <w:pPr>
        <w:pStyle w:val="a0"/>
      </w:pPr>
      <w:r>
        <w:t>В открывшемся окне «Выбор строк для формирования сведений об ОБАС» необходимо установить «галочки» напротив соответствующих строк и нажать на кнопку «Выбрать» (</w:t>
      </w:r>
      <w:r w:rsidR="009C78EB">
        <w:fldChar w:fldCharType="begin"/>
      </w:r>
      <w:r w:rsidR="009C78EB">
        <w:instrText xml:space="preserve"> REF _Ref424906409 \h </w:instrText>
      </w:r>
      <w:r w:rsidR="009C78EB">
        <w:fldChar w:fldCharType="separate"/>
      </w:r>
      <w:r w:rsidR="00962DB8">
        <w:t xml:space="preserve">Рисунок </w:t>
      </w:r>
      <w:r w:rsidR="00962DB8">
        <w:rPr>
          <w:noProof/>
        </w:rPr>
        <w:t>74</w:t>
      </w:r>
      <w:r w:rsidR="009C78EB">
        <w:fldChar w:fldCharType="end"/>
      </w:r>
      <w:r>
        <w:t>).</w:t>
      </w:r>
    </w:p>
    <w:p w14:paraId="067C9F0F" w14:textId="77777777" w:rsidR="001A343A" w:rsidRDefault="001A343A" w:rsidP="001A343A">
      <w:pPr>
        <w:pStyle w:val="a0"/>
      </w:pPr>
      <w:r w:rsidRPr="00FC3231">
        <w:rPr>
          <w:b/>
        </w:rPr>
        <w:t>Примечание.</w:t>
      </w:r>
      <w:r>
        <w:t xml:space="preserve"> Возможен выбор нескольких строк одновременно.</w:t>
      </w:r>
    </w:p>
    <w:p w14:paraId="75EEC030" w14:textId="77777777" w:rsidR="001A343A" w:rsidRDefault="001A343A" w:rsidP="001A343A">
      <w:pPr>
        <w:pStyle w:val="a9"/>
      </w:pPr>
      <w:r>
        <w:rPr>
          <w:lang w:val="ru-RU" w:eastAsia="ru-RU"/>
        </w:rPr>
        <w:drawing>
          <wp:inline distT="0" distB="0" distL="0" distR="0" wp14:anchorId="18F6911D" wp14:editId="4629BA23">
            <wp:extent cx="6152515" cy="2127250"/>
            <wp:effectExtent l="0" t="0" r="635" b="635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152515" cy="2127250"/>
                    </a:xfrm>
                    <a:prstGeom prst="rect">
                      <a:avLst/>
                    </a:prstGeom>
                  </pic:spPr>
                </pic:pic>
              </a:graphicData>
            </a:graphic>
          </wp:inline>
        </w:drawing>
      </w:r>
    </w:p>
    <w:p w14:paraId="634FE50D" w14:textId="77777777" w:rsidR="001A343A" w:rsidRDefault="001A343A" w:rsidP="001A343A">
      <w:pPr>
        <w:pStyle w:val="aa"/>
      </w:pPr>
      <w:bookmarkStart w:id="106" w:name="_Ref424906415"/>
      <w:r>
        <w:t xml:space="preserve">Рисунок </w:t>
      </w:r>
      <w:fldSimple w:instr=" SEQ Рисунок \* ARABIC ">
        <w:r w:rsidR="00962DB8">
          <w:rPr>
            <w:noProof/>
          </w:rPr>
          <w:t>75</w:t>
        </w:r>
      </w:fldSimple>
      <w:bookmarkEnd w:id="106"/>
      <w:r>
        <w:t>. Выделение всех строк</w:t>
      </w:r>
    </w:p>
    <w:p w14:paraId="0B13080E" w14:textId="77777777" w:rsidR="001A343A" w:rsidRDefault="001A343A" w:rsidP="001A343A">
      <w:pPr>
        <w:pStyle w:val="a0"/>
      </w:pPr>
      <w:r>
        <w:t>Для выделения всех строк необходимо установить «галочку» в верхней области окна «Выбор строк для формирования сведений об ОБАС</w:t>
      </w:r>
      <w:r w:rsidRPr="005C58E3">
        <w:t>» (</w:t>
      </w:r>
      <w:r w:rsidR="009C78EB">
        <w:fldChar w:fldCharType="begin"/>
      </w:r>
      <w:r w:rsidR="009C78EB">
        <w:instrText xml:space="preserve"> REF _Ref424906415 \h </w:instrText>
      </w:r>
      <w:r w:rsidR="009C78EB">
        <w:fldChar w:fldCharType="separate"/>
      </w:r>
      <w:r w:rsidR="00962DB8">
        <w:t xml:space="preserve">Рисунок </w:t>
      </w:r>
      <w:r w:rsidR="00962DB8">
        <w:rPr>
          <w:noProof/>
        </w:rPr>
        <w:t>75</w:t>
      </w:r>
      <w:r w:rsidR="009C78EB">
        <w:fldChar w:fldCharType="end"/>
      </w:r>
      <w:r w:rsidRPr="005C58E3">
        <w:t>).</w:t>
      </w:r>
    </w:p>
    <w:p w14:paraId="7428BCE0" w14:textId="77777777" w:rsidR="001A343A" w:rsidRDefault="001A343A" w:rsidP="001A343A">
      <w:pPr>
        <w:pStyle w:val="a9"/>
      </w:pPr>
      <w:r>
        <w:rPr>
          <w:lang w:val="ru-RU" w:eastAsia="ru-RU"/>
        </w:rPr>
        <w:drawing>
          <wp:inline distT="0" distB="0" distL="0" distR="0" wp14:anchorId="49D697D2" wp14:editId="488B3B97">
            <wp:extent cx="4908430" cy="609490"/>
            <wp:effectExtent l="0" t="0" r="0" b="635"/>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907204" cy="609338"/>
                    </a:xfrm>
                    <a:prstGeom prst="rect">
                      <a:avLst/>
                    </a:prstGeom>
                  </pic:spPr>
                </pic:pic>
              </a:graphicData>
            </a:graphic>
          </wp:inline>
        </w:drawing>
      </w:r>
    </w:p>
    <w:p w14:paraId="59E2DBA1" w14:textId="77777777" w:rsidR="001A343A" w:rsidRDefault="001A343A" w:rsidP="001A343A">
      <w:pPr>
        <w:pStyle w:val="aa"/>
      </w:pPr>
      <w:bookmarkStart w:id="107" w:name="_Ref424906443"/>
      <w:r>
        <w:t xml:space="preserve">Рисунок </w:t>
      </w:r>
      <w:fldSimple w:instr=" SEQ Рисунок \* ARABIC ">
        <w:r w:rsidR="00962DB8">
          <w:rPr>
            <w:noProof/>
          </w:rPr>
          <w:t>76</w:t>
        </w:r>
      </w:fldSimple>
      <w:bookmarkEnd w:id="107"/>
      <w:r>
        <w:t>. Системное сообщение</w:t>
      </w:r>
    </w:p>
    <w:p w14:paraId="6F108BDF" w14:textId="77777777" w:rsidR="001A343A" w:rsidRDefault="001A343A" w:rsidP="001A343A">
      <w:pPr>
        <w:pStyle w:val="a0"/>
      </w:pPr>
      <w:r>
        <w:t>В случае если сведения об ОБАС сформированы успешно, выводится соответствующее системное сообщение (</w:t>
      </w:r>
      <w:r w:rsidR="009C78EB">
        <w:fldChar w:fldCharType="begin"/>
      </w:r>
      <w:r w:rsidR="009C78EB">
        <w:instrText xml:space="preserve"> REF _Ref424906443 \h </w:instrText>
      </w:r>
      <w:r w:rsidR="009C78EB">
        <w:fldChar w:fldCharType="separate"/>
      </w:r>
      <w:r w:rsidR="00962DB8">
        <w:t xml:space="preserve">Рисунок </w:t>
      </w:r>
      <w:r w:rsidR="00962DB8">
        <w:rPr>
          <w:noProof/>
        </w:rPr>
        <w:t>76</w:t>
      </w:r>
      <w:r w:rsidR="009C78EB">
        <w:fldChar w:fldCharType="end"/>
      </w:r>
      <w:r>
        <w:t>).</w:t>
      </w:r>
    </w:p>
    <w:p w14:paraId="68D2E8CA" w14:textId="77777777" w:rsidR="001A343A" w:rsidRDefault="001A343A" w:rsidP="001A343A">
      <w:pPr>
        <w:pStyle w:val="a9"/>
      </w:pPr>
      <w:r>
        <w:rPr>
          <w:lang w:val="ru-RU" w:eastAsia="ru-RU"/>
        </w:rPr>
        <w:drawing>
          <wp:inline distT="0" distB="0" distL="0" distR="0" wp14:anchorId="2079E3B4" wp14:editId="7F212DAE">
            <wp:extent cx="5349299" cy="664234"/>
            <wp:effectExtent l="0" t="0" r="3810" b="254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380906" cy="668159"/>
                    </a:xfrm>
                    <a:prstGeom prst="rect">
                      <a:avLst/>
                    </a:prstGeom>
                  </pic:spPr>
                </pic:pic>
              </a:graphicData>
            </a:graphic>
          </wp:inline>
        </w:drawing>
      </w:r>
    </w:p>
    <w:p w14:paraId="7E39741B" w14:textId="77777777" w:rsidR="001A343A" w:rsidRDefault="001A343A" w:rsidP="001A343A">
      <w:pPr>
        <w:pStyle w:val="aa"/>
      </w:pPr>
      <w:bookmarkStart w:id="108" w:name="_Ref424906445"/>
      <w:r>
        <w:t xml:space="preserve">Рисунок </w:t>
      </w:r>
      <w:fldSimple w:instr=" SEQ Рисунок \* ARABIC ">
        <w:r w:rsidR="00962DB8">
          <w:rPr>
            <w:noProof/>
          </w:rPr>
          <w:t>77</w:t>
        </w:r>
      </w:fldSimple>
      <w:bookmarkEnd w:id="108"/>
      <w:r>
        <w:t>. Кнопка «Закрыть»</w:t>
      </w:r>
    </w:p>
    <w:p w14:paraId="7D283122" w14:textId="77777777" w:rsidR="001A343A" w:rsidRDefault="001A343A" w:rsidP="001A343A">
      <w:pPr>
        <w:pStyle w:val="a0"/>
      </w:pPr>
      <w:r>
        <w:t>Для завершения формирования сведений об ОБАС необходимо нажать на кнопку «Закрыть» (</w:t>
      </w:r>
      <w:r w:rsidR="009C78EB">
        <w:fldChar w:fldCharType="begin"/>
      </w:r>
      <w:r w:rsidR="009C78EB">
        <w:instrText xml:space="preserve"> REF _Ref424906445 \h </w:instrText>
      </w:r>
      <w:r w:rsidR="009C78EB">
        <w:fldChar w:fldCharType="separate"/>
      </w:r>
      <w:r w:rsidR="00962DB8">
        <w:t xml:space="preserve">Рисунок </w:t>
      </w:r>
      <w:r w:rsidR="00962DB8">
        <w:rPr>
          <w:noProof/>
        </w:rPr>
        <w:t>77</w:t>
      </w:r>
      <w:r w:rsidR="009C78EB">
        <w:fldChar w:fldCharType="end"/>
      </w:r>
      <w:r>
        <w:t>).</w:t>
      </w:r>
    </w:p>
    <w:p w14:paraId="09F1D2FA" w14:textId="77777777" w:rsidR="001A343A" w:rsidRDefault="001A343A" w:rsidP="001A343A">
      <w:pPr>
        <w:pStyle w:val="a0"/>
      </w:pPr>
      <w:r>
        <w:t>В результате соответствующие строки будут загружены в реестр расходных обязательств.</w:t>
      </w:r>
    </w:p>
    <w:p w14:paraId="1D376A68" w14:textId="77777777" w:rsidR="00593AE8" w:rsidRDefault="00593AE8" w:rsidP="001A343A">
      <w:pPr>
        <w:pStyle w:val="2"/>
      </w:pPr>
      <w:bookmarkStart w:id="109" w:name="_Toc425938994"/>
      <w:r>
        <w:t>Работа с ОБАС на закупку в реестре расходных обязательств (четвертый этап)</w:t>
      </w:r>
      <w:bookmarkEnd w:id="109"/>
    </w:p>
    <w:p w14:paraId="71F9EA59" w14:textId="77777777" w:rsidR="001A343A" w:rsidRDefault="001A343A" w:rsidP="00593AE8">
      <w:pPr>
        <w:pStyle w:val="3"/>
      </w:pPr>
      <w:bookmarkStart w:id="110" w:name="_Ref425926846"/>
      <w:bookmarkStart w:id="111" w:name="_Toc425938995"/>
      <w:r>
        <w:t>Работа в подразделе «Реестр расходных обязательств»</w:t>
      </w:r>
      <w:bookmarkEnd w:id="110"/>
      <w:bookmarkEnd w:id="111"/>
    </w:p>
    <w:p w14:paraId="1BA05EFB" w14:textId="77777777" w:rsidR="001A343A" w:rsidRPr="00F42231" w:rsidRDefault="001A343A" w:rsidP="001A343A">
      <w:pPr>
        <w:pStyle w:val="a9"/>
      </w:pPr>
      <w:r>
        <w:rPr>
          <w:lang w:val="ru-RU" w:eastAsia="ru-RU"/>
        </w:rPr>
        <w:drawing>
          <wp:inline distT="0" distB="0" distL="0" distR="0" wp14:anchorId="36E25C61" wp14:editId="24FECBEF">
            <wp:extent cx="6152515" cy="2692400"/>
            <wp:effectExtent l="0" t="0" r="635"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152515" cy="2692400"/>
                    </a:xfrm>
                    <a:prstGeom prst="rect">
                      <a:avLst/>
                    </a:prstGeom>
                  </pic:spPr>
                </pic:pic>
              </a:graphicData>
            </a:graphic>
          </wp:inline>
        </w:drawing>
      </w:r>
    </w:p>
    <w:p w14:paraId="72688664" w14:textId="77777777" w:rsidR="001A343A" w:rsidRDefault="001A343A" w:rsidP="001A343A">
      <w:pPr>
        <w:pStyle w:val="aa"/>
      </w:pPr>
      <w:bookmarkStart w:id="112" w:name="_Ref424906474"/>
      <w:r>
        <w:t>Рисунок </w:t>
      </w:r>
      <w:fldSimple w:instr=" SEQ Рисунок \* ARABIC ">
        <w:r w:rsidR="00962DB8">
          <w:rPr>
            <w:noProof/>
          </w:rPr>
          <w:t>78</w:t>
        </w:r>
      </w:fldSimple>
      <w:bookmarkEnd w:id="112"/>
      <w:r>
        <w:t>. Переход в подраздел «Реестр расходных обязательств»</w:t>
      </w:r>
    </w:p>
    <w:p w14:paraId="2EF8A7E9" w14:textId="77777777" w:rsidR="001A343A" w:rsidRDefault="001A343A" w:rsidP="001A343A">
      <w:pPr>
        <w:pStyle w:val="a0"/>
      </w:pPr>
      <w:r w:rsidRPr="003446AF">
        <w:t>Для</w:t>
      </w:r>
      <w:r>
        <w:t xml:space="preserve"> перехода в реестр «Реестр расходных обязательств»,</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РРО и ОБАС</w:t>
      </w:r>
      <w:r w:rsidRPr="003446AF">
        <w:t>»</w:t>
      </w:r>
      <w:r>
        <w:t xml:space="preserve"> (2) и </w:t>
      </w:r>
      <w:r w:rsidRPr="002A43D3">
        <w:t>открыть подраздел «</w:t>
      </w:r>
      <w:r>
        <w:t>Реестр расходных обязательств</w:t>
      </w:r>
      <w:r w:rsidRPr="002A43D3">
        <w:t>»</w:t>
      </w:r>
      <w:r>
        <w:t xml:space="preserve"> (3)</w:t>
      </w:r>
      <w:r w:rsidRPr="002A43D3">
        <w:t xml:space="preserve"> одним нажатием левой кнопки мыши</w:t>
      </w:r>
      <w:r>
        <w:t xml:space="preserve"> </w:t>
      </w:r>
      <w:r w:rsidRPr="003446AF">
        <w:t>(</w:t>
      </w:r>
      <w:r w:rsidR="009C78EB">
        <w:fldChar w:fldCharType="begin"/>
      </w:r>
      <w:r w:rsidR="009C78EB">
        <w:instrText xml:space="preserve"> REF _Ref424906474 \h </w:instrText>
      </w:r>
      <w:r w:rsidR="009C78EB">
        <w:fldChar w:fldCharType="separate"/>
      </w:r>
      <w:r w:rsidR="00962DB8">
        <w:t>Рисунок </w:t>
      </w:r>
      <w:r w:rsidR="00962DB8">
        <w:rPr>
          <w:noProof/>
        </w:rPr>
        <w:t>78</w:t>
      </w:r>
      <w:r w:rsidR="009C78EB">
        <w:fldChar w:fldCharType="end"/>
      </w:r>
      <w:r w:rsidRPr="003446AF">
        <w:t>).</w:t>
      </w:r>
    </w:p>
    <w:p w14:paraId="144E599C" w14:textId="77777777" w:rsidR="001A343A" w:rsidRPr="00E16B24" w:rsidRDefault="001A343A" w:rsidP="001A343A">
      <w:pPr>
        <w:pStyle w:val="a9"/>
        <w:rPr>
          <w:rStyle w:val="ac"/>
          <w:lang w:val="ru-RU"/>
        </w:rPr>
      </w:pPr>
      <w:r>
        <w:rPr>
          <w:lang w:val="ru-RU" w:eastAsia="ru-RU"/>
        </w:rPr>
        <w:drawing>
          <wp:inline distT="0" distB="0" distL="0" distR="0" wp14:anchorId="5DE2495E" wp14:editId="4D25882B">
            <wp:extent cx="6152515" cy="2450465"/>
            <wp:effectExtent l="0" t="0" r="635" b="6985"/>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152515" cy="2450465"/>
                    </a:xfrm>
                    <a:prstGeom prst="rect">
                      <a:avLst/>
                    </a:prstGeom>
                  </pic:spPr>
                </pic:pic>
              </a:graphicData>
            </a:graphic>
          </wp:inline>
        </w:drawing>
      </w:r>
    </w:p>
    <w:p w14:paraId="1CD05F7C" w14:textId="77777777" w:rsidR="001A343A" w:rsidRPr="00456E3B" w:rsidRDefault="001A343A" w:rsidP="001A343A">
      <w:pPr>
        <w:pStyle w:val="a9"/>
        <w:rPr>
          <w:rStyle w:val="ac"/>
          <w:lang w:val="ru-RU"/>
        </w:rPr>
      </w:pPr>
      <w:bookmarkStart w:id="113" w:name="_Ref424906481"/>
      <w:r w:rsidRPr="007B152D">
        <w:rPr>
          <w:rStyle w:val="ac"/>
          <w:lang w:val="ru-RU"/>
        </w:rPr>
        <w:t>Рисунок</w:t>
      </w:r>
      <w:r w:rsidRPr="00FF5301">
        <w:rPr>
          <w:rStyle w:val="ac"/>
        </w:rPr>
        <w:t> </w:t>
      </w:r>
      <w:r w:rsidRPr="00FF5301">
        <w:rPr>
          <w:rStyle w:val="ac"/>
        </w:rPr>
        <w:fldChar w:fldCharType="begin"/>
      </w:r>
      <w:r w:rsidRPr="007B152D">
        <w:rPr>
          <w:rStyle w:val="ac"/>
          <w:lang w:val="ru-RU"/>
        </w:rPr>
        <w:instrText xml:space="preserve"> </w:instrText>
      </w:r>
      <w:r w:rsidRPr="00FF5301">
        <w:rPr>
          <w:rStyle w:val="ac"/>
        </w:rPr>
        <w:instrText>SEQ</w:instrText>
      </w:r>
      <w:r w:rsidRPr="007B152D">
        <w:rPr>
          <w:rStyle w:val="ac"/>
          <w:lang w:val="ru-RU"/>
        </w:rPr>
        <w:instrText xml:space="preserve"> Рисунок \* </w:instrText>
      </w:r>
      <w:r w:rsidRPr="00FF5301">
        <w:rPr>
          <w:rStyle w:val="ac"/>
        </w:rPr>
        <w:instrText>ARABIC</w:instrText>
      </w:r>
      <w:r w:rsidRPr="007B152D">
        <w:rPr>
          <w:rStyle w:val="ac"/>
          <w:lang w:val="ru-RU"/>
        </w:rPr>
        <w:instrText xml:space="preserve"> </w:instrText>
      </w:r>
      <w:r w:rsidRPr="00FF5301">
        <w:rPr>
          <w:rStyle w:val="ac"/>
        </w:rPr>
        <w:fldChar w:fldCharType="separate"/>
      </w:r>
      <w:r w:rsidR="00962DB8" w:rsidRPr="00962DB8">
        <w:rPr>
          <w:rStyle w:val="ac"/>
          <w:lang w:val="ru-RU"/>
        </w:rPr>
        <w:t>79</w:t>
      </w:r>
      <w:r w:rsidRPr="00FF5301">
        <w:rPr>
          <w:rStyle w:val="ac"/>
        </w:rPr>
        <w:fldChar w:fldCharType="end"/>
      </w:r>
      <w:bookmarkEnd w:id="113"/>
      <w:r w:rsidRPr="007B152D">
        <w:rPr>
          <w:rStyle w:val="ac"/>
          <w:lang w:val="ru-RU"/>
        </w:rPr>
        <w:t>. Подраздел «</w:t>
      </w:r>
      <w:r w:rsidRPr="0037138C">
        <w:rPr>
          <w:rStyle w:val="ac"/>
          <w:lang w:val="ru-RU"/>
        </w:rPr>
        <w:t>Реестр расходных обязательств</w:t>
      </w:r>
      <w:r w:rsidRPr="007B152D">
        <w:rPr>
          <w:rStyle w:val="ac"/>
          <w:lang w:val="ru-RU"/>
        </w:rPr>
        <w:t>»</w:t>
      </w:r>
    </w:p>
    <w:p w14:paraId="00EBD92A" w14:textId="04D15BBA" w:rsidR="001A343A" w:rsidRPr="00FF5301" w:rsidRDefault="001A343A" w:rsidP="001A343A">
      <w:pPr>
        <w:pStyle w:val="a0"/>
      </w:pPr>
      <w:r w:rsidRPr="003446AF">
        <w:t xml:space="preserve">В результате </w:t>
      </w:r>
      <w:r w:rsidRPr="00E67CA8">
        <w:t>откроется подраздел «</w:t>
      </w:r>
      <w:r>
        <w:t>Реестр расходных обязательств</w:t>
      </w:r>
      <w:r w:rsidRPr="00827100">
        <w:t>», в</w:t>
      </w:r>
      <w:r w:rsidRPr="003446AF">
        <w:t xml:space="preserve"> которо</w:t>
      </w:r>
      <w:r>
        <w:t>м</w:t>
      </w:r>
      <w:r w:rsidRPr="003446AF">
        <w:t xml:space="preserve"> </w:t>
      </w:r>
      <w:r>
        <w:t>необходимо перейти во вкладку, соответствующую бюджетному циклу, с которым будет осуществляться работа</w:t>
      </w:r>
      <w:r w:rsidRPr="00FF5301">
        <w:t xml:space="preserve"> (</w:t>
      </w:r>
      <w:r w:rsidR="009C78EB" w:rsidRPr="00DE4918">
        <w:fldChar w:fldCharType="begin"/>
      </w:r>
      <w:r w:rsidR="009C78EB" w:rsidRPr="00DE4918">
        <w:instrText xml:space="preserve"> REF _Ref424906481 \h </w:instrText>
      </w:r>
      <w:r w:rsidR="00DE4918" w:rsidRPr="007265C4">
        <w:instrText xml:space="preserve"> \* MERGEFORMAT </w:instrText>
      </w:r>
      <w:r w:rsidR="009C78EB" w:rsidRPr="00DE4918">
        <w:fldChar w:fldCharType="separate"/>
      </w:r>
      <w:r w:rsidR="00962DB8" w:rsidRPr="00962DB8">
        <w:t>Рисунок 79</w:t>
      </w:r>
      <w:r w:rsidR="009C78EB" w:rsidRPr="00DE4918">
        <w:fldChar w:fldCharType="end"/>
      </w:r>
      <w:r w:rsidRPr="00DE4918">
        <w:t>).</w:t>
      </w:r>
    </w:p>
    <w:p w14:paraId="72F6CDD0" w14:textId="77777777" w:rsidR="001A343A" w:rsidRPr="00E16B24" w:rsidRDefault="001A343A" w:rsidP="001A343A">
      <w:pPr>
        <w:pStyle w:val="a9"/>
      </w:pPr>
      <w:r>
        <w:rPr>
          <w:lang w:val="ru-RU" w:eastAsia="ru-RU"/>
        </w:rPr>
        <w:drawing>
          <wp:inline distT="0" distB="0" distL="0" distR="0" wp14:anchorId="33E5BE7A" wp14:editId="0FC91488">
            <wp:extent cx="6120130" cy="2757185"/>
            <wp:effectExtent l="0" t="0" r="0" b="508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120130" cy="2757185"/>
                    </a:xfrm>
                    <a:prstGeom prst="rect">
                      <a:avLst/>
                    </a:prstGeom>
                  </pic:spPr>
                </pic:pic>
              </a:graphicData>
            </a:graphic>
          </wp:inline>
        </w:drawing>
      </w:r>
    </w:p>
    <w:p w14:paraId="01428F31" w14:textId="77777777" w:rsidR="001A343A" w:rsidRPr="009777D9" w:rsidRDefault="001A343A" w:rsidP="001A343A">
      <w:pPr>
        <w:pStyle w:val="aa"/>
      </w:pPr>
      <w:bookmarkStart w:id="114" w:name="_Ref424906486"/>
      <w:r>
        <w:t>Рисунок </w:t>
      </w:r>
      <w:fldSimple w:instr=" SEQ Рисунок \* ARABIC ">
        <w:r w:rsidR="00962DB8">
          <w:rPr>
            <w:noProof/>
          </w:rPr>
          <w:t>80</w:t>
        </w:r>
      </w:fldSimple>
      <w:bookmarkEnd w:id="114"/>
      <w:r>
        <w:t>. Вкладка «НПА»</w:t>
      </w:r>
    </w:p>
    <w:p w14:paraId="717BF5BB" w14:textId="77777777" w:rsidR="001A343A" w:rsidRDefault="001A343A" w:rsidP="001A343A">
      <w:pPr>
        <w:pStyle w:val="a0"/>
      </w:pPr>
      <w:r>
        <w:t>В реестре расходных обязательств необходимо заполнить вкладку «НПА» для соответствующей строки (</w:t>
      </w:r>
      <w:r w:rsidR="009C78EB">
        <w:fldChar w:fldCharType="begin"/>
      </w:r>
      <w:r w:rsidR="009C78EB">
        <w:instrText xml:space="preserve"> REF _Ref424906486 \h </w:instrText>
      </w:r>
      <w:r w:rsidR="009C78EB">
        <w:fldChar w:fldCharType="separate"/>
      </w:r>
      <w:r w:rsidR="00962DB8">
        <w:t>Рисунок </w:t>
      </w:r>
      <w:r w:rsidR="00962DB8">
        <w:rPr>
          <w:noProof/>
        </w:rPr>
        <w:t>80</w:t>
      </w:r>
      <w:r w:rsidR="009C78EB">
        <w:fldChar w:fldCharType="end"/>
      </w:r>
      <w:r>
        <w:t>).</w:t>
      </w:r>
    </w:p>
    <w:p w14:paraId="3B8F0A36" w14:textId="77777777" w:rsidR="001A343A" w:rsidRDefault="001A343A" w:rsidP="001A343A">
      <w:pPr>
        <w:pStyle w:val="a0"/>
      </w:pPr>
      <w:r w:rsidRPr="00AE4DD8">
        <w:t>Заполнение форм ОБАС осуществляется согласно руководствам пользователя по заполнению форм ОБАС представленных на сайте Министерства финансов Российской Федерации в подразделе «Информация по заполнению форм обоснований бюджетных ассигнований» раздела «Информационные системы Минфина России/Программный комплекс «Бюджетное планирование». Для просмотра руководств пользователей по заполнению форм ОБАС необходимо перейти по адресу: http://www.minfin.ru/ru/ismf/pk-bp/?id_57=19682.</w:t>
      </w:r>
    </w:p>
    <w:p w14:paraId="7987819F" w14:textId="77777777" w:rsidR="001A343A" w:rsidRDefault="001A343A" w:rsidP="001A343A">
      <w:pPr>
        <w:pStyle w:val="a9"/>
      </w:pPr>
      <w:r>
        <w:rPr>
          <w:lang w:val="ru-RU" w:eastAsia="ru-RU"/>
        </w:rPr>
        <w:drawing>
          <wp:inline distT="0" distB="0" distL="0" distR="0" wp14:anchorId="30256073" wp14:editId="24F1FAB7">
            <wp:extent cx="6120130" cy="2757185"/>
            <wp:effectExtent l="0" t="0" r="0" b="508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120130" cy="2757185"/>
                    </a:xfrm>
                    <a:prstGeom prst="rect">
                      <a:avLst/>
                    </a:prstGeom>
                  </pic:spPr>
                </pic:pic>
              </a:graphicData>
            </a:graphic>
          </wp:inline>
        </w:drawing>
      </w:r>
    </w:p>
    <w:p w14:paraId="5E849FF4" w14:textId="77777777" w:rsidR="001A343A" w:rsidRDefault="001A343A" w:rsidP="001A343A">
      <w:pPr>
        <w:pStyle w:val="aa"/>
      </w:pPr>
      <w:bookmarkStart w:id="115" w:name="_Ref424906492"/>
      <w:r>
        <w:t xml:space="preserve">Рисунок </w:t>
      </w:r>
      <w:fldSimple w:instr=" SEQ Рисунок \* ARABIC ">
        <w:r w:rsidR="00962DB8">
          <w:rPr>
            <w:noProof/>
          </w:rPr>
          <w:t>81</w:t>
        </w:r>
      </w:fldSimple>
      <w:bookmarkEnd w:id="115"/>
      <w:r>
        <w:t>. Кнопка «Согласование»</w:t>
      </w:r>
    </w:p>
    <w:p w14:paraId="20F942C3" w14:textId="77777777" w:rsidR="001A343A" w:rsidRDefault="001A343A" w:rsidP="001A343A">
      <w:pPr>
        <w:pStyle w:val="a0"/>
      </w:pPr>
      <w:r>
        <w:t>Далее необходимо выделить соответствующую строку одним нажатием левой кнопки мыши и нажать на кнопку «Согласование» (</w:t>
      </w:r>
      <w:r w:rsidR="009C78EB">
        <w:fldChar w:fldCharType="begin"/>
      </w:r>
      <w:r w:rsidR="009C78EB">
        <w:instrText xml:space="preserve"> REF _Ref424906492 \h </w:instrText>
      </w:r>
      <w:r w:rsidR="009C78EB">
        <w:fldChar w:fldCharType="separate"/>
      </w:r>
      <w:r w:rsidR="00962DB8">
        <w:t xml:space="preserve">Рисунок </w:t>
      </w:r>
      <w:r w:rsidR="00962DB8">
        <w:rPr>
          <w:noProof/>
        </w:rPr>
        <w:t>81</w:t>
      </w:r>
      <w:r w:rsidR="009C78EB">
        <w:fldChar w:fldCharType="end"/>
      </w:r>
      <w:r>
        <w:t>).</w:t>
      </w:r>
    </w:p>
    <w:p w14:paraId="1582F4A1" w14:textId="77777777" w:rsidR="001A343A" w:rsidRDefault="001A343A" w:rsidP="001A343A">
      <w:pPr>
        <w:pStyle w:val="a9"/>
        <w:rPr>
          <w:lang w:val="ru-RU" w:eastAsia="ru-RU"/>
        </w:rPr>
      </w:pPr>
      <w:r>
        <w:rPr>
          <w:lang w:val="ru-RU" w:eastAsia="ru-RU"/>
        </w:rPr>
        <w:drawing>
          <wp:inline distT="0" distB="0" distL="0" distR="0" wp14:anchorId="722BF746" wp14:editId="1BBA2C7F">
            <wp:extent cx="4943475" cy="2560260"/>
            <wp:effectExtent l="0" t="0" r="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940098" cy="2558511"/>
                    </a:xfrm>
                    <a:prstGeom prst="rect">
                      <a:avLst/>
                    </a:prstGeom>
                  </pic:spPr>
                </pic:pic>
              </a:graphicData>
            </a:graphic>
          </wp:inline>
        </w:drawing>
      </w:r>
    </w:p>
    <w:p w14:paraId="5BEF8A65" w14:textId="77777777" w:rsidR="001A343A" w:rsidRPr="003446AF" w:rsidRDefault="001A343A" w:rsidP="001A343A">
      <w:pPr>
        <w:pStyle w:val="aa"/>
      </w:pPr>
      <w:bookmarkStart w:id="116" w:name="_Ref424906498"/>
      <w:r w:rsidRPr="003446AF">
        <w:t xml:space="preserve">Рисунок </w:t>
      </w:r>
      <w:fldSimple w:instr=" SEQ Рисунок \* ARABIC ">
        <w:r w:rsidR="00962DB8">
          <w:rPr>
            <w:noProof/>
          </w:rPr>
          <w:t>82</w:t>
        </w:r>
      </w:fldSimple>
      <w:bookmarkEnd w:id="116"/>
      <w:r w:rsidRPr="003446AF">
        <w:t xml:space="preserve">. </w:t>
      </w:r>
      <w:r>
        <w:t>Окно «Решение»</w:t>
      </w:r>
    </w:p>
    <w:p w14:paraId="0F9D3097" w14:textId="77777777" w:rsidR="001A343A" w:rsidRDefault="001A343A" w:rsidP="001A343A">
      <w:pPr>
        <w:pStyle w:val="a0"/>
      </w:pPr>
      <w:r>
        <w:t>В результате откроется окно «Решение» (</w:t>
      </w:r>
      <w:r w:rsidR="009C78EB">
        <w:fldChar w:fldCharType="begin"/>
      </w:r>
      <w:r w:rsidR="009C78EB">
        <w:instrText xml:space="preserve"> REF _Ref424906498 \h </w:instrText>
      </w:r>
      <w:r w:rsidR="009C78EB">
        <w:fldChar w:fldCharType="separate"/>
      </w:r>
      <w:r w:rsidR="00962DB8" w:rsidRPr="003446AF">
        <w:t xml:space="preserve">Рисунок </w:t>
      </w:r>
      <w:r w:rsidR="00962DB8">
        <w:rPr>
          <w:noProof/>
        </w:rPr>
        <w:t>82</w:t>
      </w:r>
      <w:r w:rsidR="009C78EB">
        <w:fldChar w:fldCharType="end"/>
      </w:r>
      <w:r>
        <w:t>).</w:t>
      </w:r>
    </w:p>
    <w:p w14:paraId="1C5DD9EA" w14:textId="77777777" w:rsidR="001A343A" w:rsidRDefault="001A343A" w:rsidP="001A343A">
      <w:pPr>
        <w:pStyle w:val="a0"/>
      </w:pPr>
      <w:r>
        <w:t>Поля «</w:t>
      </w:r>
      <w:r w:rsidRPr="002A2347">
        <w:t>Дата, вр</w:t>
      </w:r>
      <w:r>
        <w:t>емя поступления на согласование» и «</w:t>
      </w:r>
      <w:r w:rsidRPr="002A2347">
        <w:t>Курирующий департамент, должность, ФИО</w:t>
      </w:r>
      <w:r>
        <w:t>» заполняются автоматически.</w:t>
      </w:r>
    </w:p>
    <w:p w14:paraId="577D9D4E" w14:textId="77777777" w:rsidR="001A343A" w:rsidRPr="00631976" w:rsidRDefault="001A343A" w:rsidP="001A343A">
      <w:pPr>
        <w:pStyle w:val="a0"/>
      </w:pPr>
      <w:r w:rsidRPr="00742F21">
        <w:rPr>
          <w:rFonts w:hint="eastAsia"/>
        </w:rPr>
        <w:t>В</w:t>
      </w:r>
      <w:r w:rsidRPr="00742F21">
        <w:t xml:space="preserve"> </w:t>
      </w:r>
      <w:r w:rsidRPr="00742F21">
        <w:rPr>
          <w:rFonts w:hint="eastAsia"/>
        </w:rPr>
        <w:t>поле</w:t>
      </w:r>
      <w:r w:rsidRPr="00742F21">
        <w:t xml:space="preserve"> «</w:t>
      </w:r>
      <w:r>
        <w:t>Принимаемое решение</w:t>
      </w:r>
      <w:r w:rsidRPr="00742F21">
        <w:rPr>
          <w:rFonts w:hint="eastAsia"/>
        </w:rPr>
        <w:t>»</w:t>
      </w:r>
      <w:r w:rsidRPr="00742F21">
        <w:t xml:space="preserve"> </w:t>
      </w:r>
      <w:r>
        <w:t xml:space="preserve">необходимо </w:t>
      </w:r>
      <w:r w:rsidRPr="00742F21">
        <w:rPr>
          <w:rFonts w:hint="eastAsia"/>
        </w:rPr>
        <w:t>выбрать</w:t>
      </w:r>
      <w:r w:rsidRPr="00742F21">
        <w:t xml:space="preserve"> </w:t>
      </w:r>
      <w:r w:rsidRPr="00742F21">
        <w:rPr>
          <w:rFonts w:hint="eastAsia"/>
        </w:rPr>
        <w:t>значение</w:t>
      </w:r>
      <w:r w:rsidRPr="00742F21">
        <w:t xml:space="preserve"> «</w:t>
      </w:r>
      <w:r>
        <w:t>С</w:t>
      </w:r>
      <w:r w:rsidRPr="00742F21">
        <w:rPr>
          <w:rFonts w:hint="eastAsia"/>
        </w:rPr>
        <w:t>огласовано»</w:t>
      </w:r>
      <w:r w:rsidRPr="00742F21">
        <w:t xml:space="preserve"> </w:t>
      </w:r>
      <w:r>
        <w:t xml:space="preserve">или «Не согласовано» </w:t>
      </w:r>
      <w:r w:rsidRPr="00742F21">
        <w:rPr>
          <w:rFonts w:hint="eastAsia"/>
        </w:rPr>
        <w:t>из</w:t>
      </w:r>
      <w:r w:rsidRPr="00742F21">
        <w:t xml:space="preserve"> </w:t>
      </w:r>
      <w:r>
        <w:t>раскрывающегося</w:t>
      </w:r>
      <w:r w:rsidRPr="00742F21">
        <w:t xml:space="preserve"> </w:t>
      </w:r>
      <w:r w:rsidRPr="00742F21">
        <w:rPr>
          <w:rFonts w:hint="eastAsia"/>
        </w:rPr>
        <w:t>списка</w:t>
      </w:r>
      <w:r w:rsidRPr="00742F21">
        <w:t xml:space="preserve">, </w:t>
      </w:r>
      <w:r w:rsidRPr="00742F21">
        <w:rPr>
          <w:rFonts w:hint="eastAsia"/>
        </w:rPr>
        <w:t>нажатием</w:t>
      </w:r>
      <w:r w:rsidRPr="00742F21">
        <w:t xml:space="preserve"> </w:t>
      </w:r>
      <w:r w:rsidRPr="00742F21">
        <w:rPr>
          <w:rFonts w:hint="eastAsia"/>
        </w:rPr>
        <w:t>на</w:t>
      </w:r>
      <w:r w:rsidRPr="00742F21">
        <w:t xml:space="preserve"> </w:t>
      </w:r>
      <w:r w:rsidRPr="00742F21">
        <w:rPr>
          <w:rFonts w:hint="eastAsia"/>
        </w:rPr>
        <w:t>кнопку</w:t>
      </w:r>
      <w:r w:rsidRPr="00742F21">
        <w:t xml:space="preserve"> </w:t>
      </w:r>
      <w:r w:rsidRPr="00742F21">
        <w:rPr>
          <w:noProof/>
          <w:lang w:eastAsia="ru-RU"/>
        </w:rPr>
        <w:drawing>
          <wp:inline distT="0" distB="0" distL="0" distR="0" wp14:anchorId="5049C58C" wp14:editId="392C7BA7">
            <wp:extent cx="142875" cy="171450"/>
            <wp:effectExtent l="0" t="0" r="9525"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42875" cy="171450"/>
                    </a:xfrm>
                    <a:prstGeom prst="rect">
                      <a:avLst/>
                    </a:prstGeom>
                  </pic:spPr>
                </pic:pic>
              </a:graphicData>
            </a:graphic>
          </wp:inline>
        </w:drawing>
      </w:r>
      <w:r w:rsidRPr="00742F21">
        <w:t>.</w:t>
      </w:r>
    </w:p>
    <w:p w14:paraId="09089520" w14:textId="77777777" w:rsidR="001A343A" w:rsidRPr="00631976" w:rsidRDefault="001A343A" w:rsidP="001A343A">
      <w:pPr>
        <w:pStyle w:val="a0"/>
      </w:pPr>
      <w:r w:rsidRPr="00742F21">
        <w:rPr>
          <w:rFonts w:hint="eastAsia"/>
        </w:rPr>
        <w:t>Поле</w:t>
      </w:r>
      <w:r w:rsidRPr="00742F21">
        <w:t xml:space="preserve"> «</w:t>
      </w:r>
      <w:r w:rsidRPr="00742F21">
        <w:rPr>
          <w:rFonts w:hint="eastAsia"/>
        </w:rPr>
        <w:t>Текст</w:t>
      </w:r>
      <w:r w:rsidRPr="00742F21">
        <w:t xml:space="preserve"> </w:t>
      </w:r>
      <w:r w:rsidRPr="00742F21">
        <w:rPr>
          <w:rFonts w:hint="eastAsia"/>
        </w:rPr>
        <w:t>решения</w:t>
      </w:r>
      <w:r w:rsidRPr="00742F21">
        <w:t xml:space="preserve"> </w:t>
      </w:r>
      <w:r w:rsidRPr="00742F21">
        <w:rPr>
          <w:rFonts w:hint="eastAsia"/>
        </w:rPr>
        <w:t>о</w:t>
      </w:r>
      <w:r w:rsidRPr="00742F21">
        <w:t xml:space="preserve"> </w:t>
      </w:r>
      <w:r w:rsidRPr="00742F21">
        <w:rPr>
          <w:rFonts w:hint="eastAsia"/>
        </w:rPr>
        <w:t>согласовании»</w:t>
      </w:r>
      <w:r w:rsidRPr="00742F21">
        <w:t xml:space="preserve"> </w:t>
      </w:r>
      <w:r w:rsidRPr="00742F21">
        <w:rPr>
          <w:rFonts w:hint="eastAsia"/>
        </w:rPr>
        <w:t>заполняется</w:t>
      </w:r>
      <w:r w:rsidRPr="00742F21">
        <w:t xml:space="preserve"> </w:t>
      </w:r>
      <w:r w:rsidRPr="00742F21">
        <w:rPr>
          <w:rFonts w:hint="eastAsia"/>
        </w:rPr>
        <w:t>вручную</w:t>
      </w:r>
      <w:r w:rsidRPr="00742F21">
        <w:t>.</w:t>
      </w:r>
    </w:p>
    <w:p w14:paraId="294DB3A9" w14:textId="77777777" w:rsidR="001A343A" w:rsidRPr="00631976" w:rsidRDefault="001A343A" w:rsidP="001A343A">
      <w:pPr>
        <w:pStyle w:val="a0"/>
      </w:pPr>
      <w:r w:rsidRPr="00742F21">
        <w:rPr>
          <w:rFonts w:hint="eastAsia"/>
          <w:b/>
        </w:rPr>
        <w:t>Важно</w:t>
      </w:r>
      <w:r w:rsidRPr="00742F21">
        <w:rPr>
          <w:b/>
        </w:rPr>
        <w:t xml:space="preserve">! </w:t>
      </w:r>
      <w:r w:rsidRPr="00742F21">
        <w:rPr>
          <w:rFonts w:hint="eastAsia"/>
        </w:rPr>
        <w:t>Поле</w:t>
      </w:r>
      <w:r w:rsidRPr="00742F21">
        <w:t xml:space="preserve"> «</w:t>
      </w:r>
      <w:r w:rsidRPr="00742F21">
        <w:rPr>
          <w:rFonts w:hint="eastAsia"/>
        </w:rPr>
        <w:t>Текст</w:t>
      </w:r>
      <w:r w:rsidRPr="00742F21">
        <w:t xml:space="preserve"> </w:t>
      </w:r>
      <w:r w:rsidRPr="00742F21">
        <w:rPr>
          <w:rFonts w:hint="eastAsia"/>
        </w:rPr>
        <w:t>решения</w:t>
      </w:r>
      <w:r w:rsidRPr="00742F21">
        <w:t xml:space="preserve"> </w:t>
      </w:r>
      <w:r w:rsidRPr="00742F21">
        <w:rPr>
          <w:rFonts w:hint="eastAsia"/>
        </w:rPr>
        <w:t>о</w:t>
      </w:r>
      <w:r w:rsidRPr="00742F21">
        <w:t xml:space="preserve"> </w:t>
      </w:r>
      <w:r w:rsidRPr="00742F21">
        <w:rPr>
          <w:rFonts w:hint="eastAsia"/>
        </w:rPr>
        <w:t>согласовании»</w:t>
      </w:r>
      <w:r w:rsidRPr="00742F21">
        <w:t xml:space="preserve"> </w:t>
      </w:r>
      <w:r w:rsidRPr="00742F21">
        <w:rPr>
          <w:rFonts w:hint="eastAsia"/>
        </w:rPr>
        <w:t>обязательно</w:t>
      </w:r>
      <w:r w:rsidRPr="00742F21">
        <w:t xml:space="preserve"> </w:t>
      </w:r>
      <w:r w:rsidRPr="00742F21">
        <w:rPr>
          <w:rFonts w:hint="eastAsia"/>
        </w:rPr>
        <w:t>для</w:t>
      </w:r>
      <w:r w:rsidRPr="00742F21">
        <w:t xml:space="preserve"> </w:t>
      </w:r>
      <w:r w:rsidRPr="00742F21">
        <w:rPr>
          <w:rFonts w:hint="eastAsia"/>
        </w:rPr>
        <w:t>заполнения</w:t>
      </w:r>
      <w:r w:rsidRPr="00FF009B">
        <w:t>, если в поле «</w:t>
      </w:r>
      <w:r>
        <w:t>Принимаемое решение</w:t>
      </w:r>
      <w:r w:rsidRPr="00FF009B">
        <w:t>» вы</w:t>
      </w:r>
      <w:r>
        <w:t>брано значение «Не согласовано».</w:t>
      </w:r>
    </w:p>
    <w:p w14:paraId="24F2155D" w14:textId="77777777" w:rsidR="001A343A" w:rsidRPr="00631976" w:rsidRDefault="001A343A" w:rsidP="001A343A">
      <w:pPr>
        <w:pStyle w:val="a0"/>
      </w:pPr>
      <w:r w:rsidRPr="00742F21">
        <w:rPr>
          <w:rFonts w:hint="eastAsia"/>
        </w:rPr>
        <w:t>Поле</w:t>
      </w:r>
      <w:r w:rsidRPr="00742F21">
        <w:t xml:space="preserve"> «</w:t>
      </w:r>
      <w:r w:rsidRPr="00742F21">
        <w:rPr>
          <w:rFonts w:hint="eastAsia"/>
        </w:rPr>
        <w:t>ФИО</w:t>
      </w:r>
      <w:r w:rsidRPr="00742F21">
        <w:t xml:space="preserve">, </w:t>
      </w:r>
      <w:r w:rsidRPr="00742F21">
        <w:rPr>
          <w:rFonts w:hint="eastAsia"/>
        </w:rPr>
        <w:t>должность</w:t>
      </w:r>
      <w:r w:rsidRPr="00742F21">
        <w:t xml:space="preserve">, </w:t>
      </w:r>
      <w:r w:rsidRPr="00742F21">
        <w:rPr>
          <w:rFonts w:hint="eastAsia"/>
        </w:rPr>
        <w:t>структурное</w:t>
      </w:r>
      <w:r w:rsidRPr="00742F21">
        <w:t xml:space="preserve"> </w:t>
      </w:r>
      <w:r w:rsidRPr="00742F21">
        <w:rPr>
          <w:rFonts w:hint="eastAsia"/>
        </w:rPr>
        <w:t>подразделение</w:t>
      </w:r>
      <w:r w:rsidRPr="00742F21">
        <w:t xml:space="preserve"> </w:t>
      </w:r>
      <w:r w:rsidRPr="00742F21">
        <w:rPr>
          <w:rFonts w:hint="eastAsia"/>
        </w:rPr>
        <w:t>автора</w:t>
      </w:r>
      <w:r w:rsidRPr="00742F21">
        <w:t xml:space="preserve"> </w:t>
      </w:r>
      <w:r w:rsidRPr="00742F21">
        <w:rPr>
          <w:rFonts w:hint="eastAsia"/>
        </w:rPr>
        <w:t>резолюции</w:t>
      </w:r>
      <w:r w:rsidRPr="00631976">
        <w:t>» заполняется автоматически.</w:t>
      </w:r>
    </w:p>
    <w:p w14:paraId="762A68BF" w14:textId="77777777" w:rsidR="001A343A" w:rsidRDefault="001A343A" w:rsidP="001A343A">
      <w:pPr>
        <w:pStyle w:val="a0"/>
      </w:pPr>
      <w:r>
        <w:t>После заполнения полей необходимо нажать на кнопку «Сохранить».</w:t>
      </w:r>
    </w:p>
    <w:p w14:paraId="54017107" w14:textId="77777777" w:rsidR="001A343A" w:rsidRDefault="001A343A" w:rsidP="001A343A">
      <w:pPr>
        <w:pStyle w:val="a0"/>
      </w:pPr>
      <w:r w:rsidRPr="003B5E1F">
        <w:t xml:space="preserve">После формирования резолюции необходимо </w:t>
      </w:r>
      <w:r>
        <w:t>отправить ее на согласование.</w:t>
      </w:r>
    </w:p>
    <w:p w14:paraId="565A0D4E" w14:textId="77777777" w:rsidR="001A343A" w:rsidRDefault="001A343A" w:rsidP="001A343A">
      <w:pPr>
        <w:pStyle w:val="a0"/>
      </w:pPr>
      <w:r>
        <w:t>Для согласования резолюции</w:t>
      </w:r>
      <w:r w:rsidRPr="003B5E1F">
        <w:t xml:space="preserve"> необходимо выделить соответствующую строку с ранее сформированной резолюцией одним нажатием левой кнопки мыши</w:t>
      </w:r>
      <w:r>
        <w:t xml:space="preserve">, после чего </w:t>
      </w:r>
      <w:r w:rsidRPr="003B5E1F">
        <w:t>нажать на кнопку «Согласование»</w:t>
      </w:r>
      <w:r>
        <w:t>.</w:t>
      </w:r>
    </w:p>
    <w:p w14:paraId="57BD5B87" w14:textId="77777777" w:rsidR="001A343A" w:rsidRDefault="001A343A" w:rsidP="001A343A">
      <w:pPr>
        <w:pStyle w:val="a0"/>
      </w:pPr>
      <w:r>
        <w:t>Согласование</w:t>
      </w:r>
      <w:r w:rsidRPr="004925A5">
        <w:t xml:space="preserve"> </w:t>
      </w:r>
      <w:r>
        <w:t>резолюции</w:t>
      </w:r>
      <w:r w:rsidRPr="004925A5">
        <w:t xml:space="preserve"> </w:t>
      </w:r>
      <w:r>
        <w:t xml:space="preserve">проходит </w:t>
      </w:r>
      <w:r w:rsidRPr="004925A5">
        <w:t>по стандартному алгоритму в</w:t>
      </w:r>
      <w:r>
        <w:t xml:space="preserve">нешнего </w:t>
      </w:r>
      <w:r w:rsidRPr="004925A5">
        <w:t>согласования в Системе, который описан в документе «</w:t>
      </w:r>
      <w:r w:rsidRPr="009F68D4">
        <w:t>Согласование распределения бюджетных ассигнований по коду бюджетной классификации для внешних согласующих</w:t>
      </w:r>
      <w:r w:rsidRPr="004925A5">
        <w:t>»</w:t>
      </w:r>
      <w:r>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r w:rsidRPr="004925A5">
        <w:t>.</w:t>
      </w:r>
    </w:p>
    <w:p w14:paraId="166D1CFE" w14:textId="77777777" w:rsidR="001A343A" w:rsidRDefault="001A343A" w:rsidP="001A343A">
      <w:pPr>
        <w:pStyle w:val="a0"/>
      </w:pPr>
      <w:r>
        <w:t xml:space="preserve">После этого </w:t>
      </w:r>
      <w:r w:rsidRPr="00181836">
        <w:t xml:space="preserve">индикатор внешнего согласования в графе </w:t>
      </w:r>
      <w:r>
        <w:t xml:space="preserve">согласующего </w:t>
      </w:r>
      <w:r w:rsidRPr="00181836">
        <w:t>отобразится зеленым цветом</w:t>
      </w:r>
      <w:r>
        <w:t>,</w:t>
      </w:r>
      <w:r w:rsidRPr="00181836">
        <w:t xml:space="preserve"> и </w:t>
      </w:r>
      <w:r>
        <w:t>документ перейдет на согласование к следующему внешнему согласующему</w:t>
      </w:r>
    </w:p>
    <w:p w14:paraId="72FDF2AB" w14:textId="77777777" w:rsidR="001A343A" w:rsidRDefault="001A343A" w:rsidP="001A343A">
      <w:pPr>
        <w:pStyle w:val="a0"/>
      </w:pPr>
      <w:r>
        <w:t xml:space="preserve">В случае отклонения документа из-за неправильного заполнения вкладки «НПА» необходимо создать новую версию строки. Для этого необходимо выделить соответствующий документ одним нажатием левой кнопки мыши, нажать на кнопку «Реестр» и выбрать пункт </w:t>
      </w:r>
      <w:r w:rsidRPr="00CC5B72">
        <w:rPr>
          <w:i/>
        </w:rPr>
        <w:t>[Создать версию]</w:t>
      </w:r>
      <w:r>
        <w:t>.</w:t>
      </w:r>
    </w:p>
    <w:p w14:paraId="13538562" w14:textId="77777777" w:rsidR="001A343A" w:rsidRDefault="001A343A" w:rsidP="001A343A">
      <w:pPr>
        <w:pStyle w:val="a0"/>
      </w:pPr>
      <w:r>
        <w:t>Далее необходимо отредактировать информацию во вкладке «НПА» и повторно отправить соответствующий документ на внешнее согласование.</w:t>
      </w:r>
    </w:p>
    <w:p w14:paraId="0630AC70" w14:textId="3E86F8FC" w:rsidR="001A343A" w:rsidRDefault="001A343A" w:rsidP="001A343A">
      <w:pPr>
        <w:pStyle w:val="a0"/>
      </w:pPr>
      <w:r>
        <w:t xml:space="preserve">В случае отклонения документа из-за </w:t>
      </w:r>
      <w:r w:rsidR="00D24EAD">
        <w:t>некорректных данных</w:t>
      </w:r>
      <w:r>
        <w:t xml:space="preserve"> необходимо в реестре расходных обязательств сформировать уведомление об отклонении.</w:t>
      </w:r>
    </w:p>
    <w:p w14:paraId="7DABA194" w14:textId="77777777" w:rsidR="00C26C4D" w:rsidRDefault="00C26C4D" w:rsidP="00C26C4D">
      <w:pPr>
        <w:pStyle w:val="a9"/>
      </w:pPr>
      <w:r>
        <w:rPr>
          <w:lang w:val="ru-RU" w:eastAsia="ru-RU"/>
        </w:rPr>
        <w:drawing>
          <wp:inline distT="0" distB="0" distL="0" distR="0" wp14:anchorId="0FA57C98" wp14:editId="363B493A">
            <wp:extent cx="6120130" cy="2463464"/>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6120130" cy="2463464"/>
                    </a:xfrm>
                    <a:prstGeom prst="rect">
                      <a:avLst/>
                    </a:prstGeom>
                  </pic:spPr>
                </pic:pic>
              </a:graphicData>
            </a:graphic>
          </wp:inline>
        </w:drawing>
      </w:r>
    </w:p>
    <w:p w14:paraId="11CA5944" w14:textId="1CB80ADF" w:rsidR="00DE4918" w:rsidRPr="00C26C4D" w:rsidRDefault="00C26C4D" w:rsidP="00C26C4D">
      <w:pPr>
        <w:pStyle w:val="aa"/>
      </w:pPr>
      <w:bookmarkStart w:id="117" w:name="_Ref425924067"/>
      <w:r>
        <w:t xml:space="preserve">Рисунок </w:t>
      </w:r>
      <w:fldSimple w:instr=" SEQ Рисунок \* ARABIC ">
        <w:r w:rsidR="00962DB8">
          <w:rPr>
            <w:noProof/>
          </w:rPr>
          <w:t>83</w:t>
        </w:r>
      </w:fldSimple>
      <w:bookmarkEnd w:id="117"/>
      <w:r>
        <w:t xml:space="preserve">. Пункт </w:t>
      </w:r>
      <w:r w:rsidRPr="00C26C4D">
        <w:rPr>
          <w:i/>
        </w:rPr>
        <w:t>[Уведомление об отклонении]</w:t>
      </w:r>
    </w:p>
    <w:p w14:paraId="14D474E2" w14:textId="26AA1A63" w:rsidR="00C26C4D" w:rsidRDefault="00C26C4D" w:rsidP="001A343A">
      <w:pPr>
        <w:pStyle w:val="a0"/>
      </w:pPr>
      <w:r>
        <w:t xml:space="preserve">Для формирования уведомления об отклонении документа необходимо в реестре расходных обязательств выделить соответствующую строку одним нажатием левой кнопки мыши, нажать на кнопку «Уведомление об отклонении» и выбрать пункт </w:t>
      </w:r>
      <w:r w:rsidRPr="00C26C4D">
        <w:rPr>
          <w:i/>
        </w:rPr>
        <w:t>[Уведомление об отклонении]</w:t>
      </w:r>
      <w:r>
        <w:rPr>
          <w:i/>
        </w:rPr>
        <w:t xml:space="preserve"> </w:t>
      </w:r>
      <w:r w:rsidRPr="00C26C4D">
        <w:t>(</w:t>
      </w:r>
      <w:r w:rsidRPr="00C26C4D">
        <w:fldChar w:fldCharType="begin"/>
      </w:r>
      <w:r w:rsidRPr="00C26C4D">
        <w:instrText xml:space="preserve"> REF _Ref425924067 \h </w:instrText>
      </w:r>
      <w:r>
        <w:instrText xml:space="preserve"> \* MERGEFORMAT </w:instrText>
      </w:r>
      <w:r w:rsidRPr="00C26C4D">
        <w:fldChar w:fldCharType="separate"/>
      </w:r>
      <w:r w:rsidR="00962DB8">
        <w:t xml:space="preserve">Рисунок </w:t>
      </w:r>
      <w:r w:rsidR="00962DB8">
        <w:rPr>
          <w:noProof/>
        </w:rPr>
        <w:t>83</w:t>
      </w:r>
      <w:r w:rsidRPr="00C26C4D">
        <w:fldChar w:fldCharType="end"/>
      </w:r>
      <w:r w:rsidRPr="00C26C4D">
        <w:t>).</w:t>
      </w:r>
    </w:p>
    <w:p w14:paraId="424D8E69" w14:textId="77777777" w:rsidR="00C26C4D" w:rsidRDefault="00C26C4D" w:rsidP="00C26C4D">
      <w:pPr>
        <w:pStyle w:val="a9"/>
      </w:pPr>
      <w:r>
        <w:rPr>
          <w:lang w:val="ru-RU" w:eastAsia="ru-RU"/>
        </w:rPr>
        <w:drawing>
          <wp:inline distT="0" distB="0" distL="0" distR="0" wp14:anchorId="10BAD450" wp14:editId="3DA60D97">
            <wp:extent cx="5143500" cy="2682434"/>
            <wp:effectExtent l="0" t="0" r="0" b="381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144936" cy="2683183"/>
                    </a:xfrm>
                    <a:prstGeom prst="rect">
                      <a:avLst/>
                    </a:prstGeom>
                  </pic:spPr>
                </pic:pic>
              </a:graphicData>
            </a:graphic>
          </wp:inline>
        </w:drawing>
      </w:r>
    </w:p>
    <w:p w14:paraId="66C31D15" w14:textId="582F0A3C" w:rsidR="00C26C4D" w:rsidRDefault="00C26C4D" w:rsidP="00C26C4D">
      <w:pPr>
        <w:pStyle w:val="aa"/>
      </w:pPr>
      <w:bookmarkStart w:id="118" w:name="_Ref425924286"/>
      <w:r>
        <w:t xml:space="preserve">Рисунок </w:t>
      </w:r>
      <w:fldSimple w:instr=" SEQ Рисунок \* ARABIC ">
        <w:r w:rsidR="00962DB8">
          <w:rPr>
            <w:noProof/>
          </w:rPr>
          <w:t>84</w:t>
        </w:r>
      </w:fldSimple>
      <w:bookmarkEnd w:id="118"/>
      <w:r>
        <w:t>. Окно «Уведомление об отклонении»</w:t>
      </w:r>
    </w:p>
    <w:p w14:paraId="26641EB7" w14:textId="06470125" w:rsidR="00C26C4D" w:rsidRDefault="00C26C4D" w:rsidP="007265C4">
      <w:pPr>
        <w:pStyle w:val="a0"/>
      </w:pPr>
      <w:r>
        <w:t>В открывшемся окне «Уведомление об отклонении» необходимо в поле «Решение по документу» выбрать значение «Не согласовано» из раскрывающегося списка (</w:t>
      </w:r>
      <w:r w:rsidR="007265C4">
        <w:fldChar w:fldCharType="begin"/>
      </w:r>
      <w:r w:rsidR="007265C4">
        <w:instrText xml:space="preserve"> REF _Ref425924286 \h </w:instrText>
      </w:r>
      <w:r w:rsidR="007265C4">
        <w:fldChar w:fldCharType="separate"/>
      </w:r>
      <w:r w:rsidR="00962DB8">
        <w:t xml:space="preserve">Рисунок </w:t>
      </w:r>
      <w:r w:rsidR="00962DB8">
        <w:rPr>
          <w:noProof/>
        </w:rPr>
        <w:t>84</w:t>
      </w:r>
      <w:r w:rsidR="007265C4">
        <w:fldChar w:fldCharType="end"/>
      </w:r>
      <w:r>
        <w:t>).</w:t>
      </w:r>
    </w:p>
    <w:p w14:paraId="447AB116" w14:textId="2C59345E" w:rsidR="00C26C4D" w:rsidRDefault="00C26C4D" w:rsidP="007265C4">
      <w:pPr>
        <w:pStyle w:val="a0"/>
      </w:pPr>
      <w:r>
        <w:t>Поле «Текст решения о согласовании</w:t>
      </w:r>
      <w:r w:rsidR="007265C4">
        <w:t>»</w:t>
      </w:r>
      <w:r>
        <w:t xml:space="preserve"> необходимо заполнить вручную с клавиатуры.</w:t>
      </w:r>
    </w:p>
    <w:p w14:paraId="6764BDBB" w14:textId="6DC2EE54" w:rsidR="00C26C4D" w:rsidRPr="00C26C4D" w:rsidRDefault="00C26C4D" w:rsidP="007265C4">
      <w:pPr>
        <w:pStyle w:val="a0"/>
      </w:pPr>
      <w:r w:rsidRPr="007265C4">
        <w:rPr>
          <w:b/>
        </w:rPr>
        <w:t>Важно!</w:t>
      </w:r>
      <w:r>
        <w:t xml:space="preserve"> Поле «Текст решения о согласовании» обязательно </w:t>
      </w:r>
      <w:r w:rsidR="007265C4">
        <w:t>для заполнения.</w:t>
      </w:r>
    </w:p>
    <w:p w14:paraId="5633A1B6" w14:textId="77777777" w:rsidR="007265C4" w:rsidRDefault="007265C4" w:rsidP="007265C4">
      <w:pPr>
        <w:pStyle w:val="a9"/>
      </w:pPr>
      <w:r>
        <w:rPr>
          <w:lang w:val="ru-RU" w:eastAsia="ru-RU"/>
        </w:rPr>
        <w:drawing>
          <wp:inline distT="0" distB="0" distL="0" distR="0" wp14:anchorId="5BF7F110" wp14:editId="55A7B2C7">
            <wp:extent cx="5629523" cy="2899300"/>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635341" cy="2902296"/>
                    </a:xfrm>
                    <a:prstGeom prst="rect">
                      <a:avLst/>
                    </a:prstGeom>
                  </pic:spPr>
                </pic:pic>
              </a:graphicData>
            </a:graphic>
          </wp:inline>
        </w:drawing>
      </w:r>
    </w:p>
    <w:p w14:paraId="663F95A7" w14:textId="2D5321E5" w:rsidR="00C26C4D" w:rsidRDefault="007265C4" w:rsidP="007265C4">
      <w:pPr>
        <w:pStyle w:val="aa"/>
      </w:pPr>
      <w:bookmarkStart w:id="119" w:name="_Ref425924380"/>
      <w:r>
        <w:t xml:space="preserve">Рисунок </w:t>
      </w:r>
      <w:fldSimple w:instr=" SEQ Рисунок \* ARABIC ">
        <w:r w:rsidR="00962DB8">
          <w:rPr>
            <w:noProof/>
          </w:rPr>
          <w:t>85</w:t>
        </w:r>
      </w:fldSimple>
      <w:bookmarkEnd w:id="119"/>
      <w:r>
        <w:t>. Кнопка «Сохранить»</w:t>
      </w:r>
    </w:p>
    <w:p w14:paraId="753ABB55" w14:textId="1D826425" w:rsidR="007265C4" w:rsidRDefault="007265C4" w:rsidP="007265C4">
      <w:pPr>
        <w:pStyle w:val="a0"/>
      </w:pPr>
      <w:r>
        <w:t>Для сохранения введенных данных необходимо нажать на</w:t>
      </w:r>
      <w:r w:rsidR="000B230B">
        <w:t xml:space="preserve"> </w:t>
      </w:r>
      <w:r>
        <w:t>кнопку «Сохранить» (</w:t>
      </w:r>
      <w:r>
        <w:fldChar w:fldCharType="begin"/>
      </w:r>
      <w:r>
        <w:instrText xml:space="preserve"> REF _Ref425924380 \h </w:instrText>
      </w:r>
      <w:r>
        <w:fldChar w:fldCharType="separate"/>
      </w:r>
      <w:r w:rsidR="00962DB8">
        <w:t xml:space="preserve">Рисунок </w:t>
      </w:r>
      <w:r w:rsidR="00962DB8">
        <w:rPr>
          <w:noProof/>
        </w:rPr>
        <w:t>85</w:t>
      </w:r>
      <w:r>
        <w:fldChar w:fldCharType="end"/>
      </w:r>
      <w:r>
        <w:t>).</w:t>
      </w:r>
    </w:p>
    <w:p w14:paraId="3E4A63A3" w14:textId="77777777" w:rsidR="00CC291F" w:rsidRDefault="00CC291F" w:rsidP="00CC291F">
      <w:pPr>
        <w:pStyle w:val="a9"/>
      </w:pPr>
      <w:r>
        <w:rPr>
          <w:lang w:val="ru-RU" w:eastAsia="ru-RU"/>
        </w:rPr>
        <w:drawing>
          <wp:inline distT="0" distB="0" distL="0" distR="0" wp14:anchorId="728041BE" wp14:editId="0968A818">
            <wp:extent cx="6120130" cy="2445778"/>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6120130" cy="2445778"/>
                    </a:xfrm>
                    <a:prstGeom prst="rect">
                      <a:avLst/>
                    </a:prstGeom>
                  </pic:spPr>
                </pic:pic>
              </a:graphicData>
            </a:graphic>
          </wp:inline>
        </w:drawing>
      </w:r>
    </w:p>
    <w:p w14:paraId="3C2CE17F" w14:textId="26F3E6CF" w:rsidR="00CC291F" w:rsidRDefault="00CC291F" w:rsidP="00CC291F">
      <w:pPr>
        <w:pStyle w:val="aa"/>
        <w:rPr>
          <w:i/>
        </w:rPr>
      </w:pPr>
      <w:bookmarkStart w:id="120" w:name="_Ref425925049"/>
      <w:r>
        <w:t xml:space="preserve">Рисунок </w:t>
      </w:r>
      <w:fldSimple w:instr=" SEQ Рисунок \* ARABIC ">
        <w:r w:rsidR="00962DB8">
          <w:rPr>
            <w:noProof/>
          </w:rPr>
          <w:t>86</w:t>
        </w:r>
      </w:fldSimple>
      <w:bookmarkEnd w:id="120"/>
      <w:r>
        <w:t xml:space="preserve">. Пункт </w:t>
      </w:r>
      <w:r w:rsidRPr="00C26C4D">
        <w:rPr>
          <w:i/>
        </w:rPr>
        <w:t>[</w:t>
      </w:r>
      <w:r>
        <w:rPr>
          <w:i/>
        </w:rPr>
        <w:t>Удалить уведомление</w:t>
      </w:r>
      <w:r w:rsidRPr="00C26C4D">
        <w:rPr>
          <w:i/>
        </w:rPr>
        <w:t>]</w:t>
      </w:r>
    </w:p>
    <w:p w14:paraId="75EA641E" w14:textId="03C09140" w:rsidR="00CC291F" w:rsidRDefault="00CC291F" w:rsidP="00CC291F">
      <w:pPr>
        <w:pStyle w:val="a0"/>
      </w:pPr>
      <w:r>
        <w:t xml:space="preserve">Для того чтобы удалить уведомление об отклонении, необходимо выделить соответствующий документ со сформированным уведомлением об отклонении одним нажатием левой кнопки мыши, нажать на кнопку «Уведомление об отклонении» и выбрать пункт </w:t>
      </w:r>
      <w:r w:rsidRPr="00C26C4D">
        <w:rPr>
          <w:i/>
        </w:rPr>
        <w:t>[</w:t>
      </w:r>
      <w:r>
        <w:rPr>
          <w:i/>
        </w:rPr>
        <w:t>Удалить уведомление</w:t>
      </w:r>
      <w:r w:rsidRPr="00C26C4D">
        <w:rPr>
          <w:i/>
        </w:rPr>
        <w:t>]</w:t>
      </w:r>
      <w:r>
        <w:rPr>
          <w:i/>
        </w:rPr>
        <w:t xml:space="preserve"> </w:t>
      </w:r>
      <w:r w:rsidRPr="00CC291F">
        <w:t>(</w:t>
      </w:r>
      <w:r w:rsidRPr="00CC291F">
        <w:fldChar w:fldCharType="begin"/>
      </w:r>
      <w:r w:rsidRPr="00CC291F">
        <w:instrText xml:space="preserve"> REF _Ref425925049 \h  \* MERGEFORMAT </w:instrText>
      </w:r>
      <w:r w:rsidRPr="00CC291F">
        <w:fldChar w:fldCharType="separate"/>
      </w:r>
      <w:r w:rsidR="00962DB8">
        <w:t>Рисунок 86</w:t>
      </w:r>
      <w:r w:rsidRPr="00CC291F">
        <w:fldChar w:fldCharType="end"/>
      </w:r>
      <w:r w:rsidRPr="00CC291F">
        <w:t>).</w:t>
      </w:r>
    </w:p>
    <w:p w14:paraId="71BAA579" w14:textId="21D2C97D" w:rsidR="00CC291F" w:rsidRDefault="00CC291F" w:rsidP="00CC291F">
      <w:pPr>
        <w:pStyle w:val="a9"/>
      </w:pPr>
      <w:r>
        <w:rPr>
          <w:lang w:val="ru-RU" w:eastAsia="ru-RU"/>
        </w:rPr>
        <w:drawing>
          <wp:inline distT="0" distB="0" distL="0" distR="0" wp14:anchorId="1052B2FB" wp14:editId="4FA90287">
            <wp:extent cx="4752381" cy="1019048"/>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752381" cy="1019048"/>
                    </a:xfrm>
                    <a:prstGeom prst="rect">
                      <a:avLst/>
                    </a:prstGeom>
                  </pic:spPr>
                </pic:pic>
              </a:graphicData>
            </a:graphic>
          </wp:inline>
        </w:drawing>
      </w:r>
    </w:p>
    <w:p w14:paraId="0D87EBBA" w14:textId="033F2AD7" w:rsidR="00CC291F" w:rsidRDefault="00CC291F" w:rsidP="00CC291F">
      <w:pPr>
        <w:pStyle w:val="aa"/>
      </w:pPr>
      <w:bookmarkStart w:id="121" w:name="_Ref425925191"/>
      <w:r>
        <w:t xml:space="preserve">Рисунок </w:t>
      </w:r>
      <w:fldSimple w:instr=" SEQ Рисунок \* ARABIC ">
        <w:r w:rsidR="00962DB8">
          <w:rPr>
            <w:noProof/>
          </w:rPr>
          <w:t>87</w:t>
        </w:r>
      </w:fldSimple>
      <w:bookmarkEnd w:id="121"/>
      <w:r>
        <w:t>. Кнопка «Да»</w:t>
      </w:r>
    </w:p>
    <w:p w14:paraId="2E888F16" w14:textId="2DB2BA4E" w:rsidR="00CC291F" w:rsidRDefault="00CC291F" w:rsidP="00CC291F">
      <w:pPr>
        <w:pStyle w:val="a0"/>
      </w:pPr>
      <w:r>
        <w:t>В открывшемся окне «Удаление уведомления» для завершения удаления уведомления об отклонении необходимо нажать на кнопку «Да» (</w:t>
      </w:r>
      <w:r>
        <w:fldChar w:fldCharType="begin"/>
      </w:r>
      <w:r>
        <w:instrText xml:space="preserve"> REF _Ref425925191 \h </w:instrText>
      </w:r>
      <w:r>
        <w:fldChar w:fldCharType="separate"/>
      </w:r>
      <w:r w:rsidR="00962DB8">
        <w:t xml:space="preserve">Рисунок </w:t>
      </w:r>
      <w:r w:rsidR="00962DB8">
        <w:rPr>
          <w:noProof/>
        </w:rPr>
        <w:t>87</w:t>
      </w:r>
      <w:r>
        <w:fldChar w:fldCharType="end"/>
      </w:r>
      <w:r>
        <w:t>).</w:t>
      </w:r>
    </w:p>
    <w:p w14:paraId="68F032BC" w14:textId="77777777" w:rsidR="00CC291F" w:rsidRDefault="00CC291F" w:rsidP="00CC291F">
      <w:pPr>
        <w:pStyle w:val="a9"/>
      </w:pPr>
      <w:r>
        <w:rPr>
          <w:lang w:val="ru-RU" w:eastAsia="ru-RU"/>
        </w:rPr>
        <w:drawing>
          <wp:inline distT="0" distB="0" distL="0" distR="0" wp14:anchorId="03BE39DE" wp14:editId="33BEB1D9">
            <wp:extent cx="4733334" cy="800000"/>
            <wp:effectExtent l="0" t="0" r="0" b="635"/>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733334" cy="800000"/>
                    </a:xfrm>
                    <a:prstGeom prst="rect">
                      <a:avLst/>
                    </a:prstGeom>
                  </pic:spPr>
                </pic:pic>
              </a:graphicData>
            </a:graphic>
          </wp:inline>
        </w:drawing>
      </w:r>
    </w:p>
    <w:p w14:paraId="6959F6B6" w14:textId="73217678" w:rsidR="00CC291F" w:rsidRDefault="00CC291F" w:rsidP="00CC291F">
      <w:pPr>
        <w:pStyle w:val="aa"/>
      </w:pPr>
      <w:bookmarkStart w:id="122" w:name="_Ref425925249"/>
      <w:r>
        <w:t xml:space="preserve">Рисунок </w:t>
      </w:r>
      <w:fldSimple w:instr=" SEQ Рисунок \* ARABIC ">
        <w:r w:rsidR="00962DB8">
          <w:rPr>
            <w:noProof/>
          </w:rPr>
          <w:t>88</w:t>
        </w:r>
      </w:fldSimple>
      <w:bookmarkEnd w:id="122"/>
      <w:r>
        <w:t>. Системное сообщение</w:t>
      </w:r>
    </w:p>
    <w:p w14:paraId="3CA20C11" w14:textId="0189E7BB" w:rsidR="00CC291F" w:rsidRDefault="00CC291F" w:rsidP="00CC291F">
      <w:pPr>
        <w:pStyle w:val="a0"/>
      </w:pPr>
      <w:r>
        <w:t>В случае успешного удаления уведомления об отклонении выводится соответствующее системное сообщение (</w:t>
      </w:r>
      <w:r>
        <w:fldChar w:fldCharType="begin"/>
      </w:r>
      <w:r>
        <w:instrText xml:space="preserve"> REF _Ref425925249 \h </w:instrText>
      </w:r>
      <w:r>
        <w:fldChar w:fldCharType="separate"/>
      </w:r>
      <w:r w:rsidR="00962DB8">
        <w:t xml:space="preserve">Рисунок </w:t>
      </w:r>
      <w:r w:rsidR="00962DB8">
        <w:rPr>
          <w:noProof/>
        </w:rPr>
        <w:t>88</w:t>
      </w:r>
      <w:r>
        <w:fldChar w:fldCharType="end"/>
      </w:r>
      <w:r>
        <w:t>).</w:t>
      </w:r>
    </w:p>
    <w:p w14:paraId="5537258A" w14:textId="77777777" w:rsidR="00C40FDB" w:rsidRDefault="00C40FDB" w:rsidP="00C40FDB">
      <w:pPr>
        <w:pStyle w:val="a9"/>
      </w:pPr>
      <w:r>
        <w:rPr>
          <w:lang w:val="ru-RU" w:eastAsia="ru-RU"/>
        </w:rPr>
        <w:drawing>
          <wp:inline distT="0" distB="0" distL="0" distR="0" wp14:anchorId="23E86E7F" wp14:editId="06ED53BA">
            <wp:extent cx="6120130" cy="232639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6120130" cy="2326395"/>
                    </a:xfrm>
                    <a:prstGeom prst="rect">
                      <a:avLst/>
                    </a:prstGeom>
                  </pic:spPr>
                </pic:pic>
              </a:graphicData>
            </a:graphic>
          </wp:inline>
        </w:drawing>
      </w:r>
    </w:p>
    <w:p w14:paraId="632096F4" w14:textId="64127033" w:rsidR="00CC291F" w:rsidRDefault="00C40FDB" w:rsidP="00C40FDB">
      <w:pPr>
        <w:pStyle w:val="aa"/>
      </w:pPr>
      <w:bookmarkStart w:id="123" w:name="_Ref425925856"/>
      <w:r>
        <w:t xml:space="preserve">Рисунок </w:t>
      </w:r>
      <w:fldSimple w:instr=" SEQ Рисунок \* ARABIC ">
        <w:r w:rsidR="00962DB8">
          <w:rPr>
            <w:noProof/>
          </w:rPr>
          <w:t>89</w:t>
        </w:r>
      </w:fldSimple>
      <w:bookmarkEnd w:id="123"/>
      <w:r>
        <w:t xml:space="preserve">. Пункт </w:t>
      </w:r>
      <w:r w:rsidRPr="00C26C4D">
        <w:rPr>
          <w:i/>
        </w:rPr>
        <w:t>[</w:t>
      </w:r>
      <w:r w:rsidRPr="00CC291F">
        <w:rPr>
          <w:i/>
        </w:rPr>
        <w:t>Согласование уведомления об отклонении</w:t>
      </w:r>
      <w:r w:rsidRPr="00C26C4D">
        <w:rPr>
          <w:i/>
        </w:rPr>
        <w:t>]</w:t>
      </w:r>
    </w:p>
    <w:p w14:paraId="744BF2A1" w14:textId="754B1DD1" w:rsidR="00CC291F" w:rsidRDefault="00CC291F" w:rsidP="00CC291F">
      <w:pPr>
        <w:pStyle w:val="a0"/>
        <w:rPr>
          <w:i/>
        </w:rPr>
      </w:pPr>
      <w:r>
        <w:t xml:space="preserve">Для согласования уведомления об отклонении необходимо выделить соответствующий документ со сформированным уведомлением об отклонении одним нажатием левой кнопки мыши, нажать на кнопку «Уведомление об отклонении» и выбрать пункт </w:t>
      </w:r>
      <w:r w:rsidRPr="00C26C4D">
        <w:rPr>
          <w:i/>
        </w:rPr>
        <w:t>[</w:t>
      </w:r>
      <w:r w:rsidRPr="00CC291F">
        <w:rPr>
          <w:i/>
        </w:rPr>
        <w:t>Согласование уведомления об отклонении</w:t>
      </w:r>
      <w:r w:rsidRPr="00C26C4D">
        <w:rPr>
          <w:i/>
        </w:rPr>
        <w:t>]</w:t>
      </w:r>
      <w:r>
        <w:rPr>
          <w:i/>
        </w:rPr>
        <w:t xml:space="preserve"> </w:t>
      </w:r>
      <w:r w:rsidRPr="00CC291F">
        <w:t>(</w:t>
      </w:r>
      <w:r w:rsidR="00C40FDB">
        <w:fldChar w:fldCharType="begin"/>
      </w:r>
      <w:r w:rsidR="00C40FDB">
        <w:instrText xml:space="preserve"> REF _Ref425925856 \h </w:instrText>
      </w:r>
      <w:r w:rsidR="00C40FDB">
        <w:fldChar w:fldCharType="separate"/>
      </w:r>
      <w:r w:rsidR="00962DB8">
        <w:t xml:space="preserve">Рисунок </w:t>
      </w:r>
      <w:r w:rsidR="00962DB8">
        <w:rPr>
          <w:noProof/>
        </w:rPr>
        <w:t>89</w:t>
      </w:r>
      <w:r w:rsidR="00C40FDB">
        <w:fldChar w:fldCharType="end"/>
      </w:r>
      <w:r w:rsidRPr="00CC291F">
        <w:t>).</w:t>
      </w:r>
    </w:p>
    <w:p w14:paraId="73A58202" w14:textId="28B36F21" w:rsidR="00C40FDB" w:rsidRDefault="00C40FDB" w:rsidP="00C40FDB">
      <w:pPr>
        <w:pStyle w:val="a0"/>
      </w:pPr>
      <w:r w:rsidRPr="00671486">
        <w:t>Согласование</w:t>
      </w:r>
      <w:r>
        <w:t xml:space="preserve"> уведомления об отклонении </w:t>
      </w:r>
      <w:r w:rsidRPr="00671486">
        <w:t>проходит по стандартному алгоритму внутреннего согласования в системе, который описан в документе «</w:t>
      </w:r>
      <w:r>
        <w:t>Р</w:t>
      </w:r>
      <w:r w:rsidRPr="007A46A1">
        <w:t>уководство пользователя по формированию реестра расходных обязательств</w:t>
      </w:r>
      <w:r>
        <w:t xml:space="preserve"> </w:t>
      </w:r>
      <w:r w:rsidRPr="007A46A1">
        <w:t>в информационной системе</w:t>
      </w:r>
      <w:r>
        <w:t xml:space="preserve"> М</w:t>
      </w:r>
      <w:r w:rsidRPr="007A46A1">
        <w:t xml:space="preserve">инистерства финансов </w:t>
      </w:r>
      <w:r>
        <w:t>Р</w:t>
      </w:r>
      <w:r w:rsidRPr="007A46A1">
        <w:t xml:space="preserve">оссийской </w:t>
      </w:r>
      <w:r>
        <w:t>Ф</w:t>
      </w:r>
      <w:r w:rsidRPr="007A46A1">
        <w:t>едерации</w:t>
      </w:r>
      <w:r>
        <w:t xml:space="preserve"> </w:t>
      </w:r>
      <w:r w:rsidRPr="007A46A1">
        <w:t>для главных распорядителей средств федерального бюджета</w:t>
      </w:r>
      <w:r>
        <w:t xml:space="preserve"> </w:t>
      </w:r>
      <w:r w:rsidRPr="007A46A1">
        <w:t>в связи с принятием федерального закона о внесении изменений в федеральный закон о федеральном бюджете на текущий финансовый год и на плановый период</w:t>
      </w:r>
      <w:r w:rsidRPr="00671486">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p>
    <w:p w14:paraId="4A6C958D" w14:textId="77777777" w:rsidR="00C40FDB" w:rsidRDefault="00C40FDB" w:rsidP="001A5992">
      <w:pPr>
        <w:pStyle w:val="a9"/>
      </w:pPr>
      <w:r>
        <w:rPr>
          <w:lang w:val="ru-RU" w:eastAsia="ru-RU"/>
        </w:rPr>
        <w:drawing>
          <wp:inline distT="0" distB="0" distL="0" distR="0" wp14:anchorId="2980E176" wp14:editId="3755DD5B">
            <wp:extent cx="6120130" cy="2339660"/>
            <wp:effectExtent l="0" t="0" r="0"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6120130" cy="2339660"/>
                    </a:xfrm>
                    <a:prstGeom prst="rect">
                      <a:avLst/>
                    </a:prstGeom>
                  </pic:spPr>
                </pic:pic>
              </a:graphicData>
            </a:graphic>
          </wp:inline>
        </w:drawing>
      </w:r>
    </w:p>
    <w:p w14:paraId="5B2BCECF" w14:textId="0A49A8D0" w:rsidR="00C40FDB" w:rsidRDefault="00C40FDB" w:rsidP="00C40FDB">
      <w:pPr>
        <w:pStyle w:val="aa"/>
      </w:pPr>
      <w:bookmarkStart w:id="124" w:name="_Ref425926082"/>
      <w:r>
        <w:t xml:space="preserve">Рисунок </w:t>
      </w:r>
      <w:fldSimple w:instr=" SEQ Рисунок \* ARABIC ">
        <w:r w:rsidR="00962DB8">
          <w:rPr>
            <w:noProof/>
          </w:rPr>
          <w:t>90</w:t>
        </w:r>
      </w:fldSimple>
      <w:bookmarkEnd w:id="124"/>
      <w:r>
        <w:t>. Строка с утвержденным уведомлением об отклонении</w:t>
      </w:r>
    </w:p>
    <w:p w14:paraId="164658BD" w14:textId="29CED5DF" w:rsidR="00CC291F" w:rsidRPr="00CC291F" w:rsidRDefault="00C40FDB" w:rsidP="00CC291F">
      <w:pPr>
        <w:pStyle w:val="a0"/>
      </w:pPr>
      <w:r>
        <w:t>После этого индикатор согласования соответствующего документа</w:t>
      </w:r>
      <w:r w:rsidR="001A5992">
        <w:t xml:space="preserve"> с утвержденным уведомлением об отклонении</w:t>
      </w:r>
      <w:r>
        <w:t xml:space="preserve"> в графе «ФП» отобразится красным цветом (</w:t>
      </w:r>
      <w:r>
        <w:fldChar w:fldCharType="begin"/>
      </w:r>
      <w:r>
        <w:instrText xml:space="preserve"> REF _Ref425926082 \h </w:instrText>
      </w:r>
      <w:r>
        <w:fldChar w:fldCharType="separate"/>
      </w:r>
      <w:r w:rsidR="00962DB8">
        <w:t xml:space="preserve">Рисунок </w:t>
      </w:r>
      <w:r w:rsidR="00962DB8">
        <w:rPr>
          <w:noProof/>
        </w:rPr>
        <w:t>90</w:t>
      </w:r>
      <w:r>
        <w:fldChar w:fldCharType="end"/>
      </w:r>
      <w:r>
        <w:t>).</w:t>
      </w:r>
    </w:p>
    <w:p w14:paraId="16FAC7AC" w14:textId="1E5D0652" w:rsidR="001A5992" w:rsidRDefault="001A343A" w:rsidP="001A343A">
      <w:pPr>
        <w:pStyle w:val="a0"/>
      </w:pPr>
      <w:r>
        <w:t>Далее необходимо перейти в реестр «Бюджетные ассигнования по закупкам» и создать новую верс</w:t>
      </w:r>
      <w:r w:rsidR="001A5992">
        <w:t>ию строк, подлежащих изменению.</w:t>
      </w:r>
    </w:p>
    <w:p w14:paraId="59E2F4E5" w14:textId="4E005E81" w:rsidR="009B6AF7" w:rsidRDefault="0048358E" w:rsidP="009B6AF7">
      <w:pPr>
        <w:pStyle w:val="a9"/>
      </w:pPr>
      <w:r>
        <w:rPr>
          <w:lang w:val="ru-RU" w:eastAsia="ru-RU"/>
        </w:rPr>
        <w:drawing>
          <wp:inline distT="0" distB="0" distL="0" distR="0" wp14:anchorId="595EB223" wp14:editId="64FCB6DE">
            <wp:extent cx="6120130" cy="2562635"/>
            <wp:effectExtent l="0" t="0" r="0" b="952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6120130" cy="2562635"/>
                    </a:xfrm>
                    <a:prstGeom prst="rect">
                      <a:avLst/>
                    </a:prstGeom>
                  </pic:spPr>
                </pic:pic>
              </a:graphicData>
            </a:graphic>
          </wp:inline>
        </w:drawing>
      </w:r>
    </w:p>
    <w:p w14:paraId="71C836F3" w14:textId="6E02462F" w:rsidR="001A5992" w:rsidRDefault="009B6AF7" w:rsidP="009B6AF7">
      <w:pPr>
        <w:pStyle w:val="aa"/>
      </w:pPr>
      <w:bookmarkStart w:id="125" w:name="_Ref425928089"/>
      <w:r>
        <w:t xml:space="preserve">Рисунок </w:t>
      </w:r>
      <w:fldSimple w:instr=" SEQ Рисунок \* ARABIC ">
        <w:r w:rsidR="00962DB8">
          <w:rPr>
            <w:noProof/>
          </w:rPr>
          <w:t>91</w:t>
        </w:r>
      </w:fldSimple>
      <w:bookmarkEnd w:id="125"/>
      <w:r>
        <w:t xml:space="preserve">. Пункт </w:t>
      </w:r>
      <w:r w:rsidRPr="009B6AF7">
        <w:rPr>
          <w:i/>
        </w:rPr>
        <w:t>[Создать версию]</w:t>
      </w:r>
    </w:p>
    <w:p w14:paraId="7DFAB85C" w14:textId="3BC8102F" w:rsidR="001A5992" w:rsidRDefault="001A5992" w:rsidP="001A343A">
      <w:pPr>
        <w:pStyle w:val="a0"/>
      </w:pPr>
      <w:r>
        <w:t xml:space="preserve">Для создания новой версии строки </w:t>
      </w:r>
      <w:r w:rsidR="009B6AF7">
        <w:t xml:space="preserve">необходимо выделить соответствующую строку со статусом «Утверждено», нажать на кнопку «Реестр» и выбрать пункт </w:t>
      </w:r>
      <w:r w:rsidR="009B6AF7" w:rsidRPr="009B6AF7">
        <w:rPr>
          <w:i/>
        </w:rPr>
        <w:t>[Создать версию]</w:t>
      </w:r>
      <w:r w:rsidR="009B6AF7">
        <w:t xml:space="preserve"> (</w:t>
      </w:r>
      <w:r w:rsidR="009B6AF7">
        <w:fldChar w:fldCharType="begin"/>
      </w:r>
      <w:r w:rsidR="009B6AF7">
        <w:instrText xml:space="preserve"> REF _Ref425928089 \h </w:instrText>
      </w:r>
      <w:r w:rsidR="009B6AF7">
        <w:fldChar w:fldCharType="separate"/>
      </w:r>
      <w:r w:rsidR="00962DB8">
        <w:t xml:space="preserve">Рисунок </w:t>
      </w:r>
      <w:r w:rsidR="00962DB8">
        <w:rPr>
          <w:noProof/>
        </w:rPr>
        <w:t>91</w:t>
      </w:r>
      <w:r w:rsidR="009B6AF7">
        <w:fldChar w:fldCharType="end"/>
      </w:r>
      <w:r w:rsidR="009B6AF7">
        <w:t>).</w:t>
      </w:r>
    </w:p>
    <w:p w14:paraId="16D0D50F" w14:textId="28C47B60" w:rsidR="009B6AF7" w:rsidRDefault="0048358E" w:rsidP="009B6AF7">
      <w:pPr>
        <w:pStyle w:val="a9"/>
      </w:pPr>
      <w:r>
        <w:rPr>
          <w:lang w:val="ru-RU" w:eastAsia="ru-RU"/>
        </w:rPr>
        <w:drawing>
          <wp:inline distT="0" distB="0" distL="0" distR="0" wp14:anchorId="472675B4" wp14:editId="5EC438D0">
            <wp:extent cx="6120130" cy="2088260"/>
            <wp:effectExtent l="0" t="0" r="0" b="762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6120130" cy="2088260"/>
                    </a:xfrm>
                    <a:prstGeom prst="rect">
                      <a:avLst/>
                    </a:prstGeom>
                  </pic:spPr>
                </pic:pic>
              </a:graphicData>
            </a:graphic>
          </wp:inline>
        </w:drawing>
      </w:r>
    </w:p>
    <w:p w14:paraId="762C4A38" w14:textId="67E18221" w:rsidR="009B6AF7" w:rsidRDefault="009B6AF7" w:rsidP="009B6AF7">
      <w:pPr>
        <w:pStyle w:val="aa"/>
      </w:pPr>
      <w:bookmarkStart w:id="126" w:name="_Ref425928225"/>
      <w:r>
        <w:t xml:space="preserve">Рисунок </w:t>
      </w:r>
      <w:fldSimple w:instr=" SEQ Рисунок \* ARABIC ">
        <w:r w:rsidR="00962DB8">
          <w:rPr>
            <w:noProof/>
          </w:rPr>
          <w:t>92</w:t>
        </w:r>
      </w:fldSimple>
      <w:bookmarkEnd w:id="126"/>
      <w:r>
        <w:t>. Строка со статусом «Черновик»</w:t>
      </w:r>
    </w:p>
    <w:p w14:paraId="6CE497C6" w14:textId="14FAF510" w:rsidR="009B6AF7" w:rsidRDefault="009B6AF7" w:rsidP="009B6AF7">
      <w:pPr>
        <w:pStyle w:val="a0"/>
      </w:pPr>
      <w:r>
        <w:t>После этого статус соответствующей строки изменится на «Черновик» (</w:t>
      </w:r>
      <w:r>
        <w:fldChar w:fldCharType="begin"/>
      </w:r>
      <w:r>
        <w:instrText xml:space="preserve"> REF _Ref425928225 \h </w:instrText>
      </w:r>
      <w:r>
        <w:fldChar w:fldCharType="separate"/>
      </w:r>
      <w:r w:rsidR="00962DB8">
        <w:t xml:space="preserve">Рисунок </w:t>
      </w:r>
      <w:r w:rsidR="00962DB8">
        <w:rPr>
          <w:noProof/>
        </w:rPr>
        <w:t>92</w:t>
      </w:r>
      <w:r>
        <w:fldChar w:fldCharType="end"/>
      </w:r>
      <w:r>
        <w:t>).</w:t>
      </w:r>
    </w:p>
    <w:p w14:paraId="14540222" w14:textId="39F8A640" w:rsidR="001A343A" w:rsidRDefault="009B6AF7" w:rsidP="001A343A">
      <w:pPr>
        <w:pStyle w:val="a0"/>
      </w:pPr>
      <w:r>
        <w:t>Далее</w:t>
      </w:r>
      <w:r w:rsidR="001A343A">
        <w:t xml:space="preserve"> необходимо внести изменения в соответствующие карточки, согласовать строки «КБК+ПБС» и сформировать соответствующие сведения для ОБАС согласно описанию в п.п. </w:t>
      </w:r>
      <w:r w:rsidR="001A343A">
        <w:fldChar w:fldCharType="begin"/>
      </w:r>
      <w:r w:rsidR="001A343A">
        <w:instrText xml:space="preserve"> REF _Ref424902659 \r \h </w:instrText>
      </w:r>
      <w:r w:rsidR="001A343A">
        <w:fldChar w:fldCharType="separate"/>
      </w:r>
      <w:r w:rsidR="00962DB8">
        <w:t>3.1.3</w:t>
      </w:r>
      <w:r w:rsidR="001A343A">
        <w:fldChar w:fldCharType="end"/>
      </w:r>
      <w:r w:rsidR="001A343A">
        <w:t>-</w:t>
      </w:r>
      <w:r w:rsidR="001A343A">
        <w:fldChar w:fldCharType="begin"/>
      </w:r>
      <w:r w:rsidR="001A343A">
        <w:instrText xml:space="preserve"> REF _Ref424902660 \r \h </w:instrText>
      </w:r>
      <w:r w:rsidR="001A343A">
        <w:fldChar w:fldCharType="separate"/>
      </w:r>
      <w:r w:rsidR="00962DB8">
        <w:t>3.1.5</w:t>
      </w:r>
      <w:r w:rsidR="001A343A">
        <w:fldChar w:fldCharType="end"/>
      </w:r>
      <w:r w:rsidR="001A343A">
        <w:t xml:space="preserve"> настоящего руководства пользователя.</w:t>
      </w:r>
    </w:p>
    <w:p w14:paraId="75E283BA" w14:textId="77777777" w:rsidR="00CE7918" w:rsidRDefault="00CE7918" w:rsidP="00CE7918">
      <w:pPr>
        <w:pStyle w:val="1"/>
      </w:pPr>
      <w:bookmarkStart w:id="127" w:name="_Toc425938996"/>
      <w:r>
        <w:t>Работа в Системе для</w:t>
      </w:r>
      <w:r w:rsidRPr="00456E3B">
        <w:t xml:space="preserve"> </w:t>
      </w:r>
      <w:r>
        <w:t>главных распорядителей средств федерального бюджета, получатели бюджетных средств</w:t>
      </w:r>
      <w:r w:rsidRPr="00456E3B">
        <w:t xml:space="preserve"> </w:t>
      </w:r>
      <w:r>
        <w:t xml:space="preserve">которых не </w:t>
      </w:r>
      <w:r w:rsidRPr="00456E3B">
        <w:t xml:space="preserve">подключены к </w:t>
      </w:r>
      <w:r>
        <w:t>м</w:t>
      </w:r>
      <w:r w:rsidRPr="00456E3B">
        <w:t xml:space="preserve">одулю управления закупками </w:t>
      </w:r>
      <w:r w:rsidRPr="005D618A">
        <w:t>системы «</w:t>
      </w:r>
      <w:r>
        <w:t>Э</w:t>
      </w:r>
      <w:r w:rsidRPr="005D618A">
        <w:t>лектронный бюджет»</w:t>
      </w:r>
      <w:bookmarkEnd w:id="127"/>
    </w:p>
    <w:p w14:paraId="0DE46B50" w14:textId="77777777" w:rsidR="00CE7918" w:rsidRDefault="00CE7918" w:rsidP="00CE7918">
      <w:pPr>
        <w:pStyle w:val="2"/>
      </w:pPr>
      <w:bookmarkStart w:id="128" w:name="_Toc425938997"/>
      <w:r>
        <w:t>Работа в подразделе «Бюджетные ассигнования по закупкам»</w:t>
      </w:r>
      <w:bookmarkEnd w:id="128"/>
    </w:p>
    <w:p w14:paraId="0EF58F8B" w14:textId="77777777" w:rsidR="00CE7918" w:rsidRPr="00F42231" w:rsidRDefault="00CE7918" w:rsidP="00CE7918">
      <w:pPr>
        <w:pStyle w:val="a9"/>
      </w:pPr>
      <w:r>
        <w:rPr>
          <w:lang w:val="ru-RU" w:eastAsia="ru-RU"/>
        </w:rPr>
        <w:drawing>
          <wp:inline distT="0" distB="0" distL="0" distR="0" wp14:anchorId="7A908FCE" wp14:editId="16E9BF62">
            <wp:extent cx="6152515" cy="3628390"/>
            <wp:effectExtent l="0" t="0" r="63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6152515" cy="3628390"/>
                    </a:xfrm>
                    <a:prstGeom prst="rect">
                      <a:avLst/>
                    </a:prstGeom>
                  </pic:spPr>
                </pic:pic>
              </a:graphicData>
            </a:graphic>
          </wp:inline>
        </w:drawing>
      </w:r>
    </w:p>
    <w:p w14:paraId="7D9072CD" w14:textId="77777777" w:rsidR="00CE7918" w:rsidRDefault="00CE7918" w:rsidP="00CE7918">
      <w:pPr>
        <w:pStyle w:val="aa"/>
      </w:pPr>
      <w:bookmarkStart w:id="129" w:name="_Ref424827897"/>
      <w:r>
        <w:t>Рисунок </w:t>
      </w:r>
      <w:fldSimple w:instr=" SEQ Рисунок \* ARABIC ">
        <w:r w:rsidR="00962DB8">
          <w:rPr>
            <w:noProof/>
          </w:rPr>
          <w:t>93</w:t>
        </w:r>
      </w:fldSimple>
      <w:bookmarkEnd w:id="129"/>
      <w:r>
        <w:t>. Переход в подраздел «Бюджетные ассигнования по закупкам»</w:t>
      </w:r>
    </w:p>
    <w:p w14:paraId="2991223A" w14:textId="77777777" w:rsidR="00CE7918" w:rsidRDefault="00CE7918" w:rsidP="00CE7918">
      <w:pPr>
        <w:pStyle w:val="a0"/>
      </w:pPr>
      <w:r w:rsidRPr="003446AF">
        <w:t>Для</w:t>
      </w:r>
      <w:r>
        <w:t xml:space="preserve"> перехода в реестр «Бюджетные ассигнования по закупкам»,</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Бюджетная роспись (ГРБС)</w:t>
      </w:r>
      <w:r w:rsidRPr="003446AF">
        <w:t>»</w:t>
      </w:r>
      <w:r>
        <w:t xml:space="preserve"> (2) и </w:t>
      </w:r>
      <w:r w:rsidRPr="002A43D3">
        <w:t>открыть подраздел «</w:t>
      </w:r>
      <w:r>
        <w:t>Бюджетные ассигнования по закупкам</w:t>
      </w:r>
      <w:r w:rsidRPr="002A43D3">
        <w:t>»</w:t>
      </w:r>
      <w:r>
        <w:t xml:space="preserve"> (3)</w:t>
      </w:r>
      <w:r w:rsidRPr="002A43D3">
        <w:t xml:space="preserve"> одним нажатием левой кнопки мыши</w:t>
      </w:r>
      <w:r>
        <w:t xml:space="preserve"> </w:t>
      </w:r>
      <w:r w:rsidRPr="003446AF">
        <w:t>(</w:t>
      </w:r>
      <w:r w:rsidR="00847AF3">
        <w:fldChar w:fldCharType="begin"/>
      </w:r>
      <w:r w:rsidR="00847AF3">
        <w:instrText xml:space="preserve"> REF _Ref424827897 \h </w:instrText>
      </w:r>
      <w:r w:rsidR="00847AF3">
        <w:fldChar w:fldCharType="separate"/>
      </w:r>
      <w:r w:rsidR="00962DB8">
        <w:t>Рисунок </w:t>
      </w:r>
      <w:r w:rsidR="00962DB8">
        <w:rPr>
          <w:noProof/>
        </w:rPr>
        <w:t>93</w:t>
      </w:r>
      <w:r w:rsidR="00847AF3">
        <w:fldChar w:fldCharType="end"/>
      </w:r>
      <w:r w:rsidRPr="003446AF">
        <w:t>).</w:t>
      </w:r>
    </w:p>
    <w:p w14:paraId="3FDAD95F" w14:textId="77777777" w:rsidR="00CE7918" w:rsidRPr="00E16B24" w:rsidRDefault="00E665FC" w:rsidP="00CE7918">
      <w:pPr>
        <w:pStyle w:val="a9"/>
        <w:rPr>
          <w:rStyle w:val="ac"/>
          <w:lang w:val="ru-RU"/>
        </w:rPr>
      </w:pPr>
      <w:r>
        <w:rPr>
          <w:lang w:val="ru-RU" w:eastAsia="ru-RU"/>
        </w:rPr>
        <w:drawing>
          <wp:inline distT="0" distB="0" distL="0" distR="0" wp14:anchorId="205FDBA9" wp14:editId="187A99B2">
            <wp:extent cx="6120130" cy="3220822"/>
            <wp:effectExtent l="0" t="0" r="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0130" cy="3220822"/>
                    </a:xfrm>
                    <a:prstGeom prst="rect">
                      <a:avLst/>
                    </a:prstGeom>
                  </pic:spPr>
                </pic:pic>
              </a:graphicData>
            </a:graphic>
          </wp:inline>
        </w:drawing>
      </w:r>
    </w:p>
    <w:p w14:paraId="49D1E43B" w14:textId="77777777" w:rsidR="00CE7918" w:rsidRPr="00456E3B" w:rsidRDefault="00CE7918" w:rsidP="00CE7918">
      <w:pPr>
        <w:pStyle w:val="a9"/>
        <w:rPr>
          <w:rStyle w:val="ac"/>
          <w:lang w:val="ru-RU"/>
        </w:rPr>
      </w:pPr>
      <w:bookmarkStart w:id="130" w:name="_Ref424827899"/>
      <w:r w:rsidRPr="007B152D">
        <w:rPr>
          <w:rStyle w:val="ac"/>
          <w:lang w:val="ru-RU"/>
        </w:rPr>
        <w:t>Рисунок</w:t>
      </w:r>
      <w:r w:rsidRPr="00FF5301">
        <w:rPr>
          <w:rStyle w:val="ac"/>
        </w:rPr>
        <w:t> </w:t>
      </w:r>
      <w:r w:rsidRPr="00FF5301">
        <w:rPr>
          <w:rStyle w:val="ac"/>
        </w:rPr>
        <w:fldChar w:fldCharType="begin"/>
      </w:r>
      <w:r w:rsidRPr="007B152D">
        <w:rPr>
          <w:rStyle w:val="ac"/>
          <w:lang w:val="ru-RU"/>
        </w:rPr>
        <w:instrText xml:space="preserve"> </w:instrText>
      </w:r>
      <w:r w:rsidRPr="00FF5301">
        <w:rPr>
          <w:rStyle w:val="ac"/>
        </w:rPr>
        <w:instrText>SEQ</w:instrText>
      </w:r>
      <w:r w:rsidRPr="007B152D">
        <w:rPr>
          <w:rStyle w:val="ac"/>
          <w:lang w:val="ru-RU"/>
        </w:rPr>
        <w:instrText xml:space="preserve"> Рисунок \* </w:instrText>
      </w:r>
      <w:r w:rsidRPr="00FF5301">
        <w:rPr>
          <w:rStyle w:val="ac"/>
        </w:rPr>
        <w:instrText>ARABIC</w:instrText>
      </w:r>
      <w:r w:rsidRPr="007B152D">
        <w:rPr>
          <w:rStyle w:val="ac"/>
          <w:lang w:val="ru-RU"/>
        </w:rPr>
        <w:instrText xml:space="preserve"> </w:instrText>
      </w:r>
      <w:r w:rsidRPr="00FF5301">
        <w:rPr>
          <w:rStyle w:val="ac"/>
        </w:rPr>
        <w:fldChar w:fldCharType="separate"/>
      </w:r>
      <w:r w:rsidR="00962DB8" w:rsidRPr="00962DB8">
        <w:rPr>
          <w:rStyle w:val="ac"/>
          <w:lang w:val="ru-RU"/>
        </w:rPr>
        <w:t>94</w:t>
      </w:r>
      <w:r w:rsidRPr="00FF5301">
        <w:rPr>
          <w:rStyle w:val="ac"/>
        </w:rPr>
        <w:fldChar w:fldCharType="end"/>
      </w:r>
      <w:bookmarkEnd w:id="130"/>
      <w:r w:rsidRPr="007B152D">
        <w:rPr>
          <w:rStyle w:val="ac"/>
          <w:lang w:val="ru-RU"/>
        </w:rPr>
        <w:t>. Подраздел «</w:t>
      </w:r>
      <w:r>
        <w:rPr>
          <w:rStyle w:val="ac"/>
          <w:lang w:val="ru-RU"/>
        </w:rPr>
        <w:t>Бюджетные ассигнования по закупкам</w:t>
      </w:r>
      <w:r w:rsidRPr="007B152D">
        <w:rPr>
          <w:rStyle w:val="ac"/>
          <w:lang w:val="ru-RU"/>
        </w:rPr>
        <w:t>»</w:t>
      </w:r>
    </w:p>
    <w:p w14:paraId="142D99A8" w14:textId="77777777" w:rsidR="00CE7918" w:rsidRPr="00FF5301" w:rsidRDefault="00CE7918" w:rsidP="00CE7918">
      <w:pPr>
        <w:pStyle w:val="a0"/>
      </w:pPr>
      <w:r w:rsidRPr="003446AF">
        <w:t xml:space="preserve">В результате </w:t>
      </w:r>
      <w:r w:rsidRPr="00E67CA8">
        <w:t>откроется подраздел «</w:t>
      </w:r>
      <w:r w:rsidRPr="00E67CA8">
        <w:rPr>
          <w:rStyle w:val="ac"/>
          <w:b w:val="0"/>
        </w:rPr>
        <w:t xml:space="preserve">Бюджетные </w:t>
      </w:r>
      <w:r w:rsidRPr="005467EF">
        <w:rPr>
          <w:rStyle w:val="ac"/>
          <w:b w:val="0"/>
        </w:rPr>
        <w:t>ассигнования по закупкам</w:t>
      </w:r>
      <w:r w:rsidRPr="00827100">
        <w:t>», в</w:t>
      </w:r>
      <w:r w:rsidRPr="003446AF">
        <w:t xml:space="preserve"> которо</w:t>
      </w:r>
      <w:r>
        <w:t>м</w:t>
      </w:r>
      <w:r w:rsidRPr="003446AF">
        <w:t xml:space="preserve"> </w:t>
      </w:r>
      <w:r>
        <w:t>необходимо перейти во вкладку, соответствующую бюджетному циклу, с которым будет осуществляться работа</w:t>
      </w:r>
      <w:r w:rsidRPr="00FF5301">
        <w:t xml:space="preserve"> (</w:t>
      </w:r>
      <w:r w:rsidR="00847AF3" w:rsidRPr="00847AF3">
        <w:rPr>
          <w:b/>
        </w:rPr>
        <w:fldChar w:fldCharType="begin"/>
      </w:r>
      <w:r w:rsidR="00847AF3" w:rsidRPr="00847AF3">
        <w:rPr>
          <w:b/>
        </w:rPr>
        <w:instrText xml:space="preserve"> REF _Ref424827899 \h </w:instrText>
      </w:r>
      <w:r w:rsidR="00847AF3">
        <w:rPr>
          <w:b/>
        </w:rPr>
        <w:instrText xml:space="preserve"> \* MERGEFORMAT </w:instrText>
      </w:r>
      <w:r w:rsidR="00847AF3" w:rsidRPr="00847AF3">
        <w:rPr>
          <w:b/>
        </w:rPr>
      </w:r>
      <w:r w:rsidR="00847AF3" w:rsidRPr="00847AF3">
        <w:rPr>
          <w:b/>
        </w:rPr>
        <w:fldChar w:fldCharType="separate"/>
      </w:r>
      <w:r w:rsidR="00962DB8" w:rsidRPr="00962DB8">
        <w:rPr>
          <w:rStyle w:val="ac"/>
          <w:b w:val="0"/>
        </w:rPr>
        <w:t>Рисунок 94</w:t>
      </w:r>
      <w:r w:rsidR="00847AF3" w:rsidRPr="00847AF3">
        <w:rPr>
          <w:b/>
        </w:rPr>
        <w:fldChar w:fldCharType="end"/>
      </w:r>
      <w:r w:rsidRPr="00AB085E">
        <w:t>).</w:t>
      </w:r>
    </w:p>
    <w:p w14:paraId="346C7CED" w14:textId="77777777" w:rsidR="00CE7918" w:rsidRDefault="00CE7918" w:rsidP="00CE7918">
      <w:pPr>
        <w:pStyle w:val="3"/>
      </w:pPr>
      <w:bookmarkStart w:id="131" w:name="_Toc425938998"/>
      <w:r>
        <w:t>Детализация по РБС (ПБС)</w:t>
      </w:r>
      <w:bookmarkEnd w:id="131"/>
    </w:p>
    <w:p w14:paraId="41016118" w14:textId="77777777" w:rsidR="00CE7918" w:rsidRPr="00844BBB" w:rsidRDefault="00CE7918" w:rsidP="00CE7918">
      <w:pPr>
        <w:pStyle w:val="a0"/>
      </w:pPr>
      <w:r w:rsidRPr="00907FB6">
        <w:t>В реестре «Бюджетные ассигнования по закупкам</w:t>
      </w:r>
      <w:r>
        <w:t>» автоматически сформированы заполненные строки КБК (темно-серые) без детализации по ПБС и ОКПД.</w:t>
      </w:r>
    </w:p>
    <w:p w14:paraId="6CF6BD1E" w14:textId="77777777" w:rsidR="00CE7918" w:rsidRPr="00E16B24" w:rsidRDefault="00E73817" w:rsidP="00CE7918">
      <w:pPr>
        <w:pStyle w:val="a9"/>
        <w:rPr>
          <w:lang w:val="ru-RU"/>
        </w:rPr>
      </w:pPr>
      <w:r>
        <w:rPr>
          <w:lang w:val="ru-RU" w:eastAsia="ru-RU"/>
        </w:rPr>
        <w:drawing>
          <wp:inline distT="0" distB="0" distL="0" distR="0" wp14:anchorId="3266F717" wp14:editId="3321F463">
            <wp:extent cx="6120130" cy="20783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120130" cy="2078355"/>
                    </a:xfrm>
                    <a:prstGeom prst="rect">
                      <a:avLst/>
                    </a:prstGeom>
                  </pic:spPr>
                </pic:pic>
              </a:graphicData>
            </a:graphic>
          </wp:inline>
        </w:drawing>
      </w:r>
    </w:p>
    <w:p w14:paraId="50C21B36" w14:textId="77777777" w:rsidR="00CE7918" w:rsidRPr="009777D9" w:rsidRDefault="00CE7918" w:rsidP="00CE7918">
      <w:pPr>
        <w:pStyle w:val="aa"/>
      </w:pPr>
      <w:bookmarkStart w:id="132" w:name="_Ref424827916"/>
      <w:r>
        <w:t>Рисунок </w:t>
      </w:r>
      <w:fldSimple w:instr=" SEQ Рисунок \* ARABIC ">
        <w:r w:rsidR="00962DB8">
          <w:rPr>
            <w:noProof/>
          </w:rPr>
          <w:t>95</w:t>
        </w:r>
      </w:fldSimple>
      <w:bookmarkEnd w:id="132"/>
      <w:r>
        <w:t xml:space="preserve">. Пункт </w:t>
      </w:r>
      <w:r w:rsidRPr="009777D9">
        <w:rPr>
          <w:i/>
        </w:rPr>
        <w:t>[Детализация по РБС (ПБС)]</w:t>
      </w:r>
    </w:p>
    <w:p w14:paraId="419AD570" w14:textId="77777777" w:rsidR="00CE7918" w:rsidRDefault="00CE7918" w:rsidP="00CE7918">
      <w:pPr>
        <w:pStyle w:val="a0"/>
      </w:pPr>
      <w:r>
        <w:t xml:space="preserve">Для детализации строк КБК по РБС (ПБС) необходимо выделить соответствующую строку одним нажатием левой кнопки мыши, нажать на кнопку «Реестр» и выбрать пункт </w:t>
      </w:r>
      <w:r w:rsidRPr="009777D9">
        <w:rPr>
          <w:i/>
        </w:rPr>
        <w:t xml:space="preserve">[Детализация по РБС (ПБС)] </w:t>
      </w:r>
      <w:r w:rsidRPr="009777D9">
        <w:t>(</w:t>
      </w:r>
      <w:r w:rsidR="00847AF3">
        <w:fldChar w:fldCharType="begin"/>
      </w:r>
      <w:r w:rsidR="00847AF3">
        <w:instrText xml:space="preserve"> REF _Ref424827916 \h </w:instrText>
      </w:r>
      <w:r w:rsidR="00847AF3">
        <w:fldChar w:fldCharType="separate"/>
      </w:r>
      <w:r w:rsidR="00962DB8">
        <w:t>Рисунок </w:t>
      </w:r>
      <w:r w:rsidR="00962DB8">
        <w:rPr>
          <w:noProof/>
        </w:rPr>
        <w:t>95</w:t>
      </w:r>
      <w:r w:rsidR="00847AF3">
        <w:fldChar w:fldCharType="end"/>
      </w:r>
      <w:r w:rsidRPr="009777D9">
        <w:t>)</w:t>
      </w:r>
      <w:r>
        <w:t>.</w:t>
      </w:r>
    </w:p>
    <w:p w14:paraId="6BFAF5F6" w14:textId="77777777" w:rsidR="00CE7918" w:rsidRDefault="00CE7918" w:rsidP="00CE7918">
      <w:pPr>
        <w:pStyle w:val="a9"/>
      </w:pPr>
      <w:r>
        <w:rPr>
          <w:lang w:val="ru-RU" w:eastAsia="ru-RU"/>
        </w:rPr>
        <w:drawing>
          <wp:inline distT="0" distB="0" distL="0" distR="0" wp14:anchorId="38A95B4C" wp14:editId="54204A93">
            <wp:extent cx="6120130" cy="3721095"/>
            <wp:effectExtent l="0" t="0" r="0"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120130" cy="3721095"/>
                    </a:xfrm>
                    <a:prstGeom prst="rect">
                      <a:avLst/>
                    </a:prstGeom>
                  </pic:spPr>
                </pic:pic>
              </a:graphicData>
            </a:graphic>
          </wp:inline>
        </w:drawing>
      </w:r>
    </w:p>
    <w:p w14:paraId="15BADB20" w14:textId="77777777" w:rsidR="00CE7918" w:rsidRDefault="00CE7918" w:rsidP="00CE7918">
      <w:pPr>
        <w:pStyle w:val="aa"/>
      </w:pPr>
      <w:bookmarkStart w:id="133" w:name="_Ref424827923"/>
      <w:r>
        <w:t xml:space="preserve">Рисунок </w:t>
      </w:r>
      <w:fldSimple w:instr=" SEQ Рисунок \* ARABIC ">
        <w:r w:rsidR="00962DB8">
          <w:rPr>
            <w:noProof/>
          </w:rPr>
          <w:t>96</w:t>
        </w:r>
      </w:fldSimple>
      <w:bookmarkEnd w:id="133"/>
      <w:r>
        <w:t>. Окно «Выбор элемента»</w:t>
      </w:r>
    </w:p>
    <w:p w14:paraId="3C751EBC" w14:textId="77777777" w:rsidR="00CE7918" w:rsidRDefault="00CE7918" w:rsidP="00CE7918">
      <w:pPr>
        <w:pStyle w:val="a0"/>
      </w:pPr>
      <w:r>
        <w:t>В открывшемся окне «Выбор элемента» для отображения списка РБС необходимо выбрать параметр «Показывать РБС» (1), для отображения списка ПБС необходимо выбрать параметр «Показывать ПБС» (2) (</w:t>
      </w:r>
      <w:r w:rsidR="00847AF3">
        <w:fldChar w:fldCharType="begin"/>
      </w:r>
      <w:r w:rsidR="00847AF3">
        <w:instrText xml:space="preserve"> REF _Ref424827923 \h </w:instrText>
      </w:r>
      <w:r w:rsidR="00847AF3">
        <w:fldChar w:fldCharType="separate"/>
      </w:r>
      <w:r w:rsidR="00962DB8">
        <w:t xml:space="preserve">Рисунок </w:t>
      </w:r>
      <w:r w:rsidR="00962DB8">
        <w:rPr>
          <w:noProof/>
        </w:rPr>
        <w:t>96</w:t>
      </w:r>
      <w:r w:rsidR="00847AF3">
        <w:fldChar w:fldCharType="end"/>
      </w:r>
      <w:r>
        <w:t>).</w:t>
      </w:r>
    </w:p>
    <w:p w14:paraId="7428F067" w14:textId="77777777" w:rsidR="00CE7918" w:rsidRDefault="00CE7918" w:rsidP="00CE7918">
      <w:pPr>
        <w:pStyle w:val="a9"/>
      </w:pPr>
      <w:r>
        <w:rPr>
          <w:lang w:val="ru-RU" w:eastAsia="ru-RU"/>
        </w:rPr>
        <w:drawing>
          <wp:inline distT="0" distB="0" distL="0" distR="0" wp14:anchorId="75D9CCAE" wp14:editId="3F8E22E7">
            <wp:extent cx="6120130" cy="3759626"/>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20130" cy="3759626"/>
                    </a:xfrm>
                    <a:prstGeom prst="rect">
                      <a:avLst/>
                    </a:prstGeom>
                  </pic:spPr>
                </pic:pic>
              </a:graphicData>
            </a:graphic>
          </wp:inline>
        </w:drawing>
      </w:r>
    </w:p>
    <w:p w14:paraId="619BA503" w14:textId="77777777" w:rsidR="00CE7918" w:rsidRDefault="00CE7918" w:rsidP="00CE7918">
      <w:pPr>
        <w:pStyle w:val="aa"/>
      </w:pPr>
      <w:bookmarkStart w:id="134" w:name="_Ref424827928"/>
      <w:r>
        <w:t xml:space="preserve">Рисунок </w:t>
      </w:r>
      <w:fldSimple w:instr=" SEQ Рисунок \* ARABIC ">
        <w:r w:rsidR="00962DB8">
          <w:rPr>
            <w:noProof/>
          </w:rPr>
          <w:t>97</w:t>
        </w:r>
      </w:fldSimple>
      <w:bookmarkEnd w:id="134"/>
      <w:r>
        <w:t>. Кнопка «Выбрать»</w:t>
      </w:r>
    </w:p>
    <w:p w14:paraId="2B165F33" w14:textId="77777777" w:rsidR="00CE7918" w:rsidRDefault="00CE7918" w:rsidP="00CE7918">
      <w:pPr>
        <w:pStyle w:val="a0"/>
      </w:pPr>
      <w:r>
        <w:t>Далее необходимо установить «галочки» напротив соответствующих РБС (ПБС) и нажать на кнопку «Выбрать» (</w:t>
      </w:r>
      <w:r w:rsidR="00847AF3">
        <w:fldChar w:fldCharType="begin"/>
      </w:r>
      <w:r w:rsidR="00847AF3">
        <w:instrText xml:space="preserve"> REF _Ref424827928 \h </w:instrText>
      </w:r>
      <w:r w:rsidR="00847AF3">
        <w:fldChar w:fldCharType="separate"/>
      </w:r>
      <w:r w:rsidR="00962DB8">
        <w:t xml:space="preserve">Рисунок </w:t>
      </w:r>
      <w:r w:rsidR="00962DB8">
        <w:rPr>
          <w:noProof/>
        </w:rPr>
        <w:t>97</w:t>
      </w:r>
      <w:r w:rsidR="00847AF3">
        <w:fldChar w:fldCharType="end"/>
      </w:r>
      <w:r>
        <w:t>).</w:t>
      </w:r>
    </w:p>
    <w:p w14:paraId="144EEBB7" w14:textId="77777777" w:rsidR="00CE7918" w:rsidRDefault="00CE7918" w:rsidP="00CE7918">
      <w:pPr>
        <w:pStyle w:val="a0"/>
      </w:pPr>
      <w:r w:rsidRPr="00FC3231">
        <w:rPr>
          <w:b/>
        </w:rPr>
        <w:t>Примечание.</w:t>
      </w:r>
      <w:r>
        <w:t xml:space="preserve"> Возможна детализация </w:t>
      </w:r>
      <w:r w:rsidRPr="00FC3231">
        <w:t>строк</w:t>
      </w:r>
      <w:r>
        <w:t>и</w:t>
      </w:r>
      <w:r w:rsidRPr="00FC3231">
        <w:t xml:space="preserve"> КБК </w:t>
      </w:r>
      <w:r>
        <w:t>по нескольким РБС (ПБС) одновременно.</w:t>
      </w:r>
    </w:p>
    <w:p w14:paraId="32B58A32" w14:textId="77777777" w:rsidR="00CE7918" w:rsidRDefault="00CE7918" w:rsidP="00CE7918">
      <w:pPr>
        <w:pStyle w:val="a9"/>
      </w:pPr>
      <w:r>
        <w:rPr>
          <w:lang w:val="ru-RU" w:eastAsia="ru-RU"/>
        </w:rPr>
        <w:drawing>
          <wp:inline distT="0" distB="0" distL="0" distR="0" wp14:anchorId="4ADDBCC7" wp14:editId="379FF55C">
            <wp:extent cx="6120130" cy="3432427"/>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6120130" cy="3432427"/>
                    </a:xfrm>
                    <a:prstGeom prst="rect">
                      <a:avLst/>
                    </a:prstGeom>
                  </pic:spPr>
                </pic:pic>
              </a:graphicData>
            </a:graphic>
          </wp:inline>
        </w:drawing>
      </w:r>
    </w:p>
    <w:p w14:paraId="79837B46" w14:textId="77777777" w:rsidR="00CE7918" w:rsidRDefault="00CE7918" w:rsidP="00CE7918">
      <w:pPr>
        <w:pStyle w:val="aa"/>
      </w:pPr>
      <w:bookmarkStart w:id="135" w:name="_Ref424827933"/>
      <w:r>
        <w:t xml:space="preserve">Рисунок </w:t>
      </w:r>
      <w:fldSimple w:instr=" SEQ Рисунок \* ARABIC ">
        <w:r w:rsidR="00962DB8">
          <w:rPr>
            <w:noProof/>
          </w:rPr>
          <w:t>98</w:t>
        </w:r>
      </w:fldSimple>
      <w:bookmarkEnd w:id="135"/>
      <w:r>
        <w:t>. Выделение всех РБС (ПБС)</w:t>
      </w:r>
    </w:p>
    <w:p w14:paraId="441D27D6" w14:textId="77777777" w:rsidR="00CE7918" w:rsidRDefault="00CE7918" w:rsidP="00CE7918">
      <w:pPr>
        <w:pStyle w:val="a0"/>
      </w:pPr>
      <w:r>
        <w:t>Для выделения всех РБС (ПБС) необходимо установить «галочку» в верхней области окна «Выбор элемента» (</w:t>
      </w:r>
      <w:r w:rsidR="00847AF3">
        <w:fldChar w:fldCharType="begin"/>
      </w:r>
      <w:r w:rsidR="00847AF3">
        <w:instrText xml:space="preserve"> REF _Ref424827933 \h </w:instrText>
      </w:r>
      <w:r w:rsidR="00847AF3">
        <w:fldChar w:fldCharType="separate"/>
      </w:r>
      <w:r w:rsidR="00962DB8">
        <w:t xml:space="preserve">Рисунок </w:t>
      </w:r>
      <w:r w:rsidR="00962DB8">
        <w:rPr>
          <w:noProof/>
        </w:rPr>
        <w:t>98</w:t>
      </w:r>
      <w:r w:rsidR="00847AF3">
        <w:fldChar w:fldCharType="end"/>
      </w:r>
      <w:r>
        <w:t>).</w:t>
      </w:r>
    </w:p>
    <w:p w14:paraId="2D8E1CE0" w14:textId="77777777" w:rsidR="00CE7918" w:rsidRDefault="00CE7918" w:rsidP="00CE7918">
      <w:pPr>
        <w:pStyle w:val="a9"/>
      </w:pPr>
      <w:r>
        <w:rPr>
          <w:lang w:val="ru-RU" w:eastAsia="ru-RU"/>
        </w:rPr>
        <w:drawing>
          <wp:inline distT="0" distB="0" distL="0" distR="0" wp14:anchorId="0E94A6D0" wp14:editId="77D02B9D">
            <wp:extent cx="5190477" cy="876191"/>
            <wp:effectExtent l="0" t="0" r="0" b="63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190477" cy="876191"/>
                    </a:xfrm>
                    <a:prstGeom prst="rect">
                      <a:avLst/>
                    </a:prstGeom>
                  </pic:spPr>
                </pic:pic>
              </a:graphicData>
            </a:graphic>
          </wp:inline>
        </w:drawing>
      </w:r>
    </w:p>
    <w:p w14:paraId="3FF698F0" w14:textId="77777777" w:rsidR="00CE7918" w:rsidRDefault="00CE7918" w:rsidP="00CE7918">
      <w:pPr>
        <w:pStyle w:val="aa"/>
      </w:pPr>
      <w:bookmarkStart w:id="136" w:name="_Ref424827945"/>
      <w:r>
        <w:t xml:space="preserve">Рисунок </w:t>
      </w:r>
      <w:fldSimple w:instr=" SEQ Рисунок \* ARABIC ">
        <w:r w:rsidR="00962DB8">
          <w:rPr>
            <w:noProof/>
          </w:rPr>
          <w:t>99</w:t>
        </w:r>
      </w:fldSimple>
      <w:bookmarkEnd w:id="136"/>
      <w:r>
        <w:t>. Кнопка «ОК»</w:t>
      </w:r>
    </w:p>
    <w:p w14:paraId="725607AD" w14:textId="77777777" w:rsidR="00CE7918" w:rsidRDefault="00CE7918" w:rsidP="00CE7918">
      <w:pPr>
        <w:pStyle w:val="a0"/>
      </w:pPr>
      <w:r>
        <w:t>В случае успешного добавления строк РБС (ПБС) выводится соответствующее системное сообщение. Для завершения детализации строк КБК по РБС (ПБС) необходимо нажать на кнопку «ОК» (</w:t>
      </w:r>
      <w:r w:rsidR="00847AF3">
        <w:fldChar w:fldCharType="begin"/>
      </w:r>
      <w:r w:rsidR="00847AF3">
        <w:instrText xml:space="preserve"> REF _Ref424827945 \h </w:instrText>
      </w:r>
      <w:r w:rsidR="00847AF3">
        <w:fldChar w:fldCharType="separate"/>
      </w:r>
      <w:r w:rsidR="00962DB8">
        <w:t xml:space="preserve">Рисунок </w:t>
      </w:r>
      <w:r w:rsidR="00962DB8">
        <w:rPr>
          <w:noProof/>
        </w:rPr>
        <w:t>99</w:t>
      </w:r>
      <w:r w:rsidR="00847AF3">
        <w:fldChar w:fldCharType="end"/>
      </w:r>
      <w:r>
        <w:t>).</w:t>
      </w:r>
    </w:p>
    <w:p w14:paraId="6971658A" w14:textId="77777777" w:rsidR="00CE7918" w:rsidRPr="00E16B24" w:rsidRDefault="00CE7918" w:rsidP="00CE7918">
      <w:pPr>
        <w:pStyle w:val="a9"/>
        <w:rPr>
          <w:lang w:val="ru-RU"/>
        </w:rPr>
      </w:pPr>
      <w:r>
        <w:rPr>
          <w:lang w:val="ru-RU" w:eastAsia="ru-RU"/>
        </w:rPr>
        <w:drawing>
          <wp:inline distT="0" distB="0" distL="0" distR="0" wp14:anchorId="08260CC4" wp14:editId="36C46FE1">
            <wp:extent cx="6120130" cy="2640329"/>
            <wp:effectExtent l="0" t="0" r="0" b="825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6120130" cy="2640329"/>
                    </a:xfrm>
                    <a:prstGeom prst="rect">
                      <a:avLst/>
                    </a:prstGeom>
                  </pic:spPr>
                </pic:pic>
              </a:graphicData>
            </a:graphic>
          </wp:inline>
        </w:drawing>
      </w:r>
    </w:p>
    <w:p w14:paraId="3E515C57" w14:textId="77777777" w:rsidR="00721818" w:rsidRPr="00721818" w:rsidRDefault="00CE7918" w:rsidP="00721818">
      <w:pPr>
        <w:pStyle w:val="aa"/>
      </w:pPr>
      <w:bookmarkStart w:id="137" w:name="_Ref424827951"/>
      <w:r>
        <w:t xml:space="preserve">Рисунок </w:t>
      </w:r>
      <w:fldSimple w:instr=" SEQ Рисунок \* ARABIC ">
        <w:r w:rsidR="00962DB8">
          <w:rPr>
            <w:noProof/>
          </w:rPr>
          <w:t>100</w:t>
        </w:r>
      </w:fldSimple>
      <w:bookmarkEnd w:id="137"/>
      <w:r>
        <w:t>. Новые строки</w:t>
      </w:r>
    </w:p>
    <w:p w14:paraId="52503D16" w14:textId="77777777" w:rsidR="00CE7918" w:rsidRDefault="00CE7918" w:rsidP="00CE7918">
      <w:pPr>
        <w:pStyle w:val="a0"/>
      </w:pPr>
      <w:r>
        <w:t xml:space="preserve">В результате в реестре «Бюджетные ассигнования по закупкам» добавятся новые строки </w:t>
      </w:r>
      <w:r w:rsidR="002C2372">
        <w:t>«</w:t>
      </w:r>
      <w:r>
        <w:t>КБК+ПБС</w:t>
      </w:r>
      <w:r w:rsidR="002C2372">
        <w:t>»</w:t>
      </w:r>
      <w:r>
        <w:t xml:space="preserve"> (светло-серые) (</w:t>
      </w:r>
      <w:r w:rsidR="00847AF3">
        <w:fldChar w:fldCharType="begin"/>
      </w:r>
      <w:r w:rsidR="00847AF3">
        <w:instrText xml:space="preserve"> REF _Ref424827951 \h </w:instrText>
      </w:r>
      <w:r w:rsidR="00847AF3">
        <w:fldChar w:fldCharType="separate"/>
      </w:r>
      <w:r w:rsidR="00962DB8">
        <w:t xml:space="preserve">Рисунок </w:t>
      </w:r>
      <w:r w:rsidR="00962DB8">
        <w:rPr>
          <w:noProof/>
        </w:rPr>
        <w:t>100</w:t>
      </w:r>
      <w:r w:rsidR="00847AF3">
        <w:fldChar w:fldCharType="end"/>
      </w:r>
      <w:r>
        <w:t>).</w:t>
      </w:r>
    </w:p>
    <w:p w14:paraId="6B4459C5" w14:textId="77777777" w:rsidR="00CE7918" w:rsidRDefault="00CE7918" w:rsidP="00CE7918">
      <w:pPr>
        <w:pStyle w:val="3"/>
      </w:pPr>
      <w:bookmarkStart w:id="138" w:name="_Toc425938999"/>
      <w:r>
        <w:t>Выгрузка строк</w:t>
      </w:r>
      <w:bookmarkEnd w:id="138"/>
    </w:p>
    <w:p w14:paraId="3834C02C" w14:textId="77777777" w:rsidR="00CE7918" w:rsidRPr="00E16B24" w:rsidRDefault="00E73817" w:rsidP="00CE7918">
      <w:pPr>
        <w:pStyle w:val="a9"/>
        <w:rPr>
          <w:lang w:val="ru-RU"/>
        </w:rPr>
      </w:pPr>
      <w:r>
        <w:rPr>
          <w:lang w:val="ru-RU" w:eastAsia="ru-RU"/>
        </w:rPr>
        <w:drawing>
          <wp:inline distT="0" distB="0" distL="0" distR="0" wp14:anchorId="2904D8D1" wp14:editId="39FE87BE">
            <wp:extent cx="6120130" cy="2808349"/>
            <wp:effectExtent l="0" t="0" r="0"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6120130" cy="2808349"/>
                    </a:xfrm>
                    <a:prstGeom prst="rect">
                      <a:avLst/>
                    </a:prstGeom>
                  </pic:spPr>
                </pic:pic>
              </a:graphicData>
            </a:graphic>
          </wp:inline>
        </w:drawing>
      </w:r>
    </w:p>
    <w:p w14:paraId="5ABD1726" w14:textId="77777777" w:rsidR="00CE7918" w:rsidRPr="005C58E3" w:rsidRDefault="00CE7918" w:rsidP="00CE7918">
      <w:pPr>
        <w:pStyle w:val="aa"/>
      </w:pPr>
      <w:bookmarkStart w:id="139" w:name="_Ref424827958"/>
      <w:r>
        <w:t xml:space="preserve">Рисунок </w:t>
      </w:r>
      <w:fldSimple w:instr=" SEQ Рисунок \* ARABIC ">
        <w:r w:rsidR="00962DB8">
          <w:rPr>
            <w:noProof/>
          </w:rPr>
          <w:t>101</w:t>
        </w:r>
      </w:fldSimple>
      <w:bookmarkEnd w:id="139"/>
      <w:r>
        <w:t xml:space="preserve">. Пункт </w:t>
      </w:r>
      <w:r w:rsidRPr="005C58E3">
        <w:rPr>
          <w:i/>
        </w:rPr>
        <w:t>[</w:t>
      </w:r>
      <w:r w:rsidR="00E73817">
        <w:rPr>
          <w:i/>
        </w:rPr>
        <w:t>Отправить в УЗ</w:t>
      </w:r>
      <w:r w:rsidRPr="005C58E3">
        <w:rPr>
          <w:i/>
        </w:rPr>
        <w:t>]</w:t>
      </w:r>
    </w:p>
    <w:p w14:paraId="232DEB5E" w14:textId="77777777" w:rsidR="00CE7918" w:rsidRDefault="00CE7918" w:rsidP="00CE7918">
      <w:pPr>
        <w:pStyle w:val="a0"/>
      </w:pPr>
      <w:r>
        <w:t xml:space="preserve">Для отправки строк КБК ПБС необходимо нажать на кнопку «Реестр» и выбрать пункт </w:t>
      </w:r>
      <w:r w:rsidR="00E73817">
        <w:rPr>
          <w:i/>
        </w:rPr>
        <w:t>[Отправить в УЗ</w:t>
      </w:r>
      <w:r w:rsidRPr="005C58E3">
        <w:rPr>
          <w:i/>
        </w:rPr>
        <w:t>]</w:t>
      </w:r>
      <w:r>
        <w:rPr>
          <w:i/>
        </w:rPr>
        <w:t xml:space="preserve"> </w:t>
      </w:r>
      <w:r w:rsidRPr="005C58E3">
        <w:t>(</w:t>
      </w:r>
      <w:r w:rsidR="00847AF3">
        <w:fldChar w:fldCharType="begin"/>
      </w:r>
      <w:r w:rsidR="00847AF3">
        <w:instrText xml:space="preserve"> REF _Ref424827958 \h </w:instrText>
      </w:r>
      <w:r w:rsidR="00847AF3">
        <w:fldChar w:fldCharType="separate"/>
      </w:r>
      <w:r w:rsidR="00962DB8">
        <w:t xml:space="preserve">Рисунок </w:t>
      </w:r>
      <w:r w:rsidR="00962DB8">
        <w:rPr>
          <w:noProof/>
        </w:rPr>
        <w:t>101</w:t>
      </w:r>
      <w:r w:rsidR="00847AF3">
        <w:fldChar w:fldCharType="end"/>
      </w:r>
      <w:r w:rsidRPr="005C58E3">
        <w:t>).</w:t>
      </w:r>
    </w:p>
    <w:p w14:paraId="33AB3177" w14:textId="77777777" w:rsidR="00CE7918" w:rsidRDefault="00CE7918" w:rsidP="00CE7918">
      <w:pPr>
        <w:pStyle w:val="a9"/>
      </w:pPr>
      <w:r>
        <w:rPr>
          <w:lang w:val="ru-RU" w:eastAsia="ru-RU"/>
        </w:rPr>
        <w:drawing>
          <wp:inline distT="0" distB="0" distL="0" distR="0" wp14:anchorId="74AA583D" wp14:editId="460822A8">
            <wp:extent cx="6120130" cy="3303569"/>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6120130" cy="3303569"/>
                    </a:xfrm>
                    <a:prstGeom prst="rect">
                      <a:avLst/>
                    </a:prstGeom>
                  </pic:spPr>
                </pic:pic>
              </a:graphicData>
            </a:graphic>
          </wp:inline>
        </w:drawing>
      </w:r>
    </w:p>
    <w:p w14:paraId="49958489" w14:textId="77777777" w:rsidR="00CE7918" w:rsidRDefault="00CE7918" w:rsidP="00CE7918">
      <w:pPr>
        <w:pStyle w:val="aa"/>
      </w:pPr>
      <w:bookmarkStart w:id="140" w:name="_Ref424827964"/>
      <w:r>
        <w:t xml:space="preserve">Рисунок </w:t>
      </w:r>
      <w:fldSimple w:instr=" SEQ Рисунок \* ARABIC ">
        <w:r w:rsidR="00962DB8">
          <w:rPr>
            <w:noProof/>
          </w:rPr>
          <w:t>102</w:t>
        </w:r>
      </w:fldSimple>
      <w:bookmarkEnd w:id="140"/>
      <w:r>
        <w:t>. Кнопка «Копировать»</w:t>
      </w:r>
    </w:p>
    <w:p w14:paraId="080A619A" w14:textId="77777777" w:rsidR="00CE7918" w:rsidRDefault="00CE7918" w:rsidP="00CE7918">
      <w:pPr>
        <w:pStyle w:val="a0"/>
      </w:pPr>
      <w:r>
        <w:t>В открывшемся окне «Выбор элемента» необходимо установить «галочки» напротив соответствующих строк и нажать на кнопку «Копировать» (</w:t>
      </w:r>
      <w:r w:rsidR="00847AF3">
        <w:fldChar w:fldCharType="begin"/>
      </w:r>
      <w:r w:rsidR="00847AF3">
        <w:instrText xml:space="preserve"> REF _Ref424827964 \h </w:instrText>
      </w:r>
      <w:r w:rsidR="00847AF3">
        <w:fldChar w:fldCharType="separate"/>
      </w:r>
      <w:r w:rsidR="00962DB8">
        <w:t xml:space="preserve">Рисунок </w:t>
      </w:r>
      <w:r w:rsidR="00962DB8">
        <w:rPr>
          <w:noProof/>
        </w:rPr>
        <w:t>102</w:t>
      </w:r>
      <w:r w:rsidR="00847AF3">
        <w:fldChar w:fldCharType="end"/>
      </w:r>
      <w:r>
        <w:t>).</w:t>
      </w:r>
    </w:p>
    <w:p w14:paraId="114EFEA8" w14:textId="77777777" w:rsidR="00CE7918" w:rsidRDefault="00CE7918" w:rsidP="00CE7918">
      <w:pPr>
        <w:pStyle w:val="a0"/>
      </w:pPr>
      <w:r w:rsidRPr="00FC3231">
        <w:rPr>
          <w:b/>
        </w:rPr>
        <w:t>Примечание.</w:t>
      </w:r>
      <w:r>
        <w:t xml:space="preserve"> Возможен выбор нескольких строк одновременно.</w:t>
      </w:r>
    </w:p>
    <w:p w14:paraId="1E8C1EDE" w14:textId="77777777" w:rsidR="00CE7918" w:rsidRDefault="00CE7918" w:rsidP="00CE7918">
      <w:pPr>
        <w:pStyle w:val="a9"/>
      </w:pPr>
      <w:r>
        <w:rPr>
          <w:lang w:val="ru-RU" w:eastAsia="ru-RU"/>
        </w:rPr>
        <w:drawing>
          <wp:inline distT="0" distB="0" distL="0" distR="0" wp14:anchorId="412662AB" wp14:editId="78A41994">
            <wp:extent cx="6120130" cy="3279566"/>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6120130" cy="3279566"/>
                    </a:xfrm>
                    <a:prstGeom prst="rect">
                      <a:avLst/>
                    </a:prstGeom>
                  </pic:spPr>
                </pic:pic>
              </a:graphicData>
            </a:graphic>
          </wp:inline>
        </w:drawing>
      </w:r>
    </w:p>
    <w:p w14:paraId="0088E818" w14:textId="77777777" w:rsidR="00CE7918" w:rsidRDefault="00CE7918" w:rsidP="00CE7918">
      <w:pPr>
        <w:pStyle w:val="aa"/>
      </w:pPr>
      <w:bookmarkStart w:id="141" w:name="_Ref424827969"/>
      <w:r>
        <w:t xml:space="preserve">Рисунок </w:t>
      </w:r>
      <w:fldSimple w:instr=" SEQ Рисунок \* ARABIC ">
        <w:r w:rsidR="00962DB8">
          <w:rPr>
            <w:noProof/>
          </w:rPr>
          <w:t>103</w:t>
        </w:r>
      </w:fldSimple>
      <w:bookmarkEnd w:id="141"/>
      <w:r>
        <w:t>. Выделение всех строк</w:t>
      </w:r>
    </w:p>
    <w:p w14:paraId="1F3C9219" w14:textId="77777777" w:rsidR="00CE7918" w:rsidRDefault="00CE7918" w:rsidP="00CE7918">
      <w:pPr>
        <w:pStyle w:val="a0"/>
      </w:pPr>
      <w:r>
        <w:t xml:space="preserve">Для выделения всех строк необходимо установить «галочку» в верхней области окна «Выбор </w:t>
      </w:r>
      <w:r w:rsidRPr="005C58E3">
        <w:t>элемента» (</w:t>
      </w:r>
      <w:r w:rsidR="00847AF3">
        <w:fldChar w:fldCharType="begin"/>
      </w:r>
      <w:r w:rsidR="00847AF3">
        <w:instrText xml:space="preserve"> REF _Ref424827969 \h </w:instrText>
      </w:r>
      <w:r w:rsidR="00847AF3">
        <w:fldChar w:fldCharType="separate"/>
      </w:r>
      <w:r w:rsidR="00962DB8">
        <w:t xml:space="preserve">Рисунок </w:t>
      </w:r>
      <w:r w:rsidR="00962DB8">
        <w:rPr>
          <w:noProof/>
        </w:rPr>
        <w:t>103</w:t>
      </w:r>
      <w:r w:rsidR="00847AF3">
        <w:fldChar w:fldCharType="end"/>
      </w:r>
      <w:r w:rsidRPr="005C58E3">
        <w:t>).</w:t>
      </w:r>
    </w:p>
    <w:p w14:paraId="71BD9775" w14:textId="77777777" w:rsidR="00CE7918" w:rsidRDefault="00CE7918" w:rsidP="00CE7918">
      <w:pPr>
        <w:pStyle w:val="a9"/>
      </w:pPr>
      <w:r>
        <w:rPr>
          <w:lang w:val="ru-RU" w:eastAsia="ru-RU"/>
        </w:rPr>
        <w:drawing>
          <wp:inline distT="0" distB="0" distL="0" distR="0" wp14:anchorId="4A762C57" wp14:editId="328FDCE6">
            <wp:extent cx="4747565" cy="84189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758356" cy="843804"/>
                    </a:xfrm>
                    <a:prstGeom prst="rect">
                      <a:avLst/>
                    </a:prstGeom>
                  </pic:spPr>
                </pic:pic>
              </a:graphicData>
            </a:graphic>
          </wp:inline>
        </w:drawing>
      </w:r>
    </w:p>
    <w:p w14:paraId="116848B3" w14:textId="77777777" w:rsidR="00CE7918" w:rsidRDefault="00CE7918" w:rsidP="00CE7918">
      <w:pPr>
        <w:pStyle w:val="aa"/>
      </w:pPr>
      <w:bookmarkStart w:id="142" w:name="_Ref424827974"/>
      <w:r>
        <w:t xml:space="preserve">Рисунок </w:t>
      </w:r>
      <w:fldSimple w:instr=" SEQ Рисунок \* ARABIC ">
        <w:r w:rsidR="00962DB8">
          <w:rPr>
            <w:noProof/>
          </w:rPr>
          <w:t>104</w:t>
        </w:r>
      </w:fldSimple>
      <w:bookmarkEnd w:id="142"/>
      <w:r>
        <w:t>. Системное сообщение</w:t>
      </w:r>
    </w:p>
    <w:p w14:paraId="68B9A728" w14:textId="77777777" w:rsidR="00CE7918" w:rsidRPr="005C58E3" w:rsidRDefault="00CE7918" w:rsidP="00CE7918">
      <w:pPr>
        <w:pStyle w:val="a0"/>
      </w:pPr>
      <w:r>
        <w:t>В результате выводится системное сообщение о том, что соответствующие строки успешно скопированы в реестр «Реестр предложений по закупкам» (</w:t>
      </w:r>
      <w:r w:rsidR="00847AF3">
        <w:fldChar w:fldCharType="begin"/>
      </w:r>
      <w:r w:rsidR="00847AF3">
        <w:instrText xml:space="preserve"> REF _Ref424827974 \h </w:instrText>
      </w:r>
      <w:r w:rsidR="00847AF3">
        <w:fldChar w:fldCharType="separate"/>
      </w:r>
      <w:r w:rsidR="00962DB8">
        <w:t xml:space="preserve">Рисунок </w:t>
      </w:r>
      <w:r w:rsidR="00962DB8">
        <w:rPr>
          <w:noProof/>
        </w:rPr>
        <w:t>104</w:t>
      </w:r>
      <w:r w:rsidR="00847AF3">
        <w:fldChar w:fldCharType="end"/>
      </w:r>
      <w:r>
        <w:t>).</w:t>
      </w:r>
    </w:p>
    <w:p w14:paraId="354EA936" w14:textId="77777777" w:rsidR="00F73F78" w:rsidRDefault="00CE7918" w:rsidP="00CE7918">
      <w:pPr>
        <w:pStyle w:val="3"/>
      </w:pPr>
      <w:bookmarkStart w:id="143" w:name="_Ref424902659"/>
      <w:bookmarkStart w:id="144" w:name="_Toc425939000"/>
      <w:r>
        <w:t>Формирование сведений по закупкам (заполнение карточек)</w:t>
      </w:r>
      <w:bookmarkEnd w:id="143"/>
      <w:bookmarkEnd w:id="144"/>
    </w:p>
    <w:p w14:paraId="25BE43E0" w14:textId="77777777" w:rsidR="00CE7918" w:rsidRPr="00E16B24" w:rsidRDefault="00E73817" w:rsidP="00CE7918">
      <w:pPr>
        <w:pStyle w:val="a9"/>
        <w:rPr>
          <w:lang w:val="ru-RU"/>
        </w:rPr>
      </w:pPr>
      <w:r>
        <w:rPr>
          <w:lang w:val="ru-RU" w:eastAsia="ru-RU"/>
        </w:rPr>
        <w:drawing>
          <wp:inline distT="0" distB="0" distL="0" distR="0" wp14:anchorId="541A2E7B" wp14:editId="0B76171A">
            <wp:extent cx="6120130" cy="3236613"/>
            <wp:effectExtent l="0" t="0" r="0" b="190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6120130" cy="3236613"/>
                    </a:xfrm>
                    <a:prstGeom prst="rect">
                      <a:avLst/>
                    </a:prstGeom>
                  </pic:spPr>
                </pic:pic>
              </a:graphicData>
            </a:graphic>
          </wp:inline>
        </w:drawing>
      </w:r>
    </w:p>
    <w:p w14:paraId="0F3EB840" w14:textId="77777777" w:rsidR="00CE7918" w:rsidRPr="005C58E3" w:rsidRDefault="00CE7918" w:rsidP="00CE7918">
      <w:pPr>
        <w:pStyle w:val="aa"/>
      </w:pPr>
      <w:bookmarkStart w:id="145" w:name="_Ref424827982"/>
      <w:r>
        <w:t xml:space="preserve">Рисунок </w:t>
      </w:r>
      <w:fldSimple w:instr=" SEQ Рисунок \* ARABIC ">
        <w:r w:rsidR="00962DB8">
          <w:rPr>
            <w:noProof/>
          </w:rPr>
          <w:t>105</w:t>
        </w:r>
      </w:fldSimple>
      <w:bookmarkEnd w:id="145"/>
      <w:r>
        <w:t xml:space="preserve">. Пункт </w:t>
      </w:r>
      <w:r w:rsidRPr="005C58E3">
        <w:rPr>
          <w:i/>
        </w:rPr>
        <w:t>[</w:t>
      </w:r>
      <w:r w:rsidR="002549F5">
        <w:rPr>
          <w:i/>
        </w:rPr>
        <w:t>Сформировать сведения по закупкам</w:t>
      </w:r>
      <w:r w:rsidRPr="005C58E3">
        <w:rPr>
          <w:i/>
        </w:rPr>
        <w:t>]</w:t>
      </w:r>
    </w:p>
    <w:p w14:paraId="742F3ADA" w14:textId="77777777" w:rsidR="00CE7918" w:rsidRDefault="00CE7918" w:rsidP="00CE7918">
      <w:pPr>
        <w:pStyle w:val="a0"/>
      </w:pPr>
      <w:r>
        <w:t xml:space="preserve">Для </w:t>
      </w:r>
      <w:r w:rsidR="00D646D0">
        <w:t>формирования сведений по закупкам необходимо выделить соответствующую строку о</w:t>
      </w:r>
      <w:r w:rsidR="002C2372">
        <w:t xml:space="preserve">дним нажатием левой кнопки мыши, </w:t>
      </w:r>
      <w:r w:rsidR="00D646D0">
        <w:t>н</w:t>
      </w:r>
      <w:r>
        <w:t xml:space="preserve">ажать на кнопку «Реестр» и выбрать пункт </w:t>
      </w:r>
      <w:r w:rsidRPr="005C58E3">
        <w:rPr>
          <w:i/>
        </w:rPr>
        <w:t>[</w:t>
      </w:r>
      <w:r w:rsidR="002549F5">
        <w:rPr>
          <w:i/>
        </w:rPr>
        <w:t>Сформировать сведения по закупкам</w:t>
      </w:r>
      <w:r w:rsidRPr="005C58E3">
        <w:rPr>
          <w:i/>
        </w:rPr>
        <w:t>]</w:t>
      </w:r>
      <w:r>
        <w:rPr>
          <w:i/>
        </w:rPr>
        <w:t xml:space="preserve"> </w:t>
      </w:r>
      <w:r w:rsidRPr="005C58E3">
        <w:t>(</w:t>
      </w:r>
      <w:r w:rsidR="00847AF3">
        <w:fldChar w:fldCharType="begin"/>
      </w:r>
      <w:r w:rsidR="00847AF3">
        <w:instrText xml:space="preserve"> REF _Ref424827982 \h </w:instrText>
      </w:r>
      <w:r w:rsidR="00847AF3">
        <w:fldChar w:fldCharType="separate"/>
      </w:r>
      <w:r w:rsidR="00962DB8">
        <w:t xml:space="preserve">Рисунок </w:t>
      </w:r>
      <w:r w:rsidR="00962DB8">
        <w:rPr>
          <w:noProof/>
        </w:rPr>
        <w:t>105</w:t>
      </w:r>
      <w:r w:rsidR="00847AF3">
        <w:fldChar w:fldCharType="end"/>
      </w:r>
      <w:r w:rsidRPr="005C58E3">
        <w:t>).</w:t>
      </w:r>
    </w:p>
    <w:p w14:paraId="52F1A199" w14:textId="77777777" w:rsidR="00CE7918" w:rsidRDefault="002549F5" w:rsidP="008A014E">
      <w:pPr>
        <w:pStyle w:val="a0"/>
      </w:pPr>
      <w:r>
        <w:t xml:space="preserve">В результате сформируется карточка </w:t>
      </w:r>
      <w:r w:rsidR="00287C08">
        <w:t>закуп</w:t>
      </w:r>
      <w:r w:rsidR="00D646D0">
        <w:t>ок</w:t>
      </w:r>
      <w:r w:rsidR="00287C08">
        <w:t>. В системе реализовано 3 вида карточек в зависимости от вида расходов:</w:t>
      </w:r>
    </w:p>
    <w:p w14:paraId="1AD153B6" w14:textId="77777777" w:rsidR="00287C08" w:rsidRDefault="00287C08" w:rsidP="00287C08">
      <w:pPr>
        <w:pStyle w:val="-"/>
      </w:pPr>
      <w:r>
        <w:t>200ВР;</w:t>
      </w:r>
    </w:p>
    <w:p w14:paraId="6B851A85" w14:textId="77777777" w:rsidR="00287C08" w:rsidRDefault="00287C08" w:rsidP="00287C08">
      <w:pPr>
        <w:pStyle w:val="-"/>
      </w:pPr>
      <w:r>
        <w:t>300ВР;</w:t>
      </w:r>
    </w:p>
    <w:p w14:paraId="6C57635D" w14:textId="77777777" w:rsidR="00287C08" w:rsidRDefault="00287C08" w:rsidP="00287C08">
      <w:pPr>
        <w:pStyle w:val="-"/>
      </w:pPr>
      <w:r>
        <w:t>400ВР.</w:t>
      </w:r>
    </w:p>
    <w:p w14:paraId="6F8BDB25" w14:textId="77777777" w:rsidR="00287C08" w:rsidRDefault="00287C08" w:rsidP="00287C08">
      <w:pPr>
        <w:pStyle w:val="4"/>
      </w:pPr>
      <w:bookmarkStart w:id="146" w:name="_Ref424904524"/>
      <w:r>
        <w:t>Заполнение карточки 200ВР</w:t>
      </w:r>
      <w:bookmarkEnd w:id="146"/>
    </w:p>
    <w:p w14:paraId="63631E17" w14:textId="77777777" w:rsidR="00287C08" w:rsidRPr="00E16B24" w:rsidRDefault="00D646D0" w:rsidP="00287C08">
      <w:pPr>
        <w:pStyle w:val="a9"/>
        <w:rPr>
          <w:lang w:val="ru-RU"/>
        </w:rPr>
      </w:pPr>
      <w:r>
        <w:rPr>
          <w:lang w:val="ru-RU" w:eastAsia="ru-RU"/>
        </w:rPr>
        <w:drawing>
          <wp:inline distT="0" distB="0" distL="0" distR="0" wp14:anchorId="4C6101EF" wp14:editId="4093FE39">
            <wp:extent cx="6120130" cy="4359069"/>
            <wp:effectExtent l="0" t="0" r="0" b="381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6120130" cy="4359069"/>
                    </a:xfrm>
                    <a:prstGeom prst="rect">
                      <a:avLst/>
                    </a:prstGeom>
                  </pic:spPr>
                </pic:pic>
              </a:graphicData>
            </a:graphic>
          </wp:inline>
        </w:drawing>
      </w:r>
    </w:p>
    <w:p w14:paraId="6C8637BD" w14:textId="77777777" w:rsidR="00287C08" w:rsidRPr="005C58E3" w:rsidRDefault="00287C08" w:rsidP="00287C08">
      <w:pPr>
        <w:pStyle w:val="aa"/>
      </w:pPr>
      <w:bookmarkStart w:id="147" w:name="_Ref424827993"/>
      <w:r>
        <w:t xml:space="preserve">Рисунок </w:t>
      </w:r>
      <w:fldSimple w:instr=" SEQ Рисунок \* ARABIC ">
        <w:r w:rsidR="00962DB8">
          <w:rPr>
            <w:noProof/>
          </w:rPr>
          <w:t>106</w:t>
        </w:r>
      </w:fldSimple>
      <w:bookmarkEnd w:id="147"/>
      <w:r>
        <w:t>. Карточка 200ВР</w:t>
      </w:r>
    </w:p>
    <w:p w14:paraId="74153043" w14:textId="77777777" w:rsidR="00287C08" w:rsidRDefault="00287C08" w:rsidP="00287C08">
      <w:pPr>
        <w:pStyle w:val="a0"/>
      </w:pPr>
      <w:r>
        <w:t>В открывшемся окне карточки 200ВР поля «ПБС», «Код по сводному реестру», «ИНН» и «КПП» заполняются автоматически (</w:t>
      </w:r>
      <w:r w:rsidR="00847AF3">
        <w:fldChar w:fldCharType="begin"/>
      </w:r>
      <w:r w:rsidR="00847AF3">
        <w:instrText xml:space="preserve"> REF _Ref424827993 \h </w:instrText>
      </w:r>
      <w:r w:rsidR="00847AF3">
        <w:fldChar w:fldCharType="separate"/>
      </w:r>
      <w:r w:rsidR="00962DB8">
        <w:t xml:space="preserve">Рисунок </w:t>
      </w:r>
      <w:r w:rsidR="00962DB8">
        <w:rPr>
          <w:noProof/>
        </w:rPr>
        <w:t>106</w:t>
      </w:r>
      <w:r w:rsidR="00847AF3">
        <w:fldChar w:fldCharType="end"/>
      </w:r>
      <w:r>
        <w:t>).</w:t>
      </w:r>
    </w:p>
    <w:p w14:paraId="6BE97C0A" w14:textId="77777777" w:rsidR="00D646D0" w:rsidRDefault="00D646D0" w:rsidP="00D646D0">
      <w:pPr>
        <w:pStyle w:val="a9"/>
        <w:rPr>
          <w:lang w:val="ru-RU"/>
        </w:rPr>
      </w:pPr>
      <w:r>
        <w:rPr>
          <w:lang w:val="ru-RU" w:eastAsia="ru-RU"/>
        </w:rPr>
        <w:drawing>
          <wp:inline distT="0" distB="0" distL="0" distR="0" wp14:anchorId="088CA6BA" wp14:editId="16E4F521">
            <wp:extent cx="6120130" cy="4359069"/>
            <wp:effectExtent l="0" t="0" r="0" b="381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6120130" cy="4359069"/>
                    </a:xfrm>
                    <a:prstGeom prst="rect">
                      <a:avLst/>
                    </a:prstGeom>
                  </pic:spPr>
                </pic:pic>
              </a:graphicData>
            </a:graphic>
          </wp:inline>
        </w:drawing>
      </w:r>
    </w:p>
    <w:p w14:paraId="774875A7" w14:textId="77777777" w:rsidR="00D646D0" w:rsidRPr="005C58E3" w:rsidRDefault="00D646D0" w:rsidP="00D646D0">
      <w:pPr>
        <w:pStyle w:val="aa"/>
      </w:pPr>
      <w:bookmarkStart w:id="148" w:name="_Ref424827999"/>
      <w:r>
        <w:t xml:space="preserve">Рисунок </w:t>
      </w:r>
      <w:fldSimple w:instr=" SEQ Рисунок \* ARABIC ">
        <w:r w:rsidR="00962DB8">
          <w:rPr>
            <w:noProof/>
          </w:rPr>
          <w:t>107</w:t>
        </w:r>
      </w:fldSimple>
      <w:bookmarkEnd w:id="148"/>
      <w:r>
        <w:t>. Кнопка «Добавить»</w:t>
      </w:r>
    </w:p>
    <w:p w14:paraId="31D688C5" w14:textId="77777777" w:rsidR="00D646D0" w:rsidRDefault="00D646D0" w:rsidP="00D646D0">
      <w:pPr>
        <w:pStyle w:val="a0"/>
      </w:pPr>
      <w:r>
        <w:t xml:space="preserve">Для заполнения </w:t>
      </w:r>
      <w:r w:rsidR="00C741B3">
        <w:t xml:space="preserve">вкладки «БА по закупкам федеральных органов исполнительной власти и иных гос. органов, казенных учреждений» </w:t>
      </w:r>
      <w:r>
        <w:t>карточки закупок необходимо нажать на кнопку «Добавить» (</w:t>
      </w:r>
      <w:r w:rsidR="00847AF3">
        <w:fldChar w:fldCharType="begin"/>
      </w:r>
      <w:r w:rsidR="00847AF3">
        <w:instrText xml:space="preserve"> REF _Ref424827999 \h </w:instrText>
      </w:r>
      <w:r w:rsidR="00847AF3">
        <w:fldChar w:fldCharType="separate"/>
      </w:r>
      <w:r w:rsidR="00962DB8">
        <w:t xml:space="preserve">Рисунок </w:t>
      </w:r>
      <w:r w:rsidR="00962DB8">
        <w:rPr>
          <w:noProof/>
        </w:rPr>
        <w:t>107</w:t>
      </w:r>
      <w:r w:rsidR="00847AF3">
        <w:fldChar w:fldCharType="end"/>
      </w:r>
      <w:r>
        <w:t>).</w:t>
      </w:r>
    </w:p>
    <w:p w14:paraId="0E49C636" w14:textId="77777777" w:rsidR="00D646D0" w:rsidRDefault="00C741B3" w:rsidP="00D646D0">
      <w:pPr>
        <w:pStyle w:val="a9"/>
        <w:rPr>
          <w:lang w:val="ru-RU"/>
        </w:rPr>
      </w:pPr>
      <w:r>
        <w:rPr>
          <w:lang w:val="ru-RU" w:eastAsia="ru-RU"/>
        </w:rPr>
        <w:drawing>
          <wp:inline distT="0" distB="0" distL="0" distR="0" wp14:anchorId="689CB85F" wp14:editId="5F59F5FE">
            <wp:extent cx="5180121" cy="1785668"/>
            <wp:effectExtent l="0" t="0" r="1905" b="508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181319" cy="1786081"/>
                    </a:xfrm>
                    <a:prstGeom prst="rect">
                      <a:avLst/>
                    </a:prstGeom>
                  </pic:spPr>
                </pic:pic>
              </a:graphicData>
            </a:graphic>
          </wp:inline>
        </w:drawing>
      </w:r>
    </w:p>
    <w:p w14:paraId="3F45B486" w14:textId="77777777" w:rsidR="00D646D0" w:rsidRPr="005C58E3" w:rsidRDefault="00D646D0" w:rsidP="00D646D0">
      <w:pPr>
        <w:pStyle w:val="aa"/>
      </w:pPr>
      <w:bookmarkStart w:id="149" w:name="_Ref424828005"/>
      <w:r>
        <w:t xml:space="preserve">Рисунок </w:t>
      </w:r>
      <w:fldSimple w:instr=" SEQ Рисунок \* ARABIC ">
        <w:r w:rsidR="00962DB8">
          <w:rPr>
            <w:noProof/>
          </w:rPr>
          <w:t>108</w:t>
        </w:r>
      </w:fldSimple>
      <w:bookmarkEnd w:id="149"/>
      <w:r>
        <w:t xml:space="preserve">. </w:t>
      </w:r>
      <w:r w:rsidR="00651CF4">
        <w:t>Окно</w:t>
      </w:r>
      <w:r>
        <w:t xml:space="preserve"> «</w:t>
      </w:r>
      <w:r w:rsidR="00651CF4">
        <w:t>Редактирование</w:t>
      </w:r>
      <w:r>
        <w:t>»</w:t>
      </w:r>
    </w:p>
    <w:p w14:paraId="702B4747" w14:textId="77777777" w:rsidR="00C741B3" w:rsidRDefault="00D646D0" w:rsidP="00D646D0">
      <w:pPr>
        <w:pStyle w:val="a0"/>
      </w:pPr>
      <w:r>
        <w:t xml:space="preserve">В открывшемся окне «Редактирование» необходимо заполнить </w:t>
      </w:r>
      <w:r w:rsidR="00C741B3">
        <w:t>поля (</w:t>
      </w:r>
      <w:r w:rsidR="00847AF3">
        <w:fldChar w:fldCharType="begin"/>
      </w:r>
      <w:r w:rsidR="00847AF3">
        <w:instrText xml:space="preserve"> REF _Ref424828005 \h </w:instrText>
      </w:r>
      <w:r w:rsidR="00847AF3">
        <w:fldChar w:fldCharType="separate"/>
      </w:r>
      <w:r w:rsidR="00962DB8">
        <w:t xml:space="preserve">Рисунок </w:t>
      </w:r>
      <w:r w:rsidR="00962DB8">
        <w:rPr>
          <w:noProof/>
        </w:rPr>
        <w:t>108</w:t>
      </w:r>
      <w:r w:rsidR="00847AF3">
        <w:fldChar w:fldCharType="end"/>
      </w:r>
      <w:r w:rsidR="00C741B3">
        <w:t>).</w:t>
      </w:r>
    </w:p>
    <w:p w14:paraId="475A5D63" w14:textId="77777777" w:rsidR="00C741B3" w:rsidRDefault="00C741B3" w:rsidP="00D646D0">
      <w:pPr>
        <w:pStyle w:val="a0"/>
      </w:pPr>
      <w:r>
        <w:t>П</w:t>
      </w:r>
      <w:r w:rsidR="00D646D0">
        <w:t>оля «КОСГУ», «Доп.аналитический признак», «ОКПД»</w:t>
      </w:r>
      <w:r>
        <w:t xml:space="preserve"> заполняются выбором из справочника.</w:t>
      </w:r>
    </w:p>
    <w:p w14:paraId="70BD7CB3" w14:textId="77777777" w:rsidR="00D646D0" w:rsidRDefault="00C741B3" w:rsidP="00D646D0">
      <w:pPr>
        <w:pStyle w:val="a0"/>
      </w:pPr>
      <w:r>
        <w:t>Поля</w:t>
      </w:r>
      <w:r w:rsidR="00D646D0">
        <w:t xml:space="preserve"> «Год размещения извещения </w:t>
      </w:r>
      <w:r>
        <w:t>об осуществлении закупки</w:t>
      </w:r>
      <w:r w:rsidR="00D646D0">
        <w:t>»</w:t>
      </w:r>
      <w:r>
        <w:t>, «2016», «2017», «2018» и «За пределами планового периода»</w:t>
      </w:r>
      <w:r w:rsidR="00D646D0">
        <w:t xml:space="preserve"> </w:t>
      </w:r>
      <w:r>
        <w:t>заполняются вручную с клавиатуры</w:t>
      </w:r>
      <w:r w:rsidR="00D646D0">
        <w:t>.</w:t>
      </w:r>
    </w:p>
    <w:p w14:paraId="3065C1C9" w14:textId="77777777" w:rsidR="00C741B3" w:rsidRDefault="00C741B3" w:rsidP="00D646D0">
      <w:pPr>
        <w:pStyle w:val="a0"/>
      </w:pPr>
      <w:r w:rsidRPr="00C741B3">
        <w:rPr>
          <w:b/>
        </w:rPr>
        <w:t>Важно!</w:t>
      </w:r>
      <w:r>
        <w:t xml:space="preserve"> Поля «КОСГУ», «Доп.аналитический признак», «ОКПД» и «Год размещения извещения об осуществлении закупки» </w:t>
      </w:r>
      <w:r w:rsidR="00651CF4">
        <w:t>обязательны для заполнения.</w:t>
      </w:r>
    </w:p>
    <w:p w14:paraId="4AC7FF14" w14:textId="77777777" w:rsidR="00CF10D3" w:rsidRDefault="00386F01" w:rsidP="00CF10D3">
      <w:pPr>
        <w:pStyle w:val="a9"/>
        <w:rPr>
          <w:lang w:val="ru-RU"/>
        </w:rPr>
      </w:pPr>
      <w:r>
        <w:rPr>
          <w:lang w:val="ru-RU" w:eastAsia="ru-RU"/>
        </w:rPr>
        <w:drawing>
          <wp:inline distT="0" distB="0" distL="0" distR="0" wp14:anchorId="193EF72E" wp14:editId="1F9D5463">
            <wp:extent cx="5106838" cy="1801925"/>
            <wp:effectExtent l="0" t="0" r="0" b="8255"/>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106669" cy="1801865"/>
                    </a:xfrm>
                    <a:prstGeom prst="rect">
                      <a:avLst/>
                    </a:prstGeom>
                  </pic:spPr>
                </pic:pic>
              </a:graphicData>
            </a:graphic>
          </wp:inline>
        </w:drawing>
      </w:r>
    </w:p>
    <w:p w14:paraId="759191E8" w14:textId="77777777" w:rsidR="00CF10D3" w:rsidRPr="005C58E3" w:rsidRDefault="00CF10D3" w:rsidP="00CF10D3">
      <w:pPr>
        <w:pStyle w:val="aa"/>
      </w:pPr>
      <w:bookmarkStart w:id="150" w:name="_Ref424828015"/>
      <w:r>
        <w:t xml:space="preserve">Рисунок </w:t>
      </w:r>
      <w:fldSimple w:instr=" SEQ Рисунок \* ARABIC ">
        <w:r w:rsidR="00962DB8">
          <w:rPr>
            <w:noProof/>
          </w:rPr>
          <w:t>109</w:t>
        </w:r>
      </w:fldSimple>
      <w:bookmarkEnd w:id="150"/>
      <w:r>
        <w:t xml:space="preserve">. </w:t>
      </w:r>
      <w:r w:rsidR="00386F01">
        <w:t>Кнопка «Сохранить»</w:t>
      </w:r>
    </w:p>
    <w:p w14:paraId="6C9763D8" w14:textId="77777777" w:rsidR="00CF10D3" w:rsidRDefault="00CF10D3" w:rsidP="00CF10D3">
      <w:pPr>
        <w:pStyle w:val="a0"/>
      </w:pPr>
      <w:r>
        <w:t>Для сохранения введенных данных необходимо нажать на кнопку «Сохранить» (</w:t>
      </w:r>
      <w:r w:rsidR="00847AF3">
        <w:fldChar w:fldCharType="begin"/>
      </w:r>
      <w:r w:rsidR="00847AF3">
        <w:instrText xml:space="preserve"> REF _Ref424828015 \h </w:instrText>
      </w:r>
      <w:r w:rsidR="00847AF3">
        <w:fldChar w:fldCharType="separate"/>
      </w:r>
      <w:r w:rsidR="00962DB8">
        <w:t xml:space="preserve">Рисунок </w:t>
      </w:r>
      <w:r w:rsidR="00962DB8">
        <w:rPr>
          <w:noProof/>
        </w:rPr>
        <w:t>109</w:t>
      </w:r>
      <w:r w:rsidR="00847AF3">
        <w:fldChar w:fldCharType="end"/>
      </w:r>
      <w:r>
        <w:t>).</w:t>
      </w:r>
    </w:p>
    <w:p w14:paraId="06DE4B56" w14:textId="77777777" w:rsidR="00B60416" w:rsidRDefault="00B60416" w:rsidP="00B60416">
      <w:pPr>
        <w:pStyle w:val="a9"/>
        <w:rPr>
          <w:lang w:val="ru-RU"/>
        </w:rPr>
      </w:pPr>
      <w:r>
        <w:rPr>
          <w:lang w:val="ru-RU" w:eastAsia="ru-RU"/>
        </w:rPr>
        <w:drawing>
          <wp:inline distT="0" distB="0" distL="0" distR="0" wp14:anchorId="71BB280A" wp14:editId="33FBEBD0">
            <wp:extent cx="6120130" cy="2977002"/>
            <wp:effectExtent l="0" t="0" r="0"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6120130" cy="2977002"/>
                    </a:xfrm>
                    <a:prstGeom prst="rect">
                      <a:avLst/>
                    </a:prstGeom>
                  </pic:spPr>
                </pic:pic>
              </a:graphicData>
            </a:graphic>
          </wp:inline>
        </w:drawing>
      </w:r>
    </w:p>
    <w:p w14:paraId="18FCCB15" w14:textId="77777777" w:rsidR="00B60416" w:rsidRPr="005C58E3" w:rsidRDefault="00B60416" w:rsidP="00B60416">
      <w:pPr>
        <w:pStyle w:val="aa"/>
      </w:pPr>
      <w:bookmarkStart w:id="151" w:name="_Ref424832026"/>
      <w:r>
        <w:t xml:space="preserve">Рисунок </w:t>
      </w:r>
      <w:fldSimple w:instr=" SEQ Рисунок \* ARABIC ">
        <w:r w:rsidR="00962DB8">
          <w:rPr>
            <w:noProof/>
          </w:rPr>
          <w:t>110</w:t>
        </w:r>
      </w:fldSimple>
      <w:bookmarkEnd w:id="151"/>
      <w:r>
        <w:t>. Добавленная строка</w:t>
      </w:r>
    </w:p>
    <w:p w14:paraId="350797E1" w14:textId="77777777" w:rsidR="00B60416" w:rsidRPr="00D646D0" w:rsidRDefault="00B60416" w:rsidP="00B60416">
      <w:pPr>
        <w:pStyle w:val="a0"/>
      </w:pPr>
      <w:r>
        <w:t>В результате во вкладке «БА по закупкам федеральных органов исполнительной власти и иных гос. органов, казенных учреждений» добавится строка (</w:t>
      </w:r>
      <w:r>
        <w:fldChar w:fldCharType="begin"/>
      </w:r>
      <w:r>
        <w:instrText xml:space="preserve"> REF _Ref424832026 \h </w:instrText>
      </w:r>
      <w:r>
        <w:fldChar w:fldCharType="separate"/>
      </w:r>
      <w:r w:rsidR="00962DB8">
        <w:t xml:space="preserve">Рисунок </w:t>
      </w:r>
      <w:r w:rsidR="00962DB8">
        <w:rPr>
          <w:noProof/>
        </w:rPr>
        <w:t>110</w:t>
      </w:r>
      <w:r>
        <w:fldChar w:fldCharType="end"/>
      </w:r>
      <w:r>
        <w:t>).</w:t>
      </w:r>
    </w:p>
    <w:p w14:paraId="7F5A75DD" w14:textId="77777777" w:rsidR="00C741B3" w:rsidRDefault="00C741B3" w:rsidP="00C741B3">
      <w:pPr>
        <w:pStyle w:val="a9"/>
        <w:rPr>
          <w:lang w:val="ru-RU"/>
        </w:rPr>
      </w:pPr>
      <w:r>
        <w:rPr>
          <w:lang w:val="ru-RU" w:eastAsia="ru-RU"/>
        </w:rPr>
        <w:drawing>
          <wp:inline distT="0" distB="0" distL="0" distR="0" wp14:anchorId="62925EDB" wp14:editId="244DDEA9">
            <wp:extent cx="6120130" cy="4012289"/>
            <wp:effectExtent l="0" t="0" r="0" b="762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6120130" cy="4012289"/>
                    </a:xfrm>
                    <a:prstGeom prst="rect">
                      <a:avLst/>
                    </a:prstGeom>
                  </pic:spPr>
                </pic:pic>
              </a:graphicData>
            </a:graphic>
          </wp:inline>
        </w:drawing>
      </w:r>
    </w:p>
    <w:p w14:paraId="4C68AB67" w14:textId="77777777" w:rsidR="00C741B3" w:rsidRPr="005C58E3" w:rsidRDefault="00C741B3" w:rsidP="00C741B3">
      <w:pPr>
        <w:pStyle w:val="aa"/>
      </w:pPr>
      <w:bookmarkStart w:id="152" w:name="_Ref424828019"/>
      <w:r>
        <w:t xml:space="preserve">Рисунок </w:t>
      </w:r>
      <w:fldSimple w:instr=" SEQ Рисунок \* ARABIC ">
        <w:r w:rsidR="00962DB8">
          <w:rPr>
            <w:noProof/>
          </w:rPr>
          <w:t>111</w:t>
        </w:r>
      </w:fldSimple>
      <w:bookmarkEnd w:id="152"/>
      <w:r>
        <w:t>. Кнопка «Добавить»</w:t>
      </w:r>
    </w:p>
    <w:p w14:paraId="66845BAB" w14:textId="77777777" w:rsidR="00C741B3" w:rsidRDefault="00C741B3" w:rsidP="00C741B3">
      <w:pPr>
        <w:pStyle w:val="a0"/>
      </w:pPr>
      <w:r>
        <w:t>Для заполнения вкладки «БА по закупкам зарубежного аппарата федеральных органов исполнительной власти и иных гос. органов, казенных учреждений» карточки закупок необходимо нажать на кнопку «Добавить» (</w:t>
      </w:r>
      <w:r w:rsidR="00847AF3">
        <w:fldChar w:fldCharType="begin"/>
      </w:r>
      <w:r w:rsidR="00847AF3">
        <w:instrText xml:space="preserve"> REF _Ref424828019 \h </w:instrText>
      </w:r>
      <w:r w:rsidR="00847AF3">
        <w:fldChar w:fldCharType="separate"/>
      </w:r>
      <w:r w:rsidR="00962DB8">
        <w:t xml:space="preserve">Рисунок </w:t>
      </w:r>
      <w:r w:rsidR="00962DB8">
        <w:rPr>
          <w:noProof/>
        </w:rPr>
        <w:t>111</w:t>
      </w:r>
      <w:r w:rsidR="00847AF3">
        <w:fldChar w:fldCharType="end"/>
      </w:r>
      <w:r>
        <w:t>).</w:t>
      </w:r>
    </w:p>
    <w:p w14:paraId="7EBD935F" w14:textId="77777777" w:rsidR="00C741B3" w:rsidRDefault="00651CF4" w:rsidP="00C741B3">
      <w:pPr>
        <w:pStyle w:val="a9"/>
        <w:rPr>
          <w:lang w:val="ru-RU"/>
        </w:rPr>
      </w:pPr>
      <w:r>
        <w:rPr>
          <w:lang w:val="ru-RU" w:eastAsia="ru-RU"/>
        </w:rPr>
        <w:drawing>
          <wp:inline distT="0" distB="0" distL="0" distR="0" wp14:anchorId="5A63D0D6" wp14:editId="424F7A9B">
            <wp:extent cx="5279366" cy="3270929"/>
            <wp:effectExtent l="0" t="0" r="0" b="5715"/>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287754" cy="3276126"/>
                    </a:xfrm>
                    <a:prstGeom prst="rect">
                      <a:avLst/>
                    </a:prstGeom>
                  </pic:spPr>
                </pic:pic>
              </a:graphicData>
            </a:graphic>
          </wp:inline>
        </w:drawing>
      </w:r>
    </w:p>
    <w:p w14:paraId="49CBA510" w14:textId="77777777" w:rsidR="00C741B3" w:rsidRPr="005C58E3" w:rsidRDefault="00C741B3" w:rsidP="00C741B3">
      <w:pPr>
        <w:pStyle w:val="aa"/>
      </w:pPr>
      <w:bookmarkStart w:id="153" w:name="_Ref424828029"/>
      <w:r>
        <w:t xml:space="preserve">Рисунок </w:t>
      </w:r>
      <w:fldSimple w:instr=" SEQ Рисунок \* ARABIC ">
        <w:r w:rsidR="00962DB8">
          <w:rPr>
            <w:noProof/>
          </w:rPr>
          <w:t>112</w:t>
        </w:r>
      </w:fldSimple>
      <w:bookmarkEnd w:id="153"/>
      <w:r>
        <w:t xml:space="preserve">. </w:t>
      </w:r>
      <w:r w:rsidR="00651CF4">
        <w:t>Окно «Редактирование»</w:t>
      </w:r>
    </w:p>
    <w:p w14:paraId="248832E7" w14:textId="77777777" w:rsidR="00C741B3" w:rsidRDefault="00C741B3" w:rsidP="00C741B3">
      <w:pPr>
        <w:pStyle w:val="a0"/>
      </w:pPr>
      <w:r>
        <w:t>В открывшемся окне «Редактирование» необходимо заполнить поля (</w:t>
      </w:r>
      <w:r w:rsidR="00847AF3">
        <w:fldChar w:fldCharType="begin"/>
      </w:r>
      <w:r w:rsidR="00847AF3">
        <w:instrText xml:space="preserve"> REF _Ref424828029 \h </w:instrText>
      </w:r>
      <w:r w:rsidR="00847AF3">
        <w:fldChar w:fldCharType="separate"/>
      </w:r>
      <w:r w:rsidR="00962DB8">
        <w:t xml:space="preserve">Рисунок </w:t>
      </w:r>
      <w:r w:rsidR="00962DB8">
        <w:rPr>
          <w:noProof/>
        </w:rPr>
        <w:t>112</w:t>
      </w:r>
      <w:r w:rsidR="00847AF3">
        <w:fldChar w:fldCharType="end"/>
      </w:r>
      <w:r>
        <w:t>).</w:t>
      </w:r>
    </w:p>
    <w:p w14:paraId="18158476" w14:textId="77777777" w:rsidR="00C741B3" w:rsidRDefault="00C741B3" w:rsidP="00C741B3">
      <w:pPr>
        <w:pStyle w:val="a0"/>
      </w:pPr>
      <w:r>
        <w:t>Поля «КОСГУ», «Доп.аналитический признак», «ОКПД» заполняются выбором из справочника.</w:t>
      </w:r>
    </w:p>
    <w:p w14:paraId="0C8773B8" w14:textId="77777777" w:rsidR="00651CF4" w:rsidRDefault="00C741B3" w:rsidP="00C741B3">
      <w:pPr>
        <w:pStyle w:val="a0"/>
      </w:pPr>
      <w:r>
        <w:t>Пол</w:t>
      </w:r>
      <w:r w:rsidR="00651CF4">
        <w:t>е</w:t>
      </w:r>
      <w:r>
        <w:t xml:space="preserve"> «Год размещения извещения об осуществлении закупки»</w:t>
      </w:r>
      <w:r w:rsidR="00651CF4">
        <w:t xml:space="preserve"> заполняется вручную с клавиатуры.</w:t>
      </w:r>
    </w:p>
    <w:p w14:paraId="436F0CF2" w14:textId="77777777" w:rsidR="00736435" w:rsidRDefault="00736435" w:rsidP="00736435">
      <w:pPr>
        <w:pStyle w:val="a0"/>
      </w:pPr>
      <w:r>
        <w:t>Поля «2016», «2017», «2018», «За пределами планового периода» области «В иностранной валюте, тыс.долл.США»</w:t>
      </w:r>
      <w:r w:rsidRPr="00736435">
        <w:t xml:space="preserve"> </w:t>
      </w:r>
      <w:r>
        <w:t>заполняются вручную с клавиатуры.</w:t>
      </w:r>
    </w:p>
    <w:p w14:paraId="1650751C" w14:textId="77777777" w:rsidR="00651CF4" w:rsidRDefault="009A5B8C" w:rsidP="00C741B3">
      <w:pPr>
        <w:pStyle w:val="a0"/>
      </w:pPr>
      <w:r>
        <w:t>В п</w:t>
      </w:r>
      <w:r w:rsidR="00651CF4">
        <w:t xml:space="preserve">оле «Рассчитать автоматически» </w:t>
      </w:r>
      <w:r>
        <w:t>автоматически установлена «галочка»</w:t>
      </w:r>
      <w:r w:rsidR="00651CF4">
        <w:t>.</w:t>
      </w:r>
    </w:p>
    <w:p w14:paraId="27A97ACE" w14:textId="77777777" w:rsidR="00736435" w:rsidRDefault="009A5B8C" w:rsidP="00736435">
      <w:pPr>
        <w:pStyle w:val="a0"/>
      </w:pPr>
      <w:r w:rsidRPr="009A5B8C">
        <w:rPr>
          <w:b/>
        </w:rPr>
        <w:t>Примечание.</w:t>
      </w:r>
      <w:r>
        <w:t xml:space="preserve"> </w:t>
      </w:r>
      <w:r w:rsidR="00736435">
        <w:t xml:space="preserve">Если в поле «Рассчитать автоматически» установлена </w:t>
      </w:r>
      <w:r>
        <w:t>«</w:t>
      </w:r>
      <w:r w:rsidR="00736435">
        <w:t>галочка</w:t>
      </w:r>
      <w:r>
        <w:t>»</w:t>
      </w:r>
      <w:r w:rsidR="00736435">
        <w:t xml:space="preserve">, сумма автоматически распределится по полям </w:t>
      </w:r>
      <w:r>
        <w:t>«2016», «2017», «2018», «За пределами планового периода» области «В рублевом эквиваленте по курсу долл.США,тыс руб,»</w:t>
      </w:r>
      <w:r w:rsidR="00736435">
        <w:t>, полям «2016», «2017», «2018», «За пределами планового периода» области «В валюте Российской Федерации, тыс.руб», полям «2016», «2017», «2018», «За пределами планового периода» области «Всего объем ассигнования, тыс.руб».</w:t>
      </w:r>
    </w:p>
    <w:p w14:paraId="2BD8FD30" w14:textId="77777777" w:rsidR="009A5B8C" w:rsidRDefault="009A5B8C" w:rsidP="00736435">
      <w:pPr>
        <w:pStyle w:val="a0"/>
      </w:pPr>
      <w:r w:rsidRPr="009A5B8C">
        <w:rPr>
          <w:b/>
        </w:rPr>
        <w:t>Примечание.</w:t>
      </w:r>
      <w:r>
        <w:t xml:space="preserve"> В случае необходимости возможно снять «галочку» в поле «Рассчитать автоматически». Если в поле «Рассчитать автоматически» снята «галочка», необходимо вручную заполнить поля «2016», «2017», «2018», «За пределами планового периода» области «В рублевом эквиваленте по курсу долл.США,тыс руб,», поля «2016», «2017», «2018», «За пределами планового периода» области «В валюте Российской Федерации, тыс.руб», поля «2016», «2017», «2018», «За пределами планового периода» области «Всего объем ассигнования, тыс.руб».</w:t>
      </w:r>
    </w:p>
    <w:p w14:paraId="3E75F7CC" w14:textId="77777777" w:rsidR="00386F01" w:rsidRDefault="00386F01" w:rsidP="00386F01">
      <w:pPr>
        <w:pStyle w:val="a9"/>
        <w:rPr>
          <w:lang w:val="ru-RU"/>
        </w:rPr>
      </w:pPr>
      <w:r>
        <w:rPr>
          <w:lang w:val="ru-RU" w:eastAsia="ru-RU"/>
        </w:rPr>
        <w:drawing>
          <wp:inline distT="0" distB="0" distL="0" distR="0" wp14:anchorId="7E1F767B" wp14:editId="18113549">
            <wp:extent cx="5098212" cy="3059243"/>
            <wp:effectExtent l="0" t="0" r="7620" b="825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106875" cy="3064442"/>
                    </a:xfrm>
                    <a:prstGeom prst="rect">
                      <a:avLst/>
                    </a:prstGeom>
                  </pic:spPr>
                </pic:pic>
              </a:graphicData>
            </a:graphic>
          </wp:inline>
        </w:drawing>
      </w:r>
    </w:p>
    <w:p w14:paraId="4EB03363" w14:textId="77777777" w:rsidR="00386F01" w:rsidRPr="005C58E3" w:rsidRDefault="00386F01" w:rsidP="00386F01">
      <w:pPr>
        <w:pStyle w:val="aa"/>
      </w:pPr>
      <w:bookmarkStart w:id="154" w:name="_Ref424828035"/>
      <w:r>
        <w:t xml:space="preserve">Рисунок </w:t>
      </w:r>
      <w:fldSimple w:instr=" SEQ Рисунок \* ARABIC ">
        <w:r w:rsidR="00962DB8">
          <w:rPr>
            <w:noProof/>
          </w:rPr>
          <w:t>113</w:t>
        </w:r>
      </w:fldSimple>
      <w:bookmarkEnd w:id="154"/>
      <w:r>
        <w:t>. Кнопка «Сохранить»</w:t>
      </w:r>
    </w:p>
    <w:p w14:paraId="58B0347B" w14:textId="77777777" w:rsidR="00386F01" w:rsidRDefault="00386F01" w:rsidP="00386F01">
      <w:pPr>
        <w:pStyle w:val="a0"/>
      </w:pPr>
      <w:r>
        <w:t>Для сохранения введенных данных необходимо нажать на кнопку «Сохранить» (</w:t>
      </w:r>
      <w:r w:rsidR="00847AF3">
        <w:fldChar w:fldCharType="begin"/>
      </w:r>
      <w:r w:rsidR="00847AF3">
        <w:instrText xml:space="preserve"> REF _Ref424828035 \h </w:instrText>
      </w:r>
      <w:r w:rsidR="00847AF3">
        <w:fldChar w:fldCharType="separate"/>
      </w:r>
      <w:r w:rsidR="00962DB8">
        <w:t xml:space="preserve">Рисунок </w:t>
      </w:r>
      <w:r w:rsidR="00962DB8">
        <w:rPr>
          <w:noProof/>
        </w:rPr>
        <w:t>113</w:t>
      </w:r>
      <w:r w:rsidR="00847AF3">
        <w:fldChar w:fldCharType="end"/>
      </w:r>
      <w:r>
        <w:t>).</w:t>
      </w:r>
    </w:p>
    <w:p w14:paraId="7ADA3283" w14:textId="77777777" w:rsidR="00B60416" w:rsidRPr="00B60416" w:rsidRDefault="00B60416" w:rsidP="00B60416">
      <w:pPr>
        <w:pStyle w:val="a9"/>
        <w:rPr>
          <w:lang w:val="ru-RU"/>
        </w:rPr>
      </w:pPr>
      <w:r>
        <w:rPr>
          <w:lang w:val="ru-RU" w:eastAsia="ru-RU"/>
        </w:rPr>
        <w:drawing>
          <wp:inline distT="0" distB="0" distL="0" distR="0" wp14:anchorId="6735FADF" wp14:editId="1CE6368C">
            <wp:extent cx="6152515" cy="3011170"/>
            <wp:effectExtent l="0" t="0" r="635"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6152515" cy="3011170"/>
                    </a:xfrm>
                    <a:prstGeom prst="rect">
                      <a:avLst/>
                    </a:prstGeom>
                  </pic:spPr>
                </pic:pic>
              </a:graphicData>
            </a:graphic>
          </wp:inline>
        </w:drawing>
      </w:r>
    </w:p>
    <w:p w14:paraId="1FD0D802" w14:textId="77777777" w:rsidR="00B60416" w:rsidRPr="005C58E3" w:rsidRDefault="00B60416" w:rsidP="00B60416">
      <w:pPr>
        <w:pStyle w:val="aa"/>
      </w:pPr>
      <w:bookmarkStart w:id="155" w:name="_Ref424832142"/>
      <w:r>
        <w:t xml:space="preserve">Рисунок </w:t>
      </w:r>
      <w:fldSimple w:instr=" SEQ Рисунок \* ARABIC ">
        <w:r w:rsidR="00962DB8">
          <w:rPr>
            <w:noProof/>
          </w:rPr>
          <w:t>114</w:t>
        </w:r>
      </w:fldSimple>
      <w:bookmarkEnd w:id="155"/>
      <w:r>
        <w:t>. Добавленная строка</w:t>
      </w:r>
    </w:p>
    <w:p w14:paraId="29FB877D" w14:textId="77777777" w:rsidR="00B60416" w:rsidRPr="00D646D0" w:rsidRDefault="00B60416" w:rsidP="00B60416">
      <w:pPr>
        <w:pStyle w:val="a0"/>
      </w:pPr>
      <w:r>
        <w:t>В результате во вкладке «БА по закупкам зарубежного аппарата федеральных органов исполнительной власти и иных гос. органов, казенных учреждений» добавится строка (</w:t>
      </w:r>
      <w:r>
        <w:fldChar w:fldCharType="begin"/>
      </w:r>
      <w:r>
        <w:instrText xml:space="preserve"> REF _Ref424832142 \h </w:instrText>
      </w:r>
      <w:r>
        <w:fldChar w:fldCharType="separate"/>
      </w:r>
      <w:r w:rsidR="00962DB8">
        <w:t xml:space="preserve">Рисунок </w:t>
      </w:r>
      <w:r w:rsidR="00962DB8">
        <w:rPr>
          <w:noProof/>
        </w:rPr>
        <w:t>114</w:t>
      </w:r>
      <w:r>
        <w:fldChar w:fldCharType="end"/>
      </w:r>
      <w:r>
        <w:t>).</w:t>
      </w:r>
    </w:p>
    <w:p w14:paraId="31899A2E" w14:textId="77777777" w:rsidR="00651CF4" w:rsidRDefault="00651CF4" w:rsidP="00651CF4">
      <w:pPr>
        <w:pStyle w:val="a9"/>
        <w:rPr>
          <w:lang w:val="ru-RU"/>
        </w:rPr>
      </w:pPr>
      <w:r>
        <w:rPr>
          <w:lang w:val="ru-RU" w:eastAsia="ru-RU"/>
        </w:rPr>
        <w:drawing>
          <wp:inline distT="0" distB="0" distL="0" distR="0" wp14:anchorId="46C7642A" wp14:editId="6A5A67C9">
            <wp:extent cx="6120130" cy="3170289"/>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6120130" cy="3170289"/>
                    </a:xfrm>
                    <a:prstGeom prst="rect">
                      <a:avLst/>
                    </a:prstGeom>
                  </pic:spPr>
                </pic:pic>
              </a:graphicData>
            </a:graphic>
          </wp:inline>
        </w:drawing>
      </w:r>
    </w:p>
    <w:p w14:paraId="06ECB367" w14:textId="77777777" w:rsidR="00651CF4" w:rsidRPr="005C58E3" w:rsidRDefault="00651CF4" w:rsidP="00651CF4">
      <w:pPr>
        <w:pStyle w:val="aa"/>
      </w:pPr>
      <w:bookmarkStart w:id="156" w:name="_Ref424828041"/>
      <w:r>
        <w:t xml:space="preserve">Рисунок </w:t>
      </w:r>
      <w:fldSimple w:instr=" SEQ Рисунок \* ARABIC ">
        <w:r w:rsidR="00962DB8">
          <w:rPr>
            <w:noProof/>
          </w:rPr>
          <w:t>115</w:t>
        </w:r>
      </w:fldSimple>
      <w:bookmarkEnd w:id="156"/>
      <w:r>
        <w:t>. Вкладка «Курс доллара США»</w:t>
      </w:r>
    </w:p>
    <w:p w14:paraId="41AB1DFB" w14:textId="77777777" w:rsidR="00B60416" w:rsidRDefault="00651CF4" w:rsidP="00651CF4">
      <w:pPr>
        <w:pStyle w:val="a0"/>
      </w:pPr>
      <w:r>
        <w:t>Вкладка «Курс доллара США» заполняется автоматически (</w:t>
      </w:r>
      <w:r w:rsidR="00847AF3">
        <w:fldChar w:fldCharType="begin"/>
      </w:r>
      <w:r w:rsidR="00847AF3">
        <w:instrText xml:space="preserve"> REF _Ref424828041 \h </w:instrText>
      </w:r>
      <w:r w:rsidR="00847AF3">
        <w:fldChar w:fldCharType="separate"/>
      </w:r>
      <w:r w:rsidR="00962DB8">
        <w:t xml:space="preserve">Рисунок </w:t>
      </w:r>
      <w:r w:rsidR="00962DB8">
        <w:rPr>
          <w:noProof/>
        </w:rPr>
        <w:t>115</w:t>
      </w:r>
      <w:r w:rsidR="00847AF3">
        <w:fldChar w:fldCharType="end"/>
      </w:r>
      <w:r>
        <w:t>).</w:t>
      </w:r>
    </w:p>
    <w:p w14:paraId="5CA9FC6D" w14:textId="77777777" w:rsidR="00651CF4" w:rsidRDefault="00651CF4" w:rsidP="00651CF4">
      <w:pPr>
        <w:pStyle w:val="4"/>
      </w:pPr>
      <w:r>
        <w:t>Заполнение карточки 300ВР</w:t>
      </w:r>
    </w:p>
    <w:p w14:paraId="0045BE10" w14:textId="77777777" w:rsidR="00651CF4" w:rsidRPr="00E16B24" w:rsidRDefault="00651CF4" w:rsidP="00651CF4">
      <w:pPr>
        <w:pStyle w:val="a9"/>
        <w:rPr>
          <w:lang w:val="ru-RU"/>
        </w:rPr>
      </w:pPr>
      <w:r>
        <w:rPr>
          <w:lang w:val="ru-RU" w:eastAsia="ru-RU"/>
        </w:rPr>
        <w:drawing>
          <wp:inline distT="0" distB="0" distL="0" distR="0" wp14:anchorId="294C83A1" wp14:editId="776289C2">
            <wp:extent cx="6120130" cy="3963651"/>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6120130" cy="3963651"/>
                    </a:xfrm>
                    <a:prstGeom prst="rect">
                      <a:avLst/>
                    </a:prstGeom>
                  </pic:spPr>
                </pic:pic>
              </a:graphicData>
            </a:graphic>
          </wp:inline>
        </w:drawing>
      </w:r>
    </w:p>
    <w:p w14:paraId="0E9924D6" w14:textId="77777777" w:rsidR="00651CF4" w:rsidRPr="005C58E3" w:rsidRDefault="00651CF4" w:rsidP="00651CF4">
      <w:pPr>
        <w:pStyle w:val="aa"/>
      </w:pPr>
      <w:bookmarkStart w:id="157" w:name="_Ref424828046"/>
      <w:r>
        <w:t xml:space="preserve">Рисунок </w:t>
      </w:r>
      <w:fldSimple w:instr=" SEQ Рисунок \* ARABIC ">
        <w:r w:rsidR="00962DB8">
          <w:rPr>
            <w:noProof/>
          </w:rPr>
          <w:t>116</w:t>
        </w:r>
      </w:fldSimple>
      <w:bookmarkEnd w:id="157"/>
      <w:r>
        <w:t>. Карточка 300ВР</w:t>
      </w:r>
    </w:p>
    <w:p w14:paraId="2426E1FD" w14:textId="77777777" w:rsidR="00651CF4" w:rsidRDefault="00651CF4" w:rsidP="00651CF4">
      <w:pPr>
        <w:pStyle w:val="a0"/>
      </w:pPr>
      <w:r>
        <w:t>В открывшемся окне карточки 300ВР поля «ПБС», «Код по сводному реестру», «ИНН» и «КПП» заполняются автоматически (</w:t>
      </w:r>
      <w:r w:rsidR="00847AF3">
        <w:fldChar w:fldCharType="begin"/>
      </w:r>
      <w:r w:rsidR="00847AF3">
        <w:instrText xml:space="preserve"> REF _Ref424828046 \h </w:instrText>
      </w:r>
      <w:r w:rsidR="00847AF3">
        <w:fldChar w:fldCharType="separate"/>
      </w:r>
      <w:r w:rsidR="00962DB8">
        <w:t xml:space="preserve">Рисунок </w:t>
      </w:r>
      <w:r w:rsidR="00962DB8">
        <w:rPr>
          <w:noProof/>
        </w:rPr>
        <w:t>116</w:t>
      </w:r>
      <w:r w:rsidR="00847AF3">
        <w:fldChar w:fldCharType="end"/>
      </w:r>
      <w:r>
        <w:t>).</w:t>
      </w:r>
    </w:p>
    <w:p w14:paraId="02B86A42" w14:textId="77777777" w:rsidR="00651CF4" w:rsidRDefault="00651CF4" w:rsidP="00651CF4">
      <w:pPr>
        <w:pStyle w:val="a9"/>
        <w:rPr>
          <w:lang w:val="ru-RU"/>
        </w:rPr>
      </w:pPr>
      <w:r>
        <w:rPr>
          <w:lang w:val="ru-RU" w:eastAsia="ru-RU"/>
        </w:rPr>
        <w:drawing>
          <wp:inline distT="0" distB="0" distL="0" distR="0" wp14:anchorId="1A4BC241" wp14:editId="6767E4F1">
            <wp:extent cx="5598544" cy="3625850"/>
            <wp:effectExtent l="0" t="0" r="2540"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604378" cy="3629628"/>
                    </a:xfrm>
                    <a:prstGeom prst="rect">
                      <a:avLst/>
                    </a:prstGeom>
                  </pic:spPr>
                </pic:pic>
              </a:graphicData>
            </a:graphic>
          </wp:inline>
        </w:drawing>
      </w:r>
    </w:p>
    <w:p w14:paraId="77D10645" w14:textId="77777777" w:rsidR="00651CF4" w:rsidRPr="005C58E3" w:rsidRDefault="00651CF4" w:rsidP="00651CF4">
      <w:pPr>
        <w:pStyle w:val="aa"/>
      </w:pPr>
      <w:bookmarkStart w:id="158" w:name="_Ref424828052"/>
      <w:r>
        <w:t xml:space="preserve">Рисунок </w:t>
      </w:r>
      <w:fldSimple w:instr=" SEQ Рисунок \* ARABIC ">
        <w:r w:rsidR="00962DB8">
          <w:rPr>
            <w:noProof/>
          </w:rPr>
          <w:t>117</w:t>
        </w:r>
      </w:fldSimple>
      <w:bookmarkEnd w:id="158"/>
      <w:r>
        <w:t>. Кнопка «Добавить»</w:t>
      </w:r>
    </w:p>
    <w:p w14:paraId="28EA69ED" w14:textId="77777777" w:rsidR="00651CF4" w:rsidRDefault="00651CF4" w:rsidP="00651CF4">
      <w:pPr>
        <w:pStyle w:val="a0"/>
      </w:pPr>
      <w:r>
        <w:t>Для заполнения вкладки «ПНО/ОКПД» карточки закупок необходимо нажать на кнопку «Добавить» (</w:t>
      </w:r>
      <w:r w:rsidR="00847AF3">
        <w:fldChar w:fldCharType="begin"/>
      </w:r>
      <w:r w:rsidR="00847AF3">
        <w:instrText xml:space="preserve"> REF _Ref424828052 \h </w:instrText>
      </w:r>
      <w:r w:rsidR="00847AF3">
        <w:fldChar w:fldCharType="separate"/>
      </w:r>
      <w:r w:rsidR="00962DB8">
        <w:t xml:space="preserve">Рисунок </w:t>
      </w:r>
      <w:r w:rsidR="00962DB8">
        <w:rPr>
          <w:noProof/>
        </w:rPr>
        <w:t>117</w:t>
      </w:r>
      <w:r w:rsidR="00847AF3">
        <w:fldChar w:fldCharType="end"/>
      </w:r>
      <w:r>
        <w:t>).</w:t>
      </w:r>
    </w:p>
    <w:p w14:paraId="43EE6005" w14:textId="77777777" w:rsidR="00651CF4" w:rsidRDefault="00651CF4" w:rsidP="00651CF4">
      <w:pPr>
        <w:pStyle w:val="a9"/>
        <w:rPr>
          <w:lang w:val="ru-RU"/>
        </w:rPr>
      </w:pPr>
      <w:r>
        <w:rPr>
          <w:lang w:val="ru-RU" w:eastAsia="ru-RU"/>
        </w:rPr>
        <w:drawing>
          <wp:inline distT="0" distB="0" distL="0" distR="0" wp14:anchorId="17C6EDA3" wp14:editId="459731E6">
            <wp:extent cx="4830793" cy="1504232"/>
            <wp:effectExtent l="0" t="0" r="0" b="127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833953" cy="1505216"/>
                    </a:xfrm>
                    <a:prstGeom prst="rect">
                      <a:avLst/>
                    </a:prstGeom>
                  </pic:spPr>
                </pic:pic>
              </a:graphicData>
            </a:graphic>
          </wp:inline>
        </w:drawing>
      </w:r>
    </w:p>
    <w:p w14:paraId="2AE67F20" w14:textId="77777777" w:rsidR="00651CF4" w:rsidRPr="005C58E3" w:rsidRDefault="00651CF4" w:rsidP="00651CF4">
      <w:pPr>
        <w:pStyle w:val="aa"/>
      </w:pPr>
      <w:bookmarkStart w:id="159" w:name="_Ref424828057"/>
      <w:r>
        <w:t xml:space="preserve">Рисунок </w:t>
      </w:r>
      <w:fldSimple w:instr=" SEQ Рисунок \* ARABIC ">
        <w:r w:rsidR="00962DB8">
          <w:rPr>
            <w:noProof/>
          </w:rPr>
          <w:t>118</w:t>
        </w:r>
      </w:fldSimple>
      <w:bookmarkEnd w:id="159"/>
      <w:r>
        <w:t>. Окно «</w:t>
      </w:r>
      <w:r w:rsidR="00CF10D3">
        <w:t>Добавление…</w:t>
      </w:r>
      <w:r>
        <w:t>»</w:t>
      </w:r>
    </w:p>
    <w:p w14:paraId="67A7CA43" w14:textId="77777777" w:rsidR="00651CF4" w:rsidRDefault="00651CF4" w:rsidP="00651CF4">
      <w:pPr>
        <w:pStyle w:val="a0"/>
      </w:pPr>
      <w:r>
        <w:t>В открывшемся окне «</w:t>
      </w:r>
      <w:r w:rsidR="00CF10D3">
        <w:t>Добавление…</w:t>
      </w:r>
      <w:r>
        <w:t>» необходимо заполнить поля (</w:t>
      </w:r>
      <w:r w:rsidR="00847AF3">
        <w:fldChar w:fldCharType="begin"/>
      </w:r>
      <w:r w:rsidR="00847AF3">
        <w:instrText xml:space="preserve"> REF _Ref424828057 \h </w:instrText>
      </w:r>
      <w:r w:rsidR="00847AF3">
        <w:fldChar w:fldCharType="separate"/>
      </w:r>
      <w:r w:rsidR="00962DB8">
        <w:t xml:space="preserve">Рисунок </w:t>
      </w:r>
      <w:r w:rsidR="00962DB8">
        <w:rPr>
          <w:noProof/>
        </w:rPr>
        <w:t>118</w:t>
      </w:r>
      <w:r w:rsidR="00847AF3">
        <w:fldChar w:fldCharType="end"/>
      </w:r>
      <w:r>
        <w:t>).</w:t>
      </w:r>
    </w:p>
    <w:p w14:paraId="2B074BCD" w14:textId="77777777" w:rsidR="00CF10D3" w:rsidRDefault="00CF10D3" w:rsidP="00651CF4">
      <w:pPr>
        <w:pStyle w:val="a0"/>
      </w:pPr>
      <w:r>
        <w:t>Поле «Публичное обязательство» заполняется выбором значения из справочника.</w:t>
      </w:r>
    </w:p>
    <w:p w14:paraId="51F3BAAF" w14:textId="77777777" w:rsidR="00CF10D3" w:rsidRDefault="00CF10D3" w:rsidP="00651CF4">
      <w:pPr>
        <w:pStyle w:val="a0"/>
      </w:pPr>
      <w:r>
        <w:t>Поле «Категория получателей публичного обязательства» заполняется вручную с клавиатуры.</w:t>
      </w:r>
    </w:p>
    <w:p w14:paraId="0E4DA2CB" w14:textId="77777777" w:rsidR="00CF10D3" w:rsidRDefault="00CF10D3" w:rsidP="00651CF4">
      <w:pPr>
        <w:pStyle w:val="a0"/>
      </w:pPr>
      <w:r>
        <w:t>Поле «ОКПД» заполняется выбором значения из справочника.</w:t>
      </w:r>
    </w:p>
    <w:p w14:paraId="536B09B5" w14:textId="77777777" w:rsidR="00CF10D3" w:rsidRDefault="00CF10D3" w:rsidP="00CF10D3">
      <w:pPr>
        <w:pStyle w:val="a0"/>
      </w:pPr>
      <w:r>
        <w:t>Поля «Год размещения извещения об осуществлении закупки», «2016», «2017», «2018» и «За пределами планового периода» заполняются вручную с клавиатуры.</w:t>
      </w:r>
    </w:p>
    <w:p w14:paraId="4C6034ED" w14:textId="77777777" w:rsidR="00651CF4" w:rsidRDefault="00651CF4" w:rsidP="00651CF4">
      <w:pPr>
        <w:pStyle w:val="a0"/>
      </w:pPr>
      <w:r w:rsidRPr="00C741B3">
        <w:rPr>
          <w:b/>
        </w:rPr>
        <w:t>Важно!</w:t>
      </w:r>
      <w:r>
        <w:t xml:space="preserve"> Поля «</w:t>
      </w:r>
      <w:r w:rsidR="00CF10D3">
        <w:t>Публичное обязательство</w:t>
      </w:r>
      <w:r>
        <w:t>», «</w:t>
      </w:r>
      <w:r w:rsidR="00CF10D3">
        <w:t>Категория получателей публичного обязательства</w:t>
      </w:r>
      <w:r>
        <w:t>», «ОКПД» и «Год размещения извещения об осуществлении закупки» обязательны для заполнения.</w:t>
      </w:r>
    </w:p>
    <w:p w14:paraId="21DB4F93" w14:textId="77777777" w:rsidR="00386F01" w:rsidRDefault="00386F01" w:rsidP="00386F01">
      <w:pPr>
        <w:pStyle w:val="a9"/>
        <w:rPr>
          <w:lang w:val="ru-RU"/>
        </w:rPr>
      </w:pPr>
      <w:r>
        <w:rPr>
          <w:lang w:val="ru-RU" w:eastAsia="ru-RU"/>
        </w:rPr>
        <w:drawing>
          <wp:inline distT="0" distB="0" distL="0" distR="0" wp14:anchorId="54621A6C" wp14:editId="529C8137">
            <wp:extent cx="5197043" cy="1609694"/>
            <wp:effectExtent l="0" t="0" r="381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200443" cy="1610747"/>
                    </a:xfrm>
                    <a:prstGeom prst="rect">
                      <a:avLst/>
                    </a:prstGeom>
                  </pic:spPr>
                </pic:pic>
              </a:graphicData>
            </a:graphic>
          </wp:inline>
        </w:drawing>
      </w:r>
    </w:p>
    <w:p w14:paraId="75888E52" w14:textId="77777777" w:rsidR="00386F01" w:rsidRPr="005C58E3" w:rsidRDefault="00386F01" w:rsidP="00386F01">
      <w:pPr>
        <w:pStyle w:val="aa"/>
      </w:pPr>
      <w:bookmarkStart w:id="160" w:name="_Ref424828075"/>
      <w:r>
        <w:t xml:space="preserve">Рисунок </w:t>
      </w:r>
      <w:fldSimple w:instr=" SEQ Рисунок \* ARABIC ">
        <w:r w:rsidR="00962DB8">
          <w:rPr>
            <w:noProof/>
          </w:rPr>
          <w:t>119</w:t>
        </w:r>
      </w:fldSimple>
      <w:bookmarkEnd w:id="160"/>
      <w:r>
        <w:t>. Кнопка «Сохранить»</w:t>
      </w:r>
    </w:p>
    <w:p w14:paraId="12C8CA6A" w14:textId="77777777" w:rsidR="00386F01" w:rsidRDefault="00386F01" w:rsidP="00386F01">
      <w:pPr>
        <w:pStyle w:val="a0"/>
      </w:pPr>
      <w:r>
        <w:t>Для сохранения введенных данных необходимо нажать на кнопку «Сохранить» (</w:t>
      </w:r>
      <w:r w:rsidR="00847AF3">
        <w:fldChar w:fldCharType="begin"/>
      </w:r>
      <w:r w:rsidR="00847AF3">
        <w:instrText xml:space="preserve"> REF _Ref424828075 \h </w:instrText>
      </w:r>
      <w:r w:rsidR="00847AF3">
        <w:fldChar w:fldCharType="separate"/>
      </w:r>
      <w:r w:rsidR="00962DB8">
        <w:t xml:space="preserve">Рисунок </w:t>
      </w:r>
      <w:r w:rsidR="00962DB8">
        <w:rPr>
          <w:noProof/>
        </w:rPr>
        <w:t>119</w:t>
      </w:r>
      <w:r w:rsidR="00847AF3">
        <w:fldChar w:fldCharType="end"/>
      </w:r>
      <w:r>
        <w:t>).</w:t>
      </w:r>
    </w:p>
    <w:p w14:paraId="3C0A0A44" w14:textId="77777777" w:rsidR="00B60416" w:rsidRPr="00B60416" w:rsidRDefault="00B60416" w:rsidP="00B60416">
      <w:pPr>
        <w:pStyle w:val="a9"/>
        <w:rPr>
          <w:lang w:val="ru-RU"/>
        </w:rPr>
      </w:pPr>
      <w:r>
        <w:rPr>
          <w:lang w:val="ru-RU" w:eastAsia="ru-RU"/>
        </w:rPr>
        <w:drawing>
          <wp:inline distT="0" distB="0" distL="0" distR="0" wp14:anchorId="59160EF8" wp14:editId="3E4920D4">
            <wp:extent cx="6152515" cy="2915285"/>
            <wp:effectExtent l="0" t="0" r="635"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6152515" cy="2915285"/>
                    </a:xfrm>
                    <a:prstGeom prst="rect">
                      <a:avLst/>
                    </a:prstGeom>
                  </pic:spPr>
                </pic:pic>
              </a:graphicData>
            </a:graphic>
          </wp:inline>
        </w:drawing>
      </w:r>
    </w:p>
    <w:p w14:paraId="6838B0A9" w14:textId="77777777" w:rsidR="00B60416" w:rsidRPr="005C58E3" w:rsidRDefault="00B60416" w:rsidP="00B60416">
      <w:pPr>
        <w:pStyle w:val="aa"/>
      </w:pPr>
      <w:bookmarkStart w:id="161" w:name="_Ref424832267"/>
      <w:r>
        <w:t xml:space="preserve">Рисунок </w:t>
      </w:r>
      <w:fldSimple w:instr=" SEQ Рисунок \* ARABIC ">
        <w:r w:rsidR="00962DB8">
          <w:rPr>
            <w:noProof/>
          </w:rPr>
          <w:t>120</w:t>
        </w:r>
      </w:fldSimple>
      <w:bookmarkEnd w:id="161"/>
      <w:r>
        <w:t>. Добавленная строка</w:t>
      </w:r>
    </w:p>
    <w:p w14:paraId="61DE3B0E" w14:textId="77777777" w:rsidR="00B60416" w:rsidRPr="00D646D0" w:rsidRDefault="00B60416" w:rsidP="00B60416">
      <w:pPr>
        <w:pStyle w:val="a0"/>
      </w:pPr>
      <w:r>
        <w:t>В результате во вкладке «ПНО/ОКПД» добавится строка (</w:t>
      </w:r>
      <w:r>
        <w:fldChar w:fldCharType="begin"/>
      </w:r>
      <w:r>
        <w:instrText xml:space="preserve"> REF _Ref424832267 \h </w:instrText>
      </w:r>
      <w:r>
        <w:fldChar w:fldCharType="separate"/>
      </w:r>
      <w:r w:rsidR="00962DB8">
        <w:t xml:space="preserve">Рисунок </w:t>
      </w:r>
      <w:r w:rsidR="00962DB8">
        <w:rPr>
          <w:noProof/>
        </w:rPr>
        <w:t>120</w:t>
      </w:r>
      <w:r>
        <w:fldChar w:fldCharType="end"/>
      </w:r>
      <w:r>
        <w:t>).</w:t>
      </w:r>
    </w:p>
    <w:p w14:paraId="258C6500" w14:textId="77777777" w:rsidR="00386F01" w:rsidRDefault="00386F01" w:rsidP="00386F01">
      <w:pPr>
        <w:pStyle w:val="4"/>
      </w:pPr>
      <w:bookmarkStart w:id="162" w:name="_Ref424904528"/>
      <w:r>
        <w:t>Заполнение карточки 400ВР</w:t>
      </w:r>
      <w:bookmarkEnd w:id="162"/>
    </w:p>
    <w:p w14:paraId="160B6D78" w14:textId="77777777" w:rsidR="00386F01" w:rsidRDefault="00E05A6F" w:rsidP="00386F01">
      <w:pPr>
        <w:pStyle w:val="a9"/>
        <w:rPr>
          <w:lang w:val="ru-RU"/>
        </w:rPr>
      </w:pPr>
      <w:r>
        <w:rPr>
          <w:lang w:val="ru-RU" w:eastAsia="ru-RU"/>
        </w:rPr>
        <w:drawing>
          <wp:inline distT="0" distB="0" distL="0" distR="0" wp14:anchorId="167D2B9A" wp14:editId="5AFE6A77">
            <wp:extent cx="6120130" cy="2659278"/>
            <wp:effectExtent l="0" t="0" r="0" b="825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120130" cy="2659278"/>
                    </a:xfrm>
                    <a:prstGeom prst="rect">
                      <a:avLst/>
                    </a:prstGeom>
                  </pic:spPr>
                </pic:pic>
              </a:graphicData>
            </a:graphic>
          </wp:inline>
        </w:drawing>
      </w:r>
    </w:p>
    <w:p w14:paraId="4F735E79" w14:textId="77777777" w:rsidR="00386F01" w:rsidRPr="005C58E3" w:rsidRDefault="00386F01" w:rsidP="00386F01">
      <w:pPr>
        <w:pStyle w:val="aa"/>
      </w:pPr>
      <w:bookmarkStart w:id="163" w:name="_Ref424828082"/>
      <w:r>
        <w:t xml:space="preserve">Рисунок </w:t>
      </w:r>
      <w:fldSimple w:instr=" SEQ Рисунок \* ARABIC ">
        <w:r w:rsidR="00962DB8">
          <w:rPr>
            <w:noProof/>
          </w:rPr>
          <w:t>121</w:t>
        </w:r>
      </w:fldSimple>
      <w:bookmarkEnd w:id="163"/>
      <w:r>
        <w:t xml:space="preserve">. </w:t>
      </w:r>
      <w:r w:rsidR="00E05A6F">
        <w:t>Карточка 400ВР</w:t>
      </w:r>
    </w:p>
    <w:p w14:paraId="17FC258C" w14:textId="77777777" w:rsidR="00E05A6F" w:rsidRDefault="00386F01" w:rsidP="00386F01">
      <w:pPr>
        <w:pStyle w:val="a0"/>
      </w:pPr>
      <w:r>
        <w:t xml:space="preserve">Для заполнения карточки закупок необходимо </w:t>
      </w:r>
      <w:r w:rsidR="00E05A6F">
        <w:t>добавить объект капитального строительства (далее – ОКС) (</w:t>
      </w:r>
      <w:r w:rsidR="00847AF3">
        <w:fldChar w:fldCharType="begin"/>
      </w:r>
      <w:r w:rsidR="00847AF3">
        <w:instrText xml:space="preserve"> REF _Ref424828082 \h </w:instrText>
      </w:r>
      <w:r w:rsidR="00847AF3">
        <w:fldChar w:fldCharType="separate"/>
      </w:r>
      <w:r w:rsidR="00962DB8">
        <w:t xml:space="preserve">Рисунок </w:t>
      </w:r>
      <w:r w:rsidR="00962DB8">
        <w:rPr>
          <w:noProof/>
        </w:rPr>
        <w:t>121</w:t>
      </w:r>
      <w:r w:rsidR="00847AF3">
        <w:fldChar w:fldCharType="end"/>
      </w:r>
      <w:r w:rsidR="00E05A6F">
        <w:t>).</w:t>
      </w:r>
    </w:p>
    <w:p w14:paraId="3F391A51" w14:textId="77777777" w:rsidR="009A5B8C" w:rsidRDefault="009A5B8C" w:rsidP="009A5B8C">
      <w:pPr>
        <w:pStyle w:val="5"/>
      </w:pPr>
      <w:r>
        <w:t>Добавление существующего ОКС ФАИП</w:t>
      </w:r>
    </w:p>
    <w:p w14:paraId="0CB36095" w14:textId="77777777" w:rsidR="00386F01" w:rsidRDefault="00E05A6F" w:rsidP="00386F01">
      <w:pPr>
        <w:pStyle w:val="a9"/>
        <w:rPr>
          <w:lang w:val="ru-RU"/>
        </w:rPr>
      </w:pPr>
      <w:r>
        <w:rPr>
          <w:lang w:val="ru-RU" w:eastAsia="ru-RU"/>
        </w:rPr>
        <w:drawing>
          <wp:inline distT="0" distB="0" distL="0" distR="0" wp14:anchorId="6D4747EC" wp14:editId="629F09C4">
            <wp:extent cx="6120130" cy="3040799"/>
            <wp:effectExtent l="0" t="0" r="0" b="762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6120130" cy="3040799"/>
                    </a:xfrm>
                    <a:prstGeom prst="rect">
                      <a:avLst/>
                    </a:prstGeom>
                  </pic:spPr>
                </pic:pic>
              </a:graphicData>
            </a:graphic>
          </wp:inline>
        </w:drawing>
      </w:r>
    </w:p>
    <w:p w14:paraId="588CEEB9" w14:textId="77777777" w:rsidR="00386F01" w:rsidRPr="005C58E3" w:rsidRDefault="00386F01" w:rsidP="00386F01">
      <w:pPr>
        <w:pStyle w:val="aa"/>
      </w:pPr>
      <w:bookmarkStart w:id="164" w:name="_Ref424828087"/>
      <w:r>
        <w:t xml:space="preserve">Рисунок </w:t>
      </w:r>
      <w:fldSimple w:instr=" SEQ Рисунок \* ARABIC ">
        <w:r w:rsidR="00962DB8">
          <w:rPr>
            <w:noProof/>
          </w:rPr>
          <w:t>122</w:t>
        </w:r>
      </w:fldSimple>
      <w:bookmarkEnd w:id="164"/>
      <w:r>
        <w:t xml:space="preserve">. </w:t>
      </w:r>
      <w:r w:rsidR="00E05A6F">
        <w:t xml:space="preserve">Пункт </w:t>
      </w:r>
      <w:r w:rsidR="00E05A6F" w:rsidRPr="00E05A6F">
        <w:rPr>
          <w:i/>
        </w:rPr>
        <w:t>[Добавить существующий ОКС ФАИП]</w:t>
      </w:r>
    </w:p>
    <w:p w14:paraId="31AF0AB2" w14:textId="77777777" w:rsidR="00386F01" w:rsidRDefault="00E05A6F" w:rsidP="00386F01">
      <w:pPr>
        <w:pStyle w:val="a0"/>
      </w:pPr>
      <w:r>
        <w:t xml:space="preserve">Для добавления существующего ОКС ФАИП необходимо нажать на кнопку «Добавить» и выбрать пункт </w:t>
      </w:r>
      <w:r w:rsidRPr="00E05A6F">
        <w:rPr>
          <w:i/>
        </w:rPr>
        <w:t>[Добавить существующий ОКС ФАИП]</w:t>
      </w:r>
      <w:r w:rsidR="00386F01">
        <w:t xml:space="preserve"> (</w:t>
      </w:r>
      <w:r w:rsidR="00847AF3">
        <w:fldChar w:fldCharType="begin"/>
      </w:r>
      <w:r w:rsidR="00847AF3">
        <w:instrText xml:space="preserve"> REF _Ref424828087 \h </w:instrText>
      </w:r>
      <w:r w:rsidR="00847AF3">
        <w:fldChar w:fldCharType="separate"/>
      </w:r>
      <w:r w:rsidR="00962DB8">
        <w:t xml:space="preserve">Рисунок </w:t>
      </w:r>
      <w:r w:rsidR="00962DB8">
        <w:rPr>
          <w:noProof/>
        </w:rPr>
        <w:t>122</w:t>
      </w:r>
      <w:r w:rsidR="00847AF3">
        <w:fldChar w:fldCharType="end"/>
      </w:r>
      <w:r w:rsidR="00386F01">
        <w:t>).</w:t>
      </w:r>
    </w:p>
    <w:p w14:paraId="233A2030" w14:textId="77777777" w:rsidR="00E05A6F" w:rsidRDefault="00E05A6F" w:rsidP="00E05A6F">
      <w:pPr>
        <w:pStyle w:val="a9"/>
        <w:rPr>
          <w:lang w:val="ru-RU"/>
        </w:rPr>
      </w:pPr>
      <w:r>
        <w:rPr>
          <w:lang w:val="ru-RU" w:eastAsia="ru-RU"/>
        </w:rPr>
        <w:drawing>
          <wp:inline distT="0" distB="0" distL="0" distR="0" wp14:anchorId="0A4686BD" wp14:editId="4EABAEAA">
            <wp:extent cx="3527667" cy="3019245"/>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528951" cy="3020344"/>
                    </a:xfrm>
                    <a:prstGeom prst="rect">
                      <a:avLst/>
                    </a:prstGeom>
                  </pic:spPr>
                </pic:pic>
              </a:graphicData>
            </a:graphic>
          </wp:inline>
        </w:drawing>
      </w:r>
    </w:p>
    <w:p w14:paraId="07F19CE5" w14:textId="77777777" w:rsidR="00E05A6F" w:rsidRPr="005C58E3" w:rsidRDefault="00E05A6F" w:rsidP="00E05A6F">
      <w:pPr>
        <w:pStyle w:val="aa"/>
      </w:pPr>
      <w:bookmarkStart w:id="165" w:name="_Ref424828097"/>
      <w:r>
        <w:t xml:space="preserve">Рисунок </w:t>
      </w:r>
      <w:fldSimple w:instr=" SEQ Рисунок \* ARABIC ">
        <w:r w:rsidR="00962DB8">
          <w:rPr>
            <w:noProof/>
          </w:rPr>
          <w:t>123</w:t>
        </w:r>
      </w:fldSimple>
      <w:bookmarkEnd w:id="165"/>
      <w:r>
        <w:t>. Кнопка «ОК»</w:t>
      </w:r>
    </w:p>
    <w:p w14:paraId="5B1CAD4B" w14:textId="77777777" w:rsidR="00E05A6F" w:rsidRDefault="00E05A6F" w:rsidP="00386F01">
      <w:pPr>
        <w:pStyle w:val="a0"/>
      </w:pPr>
      <w:r>
        <w:t>В открывшемся окне «Выбор элементов…» необходимо установить «галочки» напротив соответствующих ОКС и нажать на кнопку «ОК» (</w:t>
      </w:r>
      <w:r w:rsidR="00847AF3">
        <w:fldChar w:fldCharType="begin"/>
      </w:r>
      <w:r w:rsidR="00847AF3">
        <w:instrText xml:space="preserve"> REF _Ref424828097 \h </w:instrText>
      </w:r>
      <w:r w:rsidR="00847AF3">
        <w:fldChar w:fldCharType="separate"/>
      </w:r>
      <w:r w:rsidR="00962DB8">
        <w:t xml:space="preserve">Рисунок </w:t>
      </w:r>
      <w:r w:rsidR="00962DB8">
        <w:rPr>
          <w:noProof/>
        </w:rPr>
        <w:t>123</w:t>
      </w:r>
      <w:r w:rsidR="00847AF3">
        <w:fldChar w:fldCharType="end"/>
      </w:r>
      <w:r>
        <w:t>).</w:t>
      </w:r>
    </w:p>
    <w:p w14:paraId="7631079C" w14:textId="77777777" w:rsidR="00B60416" w:rsidRDefault="00B60416" w:rsidP="00B60416">
      <w:pPr>
        <w:pStyle w:val="a9"/>
        <w:rPr>
          <w:lang w:val="ru-RU"/>
        </w:rPr>
      </w:pPr>
      <w:r>
        <w:rPr>
          <w:lang w:val="ru-RU" w:eastAsia="ru-RU"/>
        </w:rPr>
        <w:drawing>
          <wp:inline distT="0" distB="0" distL="0" distR="0" wp14:anchorId="2B589DD4" wp14:editId="01ABA157">
            <wp:extent cx="5520906" cy="2760738"/>
            <wp:effectExtent l="0" t="0" r="3810" b="1905"/>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524518" cy="2762544"/>
                    </a:xfrm>
                    <a:prstGeom prst="rect">
                      <a:avLst/>
                    </a:prstGeom>
                  </pic:spPr>
                </pic:pic>
              </a:graphicData>
            </a:graphic>
          </wp:inline>
        </w:drawing>
      </w:r>
    </w:p>
    <w:p w14:paraId="51FDE50E" w14:textId="77777777" w:rsidR="00B60416" w:rsidRPr="005C58E3" w:rsidRDefault="00B60416" w:rsidP="00B60416">
      <w:pPr>
        <w:pStyle w:val="aa"/>
      </w:pPr>
      <w:bookmarkStart w:id="166" w:name="_Ref424831860"/>
      <w:r>
        <w:t xml:space="preserve">Рисунок </w:t>
      </w:r>
      <w:fldSimple w:instr=" SEQ Рисунок \* ARABIC ">
        <w:r w:rsidR="00962DB8">
          <w:rPr>
            <w:noProof/>
          </w:rPr>
          <w:t>124</w:t>
        </w:r>
      </w:fldSimple>
      <w:bookmarkEnd w:id="166"/>
      <w:r>
        <w:t xml:space="preserve">. Добавленный </w:t>
      </w:r>
      <w:r w:rsidR="009A5B8C">
        <w:t>существующий</w:t>
      </w:r>
      <w:r>
        <w:t xml:space="preserve"> ОКС</w:t>
      </w:r>
    </w:p>
    <w:p w14:paraId="14492DD2" w14:textId="77777777" w:rsidR="00B60416" w:rsidRDefault="00B60416" w:rsidP="00B60416">
      <w:pPr>
        <w:pStyle w:val="a0"/>
      </w:pPr>
      <w:r>
        <w:t>В результате в окне «Объекты капитального строительства» добавится существующий ОКС (</w:t>
      </w:r>
      <w:r>
        <w:fldChar w:fldCharType="begin"/>
      </w:r>
      <w:r>
        <w:instrText xml:space="preserve"> REF _Ref424831860 \h </w:instrText>
      </w:r>
      <w:r>
        <w:fldChar w:fldCharType="separate"/>
      </w:r>
      <w:r w:rsidR="00962DB8">
        <w:t xml:space="preserve">Рисунок </w:t>
      </w:r>
      <w:r w:rsidR="00962DB8">
        <w:rPr>
          <w:noProof/>
        </w:rPr>
        <w:t>124</w:t>
      </w:r>
      <w:r>
        <w:fldChar w:fldCharType="end"/>
      </w:r>
      <w:r>
        <w:t>).</w:t>
      </w:r>
    </w:p>
    <w:p w14:paraId="566F7BB3" w14:textId="77777777" w:rsidR="00D86131" w:rsidRPr="00D86131" w:rsidRDefault="00D86131" w:rsidP="00B60416">
      <w:pPr>
        <w:pStyle w:val="a0"/>
        <w:rPr>
          <w:b/>
        </w:rPr>
      </w:pPr>
      <w:r w:rsidRPr="00D86131">
        <w:rPr>
          <w:b/>
        </w:rPr>
        <w:t xml:space="preserve">Важно! </w:t>
      </w:r>
      <w:r>
        <w:t xml:space="preserve">После добавления существующего ОКС необходимо заполнить область «Направление инвестирования» согласно п.п. </w:t>
      </w:r>
      <w:r>
        <w:fldChar w:fldCharType="begin"/>
      </w:r>
      <w:r>
        <w:instrText xml:space="preserve"> REF _Ref424836301 \r \h </w:instrText>
      </w:r>
      <w:r>
        <w:fldChar w:fldCharType="separate"/>
      </w:r>
      <w:r w:rsidR="00962DB8">
        <w:t>3.1.3.3.3</w:t>
      </w:r>
      <w:r>
        <w:fldChar w:fldCharType="end"/>
      </w:r>
      <w:r>
        <w:t xml:space="preserve"> настоящего руководства пользователя.</w:t>
      </w:r>
    </w:p>
    <w:p w14:paraId="0DE95487" w14:textId="77777777" w:rsidR="009A5B8C" w:rsidRPr="00D646D0" w:rsidRDefault="009A5B8C" w:rsidP="009A5B8C">
      <w:pPr>
        <w:pStyle w:val="5"/>
      </w:pPr>
      <w:r>
        <w:t>Добавление нового ОКС ФАИП</w:t>
      </w:r>
    </w:p>
    <w:p w14:paraId="4B5C71FE" w14:textId="77777777" w:rsidR="00E05A6F" w:rsidRDefault="00E05A6F" w:rsidP="00E05A6F">
      <w:pPr>
        <w:pStyle w:val="a9"/>
        <w:rPr>
          <w:lang w:val="ru-RU"/>
        </w:rPr>
      </w:pPr>
      <w:r>
        <w:rPr>
          <w:lang w:val="ru-RU" w:eastAsia="ru-RU"/>
        </w:rPr>
        <w:drawing>
          <wp:inline distT="0" distB="0" distL="0" distR="0" wp14:anchorId="3059397C" wp14:editId="69FF0A56">
            <wp:extent cx="6120130" cy="3040799"/>
            <wp:effectExtent l="0" t="0" r="0" b="762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6120130" cy="3040799"/>
                    </a:xfrm>
                    <a:prstGeom prst="rect">
                      <a:avLst/>
                    </a:prstGeom>
                  </pic:spPr>
                </pic:pic>
              </a:graphicData>
            </a:graphic>
          </wp:inline>
        </w:drawing>
      </w:r>
    </w:p>
    <w:p w14:paraId="348E0AE5" w14:textId="77777777" w:rsidR="00E05A6F" w:rsidRPr="005C58E3" w:rsidRDefault="00E05A6F" w:rsidP="00E05A6F">
      <w:pPr>
        <w:pStyle w:val="aa"/>
      </w:pPr>
      <w:bookmarkStart w:id="167" w:name="_Ref424828112"/>
      <w:r>
        <w:t xml:space="preserve">Рисунок </w:t>
      </w:r>
      <w:fldSimple w:instr=" SEQ Рисунок \* ARABIC ">
        <w:r w:rsidR="00962DB8">
          <w:rPr>
            <w:noProof/>
          </w:rPr>
          <w:t>125</w:t>
        </w:r>
      </w:fldSimple>
      <w:bookmarkEnd w:id="167"/>
      <w:r>
        <w:t xml:space="preserve">. Пункт </w:t>
      </w:r>
      <w:r w:rsidRPr="00E05A6F">
        <w:rPr>
          <w:i/>
        </w:rPr>
        <w:t xml:space="preserve">[Добавить </w:t>
      </w:r>
      <w:r>
        <w:rPr>
          <w:i/>
        </w:rPr>
        <w:t>новый</w:t>
      </w:r>
      <w:r w:rsidRPr="00E05A6F">
        <w:rPr>
          <w:i/>
        </w:rPr>
        <w:t xml:space="preserve"> ОКС ФАИП]</w:t>
      </w:r>
    </w:p>
    <w:p w14:paraId="4844C311" w14:textId="77777777" w:rsidR="00E05A6F" w:rsidRDefault="00E05A6F" w:rsidP="00E05A6F">
      <w:pPr>
        <w:pStyle w:val="a0"/>
      </w:pPr>
      <w:r>
        <w:t xml:space="preserve">Для добавления нового ОКС ФАИП необходимо нажать на кнопку «Добавить» и выбрать пункт </w:t>
      </w:r>
      <w:r w:rsidRPr="00E05A6F">
        <w:rPr>
          <w:i/>
        </w:rPr>
        <w:t xml:space="preserve">[Добавить </w:t>
      </w:r>
      <w:r>
        <w:rPr>
          <w:i/>
        </w:rPr>
        <w:t xml:space="preserve">новый </w:t>
      </w:r>
      <w:r w:rsidRPr="00E05A6F">
        <w:rPr>
          <w:i/>
        </w:rPr>
        <w:t>ОКС ФАИП]</w:t>
      </w:r>
      <w:r>
        <w:t xml:space="preserve"> (</w:t>
      </w:r>
      <w:r w:rsidR="00847AF3">
        <w:fldChar w:fldCharType="begin"/>
      </w:r>
      <w:r w:rsidR="00847AF3">
        <w:instrText xml:space="preserve"> REF _Ref424828112 \h </w:instrText>
      </w:r>
      <w:r w:rsidR="00847AF3">
        <w:fldChar w:fldCharType="separate"/>
      </w:r>
      <w:r w:rsidR="00962DB8">
        <w:t xml:space="preserve">Рисунок </w:t>
      </w:r>
      <w:r w:rsidR="00962DB8">
        <w:rPr>
          <w:noProof/>
        </w:rPr>
        <w:t>125</w:t>
      </w:r>
      <w:r w:rsidR="00847AF3">
        <w:fldChar w:fldCharType="end"/>
      </w:r>
      <w:r>
        <w:t>).</w:t>
      </w:r>
    </w:p>
    <w:p w14:paraId="10FC2EC8" w14:textId="77777777" w:rsidR="00E05A6F" w:rsidRDefault="00E05A6F" w:rsidP="00E05A6F">
      <w:pPr>
        <w:pStyle w:val="a9"/>
        <w:rPr>
          <w:lang w:val="ru-RU"/>
        </w:rPr>
      </w:pPr>
      <w:r>
        <w:rPr>
          <w:lang w:val="ru-RU" w:eastAsia="ru-RU"/>
        </w:rPr>
        <w:drawing>
          <wp:inline distT="0" distB="0" distL="0" distR="0" wp14:anchorId="783C703D" wp14:editId="41AABCAF">
            <wp:extent cx="6120130" cy="4714692"/>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6120130" cy="4714692"/>
                    </a:xfrm>
                    <a:prstGeom prst="rect">
                      <a:avLst/>
                    </a:prstGeom>
                  </pic:spPr>
                </pic:pic>
              </a:graphicData>
            </a:graphic>
          </wp:inline>
        </w:drawing>
      </w:r>
    </w:p>
    <w:p w14:paraId="359B6CB3" w14:textId="77777777" w:rsidR="00E05A6F" w:rsidRPr="005C58E3" w:rsidRDefault="00E05A6F" w:rsidP="00E05A6F">
      <w:pPr>
        <w:pStyle w:val="aa"/>
      </w:pPr>
      <w:bookmarkStart w:id="168" w:name="_Ref424828117"/>
      <w:r>
        <w:t xml:space="preserve">Рисунок </w:t>
      </w:r>
      <w:fldSimple w:instr=" SEQ Рисунок \* ARABIC ">
        <w:r w:rsidR="00962DB8">
          <w:rPr>
            <w:noProof/>
          </w:rPr>
          <w:t>126</w:t>
        </w:r>
      </w:fldSimple>
      <w:bookmarkEnd w:id="168"/>
      <w:r>
        <w:t>. Окно «Редактирование объекта»</w:t>
      </w:r>
    </w:p>
    <w:p w14:paraId="26A5D1CA" w14:textId="77777777" w:rsidR="00E05A6F" w:rsidRDefault="00E05A6F" w:rsidP="00386F01">
      <w:pPr>
        <w:pStyle w:val="a0"/>
      </w:pPr>
      <w:r>
        <w:t>В результате откроется окно «Редактирование объекта» (</w:t>
      </w:r>
      <w:r w:rsidR="00847AF3">
        <w:fldChar w:fldCharType="begin"/>
      </w:r>
      <w:r w:rsidR="00847AF3">
        <w:instrText xml:space="preserve"> REF _Ref424828117 \h </w:instrText>
      </w:r>
      <w:r w:rsidR="00847AF3">
        <w:fldChar w:fldCharType="separate"/>
      </w:r>
      <w:r w:rsidR="00962DB8">
        <w:t xml:space="preserve">Рисунок </w:t>
      </w:r>
      <w:r w:rsidR="00962DB8">
        <w:rPr>
          <w:noProof/>
        </w:rPr>
        <w:t>126</w:t>
      </w:r>
      <w:r w:rsidR="00847AF3">
        <w:fldChar w:fldCharType="end"/>
      </w:r>
      <w:r>
        <w:t>).</w:t>
      </w:r>
    </w:p>
    <w:p w14:paraId="426E0627" w14:textId="77777777" w:rsidR="00E05A6F" w:rsidRDefault="00B561DE" w:rsidP="00386F01">
      <w:pPr>
        <w:pStyle w:val="a0"/>
      </w:pPr>
      <w:r>
        <w:t>Поле «Раздел ФАИП» заполняется выбором значения из справочника.</w:t>
      </w:r>
    </w:p>
    <w:p w14:paraId="11EEE2DB" w14:textId="77777777" w:rsidR="00621D54" w:rsidRDefault="00621D54" w:rsidP="00386F01">
      <w:pPr>
        <w:pStyle w:val="a0"/>
      </w:pPr>
      <w:r w:rsidRPr="00621D54">
        <w:rPr>
          <w:b/>
        </w:rPr>
        <w:t>Важно!</w:t>
      </w:r>
      <w:r>
        <w:t xml:space="preserve"> Поле «Раздел ФАИП» обязательно для заполнения.</w:t>
      </w:r>
    </w:p>
    <w:p w14:paraId="1481B97D" w14:textId="77777777" w:rsidR="00B561DE" w:rsidRDefault="00B561DE" w:rsidP="00386F01">
      <w:pPr>
        <w:pStyle w:val="a0"/>
      </w:pPr>
      <w:r>
        <w:t>Поле «Программная часть» заполняется установкой «галочки».</w:t>
      </w:r>
    </w:p>
    <w:p w14:paraId="4FB5A04A" w14:textId="77777777" w:rsidR="00B561DE" w:rsidRDefault="00B561DE" w:rsidP="00386F01">
      <w:pPr>
        <w:pStyle w:val="a0"/>
      </w:pPr>
      <w:r>
        <w:t>Поле «Тип ОКС» заполняется выбором значения из раскрывающегося списка.</w:t>
      </w:r>
    </w:p>
    <w:p w14:paraId="05D31359" w14:textId="77777777" w:rsidR="00B561DE" w:rsidRDefault="00B561DE" w:rsidP="00386F01">
      <w:pPr>
        <w:pStyle w:val="a0"/>
      </w:pPr>
      <w:r>
        <w:t>Поля «ФЦП», «Подпрограмма» и «Отрасль» заполняются выбором значения из справочника.</w:t>
      </w:r>
    </w:p>
    <w:p w14:paraId="0D99F65B" w14:textId="77777777" w:rsidR="00621D54" w:rsidRDefault="00621D54" w:rsidP="00621D54">
      <w:pPr>
        <w:pStyle w:val="a0"/>
      </w:pPr>
      <w:r w:rsidRPr="00621D54">
        <w:rPr>
          <w:b/>
        </w:rPr>
        <w:t>Важно!</w:t>
      </w:r>
      <w:r>
        <w:t xml:space="preserve"> Поле «Отрасль» обязательно для заполнения.</w:t>
      </w:r>
    </w:p>
    <w:p w14:paraId="668CBD4D" w14:textId="77777777" w:rsidR="00B561DE" w:rsidRDefault="00B561DE" w:rsidP="00386F01">
      <w:pPr>
        <w:pStyle w:val="a0"/>
      </w:pPr>
      <w:r>
        <w:t>Поля «Группа объектов», «Заказчик», «Застройщик», «Группа мероприятий», «Код ОКС» и «Наименование объекта» заполняются вручную с клавиатуры.</w:t>
      </w:r>
    </w:p>
    <w:p w14:paraId="40470E50" w14:textId="77777777" w:rsidR="00621D54" w:rsidRDefault="00621D54" w:rsidP="00621D54">
      <w:pPr>
        <w:pStyle w:val="a0"/>
      </w:pPr>
      <w:r w:rsidRPr="00621D54">
        <w:rPr>
          <w:b/>
        </w:rPr>
        <w:t>Важно!</w:t>
      </w:r>
      <w:r>
        <w:t xml:space="preserve"> Поле «Наименование объекта» обязательно для заполнения.</w:t>
      </w:r>
    </w:p>
    <w:p w14:paraId="00FCD6A7" w14:textId="77777777" w:rsidR="00B561DE" w:rsidRDefault="00B561DE" w:rsidP="00386F01">
      <w:pPr>
        <w:pStyle w:val="a0"/>
      </w:pPr>
      <w:r>
        <w:t>Поле «Тип вложенности» заполняется выбором значения из раскрывающегося списка.</w:t>
      </w:r>
    </w:p>
    <w:p w14:paraId="7EC371FF" w14:textId="77777777" w:rsidR="00B561DE" w:rsidRDefault="00B561DE" w:rsidP="00386F01">
      <w:pPr>
        <w:pStyle w:val="a0"/>
      </w:pPr>
      <w:r>
        <w:t>Поле «Родительский объект» заполняется выбором значения из справочника.</w:t>
      </w:r>
    </w:p>
    <w:p w14:paraId="2AF93FB9" w14:textId="77777777" w:rsidR="00B561DE" w:rsidRDefault="00B561DE" w:rsidP="00386F01">
      <w:pPr>
        <w:pStyle w:val="a0"/>
      </w:pPr>
      <w:r>
        <w:t xml:space="preserve">Поле «КБК» заполняется </w:t>
      </w:r>
      <w:r w:rsidR="007650AF">
        <w:t>автоматически</w:t>
      </w:r>
      <w:r w:rsidR="00621D54">
        <w:t xml:space="preserve"> после сохранения нового ОКС</w:t>
      </w:r>
      <w:r>
        <w:t>.</w:t>
      </w:r>
    </w:p>
    <w:p w14:paraId="370E536E" w14:textId="77777777" w:rsidR="007650AF" w:rsidRDefault="009A5B8C" w:rsidP="00386F01">
      <w:pPr>
        <w:pStyle w:val="a0"/>
      </w:pPr>
      <w:r w:rsidRPr="009A5B8C">
        <w:rPr>
          <w:b/>
        </w:rPr>
        <w:t>Важно!</w:t>
      </w:r>
      <w:r>
        <w:t xml:space="preserve"> </w:t>
      </w:r>
      <w:r w:rsidR="00E046E0">
        <w:t>Область «Направление инвестирования» доступна после сохранения нового ОКС.</w:t>
      </w:r>
    </w:p>
    <w:p w14:paraId="3BA377C8" w14:textId="77777777" w:rsidR="00386F01" w:rsidRDefault="00621D54" w:rsidP="00386F01">
      <w:pPr>
        <w:pStyle w:val="a9"/>
        <w:rPr>
          <w:lang w:val="ru-RU"/>
        </w:rPr>
      </w:pPr>
      <w:r>
        <w:rPr>
          <w:lang w:val="ru-RU" w:eastAsia="ru-RU"/>
        </w:rPr>
        <w:drawing>
          <wp:inline distT="0" distB="0" distL="0" distR="0" wp14:anchorId="4E156E66" wp14:editId="27391D51">
            <wp:extent cx="6120130" cy="2574636"/>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6120130" cy="2574636"/>
                    </a:xfrm>
                    <a:prstGeom prst="rect">
                      <a:avLst/>
                    </a:prstGeom>
                  </pic:spPr>
                </pic:pic>
              </a:graphicData>
            </a:graphic>
          </wp:inline>
        </w:drawing>
      </w:r>
    </w:p>
    <w:p w14:paraId="0936FED0" w14:textId="77777777" w:rsidR="00386F01" w:rsidRPr="005C58E3" w:rsidRDefault="00386F01" w:rsidP="00386F01">
      <w:pPr>
        <w:pStyle w:val="aa"/>
      </w:pPr>
      <w:bookmarkStart w:id="169" w:name="_Ref424828122"/>
      <w:r>
        <w:t xml:space="preserve">Рисунок </w:t>
      </w:r>
      <w:fldSimple w:instr=" SEQ Рисунок \* ARABIC ">
        <w:r w:rsidR="00962DB8">
          <w:rPr>
            <w:noProof/>
          </w:rPr>
          <w:t>127</w:t>
        </w:r>
      </w:fldSimple>
      <w:bookmarkEnd w:id="169"/>
      <w:r>
        <w:t>. Кнопка «Сохранить»</w:t>
      </w:r>
    </w:p>
    <w:p w14:paraId="1DDA2C29" w14:textId="77777777" w:rsidR="00386F01" w:rsidRDefault="00386F01" w:rsidP="00386F01">
      <w:pPr>
        <w:pStyle w:val="a0"/>
      </w:pPr>
      <w:r>
        <w:t>Для сохранения введенных данных необходимо нажать на кнопку «Сохранить» (</w:t>
      </w:r>
      <w:r w:rsidR="00847AF3">
        <w:fldChar w:fldCharType="begin"/>
      </w:r>
      <w:r w:rsidR="00847AF3">
        <w:instrText xml:space="preserve"> REF _Ref424828122 \h </w:instrText>
      </w:r>
      <w:r w:rsidR="00847AF3">
        <w:fldChar w:fldCharType="separate"/>
      </w:r>
      <w:r w:rsidR="00962DB8">
        <w:t xml:space="preserve">Рисунок </w:t>
      </w:r>
      <w:r w:rsidR="00962DB8">
        <w:rPr>
          <w:noProof/>
        </w:rPr>
        <w:t>127</w:t>
      </w:r>
      <w:r w:rsidR="00847AF3">
        <w:fldChar w:fldCharType="end"/>
      </w:r>
      <w:r>
        <w:t>).</w:t>
      </w:r>
    </w:p>
    <w:p w14:paraId="55DCD605" w14:textId="77777777" w:rsidR="009A5B8C" w:rsidRDefault="009A5B8C" w:rsidP="009A5B8C">
      <w:pPr>
        <w:pStyle w:val="a9"/>
        <w:rPr>
          <w:lang w:val="ru-RU"/>
        </w:rPr>
      </w:pPr>
      <w:r>
        <w:rPr>
          <w:lang w:val="ru-RU" w:eastAsia="ru-RU"/>
        </w:rPr>
        <w:drawing>
          <wp:inline distT="0" distB="0" distL="0" distR="0" wp14:anchorId="5526733B" wp14:editId="3F1F9139">
            <wp:extent cx="6120130" cy="3075541"/>
            <wp:effectExtent l="0" t="0" r="0"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6120130" cy="3075541"/>
                    </a:xfrm>
                    <a:prstGeom prst="rect">
                      <a:avLst/>
                    </a:prstGeom>
                  </pic:spPr>
                </pic:pic>
              </a:graphicData>
            </a:graphic>
          </wp:inline>
        </w:drawing>
      </w:r>
    </w:p>
    <w:p w14:paraId="140B4F57" w14:textId="77777777" w:rsidR="009A5B8C" w:rsidRPr="005C58E3" w:rsidRDefault="009A5B8C" w:rsidP="009A5B8C">
      <w:pPr>
        <w:pStyle w:val="aa"/>
      </w:pPr>
      <w:bookmarkStart w:id="170" w:name="_Ref424831754"/>
      <w:r>
        <w:t xml:space="preserve">Рисунок </w:t>
      </w:r>
      <w:fldSimple w:instr=" SEQ Рисунок \* ARABIC ">
        <w:r w:rsidR="00962DB8">
          <w:rPr>
            <w:noProof/>
          </w:rPr>
          <w:t>128</w:t>
        </w:r>
      </w:fldSimple>
      <w:bookmarkEnd w:id="170"/>
      <w:r>
        <w:t>. Добавленный новый ОКС</w:t>
      </w:r>
    </w:p>
    <w:p w14:paraId="10EF8810" w14:textId="77777777" w:rsidR="009A5B8C" w:rsidRPr="00D646D0" w:rsidRDefault="009A5B8C" w:rsidP="009A5B8C">
      <w:pPr>
        <w:pStyle w:val="a0"/>
      </w:pPr>
      <w:r>
        <w:t>В результате добавленный новый ОКС отобразится в окне «Объекты капитального строительства» (</w:t>
      </w:r>
      <w:r>
        <w:fldChar w:fldCharType="begin"/>
      </w:r>
      <w:r>
        <w:instrText xml:space="preserve"> REF _Ref424831754 \h </w:instrText>
      </w:r>
      <w:r>
        <w:fldChar w:fldCharType="separate"/>
      </w:r>
      <w:r w:rsidR="00962DB8">
        <w:t xml:space="preserve">Рисунок </w:t>
      </w:r>
      <w:r w:rsidR="00962DB8">
        <w:rPr>
          <w:noProof/>
        </w:rPr>
        <w:t>128</w:t>
      </w:r>
      <w:r>
        <w:fldChar w:fldCharType="end"/>
      </w:r>
      <w:r>
        <w:t>).</w:t>
      </w:r>
    </w:p>
    <w:p w14:paraId="50437DEA" w14:textId="77777777" w:rsidR="009A5B8C" w:rsidRDefault="009A5B8C" w:rsidP="009A5B8C">
      <w:pPr>
        <w:pStyle w:val="5"/>
      </w:pPr>
      <w:bookmarkStart w:id="171" w:name="_Ref424836301"/>
      <w:r>
        <w:t>Редактирование ОКС ФАИП</w:t>
      </w:r>
      <w:bookmarkEnd w:id="171"/>
    </w:p>
    <w:p w14:paraId="48426B60" w14:textId="77777777" w:rsidR="00D86131" w:rsidRPr="00D86131" w:rsidRDefault="00D86131" w:rsidP="00D86131">
      <w:pPr>
        <w:pStyle w:val="a9"/>
        <w:rPr>
          <w:b/>
          <w:lang w:val="ru-RU"/>
        </w:rPr>
      </w:pPr>
      <w:r w:rsidRPr="00D86131">
        <w:rPr>
          <w:b/>
          <w:lang w:val="ru-RU" w:eastAsia="ru-RU"/>
        </w:rPr>
        <w:drawing>
          <wp:inline distT="0" distB="0" distL="0" distR="0" wp14:anchorId="39131C09" wp14:editId="2D27676D">
            <wp:extent cx="6120130" cy="3064171"/>
            <wp:effectExtent l="0" t="0" r="0" b="317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120130" cy="3064171"/>
                    </a:xfrm>
                    <a:prstGeom prst="rect">
                      <a:avLst/>
                    </a:prstGeom>
                  </pic:spPr>
                </pic:pic>
              </a:graphicData>
            </a:graphic>
          </wp:inline>
        </w:drawing>
      </w:r>
    </w:p>
    <w:p w14:paraId="371E14E5" w14:textId="77777777" w:rsidR="00D86131" w:rsidRPr="005C58E3" w:rsidRDefault="00D86131" w:rsidP="00D86131">
      <w:pPr>
        <w:pStyle w:val="aa"/>
      </w:pPr>
      <w:r>
        <w:t xml:space="preserve">Рисунок </w:t>
      </w:r>
      <w:fldSimple w:instr=" SEQ Рисунок \* ARABIC ">
        <w:r w:rsidR="00962DB8">
          <w:rPr>
            <w:noProof/>
          </w:rPr>
          <w:t>129</w:t>
        </w:r>
      </w:fldSimple>
      <w:r>
        <w:t>. Кнопка «Открыть форму»</w:t>
      </w:r>
    </w:p>
    <w:p w14:paraId="181478EC" w14:textId="77777777" w:rsidR="00D86131" w:rsidRDefault="00D86131" w:rsidP="00D86131">
      <w:pPr>
        <w:pStyle w:val="a0"/>
      </w:pPr>
      <w:r>
        <w:t xml:space="preserve">Для редактирования ОКС ФАИП необходимо выделить соответствующую строку </w:t>
      </w:r>
      <w:r w:rsidR="002C2372">
        <w:t xml:space="preserve">одним нажатием левой кнопки мыши </w:t>
      </w:r>
      <w:r>
        <w:t>и нажать на кнопку «Открыть форму» (</w:t>
      </w:r>
      <w:r>
        <w:fldChar w:fldCharType="begin"/>
      </w:r>
      <w:r>
        <w:instrText xml:space="preserve"> REF _Ref424830089 \h </w:instrText>
      </w:r>
      <w:r>
        <w:fldChar w:fldCharType="separate"/>
      </w:r>
      <w:r w:rsidR="00962DB8">
        <w:t xml:space="preserve">Рисунок </w:t>
      </w:r>
      <w:r w:rsidR="00962DB8">
        <w:rPr>
          <w:noProof/>
        </w:rPr>
        <w:t>130</w:t>
      </w:r>
      <w:r>
        <w:fldChar w:fldCharType="end"/>
      </w:r>
      <w:r>
        <w:t>).</w:t>
      </w:r>
    </w:p>
    <w:p w14:paraId="646FC681" w14:textId="77777777" w:rsidR="00E046E0" w:rsidRPr="00621D54" w:rsidRDefault="00621D54" w:rsidP="00E046E0">
      <w:pPr>
        <w:pStyle w:val="a9"/>
        <w:rPr>
          <w:lang w:val="ru-RU"/>
        </w:rPr>
      </w:pPr>
      <w:r>
        <w:rPr>
          <w:lang w:val="ru-RU" w:eastAsia="ru-RU"/>
        </w:rPr>
        <w:drawing>
          <wp:inline distT="0" distB="0" distL="0" distR="0" wp14:anchorId="5BB7987D" wp14:editId="2D61CFB9">
            <wp:extent cx="6152515" cy="3284855"/>
            <wp:effectExtent l="0" t="0" r="635"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152515" cy="3284855"/>
                    </a:xfrm>
                    <a:prstGeom prst="rect">
                      <a:avLst/>
                    </a:prstGeom>
                  </pic:spPr>
                </pic:pic>
              </a:graphicData>
            </a:graphic>
          </wp:inline>
        </w:drawing>
      </w:r>
    </w:p>
    <w:p w14:paraId="2F1F3BB9" w14:textId="77777777" w:rsidR="00E046E0" w:rsidRPr="005C58E3" w:rsidRDefault="00E046E0" w:rsidP="00E046E0">
      <w:pPr>
        <w:pStyle w:val="aa"/>
      </w:pPr>
      <w:bookmarkStart w:id="172" w:name="_Ref424830089"/>
      <w:r>
        <w:t xml:space="preserve">Рисунок </w:t>
      </w:r>
      <w:fldSimple w:instr=" SEQ Рисунок \* ARABIC ">
        <w:r w:rsidR="00962DB8">
          <w:rPr>
            <w:noProof/>
          </w:rPr>
          <w:t>130</w:t>
        </w:r>
      </w:fldSimple>
      <w:bookmarkEnd w:id="172"/>
      <w:r>
        <w:t>. Кнопка «Добавить»</w:t>
      </w:r>
    </w:p>
    <w:p w14:paraId="5C430185" w14:textId="77777777" w:rsidR="00E046E0" w:rsidRDefault="00E046E0" w:rsidP="00E046E0">
      <w:pPr>
        <w:pStyle w:val="a0"/>
      </w:pPr>
      <w:r>
        <w:t>Для заполнения области «Направление инвестирования» необходимо нажать на кнопку «Добавить» (</w:t>
      </w:r>
      <w:r>
        <w:fldChar w:fldCharType="begin"/>
      </w:r>
      <w:r>
        <w:instrText xml:space="preserve"> REF _Ref424830089 \h </w:instrText>
      </w:r>
      <w:r>
        <w:fldChar w:fldCharType="separate"/>
      </w:r>
      <w:r w:rsidR="00962DB8">
        <w:t xml:space="preserve">Рисунок </w:t>
      </w:r>
      <w:r w:rsidR="00962DB8">
        <w:rPr>
          <w:noProof/>
        </w:rPr>
        <w:t>130</w:t>
      </w:r>
      <w:r>
        <w:fldChar w:fldCharType="end"/>
      </w:r>
      <w:r>
        <w:t>).</w:t>
      </w:r>
    </w:p>
    <w:p w14:paraId="119E38F1" w14:textId="77777777" w:rsidR="00621D54" w:rsidRPr="00621D54" w:rsidRDefault="00621D54" w:rsidP="00621D54">
      <w:pPr>
        <w:pStyle w:val="a9"/>
        <w:rPr>
          <w:lang w:val="ru-RU"/>
        </w:rPr>
      </w:pPr>
      <w:r>
        <w:rPr>
          <w:lang w:val="ru-RU" w:eastAsia="ru-RU"/>
        </w:rPr>
        <w:drawing>
          <wp:inline distT="0" distB="0" distL="0" distR="0" wp14:anchorId="1C6ABDA8" wp14:editId="45FA9A84">
            <wp:extent cx="6152515" cy="3284855"/>
            <wp:effectExtent l="0" t="0" r="63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6152515" cy="3284855"/>
                    </a:xfrm>
                    <a:prstGeom prst="rect">
                      <a:avLst/>
                    </a:prstGeom>
                  </pic:spPr>
                </pic:pic>
              </a:graphicData>
            </a:graphic>
          </wp:inline>
        </w:drawing>
      </w:r>
    </w:p>
    <w:p w14:paraId="7DFB1F0F" w14:textId="77777777" w:rsidR="00621D54" w:rsidRPr="005C58E3" w:rsidRDefault="00621D54" w:rsidP="00621D54">
      <w:pPr>
        <w:pStyle w:val="aa"/>
      </w:pPr>
      <w:bookmarkStart w:id="173" w:name="_Ref424831518"/>
      <w:r>
        <w:t xml:space="preserve">Рисунок </w:t>
      </w:r>
      <w:fldSimple w:instr=" SEQ Рисунок \* ARABIC ">
        <w:r w:rsidR="00962DB8">
          <w:rPr>
            <w:noProof/>
          </w:rPr>
          <w:t>131</w:t>
        </w:r>
      </w:fldSimple>
      <w:bookmarkEnd w:id="173"/>
      <w:r>
        <w:t>. Окно «Направление инвестирования»</w:t>
      </w:r>
    </w:p>
    <w:p w14:paraId="25E3746B" w14:textId="77777777" w:rsidR="00621D54" w:rsidRDefault="00621D54" w:rsidP="00621D54">
      <w:pPr>
        <w:pStyle w:val="a0"/>
      </w:pPr>
      <w:r>
        <w:t>В результате откроется окно «Направление инвестирования» (</w:t>
      </w:r>
      <w:r w:rsidR="00B60416">
        <w:fldChar w:fldCharType="begin"/>
      </w:r>
      <w:r w:rsidR="00B60416">
        <w:instrText xml:space="preserve"> REF _Ref424831518 \h </w:instrText>
      </w:r>
      <w:r w:rsidR="00B60416">
        <w:fldChar w:fldCharType="separate"/>
      </w:r>
      <w:r w:rsidR="00962DB8">
        <w:t xml:space="preserve">Рисунок </w:t>
      </w:r>
      <w:r w:rsidR="00962DB8">
        <w:rPr>
          <w:noProof/>
        </w:rPr>
        <w:t>131</w:t>
      </w:r>
      <w:r w:rsidR="00B60416">
        <w:fldChar w:fldCharType="end"/>
      </w:r>
      <w:r>
        <w:t>).</w:t>
      </w:r>
    </w:p>
    <w:p w14:paraId="21F5EAFD" w14:textId="77777777" w:rsidR="00C741B3" w:rsidRDefault="00621D54" w:rsidP="00D646D0">
      <w:pPr>
        <w:pStyle w:val="a0"/>
      </w:pPr>
      <w:r>
        <w:t>Поле «Код учетной единицы» заполняется вручную с клавиатуры.</w:t>
      </w:r>
    </w:p>
    <w:p w14:paraId="7244B5A3" w14:textId="77777777" w:rsidR="00621D54" w:rsidRDefault="00621D54" w:rsidP="00D646D0">
      <w:pPr>
        <w:pStyle w:val="a0"/>
      </w:pPr>
      <w:r>
        <w:t>Поле «ОКВЭД» заполняется выбором значения из справочника.</w:t>
      </w:r>
    </w:p>
    <w:p w14:paraId="50F9243A" w14:textId="77777777" w:rsidR="00621D54" w:rsidRDefault="00621D54" w:rsidP="00D646D0">
      <w:pPr>
        <w:pStyle w:val="a0"/>
      </w:pPr>
      <w:r>
        <w:t>Поля «Наименование НИ», «Ед.изм.», «Мощность» заполняются вручную с клавиатуры.</w:t>
      </w:r>
    </w:p>
    <w:p w14:paraId="00EFA236" w14:textId="77777777" w:rsidR="00621D54" w:rsidRDefault="00621D54" w:rsidP="00D646D0">
      <w:pPr>
        <w:pStyle w:val="a0"/>
      </w:pPr>
      <w:r>
        <w:t>Поле «ОКПД» заполняется выбором значения из справочника.</w:t>
      </w:r>
    </w:p>
    <w:p w14:paraId="042E9CA1" w14:textId="77777777" w:rsidR="00621D54" w:rsidRDefault="00621D54" w:rsidP="00621D54">
      <w:pPr>
        <w:pStyle w:val="a0"/>
      </w:pPr>
      <w:r>
        <w:t>Поля «Год (планируемый год) размещения об осуществлении закупки», «Второй плановый тыс. руб» и «Третий плановый тыс. руб» заполняются вручную с клавиатуры.</w:t>
      </w:r>
    </w:p>
    <w:p w14:paraId="0B3B8A02" w14:textId="77777777" w:rsidR="00621D54" w:rsidRDefault="00621D54" w:rsidP="00621D54">
      <w:pPr>
        <w:pStyle w:val="a9"/>
        <w:rPr>
          <w:lang w:val="ru-RU"/>
        </w:rPr>
      </w:pPr>
      <w:r>
        <w:rPr>
          <w:lang w:val="ru-RU" w:eastAsia="ru-RU"/>
        </w:rPr>
        <w:drawing>
          <wp:inline distT="0" distB="0" distL="0" distR="0" wp14:anchorId="3A06948B" wp14:editId="297D6320">
            <wp:extent cx="4468483" cy="2764829"/>
            <wp:effectExtent l="0" t="0" r="889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4471059" cy="2766423"/>
                    </a:xfrm>
                    <a:prstGeom prst="rect">
                      <a:avLst/>
                    </a:prstGeom>
                  </pic:spPr>
                </pic:pic>
              </a:graphicData>
            </a:graphic>
          </wp:inline>
        </w:drawing>
      </w:r>
    </w:p>
    <w:p w14:paraId="062A3293" w14:textId="77777777" w:rsidR="00621D54" w:rsidRPr="005C58E3" w:rsidRDefault="00621D54" w:rsidP="00621D54">
      <w:pPr>
        <w:pStyle w:val="aa"/>
      </w:pPr>
      <w:bookmarkStart w:id="174" w:name="_Ref424831513"/>
      <w:r>
        <w:t xml:space="preserve">Рисунок </w:t>
      </w:r>
      <w:fldSimple w:instr=" SEQ Рисунок \* ARABIC ">
        <w:r w:rsidR="00962DB8">
          <w:rPr>
            <w:noProof/>
          </w:rPr>
          <w:t>132</w:t>
        </w:r>
      </w:fldSimple>
      <w:bookmarkEnd w:id="174"/>
      <w:r>
        <w:t>. Кнопка «Сохранить»</w:t>
      </w:r>
    </w:p>
    <w:p w14:paraId="1BE2DC52" w14:textId="77777777" w:rsidR="00621D54" w:rsidRDefault="00621D54" w:rsidP="00621D54">
      <w:pPr>
        <w:pStyle w:val="a0"/>
      </w:pPr>
      <w:r>
        <w:t>Для сохранения введенных данных необходимо нажать на кнопку «Сохранить» (</w:t>
      </w:r>
      <w:r w:rsidR="00B60416">
        <w:fldChar w:fldCharType="begin"/>
      </w:r>
      <w:r w:rsidR="00B60416">
        <w:instrText xml:space="preserve"> REF _Ref424831513 \h </w:instrText>
      </w:r>
      <w:r w:rsidR="00B60416">
        <w:fldChar w:fldCharType="separate"/>
      </w:r>
      <w:r w:rsidR="00962DB8">
        <w:t xml:space="preserve">Рисунок </w:t>
      </w:r>
      <w:r w:rsidR="00962DB8">
        <w:rPr>
          <w:noProof/>
        </w:rPr>
        <w:t>132</w:t>
      </w:r>
      <w:r w:rsidR="00B60416">
        <w:fldChar w:fldCharType="end"/>
      </w:r>
      <w:r>
        <w:t>).</w:t>
      </w:r>
    </w:p>
    <w:p w14:paraId="692AF42F" w14:textId="77777777" w:rsidR="00621D54" w:rsidRDefault="00621D54" w:rsidP="00D646D0">
      <w:pPr>
        <w:pStyle w:val="a0"/>
      </w:pPr>
      <w:r>
        <w:t>Поле «Вид НПА» области «Сведения о нормативно-правовом акте» заполняется выбором значения из справочника.</w:t>
      </w:r>
    </w:p>
    <w:p w14:paraId="2FE69C8C" w14:textId="77777777" w:rsidR="00621D54" w:rsidRDefault="00621D54" w:rsidP="00D646D0">
      <w:pPr>
        <w:pStyle w:val="a0"/>
      </w:pPr>
      <w:r>
        <w:t>Поле «Наименование документа» области «Сведения о нормативно-правовом акте» заполняется вручную с клавиатуры.</w:t>
      </w:r>
    </w:p>
    <w:p w14:paraId="3D1068CC" w14:textId="77777777" w:rsidR="00621D54" w:rsidRDefault="00621D54" w:rsidP="00D646D0">
      <w:pPr>
        <w:pStyle w:val="a0"/>
      </w:pPr>
      <w:r>
        <w:t>Поле «Признак проекта НПА»</w:t>
      </w:r>
      <w:r w:rsidRPr="00621D54">
        <w:t xml:space="preserve"> </w:t>
      </w:r>
      <w:r>
        <w:t>области «Сведения о нормативно-правовом акте» заполняется установкой «галочки».</w:t>
      </w:r>
    </w:p>
    <w:p w14:paraId="39912DF4" w14:textId="77777777" w:rsidR="00621D54" w:rsidRDefault="00621D54" w:rsidP="00D646D0">
      <w:pPr>
        <w:pStyle w:val="a0"/>
      </w:pPr>
      <w:r>
        <w:t>Поле «Номер документа»</w:t>
      </w:r>
      <w:r w:rsidRPr="00621D54">
        <w:t xml:space="preserve"> </w:t>
      </w:r>
      <w:r>
        <w:t>области «Сведения о нормативно-правовом акте» заполняется вручную с клавиатуры.</w:t>
      </w:r>
    </w:p>
    <w:p w14:paraId="119CCD4C" w14:textId="77777777" w:rsidR="00621D54" w:rsidRDefault="00621D54" w:rsidP="00621D54">
      <w:pPr>
        <w:pStyle w:val="a0"/>
      </w:pPr>
      <w:r>
        <w:t>Поле «Дата документа»</w:t>
      </w:r>
      <w:r w:rsidRPr="00621D54">
        <w:t xml:space="preserve"> </w:t>
      </w:r>
      <w:r>
        <w:t>области «Сведения о нормативно-правовом акте» заполняется выбором значения из календаря.</w:t>
      </w:r>
    </w:p>
    <w:p w14:paraId="477CA66A" w14:textId="77777777" w:rsidR="00621D54" w:rsidRDefault="00621D54" w:rsidP="00621D54">
      <w:pPr>
        <w:pStyle w:val="a0"/>
      </w:pPr>
      <w:r>
        <w:t>Область «Связанные объекты» заполняется автоматически.</w:t>
      </w:r>
    </w:p>
    <w:p w14:paraId="14090721" w14:textId="77777777" w:rsidR="00B60416" w:rsidRDefault="00B60416" w:rsidP="00B60416">
      <w:pPr>
        <w:pStyle w:val="a9"/>
        <w:rPr>
          <w:lang w:val="ru-RU"/>
        </w:rPr>
      </w:pPr>
      <w:r>
        <w:rPr>
          <w:lang w:val="ru-RU" w:eastAsia="ru-RU"/>
        </w:rPr>
        <w:drawing>
          <wp:inline distT="0" distB="0" distL="0" distR="0" wp14:anchorId="4A50992B" wp14:editId="1110D899">
            <wp:extent cx="6120130" cy="2138161"/>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6120130" cy="2138161"/>
                    </a:xfrm>
                    <a:prstGeom prst="rect">
                      <a:avLst/>
                    </a:prstGeom>
                  </pic:spPr>
                </pic:pic>
              </a:graphicData>
            </a:graphic>
          </wp:inline>
        </w:drawing>
      </w:r>
    </w:p>
    <w:p w14:paraId="39632F91" w14:textId="77777777" w:rsidR="00B60416" w:rsidRPr="005C58E3" w:rsidRDefault="00B60416" w:rsidP="00B60416">
      <w:pPr>
        <w:pStyle w:val="aa"/>
      </w:pPr>
      <w:bookmarkStart w:id="175" w:name="_Ref424831510"/>
      <w:r>
        <w:t xml:space="preserve">Рисунок </w:t>
      </w:r>
      <w:fldSimple w:instr=" SEQ Рисунок \* ARABIC ">
        <w:r w:rsidR="00962DB8">
          <w:rPr>
            <w:noProof/>
          </w:rPr>
          <w:t>133</w:t>
        </w:r>
      </w:fldSimple>
      <w:bookmarkEnd w:id="175"/>
      <w:r>
        <w:t>. Кнопка «Сохранить»</w:t>
      </w:r>
    </w:p>
    <w:p w14:paraId="2D249875" w14:textId="77777777" w:rsidR="00B60416" w:rsidRDefault="00B60416" w:rsidP="00B60416">
      <w:pPr>
        <w:pStyle w:val="a0"/>
      </w:pPr>
      <w:r>
        <w:t>Для сохранения введенных данных необходимо нажать на кнопку «Сохранить» (</w:t>
      </w:r>
      <w:r>
        <w:fldChar w:fldCharType="begin"/>
      </w:r>
      <w:r>
        <w:instrText xml:space="preserve"> REF _Ref424831510 \h </w:instrText>
      </w:r>
      <w:r>
        <w:fldChar w:fldCharType="separate"/>
      </w:r>
      <w:r w:rsidR="00962DB8">
        <w:t xml:space="preserve">Рисунок </w:t>
      </w:r>
      <w:r w:rsidR="00962DB8">
        <w:rPr>
          <w:noProof/>
        </w:rPr>
        <w:t>133</w:t>
      </w:r>
      <w:r>
        <w:fldChar w:fldCharType="end"/>
      </w:r>
      <w:r>
        <w:t>).</w:t>
      </w:r>
    </w:p>
    <w:p w14:paraId="6FF97E9E" w14:textId="77777777" w:rsidR="00CC5B72" w:rsidRDefault="00CC5B72" w:rsidP="00CC5B72">
      <w:pPr>
        <w:pStyle w:val="3"/>
      </w:pPr>
      <w:bookmarkStart w:id="176" w:name="_Toc425939001"/>
      <w:r>
        <w:t xml:space="preserve">Формирование строк </w:t>
      </w:r>
      <w:r w:rsidRPr="00CC5B72">
        <w:t xml:space="preserve">уровня </w:t>
      </w:r>
      <w:r w:rsidR="00593AE8">
        <w:t>«</w:t>
      </w:r>
      <w:r w:rsidRPr="00CC5B72">
        <w:t>КБК+ПБС+ОКП</w:t>
      </w:r>
      <w:r>
        <w:t>Д</w:t>
      </w:r>
      <w:r w:rsidR="00593AE8">
        <w:t>»</w:t>
      </w:r>
      <w:bookmarkEnd w:id="176"/>
    </w:p>
    <w:p w14:paraId="517B637E" w14:textId="77777777" w:rsidR="003B4D3B" w:rsidRDefault="00E665FC" w:rsidP="003B4D3B">
      <w:pPr>
        <w:pStyle w:val="a9"/>
      </w:pPr>
      <w:r>
        <w:rPr>
          <w:lang w:val="ru-RU" w:eastAsia="ru-RU"/>
        </w:rPr>
        <w:drawing>
          <wp:inline distT="0" distB="0" distL="0" distR="0" wp14:anchorId="4E520E1E" wp14:editId="3CF47901">
            <wp:extent cx="6120130" cy="2594849"/>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6120130" cy="2594849"/>
                    </a:xfrm>
                    <a:prstGeom prst="rect">
                      <a:avLst/>
                    </a:prstGeom>
                  </pic:spPr>
                </pic:pic>
              </a:graphicData>
            </a:graphic>
          </wp:inline>
        </w:drawing>
      </w:r>
    </w:p>
    <w:p w14:paraId="05A4A86D" w14:textId="77777777" w:rsidR="003B4D3B" w:rsidRDefault="003B4D3B" w:rsidP="003B4D3B">
      <w:pPr>
        <w:pStyle w:val="aa"/>
      </w:pPr>
      <w:bookmarkStart w:id="177" w:name="_Ref424906551"/>
      <w:r>
        <w:t xml:space="preserve">Рисунок </w:t>
      </w:r>
      <w:fldSimple w:instr=" SEQ Рисунок \* ARABIC ">
        <w:r w:rsidR="00962DB8">
          <w:rPr>
            <w:noProof/>
          </w:rPr>
          <w:t>134</w:t>
        </w:r>
      </w:fldSimple>
      <w:bookmarkEnd w:id="177"/>
      <w:r>
        <w:t>. Графа «ОКПД»</w:t>
      </w:r>
    </w:p>
    <w:p w14:paraId="18DE144C" w14:textId="77777777" w:rsidR="003B4D3B" w:rsidRDefault="00685DDF" w:rsidP="003B4D3B">
      <w:pPr>
        <w:pStyle w:val="a0"/>
      </w:pPr>
      <w:r>
        <w:t>В реестре «Бюджетные ассигнования по закупкам» белые строки группируются по ОКПД в разрезе до 4 значений</w:t>
      </w:r>
      <w:r w:rsidR="003B4D3B">
        <w:t xml:space="preserve"> (</w:t>
      </w:r>
      <w:r w:rsidR="009C78EB">
        <w:fldChar w:fldCharType="begin"/>
      </w:r>
      <w:r w:rsidR="009C78EB">
        <w:instrText xml:space="preserve"> REF _Ref424906551 \h </w:instrText>
      </w:r>
      <w:r w:rsidR="009C78EB">
        <w:fldChar w:fldCharType="separate"/>
      </w:r>
      <w:r w:rsidR="00962DB8">
        <w:t xml:space="preserve">Рисунок </w:t>
      </w:r>
      <w:r w:rsidR="00962DB8">
        <w:rPr>
          <w:noProof/>
        </w:rPr>
        <w:t>134</w:t>
      </w:r>
      <w:r w:rsidR="009C78EB">
        <w:fldChar w:fldCharType="end"/>
      </w:r>
      <w:r w:rsidR="003B4D3B">
        <w:t>)</w:t>
      </w:r>
      <w:r>
        <w:t>.</w:t>
      </w:r>
    </w:p>
    <w:p w14:paraId="1ABD7204" w14:textId="77777777" w:rsidR="00D849ED" w:rsidRDefault="00E665FC" w:rsidP="00D849ED">
      <w:pPr>
        <w:pStyle w:val="a9"/>
      </w:pPr>
      <w:r>
        <w:rPr>
          <w:lang w:val="ru-RU" w:eastAsia="ru-RU"/>
        </w:rPr>
        <w:drawing>
          <wp:inline distT="0" distB="0" distL="0" distR="0" wp14:anchorId="09D2E89E" wp14:editId="7B32B349">
            <wp:extent cx="6120130" cy="2594849"/>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6120130" cy="2594849"/>
                    </a:xfrm>
                    <a:prstGeom prst="rect">
                      <a:avLst/>
                    </a:prstGeom>
                  </pic:spPr>
                </pic:pic>
              </a:graphicData>
            </a:graphic>
          </wp:inline>
        </w:drawing>
      </w:r>
    </w:p>
    <w:p w14:paraId="70CBC516" w14:textId="77777777" w:rsidR="00D849ED" w:rsidRDefault="00D849ED" w:rsidP="00D849ED">
      <w:pPr>
        <w:pStyle w:val="aa"/>
      </w:pPr>
      <w:bookmarkStart w:id="178" w:name="_Ref424906567"/>
      <w:r>
        <w:t xml:space="preserve">Рисунок </w:t>
      </w:r>
      <w:fldSimple w:instr=" SEQ Рисунок \* ARABIC ">
        <w:r w:rsidR="00962DB8">
          <w:rPr>
            <w:noProof/>
          </w:rPr>
          <w:t>135</w:t>
        </w:r>
      </w:fldSimple>
      <w:bookmarkEnd w:id="178"/>
      <w:r>
        <w:t>. Кнопка «Согласование»</w:t>
      </w:r>
    </w:p>
    <w:p w14:paraId="5454E1B0" w14:textId="77777777" w:rsidR="003B4D3B" w:rsidRDefault="003B4D3B" w:rsidP="00EF6537">
      <w:pPr>
        <w:pStyle w:val="a0"/>
      </w:pPr>
      <w:r>
        <w:t xml:space="preserve">Далее необходимо выделить соответствующую строку «КБК+ПБС» </w:t>
      </w:r>
      <w:r w:rsidR="002C2372">
        <w:t xml:space="preserve">одним нажатием левой кнопки мыши </w:t>
      </w:r>
      <w:r>
        <w:t>и нажать на кнопку «Согласование» (</w:t>
      </w:r>
      <w:r w:rsidR="009C78EB">
        <w:fldChar w:fldCharType="begin"/>
      </w:r>
      <w:r w:rsidR="009C78EB">
        <w:instrText xml:space="preserve"> REF _Ref424906567 \h </w:instrText>
      </w:r>
      <w:r w:rsidR="009C78EB">
        <w:fldChar w:fldCharType="separate"/>
      </w:r>
      <w:r w:rsidR="00962DB8">
        <w:t xml:space="preserve">Рисунок </w:t>
      </w:r>
      <w:r w:rsidR="00962DB8">
        <w:rPr>
          <w:noProof/>
        </w:rPr>
        <w:t>135</w:t>
      </w:r>
      <w:r w:rsidR="009C78EB">
        <w:fldChar w:fldCharType="end"/>
      </w:r>
      <w:r>
        <w:t>).</w:t>
      </w:r>
    </w:p>
    <w:p w14:paraId="57631126" w14:textId="77777777" w:rsidR="00EF6537" w:rsidRDefault="00EF6537" w:rsidP="00EF6537">
      <w:pPr>
        <w:pStyle w:val="a0"/>
      </w:pPr>
      <w:r w:rsidRPr="00671486">
        <w:t>Согласование</w:t>
      </w:r>
      <w:r>
        <w:t xml:space="preserve"> строки «КБК+ПБС» </w:t>
      </w:r>
      <w:r w:rsidRPr="00671486">
        <w:t>проходит по стандартному алгоритму внутреннего согласования в системе, который описан в документе «</w:t>
      </w:r>
      <w:r>
        <w:t>Р</w:t>
      </w:r>
      <w:r w:rsidRPr="007A46A1">
        <w:t>уководство пользователя по формированию реестра расходных обязательств</w:t>
      </w:r>
      <w:r>
        <w:t xml:space="preserve"> </w:t>
      </w:r>
      <w:r w:rsidRPr="007A46A1">
        <w:t>в информационной системе</w:t>
      </w:r>
      <w:r>
        <w:t xml:space="preserve"> М</w:t>
      </w:r>
      <w:r w:rsidRPr="007A46A1">
        <w:t xml:space="preserve">инистерства финансов </w:t>
      </w:r>
      <w:r>
        <w:t>Р</w:t>
      </w:r>
      <w:r w:rsidRPr="007A46A1">
        <w:t xml:space="preserve">оссийской </w:t>
      </w:r>
      <w:r>
        <w:t>Ф</w:t>
      </w:r>
      <w:r w:rsidRPr="007A46A1">
        <w:t>едерации</w:t>
      </w:r>
      <w:r>
        <w:t xml:space="preserve"> </w:t>
      </w:r>
      <w:r w:rsidRPr="007A46A1">
        <w:t>для главных распорядителей средств федерального бюджета</w:t>
      </w:r>
      <w:r>
        <w:t xml:space="preserve"> </w:t>
      </w:r>
      <w:r w:rsidRPr="007A46A1">
        <w:t>в связи с принятием федерального закона о внесении изменений в федеральный закон о федеральном бюджете на текущий финансовый год и на плановый период</w:t>
      </w:r>
      <w:r w:rsidRPr="00671486">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p>
    <w:p w14:paraId="0E95D472" w14:textId="77777777" w:rsidR="00EF6537" w:rsidRDefault="00EF6537" w:rsidP="00EF6537">
      <w:pPr>
        <w:pStyle w:val="a9"/>
      </w:pPr>
      <w:r>
        <w:rPr>
          <w:lang w:val="ru-RU" w:eastAsia="ru-RU"/>
        </w:rPr>
        <w:drawing>
          <wp:inline distT="0" distB="0" distL="0" distR="0" wp14:anchorId="6314F912" wp14:editId="36A403A0">
            <wp:extent cx="6120130" cy="2402194"/>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6120130" cy="2402194"/>
                    </a:xfrm>
                    <a:prstGeom prst="rect">
                      <a:avLst/>
                    </a:prstGeom>
                  </pic:spPr>
                </pic:pic>
              </a:graphicData>
            </a:graphic>
          </wp:inline>
        </w:drawing>
      </w:r>
    </w:p>
    <w:p w14:paraId="2503D3A3" w14:textId="77777777" w:rsidR="00EF6537" w:rsidRDefault="00EF6537" w:rsidP="00EF6537">
      <w:pPr>
        <w:pStyle w:val="aa"/>
      </w:pPr>
      <w:bookmarkStart w:id="179" w:name="_Ref424906559"/>
      <w:r>
        <w:t>Рисунок</w:t>
      </w:r>
      <w:r w:rsidR="009C78EB">
        <w:t> </w:t>
      </w:r>
      <w:fldSimple w:instr=" SEQ Рисунок \* ARABIC ">
        <w:r w:rsidR="00962DB8">
          <w:rPr>
            <w:noProof/>
          </w:rPr>
          <w:t>136</w:t>
        </w:r>
      </w:fldSimple>
      <w:bookmarkEnd w:id="179"/>
      <w:r>
        <w:t>. Строка со статусом «Утверждено»</w:t>
      </w:r>
    </w:p>
    <w:p w14:paraId="1EDACCDD" w14:textId="77777777" w:rsidR="00685DDF" w:rsidRDefault="003B4D3B" w:rsidP="003B4D3B">
      <w:pPr>
        <w:pStyle w:val="a0"/>
      </w:pPr>
      <w:r>
        <w:t xml:space="preserve">После </w:t>
      </w:r>
      <w:r w:rsidR="002C2372">
        <w:t xml:space="preserve">этого </w:t>
      </w:r>
      <w:r w:rsidR="00EF6537">
        <w:t>статус соответствующей строки изменится на «Утверждено»</w:t>
      </w:r>
      <w:r w:rsidR="009C78EB">
        <w:t xml:space="preserve"> (</w:t>
      </w:r>
      <w:r w:rsidR="009C78EB">
        <w:fldChar w:fldCharType="begin"/>
      </w:r>
      <w:r w:rsidR="009C78EB">
        <w:instrText xml:space="preserve"> REF _Ref424906559 \h </w:instrText>
      </w:r>
      <w:r w:rsidR="009C78EB">
        <w:fldChar w:fldCharType="separate"/>
      </w:r>
      <w:r w:rsidR="00962DB8">
        <w:t>Рисунок </w:t>
      </w:r>
      <w:r w:rsidR="00962DB8">
        <w:rPr>
          <w:noProof/>
        </w:rPr>
        <w:t>136</w:t>
      </w:r>
      <w:r w:rsidR="009C78EB">
        <w:fldChar w:fldCharType="end"/>
      </w:r>
      <w:r w:rsidR="009C78EB">
        <w:t>)</w:t>
      </w:r>
      <w:r w:rsidR="00EF6537">
        <w:t>.</w:t>
      </w:r>
    </w:p>
    <w:p w14:paraId="4AF1FA0C" w14:textId="77777777" w:rsidR="00997E5E" w:rsidRDefault="00997E5E" w:rsidP="00997E5E">
      <w:pPr>
        <w:pStyle w:val="3"/>
      </w:pPr>
      <w:bookmarkStart w:id="180" w:name="_Ref424902660"/>
      <w:bookmarkStart w:id="181" w:name="_Toc425939002"/>
      <w:r>
        <w:t>Формирование сведений для ОБАС</w:t>
      </w:r>
      <w:bookmarkEnd w:id="180"/>
      <w:bookmarkEnd w:id="181"/>
    </w:p>
    <w:p w14:paraId="40128E4D" w14:textId="77777777" w:rsidR="00997E5E" w:rsidRDefault="009B7E8F" w:rsidP="00997E5E">
      <w:pPr>
        <w:pStyle w:val="a9"/>
      </w:pPr>
      <w:r>
        <w:rPr>
          <w:lang w:val="ru-RU" w:eastAsia="ru-RU"/>
        </w:rPr>
        <w:drawing>
          <wp:inline distT="0" distB="0" distL="0" distR="0" wp14:anchorId="4D2BF408" wp14:editId="2A3DA7C1">
            <wp:extent cx="6120130" cy="2483046"/>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120130" cy="2483046"/>
                    </a:xfrm>
                    <a:prstGeom prst="rect">
                      <a:avLst/>
                    </a:prstGeom>
                  </pic:spPr>
                </pic:pic>
              </a:graphicData>
            </a:graphic>
          </wp:inline>
        </w:drawing>
      </w:r>
    </w:p>
    <w:p w14:paraId="22EA080D" w14:textId="77777777" w:rsidR="00997E5E" w:rsidRDefault="00997E5E" w:rsidP="00997E5E">
      <w:pPr>
        <w:pStyle w:val="aa"/>
      </w:pPr>
      <w:bookmarkStart w:id="182" w:name="_Ref424906587"/>
      <w:r>
        <w:t xml:space="preserve">Рисунок </w:t>
      </w:r>
      <w:fldSimple w:instr=" SEQ Рисунок \* ARABIC ">
        <w:r w:rsidR="00962DB8">
          <w:rPr>
            <w:noProof/>
          </w:rPr>
          <w:t>137</w:t>
        </w:r>
      </w:fldSimple>
      <w:bookmarkEnd w:id="182"/>
      <w:r>
        <w:t xml:space="preserve">. Пункт </w:t>
      </w:r>
      <w:r w:rsidRPr="00E73817">
        <w:rPr>
          <w:i/>
        </w:rPr>
        <w:t>[Сформировать сведения об ОБАС]</w:t>
      </w:r>
    </w:p>
    <w:p w14:paraId="074399AB" w14:textId="77777777" w:rsidR="00997E5E" w:rsidRDefault="00997E5E" w:rsidP="00997E5E">
      <w:pPr>
        <w:pStyle w:val="a0"/>
      </w:pPr>
      <w:r>
        <w:t xml:space="preserve">Для формирования сведений для ОБАС необходимо в реестре «Бюджетные ассигнования по закупкам» нажать на кнопку «Реестр» и выбрать пункт </w:t>
      </w:r>
      <w:r w:rsidRPr="00997E5E">
        <w:rPr>
          <w:i/>
        </w:rPr>
        <w:t>[Сформировать сведения об ОБАС]</w:t>
      </w:r>
      <w:r>
        <w:rPr>
          <w:i/>
        </w:rPr>
        <w:t xml:space="preserve"> </w:t>
      </w:r>
      <w:r w:rsidRPr="00997E5E">
        <w:t>(</w:t>
      </w:r>
      <w:r w:rsidR="009C78EB">
        <w:fldChar w:fldCharType="begin"/>
      </w:r>
      <w:r w:rsidR="009C78EB">
        <w:instrText xml:space="preserve"> REF _Ref424906587 \h </w:instrText>
      </w:r>
      <w:r w:rsidR="009C78EB">
        <w:fldChar w:fldCharType="separate"/>
      </w:r>
      <w:r w:rsidR="00962DB8">
        <w:t xml:space="preserve">Рисунок </w:t>
      </w:r>
      <w:r w:rsidR="00962DB8">
        <w:rPr>
          <w:noProof/>
        </w:rPr>
        <w:t>137</w:t>
      </w:r>
      <w:r w:rsidR="009C78EB">
        <w:fldChar w:fldCharType="end"/>
      </w:r>
      <w:r w:rsidRPr="00997E5E">
        <w:t>).</w:t>
      </w:r>
    </w:p>
    <w:p w14:paraId="476AD86A" w14:textId="77777777" w:rsidR="00C925B9" w:rsidRDefault="00C925B9" w:rsidP="00C925B9">
      <w:pPr>
        <w:pStyle w:val="a9"/>
      </w:pPr>
      <w:r>
        <w:rPr>
          <w:lang w:val="ru-RU" w:eastAsia="ru-RU"/>
        </w:rPr>
        <w:drawing>
          <wp:inline distT="0" distB="0" distL="0" distR="0" wp14:anchorId="1A597095" wp14:editId="7440B2F5">
            <wp:extent cx="5374257" cy="1860383"/>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377773" cy="1861600"/>
                    </a:xfrm>
                    <a:prstGeom prst="rect">
                      <a:avLst/>
                    </a:prstGeom>
                  </pic:spPr>
                </pic:pic>
              </a:graphicData>
            </a:graphic>
          </wp:inline>
        </w:drawing>
      </w:r>
    </w:p>
    <w:p w14:paraId="68FD2330" w14:textId="77777777" w:rsidR="00C925B9" w:rsidRDefault="00C925B9" w:rsidP="00C925B9">
      <w:pPr>
        <w:pStyle w:val="aa"/>
      </w:pPr>
      <w:bookmarkStart w:id="183" w:name="_Ref424906593"/>
      <w:r>
        <w:t xml:space="preserve">Рисунок </w:t>
      </w:r>
      <w:fldSimple w:instr=" SEQ Рисунок \* ARABIC ">
        <w:r w:rsidR="00962DB8">
          <w:rPr>
            <w:noProof/>
          </w:rPr>
          <w:t>138</w:t>
        </w:r>
      </w:fldSimple>
      <w:bookmarkEnd w:id="183"/>
      <w:r>
        <w:t>. Кнопка «Выбрать»</w:t>
      </w:r>
    </w:p>
    <w:p w14:paraId="523BC99E" w14:textId="77777777" w:rsidR="00C925B9" w:rsidRDefault="00C925B9" w:rsidP="00C925B9">
      <w:pPr>
        <w:pStyle w:val="a0"/>
      </w:pPr>
      <w:r>
        <w:t>В открывшемся окне «Выбор строк для формирования сведений об ОБАС» необходимо установить «галочки» напротив соответствующих строк и нажать на кнопку «Выбрать» (</w:t>
      </w:r>
      <w:r w:rsidR="009C78EB">
        <w:fldChar w:fldCharType="begin"/>
      </w:r>
      <w:r w:rsidR="009C78EB">
        <w:instrText xml:space="preserve"> REF _Ref424906593 \h </w:instrText>
      </w:r>
      <w:r w:rsidR="009C78EB">
        <w:fldChar w:fldCharType="separate"/>
      </w:r>
      <w:r w:rsidR="00962DB8">
        <w:t xml:space="preserve">Рисунок </w:t>
      </w:r>
      <w:r w:rsidR="00962DB8">
        <w:rPr>
          <w:noProof/>
        </w:rPr>
        <w:t>138</w:t>
      </w:r>
      <w:r w:rsidR="009C78EB">
        <w:fldChar w:fldCharType="end"/>
      </w:r>
      <w:r>
        <w:t>).</w:t>
      </w:r>
    </w:p>
    <w:p w14:paraId="5AB2A2CA" w14:textId="77777777" w:rsidR="00C925B9" w:rsidRDefault="00C925B9" w:rsidP="00C925B9">
      <w:pPr>
        <w:pStyle w:val="a0"/>
      </w:pPr>
      <w:r w:rsidRPr="00FC3231">
        <w:rPr>
          <w:b/>
        </w:rPr>
        <w:t>Примечание.</w:t>
      </w:r>
      <w:r>
        <w:t xml:space="preserve"> Возможен выбор нескольких строк одновременно.</w:t>
      </w:r>
    </w:p>
    <w:p w14:paraId="121C0AE8" w14:textId="77777777" w:rsidR="00C925B9" w:rsidRDefault="00C925B9" w:rsidP="00C925B9">
      <w:pPr>
        <w:pStyle w:val="a9"/>
      </w:pPr>
      <w:r>
        <w:rPr>
          <w:lang w:val="ru-RU" w:eastAsia="ru-RU"/>
        </w:rPr>
        <w:drawing>
          <wp:inline distT="0" distB="0" distL="0" distR="0" wp14:anchorId="711E4EFF" wp14:editId="32C97F5A">
            <wp:extent cx="6152515" cy="2127250"/>
            <wp:effectExtent l="0" t="0" r="635"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6152515" cy="2127250"/>
                    </a:xfrm>
                    <a:prstGeom prst="rect">
                      <a:avLst/>
                    </a:prstGeom>
                  </pic:spPr>
                </pic:pic>
              </a:graphicData>
            </a:graphic>
          </wp:inline>
        </w:drawing>
      </w:r>
    </w:p>
    <w:p w14:paraId="58DB32DB" w14:textId="77777777" w:rsidR="00C925B9" w:rsidRDefault="00C925B9" w:rsidP="00C925B9">
      <w:pPr>
        <w:pStyle w:val="aa"/>
      </w:pPr>
      <w:bookmarkStart w:id="184" w:name="_Ref424906602"/>
      <w:r>
        <w:t xml:space="preserve">Рисунок </w:t>
      </w:r>
      <w:fldSimple w:instr=" SEQ Рисунок \* ARABIC ">
        <w:r w:rsidR="00962DB8">
          <w:rPr>
            <w:noProof/>
          </w:rPr>
          <w:t>139</w:t>
        </w:r>
      </w:fldSimple>
      <w:bookmarkEnd w:id="184"/>
      <w:r>
        <w:t>. Выделение всех строк</w:t>
      </w:r>
    </w:p>
    <w:p w14:paraId="6C3AEDD2" w14:textId="77777777" w:rsidR="00C925B9" w:rsidRDefault="00C925B9" w:rsidP="00C925B9">
      <w:pPr>
        <w:pStyle w:val="a0"/>
      </w:pPr>
      <w:r>
        <w:t>Для выделения всех строк необходимо установить «галочку» в верхней области окна «Выбор строк для формирования сведений об ОБАС</w:t>
      </w:r>
      <w:r w:rsidRPr="005C58E3">
        <w:t>» (</w:t>
      </w:r>
      <w:r w:rsidR="009C78EB">
        <w:fldChar w:fldCharType="begin"/>
      </w:r>
      <w:r w:rsidR="009C78EB">
        <w:instrText xml:space="preserve"> REF _Ref424906602 \h </w:instrText>
      </w:r>
      <w:r w:rsidR="009C78EB">
        <w:fldChar w:fldCharType="separate"/>
      </w:r>
      <w:r w:rsidR="00962DB8">
        <w:t xml:space="preserve">Рисунок </w:t>
      </w:r>
      <w:r w:rsidR="00962DB8">
        <w:rPr>
          <w:noProof/>
        </w:rPr>
        <w:t>139</w:t>
      </w:r>
      <w:r w:rsidR="009C78EB">
        <w:fldChar w:fldCharType="end"/>
      </w:r>
      <w:r w:rsidRPr="005C58E3">
        <w:t>).</w:t>
      </w:r>
    </w:p>
    <w:p w14:paraId="2BC29191" w14:textId="77777777" w:rsidR="00C925B9" w:rsidRDefault="00C925B9" w:rsidP="00C925B9">
      <w:pPr>
        <w:pStyle w:val="a9"/>
      </w:pPr>
      <w:r>
        <w:rPr>
          <w:lang w:val="ru-RU" w:eastAsia="ru-RU"/>
        </w:rPr>
        <w:drawing>
          <wp:inline distT="0" distB="0" distL="0" distR="0" wp14:anchorId="77277D21" wp14:editId="40F8483C">
            <wp:extent cx="4908430" cy="609490"/>
            <wp:effectExtent l="0" t="0" r="0" b="63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4907204" cy="609338"/>
                    </a:xfrm>
                    <a:prstGeom prst="rect">
                      <a:avLst/>
                    </a:prstGeom>
                  </pic:spPr>
                </pic:pic>
              </a:graphicData>
            </a:graphic>
          </wp:inline>
        </w:drawing>
      </w:r>
    </w:p>
    <w:p w14:paraId="62574050" w14:textId="77777777" w:rsidR="00C925B9" w:rsidRDefault="00C925B9" w:rsidP="00C925B9">
      <w:pPr>
        <w:pStyle w:val="aa"/>
      </w:pPr>
      <w:bookmarkStart w:id="185" w:name="_Ref424906607"/>
      <w:r>
        <w:t xml:space="preserve">Рисунок </w:t>
      </w:r>
      <w:fldSimple w:instr=" SEQ Рисунок \* ARABIC ">
        <w:r w:rsidR="00962DB8">
          <w:rPr>
            <w:noProof/>
          </w:rPr>
          <w:t>140</w:t>
        </w:r>
      </w:fldSimple>
      <w:bookmarkEnd w:id="185"/>
      <w:r>
        <w:t>. Системное сообщение</w:t>
      </w:r>
    </w:p>
    <w:p w14:paraId="484B38B2" w14:textId="77777777" w:rsidR="00C925B9" w:rsidRDefault="00C925B9" w:rsidP="00997E5E">
      <w:pPr>
        <w:pStyle w:val="a0"/>
      </w:pPr>
      <w:r>
        <w:t>В случае если сведения об ОБАС сформированы успешно, выводится соответствующее системное сообщение (</w:t>
      </w:r>
      <w:r w:rsidR="009C78EB">
        <w:fldChar w:fldCharType="begin"/>
      </w:r>
      <w:r w:rsidR="009C78EB">
        <w:instrText xml:space="preserve"> REF _Ref424906607 \h </w:instrText>
      </w:r>
      <w:r w:rsidR="009C78EB">
        <w:fldChar w:fldCharType="separate"/>
      </w:r>
      <w:r w:rsidR="00962DB8">
        <w:t xml:space="preserve">Рисунок </w:t>
      </w:r>
      <w:r w:rsidR="00962DB8">
        <w:rPr>
          <w:noProof/>
        </w:rPr>
        <w:t>140</w:t>
      </w:r>
      <w:r w:rsidR="009C78EB">
        <w:fldChar w:fldCharType="end"/>
      </w:r>
      <w:r>
        <w:t>).</w:t>
      </w:r>
    </w:p>
    <w:p w14:paraId="08CAD344" w14:textId="77777777" w:rsidR="00C925B9" w:rsidRDefault="00C925B9" w:rsidP="00C925B9">
      <w:pPr>
        <w:pStyle w:val="a9"/>
      </w:pPr>
      <w:r>
        <w:rPr>
          <w:lang w:val="ru-RU" w:eastAsia="ru-RU"/>
        </w:rPr>
        <w:drawing>
          <wp:inline distT="0" distB="0" distL="0" distR="0" wp14:anchorId="0FF7F958" wp14:editId="37256CC0">
            <wp:extent cx="5349299" cy="664234"/>
            <wp:effectExtent l="0" t="0" r="3810" b="254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380906" cy="668159"/>
                    </a:xfrm>
                    <a:prstGeom prst="rect">
                      <a:avLst/>
                    </a:prstGeom>
                  </pic:spPr>
                </pic:pic>
              </a:graphicData>
            </a:graphic>
          </wp:inline>
        </w:drawing>
      </w:r>
    </w:p>
    <w:p w14:paraId="68179FEF" w14:textId="77777777" w:rsidR="00C925B9" w:rsidRDefault="00C925B9" w:rsidP="00C925B9">
      <w:pPr>
        <w:pStyle w:val="aa"/>
      </w:pPr>
      <w:bookmarkStart w:id="186" w:name="_Ref424906617"/>
      <w:r>
        <w:t xml:space="preserve">Рисунок </w:t>
      </w:r>
      <w:fldSimple w:instr=" SEQ Рисунок \* ARABIC ">
        <w:r w:rsidR="00962DB8">
          <w:rPr>
            <w:noProof/>
          </w:rPr>
          <w:t>141</w:t>
        </w:r>
      </w:fldSimple>
      <w:bookmarkEnd w:id="186"/>
      <w:r>
        <w:t>. Кнопка «Закрыть»</w:t>
      </w:r>
    </w:p>
    <w:p w14:paraId="6D5F718F" w14:textId="77777777" w:rsidR="00C925B9" w:rsidRDefault="00C925B9" w:rsidP="00997E5E">
      <w:pPr>
        <w:pStyle w:val="a0"/>
      </w:pPr>
      <w:r>
        <w:t>Для завершения формирования сведений об ОБАС необходимо нажать на кнопку «Закрыть» (</w:t>
      </w:r>
      <w:r w:rsidR="009C78EB">
        <w:fldChar w:fldCharType="begin"/>
      </w:r>
      <w:r w:rsidR="009C78EB">
        <w:instrText xml:space="preserve"> REF _Ref424906617 \h </w:instrText>
      </w:r>
      <w:r w:rsidR="009C78EB">
        <w:fldChar w:fldCharType="separate"/>
      </w:r>
      <w:r w:rsidR="00962DB8">
        <w:t xml:space="preserve">Рисунок </w:t>
      </w:r>
      <w:r w:rsidR="00962DB8">
        <w:rPr>
          <w:noProof/>
        </w:rPr>
        <w:t>141</w:t>
      </w:r>
      <w:r w:rsidR="009C78EB">
        <w:fldChar w:fldCharType="end"/>
      </w:r>
      <w:r>
        <w:t>).</w:t>
      </w:r>
    </w:p>
    <w:p w14:paraId="01945DB5" w14:textId="77777777" w:rsidR="00334AC1" w:rsidRDefault="00334AC1" w:rsidP="00997E5E">
      <w:pPr>
        <w:pStyle w:val="a0"/>
      </w:pPr>
      <w:r>
        <w:t>В результате соответствующие строки будут загружены в реестр расходных обязательств.</w:t>
      </w:r>
    </w:p>
    <w:p w14:paraId="33DBABD1" w14:textId="77777777" w:rsidR="00885AFC" w:rsidRDefault="00885AFC" w:rsidP="00885AFC">
      <w:pPr>
        <w:pStyle w:val="3"/>
      </w:pPr>
      <w:bookmarkStart w:id="187" w:name="_Toc425939003"/>
      <w:r>
        <w:t xml:space="preserve">Детализация </w:t>
      </w:r>
      <w:r w:rsidR="00564E48">
        <w:t>строк с типом «Несогласованные вопросы» по РБС (ПБС)</w:t>
      </w:r>
      <w:bookmarkEnd w:id="187"/>
    </w:p>
    <w:p w14:paraId="049E2AF3" w14:textId="234F4935" w:rsidR="00C45AF6" w:rsidRDefault="00C45AF6" w:rsidP="00C45AF6">
      <w:pPr>
        <w:pStyle w:val="a0"/>
      </w:pPr>
      <w:r w:rsidRPr="00C45AF6">
        <w:rPr>
          <w:b/>
        </w:rPr>
        <w:t>Важно!</w:t>
      </w:r>
      <w:r>
        <w:t xml:space="preserve"> </w:t>
      </w:r>
      <w:r w:rsidR="00D24EAD">
        <w:t xml:space="preserve">В реестре бюджетных ассигнований по закупкам для выбора строк </w:t>
      </w:r>
      <w:r w:rsidR="00D24EAD" w:rsidRPr="00D24EAD">
        <w:t xml:space="preserve">с типом </w:t>
      </w:r>
      <w:r w:rsidR="00D24EAD">
        <w:t>«Н</w:t>
      </w:r>
      <w:r w:rsidR="00D24EAD" w:rsidRPr="00D24EAD">
        <w:t>есогласованные вопросы</w:t>
      </w:r>
      <w:r w:rsidR="00D24EAD">
        <w:t>»</w:t>
      </w:r>
      <w:r w:rsidR="00D24EAD" w:rsidRPr="00495DB7">
        <w:rPr>
          <w:b/>
        </w:rPr>
        <w:t xml:space="preserve"> </w:t>
      </w:r>
      <w:r w:rsidR="00D24EAD">
        <w:t>доступны только строки из реестра «Бюджетные ассигнования по закупкам».</w:t>
      </w:r>
    </w:p>
    <w:p w14:paraId="0D5B3A36" w14:textId="77777777" w:rsidR="0006588A" w:rsidRPr="00C45AF6" w:rsidRDefault="005C0BFC" w:rsidP="005C0BFC">
      <w:pPr>
        <w:pStyle w:val="a9"/>
        <w:rPr>
          <w:lang w:val="ru-RU"/>
        </w:rPr>
      </w:pPr>
      <w:r w:rsidRPr="005C0BFC">
        <w:rPr>
          <w:lang w:val="ru-RU" w:eastAsia="ru-RU"/>
        </w:rPr>
        <w:drawing>
          <wp:inline distT="0" distB="0" distL="0" distR="0" wp14:anchorId="31C9DC0A" wp14:editId="280B40C1">
            <wp:extent cx="6120130" cy="2330185"/>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6120130" cy="2330185"/>
                    </a:xfrm>
                    <a:prstGeom prst="rect">
                      <a:avLst/>
                    </a:prstGeom>
                  </pic:spPr>
                </pic:pic>
              </a:graphicData>
            </a:graphic>
          </wp:inline>
        </w:drawing>
      </w:r>
    </w:p>
    <w:p w14:paraId="7FD4DAF4" w14:textId="77777777" w:rsidR="00885AFC" w:rsidRDefault="0006588A" w:rsidP="00E60D02">
      <w:pPr>
        <w:pStyle w:val="aa"/>
      </w:pPr>
      <w:bookmarkStart w:id="188" w:name="_Ref425844839"/>
      <w:bookmarkStart w:id="189" w:name="_Ref425844830"/>
      <w:r>
        <w:t xml:space="preserve">Рисунок </w:t>
      </w:r>
      <w:fldSimple w:instr=" SEQ Рисунок \* ARABIC ">
        <w:r w:rsidR="00962DB8">
          <w:rPr>
            <w:noProof/>
          </w:rPr>
          <w:t>142</w:t>
        </w:r>
      </w:fldSimple>
      <w:bookmarkEnd w:id="188"/>
      <w:r>
        <w:t xml:space="preserve">. Пункт </w:t>
      </w:r>
      <w:r w:rsidRPr="009777D9">
        <w:rPr>
          <w:i/>
        </w:rPr>
        <w:t>[</w:t>
      </w:r>
      <w:r w:rsidRPr="0006588A">
        <w:rPr>
          <w:i/>
        </w:rPr>
        <w:t>Добавить несогласованные вопросы</w:t>
      </w:r>
      <w:r w:rsidRPr="009777D9">
        <w:rPr>
          <w:i/>
        </w:rPr>
        <w:t>]</w:t>
      </w:r>
      <w:bookmarkEnd w:id="189"/>
    </w:p>
    <w:p w14:paraId="23E0C714" w14:textId="77777777" w:rsidR="00885AFC" w:rsidRDefault="00885AFC" w:rsidP="0006588A">
      <w:pPr>
        <w:pStyle w:val="a0"/>
        <w:rPr>
          <w:i/>
        </w:rPr>
      </w:pPr>
      <w:r>
        <w:t>Для добавления строк с типом «Несогласованные вопросы</w:t>
      </w:r>
      <w:r w:rsidR="00564E48">
        <w:t xml:space="preserve">», необходимо нажать на кнопку </w:t>
      </w:r>
      <w:r>
        <w:t>«Реестр»</w:t>
      </w:r>
      <w:r w:rsidR="00E60D02">
        <w:t xml:space="preserve"> и</w:t>
      </w:r>
      <w:r w:rsidR="004A1EC8">
        <w:t xml:space="preserve"> </w:t>
      </w:r>
      <w:r w:rsidR="0006588A">
        <w:t xml:space="preserve">выбрать пункт </w:t>
      </w:r>
      <w:r w:rsidR="0006588A" w:rsidRPr="009777D9">
        <w:rPr>
          <w:i/>
        </w:rPr>
        <w:t>[</w:t>
      </w:r>
      <w:r w:rsidR="0006588A" w:rsidRPr="0006588A">
        <w:rPr>
          <w:i/>
        </w:rPr>
        <w:t>Добавить несогласованные вопросы</w:t>
      </w:r>
      <w:r w:rsidR="0006588A" w:rsidRPr="009777D9">
        <w:rPr>
          <w:i/>
        </w:rPr>
        <w:t>]</w:t>
      </w:r>
      <w:r w:rsidR="0006588A">
        <w:rPr>
          <w:i/>
        </w:rPr>
        <w:t xml:space="preserve"> </w:t>
      </w:r>
      <w:r w:rsidR="00E60D02" w:rsidRPr="00E60D02">
        <w:t>(</w:t>
      </w:r>
      <w:r w:rsidR="0006588A" w:rsidRPr="00E60D02">
        <w:fldChar w:fldCharType="begin"/>
      </w:r>
      <w:r w:rsidR="0006588A" w:rsidRPr="00E60D02">
        <w:instrText xml:space="preserve"> REF _Ref425844839 \h </w:instrText>
      </w:r>
      <w:r w:rsidR="00E60D02">
        <w:instrText xml:space="preserve"> \* MERGEFORMAT </w:instrText>
      </w:r>
      <w:r w:rsidR="0006588A" w:rsidRPr="00E60D02">
        <w:fldChar w:fldCharType="separate"/>
      </w:r>
      <w:r w:rsidR="00962DB8">
        <w:t xml:space="preserve">Рисунок </w:t>
      </w:r>
      <w:r w:rsidR="00962DB8">
        <w:rPr>
          <w:noProof/>
        </w:rPr>
        <w:t>142</w:t>
      </w:r>
      <w:r w:rsidR="0006588A" w:rsidRPr="00E60D02">
        <w:fldChar w:fldCharType="end"/>
      </w:r>
      <w:r w:rsidR="00E60D02" w:rsidRPr="00E60D02">
        <w:t>)</w:t>
      </w:r>
      <w:r w:rsidR="0006588A" w:rsidRPr="00E60D02">
        <w:t>.</w:t>
      </w:r>
    </w:p>
    <w:p w14:paraId="014212E0" w14:textId="77777777" w:rsidR="00E60D02" w:rsidRDefault="00E60D02" w:rsidP="00E60D02">
      <w:pPr>
        <w:pStyle w:val="a9"/>
      </w:pPr>
      <w:r w:rsidRPr="00E60D02">
        <w:rPr>
          <w:lang w:val="ru-RU" w:eastAsia="ru-RU"/>
        </w:rPr>
        <w:drawing>
          <wp:inline distT="0" distB="0" distL="0" distR="0" wp14:anchorId="52BFECC7" wp14:editId="27EB5EC5">
            <wp:extent cx="6120130" cy="2379454"/>
            <wp:effectExtent l="0" t="0" r="0" b="190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6120130" cy="2379454"/>
                    </a:xfrm>
                    <a:prstGeom prst="rect">
                      <a:avLst/>
                    </a:prstGeom>
                  </pic:spPr>
                </pic:pic>
              </a:graphicData>
            </a:graphic>
          </wp:inline>
        </w:drawing>
      </w:r>
    </w:p>
    <w:p w14:paraId="5EDACF39" w14:textId="77777777" w:rsidR="00E60D02" w:rsidRDefault="00E60D02" w:rsidP="00E60D02">
      <w:pPr>
        <w:pStyle w:val="aa"/>
        <w:rPr>
          <w:i/>
        </w:rPr>
      </w:pPr>
      <w:bookmarkStart w:id="190" w:name="_Ref425845337"/>
      <w:r>
        <w:t xml:space="preserve">Рисунок </w:t>
      </w:r>
      <w:fldSimple w:instr=" SEQ Рисунок \* ARABIC ">
        <w:r w:rsidR="00962DB8">
          <w:rPr>
            <w:noProof/>
          </w:rPr>
          <w:t>143</w:t>
        </w:r>
      </w:fldSimple>
      <w:bookmarkEnd w:id="190"/>
      <w:r>
        <w:t>. Кнопка «Выбрать»</w:t>
      </w:r>
    </w:p>
    <w:p w14:paraId="0B4CB23A" w14:textId="77777777" w:rsidR="00E60D02" w:rsidRDefault="00E60D02" w:rsidP="0006588A">
      <w:pPr>
        <w:pStyle w:val="a0"/>
      </w:pPr>
      <w:r w:rsidRPr="00E60D02">
        <w:t xml:space="preserve">В </w:t>
      </w:r>
      <w:r>
        <w:t>открывшемся окне «Добавление несогласованных вопросов» необходимо установить «галочки» напротив соответствующих строк и нажать на кнопку «Выбрать» (</w:t>
      </w:r>
      <w:r>
        <w:fldChar w:fldCharType="begin"/>
      </w:r>
      <w:r>
        <w:instrText xml:space="preserve"> REF _Ref425845337 \h </w:instrText>
      </w:r>
      <w:r>
        <w:fldChar w:fldCharType="separate"/>
      </w:r>
      <w:r w:rsidR="00962DB8">
        <w:t xml:space="preserve">Рисунок </w:t>
      </w:r>
      <w:r w:rsidR="00962DB8">
        <w:rPr>
          <w:noProof/>
        </w:rPr>
        <w:t>143</w:t>
      </w:r>
      <w:r>
        <w:fldChar w:fldCharType="end"/>
      </w:r>
      <w:r>
        <w:t>)</w:t>
      </w:r>
      <w:r w:rsidR="0049761F">
        <w:t>.</w:t>
      </w:r>
    </w:p>
    <w:p w14:paraId="185E04F5" w14:textId="77777777" w:rsidR="0049761F" w:rsidRDefault="0049761F" w:rsidP="0049761F">
      <w:pPr>
        <w:pStyle w:val="a9"/>
      </w:pPr>
      <w:r>
        <w:rPr>
          <w:lang w:val="ru-RU" w:eastAsia="ru-RU"/>
        </w:rPr>
        <w:drawing>
          <wp:inline distT="0" distB="0" distL="0" distR="0" wp14:anchorId="0B9F6231" wp14:editId="7C86B53C">
            <wp:extent cx="4714286" cy="809524"/>
            <wp:effectExtent l="0" t="0" r="0"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714286" cy="809524"/>
                    </a:xfrm>
                    <a:prstGeom prst="rect">
                      <a:avLst/>
                    </a:prstGeom>
                  </pic:spPr>
                </pic:pic>
              </a:graphicData>
            </a:graphic>
          </wp:inline>
        </w:drawing>
      </w:r>
    </w:p>
    <w:p w14:paraId="69F0F315" w14:textId="77777777" w:rsidR="0049761F" w:rsidRDefault="0049761F" w:rsidP="0049761F">
      <w:pPr>
        <w:pStyle w:val="aa"/>
      </w:pPr>
      <w:bookmarkStart w:id="191" w:name="_Ref425845733"/>
      <w:r>
        <w:t xml:space="preserve">Рисунок </w:t>
      </w:r>
      <w:fldSimple w:instr=" SEQ Рисунок \* ARABIC ">
        <w:r w:rsidR="00962DB8">
          <w:rPr>
            <w:noProof/>
          </w:rPr>
          <w:t>144</w:t>
        </w:r>
      </w:fldSimple>
      <w:bookmarkEnd w:id="191"/>
      <w:r>
        <w:t xml:space="preserve">. </w:t>
      </w:r>
      <w:r>
        <w:rPr>
          <w:noProof/>
        </w:rPr>
        <w:t>Системное сообщение</w:t>
      </w:r>
    </w:p>
    <w:p w14:paraId="5BAA62CA" w14:textId="77777777" w:rsidR="00E60D02" w:rsidRDefault="00E60D02" w:rsidP="0049761F">
      <w:pPr>
        <w:pStyle w:val="a0"/>
      </w:pPr>
      <w:r>
        <w:t xml:space="preserve">В </w:t>
      </w:r>
      <w:r w:rsidR="00564E48">
        <w:t>результате</w:t>
      </w:r>
      <w:r>
        <w:t xml:space="preserve"> </w:t>
      </w:r>
      <w:r w:rsidR="0049761F">
        <w:t>выводится системное сообщение о том, что соответствующие строки успешно добавлены</w:t>
      </w:r>
      <w:r w:rsidR="005969C9">
        <w:t xml:space="preserve"> </w:t>
      </w:r>
      <w:r w:rsidR="0049761F">
        <w:t>(</w:t>
      </w:r>
      <w:r w:rsidR="0049761F">
        <w:fldChar w:fldCharType="begin"/>
      </w:r>
      <w:r w:rsidR="0049761F">
        <w:instrText xml:space="preserve"> REF _Ref425845733 \h </w:instrText>
      </w:r>
      <w:r w:rsidR="0049761F">
        <w:fldChar w:fldCharType="separate"/>
      </w:r>
      <w:r w:rsidR="00962DB8">
        <w:t xml:space="preserve">Рисунок </w:t>
      </w:r>
      <w:r w:rsidR="00962DB8">
        <w:rPr>
          <w:noProof/>
        </w:rPr>
        <w:t>144</w:t>
      </w:r>
      <w:r w:rsidR="0049761F">
        <w:fldChar w:fldCharType="end"/>
      </w:r>
      <w:r w:rsidR="0049761F">
        <w:t>).</w:t>
      </w:r>
    </w:p>
    <w:p w14:paraId="329CCA62" w14:textId="77777777" w:rsidR="004E70D6" w:rsidRDefault="00CA2994" w:rsidP="00CA2994">
      <w:pPr>
        <w:pStyle w:val="a9"/>
      </w:pPr>
      <w:r w:rsidRPr="00CA2994">
        <w:rPr>
          <w:lang w:val="ru-RU" w:eastAsia="ru-RU"/>
        </w:rPr>
        <w:drawing>
          <wp:inline distT="0" distB="0" distL="0" distR="0" wp14:anchorId="56E3AAEB" wp14:editId="7720D767">
            <wp:extent cx="6385512" cy="2314575"/>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382796" cy="2313590"/>
                    </a:xfrm>
                    <a:prstGeom prst="rect">
                      <a:avLst/>
                    </a:prstGeom>
                  </pic:spPr>
                </pic:pic>
              </a:graphicData>
            </a:graphic>
          </wp:inline>
        </w:drawing>
      </w:r>
    </w:p>
    <w:p w14:paraId="440CD3C3" w14:textId="77777777" w:rsidR="004E70D6" w:rsidRDefault="004E70D6" w:rsidP="004E70D6">
      <w:pPr>
        <w:pStyle w:val="aa"/>
      </w:pPr>
      <w:bookmarkStart w:id="192" w:name="_Ref425846876"/>
      <w:r>
        <w:t xml:space="preserve">Рисунок </w:t>
      </w:r>
      <w:fldSimple w:instr=" SEQ Рисунок \* ARABIC ">
        <w:r w:rsidR="00962DB8">
          <w:rPr>
            <w:noProof/>
          </w:rPr>
          <w:t>145</w:t>
        </w:r>
      </w:fldSimple>
      <w:bookmarkEnd w:id="192"/>
      <w:r>
        <w:t>.Выбор типа «Несогласованные вопросы»</w:t>
      </w:r>
    </w:p>
    <w:p w14:paraId="3B24C897" w14:textId="77777777" w:rsidR="0049761F" w:rsidRDefault="0049761F" w:rsidP="004A1EC8">
      <w:pPr>
        <w:pStyle w:val="a0"/>
      </w:pPr>
      <w:r>
        <w:t xml:space="preserve">Для </w:t>
      </w:r>
      <w:r w:rsidRPr="004A1EC8">
        <w:t>выбора</w:t>
      </w:r>
      <w:r>
        <w:t xml:space="preserve"> строк с типом </w:t>
      </w:r>
      <w:r w:rsidR="004A1EC8">
        <w:t xml:space="preserve">«Несогласованные вопросы», необходимо в поле «Тип строки» нажать на кнопку </w:t>
      </w:r>
      <w:r w:rsidR="004A1EC8">
        <w:rPr>
          <w:noProof/>
          <w:lang w:eastAsia="ru-RU"/>
        </w:rPr>
        <w:drawing>
          <wp:inline distT="0" distB="0" distL="0" distR="0" wp14:anchorId="41F4890C" wp14:editId="5D3A6A4C">
            <wp:extent cx="180952" cy="209524"/>
            <wp:effectExtent l="0" t="0" r="0" b="63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180952" cy="209524"/>
                    </a:xfrm>
                    <a:prstGeom prst="rect">
                      <a:avLst/>
                    </a:prstGeom>
                  </pic:spPr>
                </pic:pic>
              </a:graphicData>
            </a:graphic>
          </wp:inline>
        </w:drawing>
      </w:r>
      <w:r w:rsidR="004A1EC8">
        <w:t xml:space="preserve"> (1)</w:t>
      </w:r>
      <w:r w:rsidR="00564E48">
        <w:t xml:space="preserve"> и</w:t>
      </w:r>
      <w:r w:rsidR="004A1EC8">
        <w:t xml:space="preserve"> выбрать из </w:t>
      </w:r>
      <w:r w:rsidR="004A1EC8" w:rsidRPr="004A1EC8">
        <w:t>раскрывающегося</w:t>
      </w:r>
      <w:r w:rsidR="004A1EC8">
        <w:t xml:space="preserve"> списка соответствующий тип (2)</w:t>
      </w:r>
      <w:r w:rsidR="004E70D6">
        <w:t xml:space="preserve"> (</w:t>
      </w:r>
      <w:r w:rsidR="004E70D6">
        <w:fldChar w:fldCharType="begin"/>
      </w:r>
      <w:r w:rsidR="004E70D6">
        <w:instrText xml:space="preserve"> REF _Ref425846876 \h </w:instrText>
      </w:r>
      <w:r w:rsidR="004E70D6">
        <w:fldChar w:fldCharType="separate"/>
      </w:r>
      <w:r w:rsidR="00962DB8">
        <w:t xml:space="preserve">Рисунок </w:t>
      </w:r>
      <w:r w:rsidR="00962DB8">
        <w:rPr>
          <w:noProof/>
        </w:rPr>
        <w:t>145</w:t>
      </w:r>
      <w:r w:rsidR="004E70D6">
        <w:fldChar w:fldCharType="end"/>
      </w:r>
      <w:r w:rsidR="004E70D6">
        <w:t>)</w:t>
      </w:r>
      <w:r w:rsidR="004A1EC8">
        <w:t>.</w:t>
      </w:r>
    </w:p>
    <w:p w14:paraId="0D302026" w14:textId="77777777" w:rsidR="004E70D6" w:rsidRDefault="004E70D6" w:rsidP="004A1EC8">
      <w:pPr>
        <w:pStyle w:val="a0"/>
      </w:pPr>
      <w:r>
        <w:t xml:space="preserve">В результате в реестре «Бюджетные ассигнования по закупкам» </w:t>
      </w:r>
      <w:r w:rsidR="003C5CE0">
        <w:t>отобразятся</w:t>
      </w:r>
      <w:r>
        <w:t xml:space="preserve"> строки </w:t>
      </w:r>
      <w:r w:rsidR="00564E48">
        <w:t xml:space="preserve">с </w:t>
      </w:r>
      <w:r>
        <w:t>тип</w:t>
      </w:r>
      <w:r w:rsidR="00564E48">
        <w:t>ом</w:t>
      </w:r>
      <w:r>
        <w:t xml:space="preserve"> «Несогласованные вопросы»</w:t>
      </w:r>
      <w:r w:rsidR="003C5CE0">
        <w:t>.</w:t>
      </w:r>
    </w:p>
    <w:p w14:paraId="0A4E1CBD" w14:textId="77777777" w:rsidR="005A5B17" w:rsidRDefault="00F1783E" w:rsidP="005A5B17">
      <w:pPr>
        <w:pStyle w:val="a9"/>
      </w:pPr>
      <w:r>
        <w:rPr>
          <w:lang w:val="ru-RU" w:eastAsia="ru-RU"/>
        </w:rPr>
        <w:drawing>
          <wp:inline distT="0" distB="0" distL="0" distR="0" wp14:anchorId="250CD6C1" wp14:editId="7897683A">
            <wp:extent cx="6120130" cy="2379454"/>
            <wp:effectExtent l="0" t="0" r="0" b="1905"/>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6120130" cy="2379454"/>
                    </a:xfrm>
                    <a:prstGeom prst="rect">
                      <a:avLst/>
                    </a:prstGeom>
                  </pic:spPr>
                </pic:pic>
              </a:graphicData>
            </a:graphic>
          </wp:inline>
        </w:drawing>
      </w:r>
    </w:p>
    <w:p w14:paraId="71B12459" w14:textId="77777777" w:rsidR="005A5B17" w:rsidRDefault="005A5B17" w:rsidP="005A5B17">
      <w:pPr>
        <w:pStyle w:val="aa"/>
      </w:pPr>
      <w:bookmarkStart w:id="193" w:name="_Ref425847866"/>
      <w:r>
        <w:t xml:space="preserve">Рисунок </w:t>
      </w:r>
      <w:fldSimple w:instr=" SEQ Рисунок \* ARABIC ">
        <w:r w:rsidR="00962DB8">
          <w:rPr>
            <w:noProof/>
          </w:rPr>
          <w:t>146</w:t>
        </w:r>
      </w:fldSimple>
      <w:bookmarkEnd w:id="193"/>
      <w:r>
        <w:t xml:space="preserve">. Пункт </w:t>
      </w:r>
      <w:r w:rsidRPr="009777D9">
        <w:rPr>
          <w:i/>
        </w:rPr>
        <w:t>[Детализация по РБС (ПБС)]</w:t>
      </w:r>
    </w:p>
    <w:p w14:paraId="33CC522F" w14:textId="77777777" w:rsidR="004E70D6" w:rsidRDefault="005A5B17" w:rsidP="004A1EC8">
      <w:pPr>
        <w:pStyle w:val="a0"/>
      </w:pPr>
      <w:r>
        <w:t xml:space="preserve">Для детализации </w:t>
      </w:r>
      <w:r w:rsidR="00564E48">
        <w:t xml:space="preserve">строк с типом «Несогласованные вопросы» </w:t>
      </w:r>
      <w:r>
        <w:t>по РБС (ПБС)</w:t>
      </w:r>
      <w:r w:rsidR="00564E48">
        <w:t>,</w:t>
      </w:r>
      <w:r>
        <w:t xml:space="preserve"> необходимо выделить соответствующую строку </w:t>
      </w:r>
      <w:r w:rsidR="003C5CE0">
        <w:t xml:space="preserve">(темно-серую) </w:t>
      </w:r>
      <w:r>
        <w:t xml:space="preserve">одним нажатием левой кнопки мыши, нажать на кнопку «Реестр» и выбрать пункт </w:t>
      </w:r>
      <w:r w:rsidRPr="009777D9">
        <w:rPr>
          <w:i/>
        </w:rPr>
        <w:t>[Детализация по РБС (ПБС)]</w:t>
      </w:r>
      <w:r>
        <w:rPr>
          <w:i/>
        </w:rPr>
        <w:t xml:space="preserve"> </w:t>
      </w:r>
      <w:r w:rsidRPr="005A5B17">
        <w:t>(</w:t>
      </w:r>
      <w:r>
        <w:fldChar w:fldCharType="begin"/>
      </w:r>
      <w:r>
        <w:instrText xml:space="preserve"> REF _Ref425847866 \h </w:instrText>
      </w:r>
      <w:r>
        <w:fldChar w:fldCharType="separate"/>
      </w:r>
      <w:r w:rsidR="00962DB8">
        <w:t xml:space="preserve">Рисунок </w:t>
      </w:r>
      <w:r w:rsidR="00962DB8">
        <w:rPr>
          <w:noProof/>
        </w:rPr>
        <w:t>146</w:t>
      </w:r>
      <w:r>
        <w:fldChar w:fldCharType="end"/>
      </w:r>
      <w:r w:rsidRPr="005A5B17">
        <w:t>)</w:t>
      </w:r>
    </w:p>
    <w:p w14:paraId="4079A59F" w14:textId="77777777" w:rsidR="000837A0" w:rsidRDefault="000837A0" w:rsidP="000837A0">
      <w:pPr>
        <w:pStyle w:val="a9"/>
      </w:pPr>
      <w:r>
        <w:rPr>
          <w:lang w:val="ru-RU" w:eastAsia="ru-RU"/>
        </w:rPr>
        <w:drawing>
          <wp:inline distT="0" distB="0" distL="0" distR="0" wp14:anchorId="63866929" wp14:editId="367D3FE8">
            <wp:extent cx="5537260" cy="2236850"/>
            <wp:effectExtent l="0" t="0" r="635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553893" cy="2243569"/>
                    </a:xfrm>
                    <a:prstGeom prst="rect">
                      <a:avLst/>
                    </a:prstGeom>
                  </pic:spPr>
                </pic:pic>
              </a:graphicData>
            </a:graphic>
          </wp:inline>
        </w:drawing>
      </w:r>
    </w:p>
    <w:p w14:paraId="15D3A8B8" w14:textId="77777777" w:rsidR="000837A0" w:rsidRDefault="000837A0" w:rsidP="000837A0">
      <w:pPr>
        <w:pStyle w:val="aa"/>
      </w:pPr>
      <w:bookmarkStart w:id="194" w:name="_Ref425848278"/>
      <w:r>
        <w:t xml:space="preserve">Рисунок </w:t>
      </w:r>
      <w:fldSimple w:instr=" SEQ Рисунок \* ARABIC ">
        <w:r w:rsidR="00962DB8">
          <w:rPr>
            <w:noProof/>
          </w:rPr>
          <w:t>147</w:t>
        </w:r>
      </w:fldSimple>
      <w:bookmarkEnd w:id="194"/>
      <w:r>
        <w:t xml:space="preserve">. Окно «Выбор </w:t>
      </w:r>
      <w:r w:rsidRPr="000837A0">
        <w:t>элемента</w:t>
      </w:r>
      <w:r>
        <w:t>»</w:t>
      </w:r>
    </w:p>
    <w:p w14:paraId="73FC5A28" w14:textId="77777777" w:rsidR="005A5B17" w:rsidRDefault="005A5B17" w:rsidP="005A5B17">
      <w:pPr>
        <w:pStyle w:val="a0"/>
      </w:pPr>
      <w:r>
        <w:t>В открывшемся окне «Выбор элемента» для отображения списка РБС необходимо выбрать параметр «Показывать РБС» (1), для отображения списка ПБС необходимо выбрать параметр «Показывать ПБС» (2)</w:t>
      </w:r>
      <w:r w:rsidR="000837A0">
        <w:t xml:space="preserve"> (</w:t>
      </w:r>
      <w:r w:rsidR="000837A0">
        <w:fldChar w:fldCharType="begin"/>
      </w:r>
      <w:r w:rsidR="000837A0">
        <w:instrText xml:space="preserve"> REF _Ref425848278 \h </w:instrText>
      </w:r>
      <w:r w:rsidR="000837A0">
        <w:fldChar w:fldCharType="separate"/>
      </w:r>
      <w:r w:rsidR="00962DB8">
        <w:t xml:space="preserve">Рисунок </w:t>
      </w:r>
      <w:r w:rsidR="00962DB8">
        <w:rPr>
          <w:noProof/>
        </w:rPr>
        <w:t>147</w:t>
      </w:r>
      <w:r w:rsidR="000837A0">
        <w:fldChar w:fldCharType="end"/>
      </w:r>
      <w:r w:rsidR="000837A0">
        <w:t>).</w:t>
      </w:r>
    </w:p>
    <w:p w14:paraId="331B9D07" w14:textId="77777777" w:rsidR="000837A0" w:rsidRDefault="000837A0" w:rsidP="000837A0">
      <w:pPr>
        <w:pStyle w:val="a9"/>
      </w:pPr>
      <w:r>
        <w:rPr>
          <w:lang w:val="ru-RU" w:eastAsia="ru-RU"/>
        </w:rPr>
        <w:drawing>
          <wp:inline distT="0" distB="0" distL="0" distR="0" wp14:anchorId="7E098457" wp14:editId="4E26EE5F">
            <wp:extent cx="6120130" cy="2511470"/>
            <wp:effectExtent l="0" t="0" r="0" b="317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6120130" cy="2511470"/>
                    </a:xfrm>
                    <a:prstGeom prst="rect">
                      <a:avLst/>
                    </a:prstGeom>
                  </pic:spPr>
                </pic:pic>
              </a:graphicData>
            </a:graphic>
          </wp:inline>
        </w:drawing>
      </w:r>
    </w:p>
    <w:p w14:paraId="4563EFFB" w14:textId="77777777" w:rsidR="000837A0" w:rsidRDefault="000837A0" w:rsidP="000837A0">
      <w:pPr>
        <w:pStyle w:val="aa"/>
      </w:pPr>
      <w:bookmarkStart w:id="195" w:name="_Ref425848446"/>
      <w:r>
        <w:t xml:space="preserve">Рисунок </w:t>
      </w:r>
      <w:fldSimple w:instr=" SEQ Рисунок \* ARABIC ">
        <w:r w:rsidR="00962DB8">
          <w:rPr>
            <w:noProof/>
          </w:rPr>
          <w:t>148</w:t>
        </w:r>
      </w:fldSimple>
      <w:bookmarkEnd w:id="195"/>
      <w:r>
        <w:t>. Кнопка «Выбрать»</w:t>
      </w:r>
    </w:p>
    <w:p w14:paraId="25FA533E" w14:textId="77777777" w:rsidR="000837A0" w:rsidRDefault="000837A0" w:rsidP="000837A0">
      <w:pPr>
        <w:pStyle w:val="a0"/>
      </w:pPr>
      <w:r>
        <w:t>Далее необходимо установить «галочки» напротив соответствующих РБС (ПБС) и нажать на кнопку «Выбрать» (</w:t>
      </w:r>
      <w:r>
        <w:fldChar w:fldCharType="begin"/>
      </w:r>
      <w:r>
        <w:instrText xml:space="preserve"> REF _Ref425848446 \h </w:instrText>
      </w:r>
      <w:r>
        <w:fldChar w:fldCharType="separate"/>
      </w:r>
      <w:r w:rsidR="00962DB8">
        <w:t xml:space="preserve">Рисунок </w:t>
      </w:r>
      <w:r w:rsidR="00962DB8">
        <w:rPr>
          <w:noProof/>
        </w:rPr>
        <w:t>148</w:t>
      </w:r>
      <w:r>
        <w:fldChar w:fldCharType="end"/>
      </w:r>
      <w:r>
        <w:t>).</w:t>
      </w:r>
    </w:p>
    <w:p w14:paraId="0F5829F3" w14:textId="77777777" w:rsidR="000837A0" w:rsidRDefault="000837A0" w:rsidP="000837A0">
      <w:pPr>
        <w:pStyle w:val="a0"/>
      </w:pPr>
      <w:r w:rsidRPr="00FC3231">
        <w:rPr>
          <w:b/>
        </w:rPr>
        <w:t>Примечание.</w:t>
      </w:r>
      <w:r>
        <w:t xml:space="preserve"> Возможна детализация </w:t>
      </w:r>
      <w:r w:rsidRPr="00FC3231">
        <w:t>строк</w:t>
      </w:r>
      <w:r>
        <w:t>и</w:t>
      </w:r>
      <w:r w:rsidRPr="00FC3231">
        <w:t xml:space="preserve"> КБК </w:t>
      </w:r>
      <w:r>
        <w:t>по нескольким РБС (ПБС) одновременно.</w:t>
      </w:r>
    </w:p>
    <w:p w14:paraId="444DFA23" w14:textId="77777777" w:rsidR="000837A0" w:rsidRDefault="000837A0" w:rsidP="000837A0">
      <w:pPr>
        <w:pStyle w:val="a9"/>
      </w:pPr>
      <w:r>
        <w:rPr>
          <w:lang w:val="ru-RU" w:eastAsia="ru-RU"/>
        </w:rPr>
        <w:drawing>
          <wp:inline distT="0" distB="0" distL="0" distR="0" wp14:anchorId="46939A96" wp14:editId="279E51CC">
            <wp:extent cx="6120130" cy="2306813"/>
            <wp:effectExtent l="0" t="0" r="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6120130" cy="2306813"/>
                    </a:xfrm>
                    <a:prstGeom prst="rect">
                      <a:avLst/>
                    </a:prstGeom>
                  </pic:spPr>
                </pic:pic>
              </a:graphicData>
            </a:graphic>
          </wp:inline>
        </w:drawing>
      </w:r>
    </w:p>
    <w:p w14:paraId="7E81E6A7" w14:textId="77777777" w:rsidR="000837A0" w:rsidRDefault="000837A0" w:rsidP="000837A0">
      <w:pPr>
        <w:pStyle w:val="aa"/>
      </w:pPr>
      <w:bookmarkStart w:id="196" w:name="_Ref425848594"/>
      <w:r>
        <w:t xml:space="preserve">Рисунок </w:t>
      </w:r>
      <w:fldSimple w:instr=" SEQ Рисунок \* ARABIC ">
        <w:r w:rsidR="00962DB8">
          <w:rPr>
            <w:noProof/>
          </w:rPr>
          <w:t>149</w:t>
        </w:r>
      </w:fldSimple>
      <w:bookmarkEnd w:id="196"/>
      <w:r>
        <w:t>. Выделение</w:t>
      </w:r>
      <w:r w:rsidRPr="000837A0">
        <w:rPr>
          <w:rStyle w:val="ac"/>
        </w:rPr>
        <w:t xml:space="preserve"> </w:t>
      </w:r>
      <w:r>
        <w:t>всех РБС (ПБС)</w:t>
      </w:r>
    </w:p>
    <w:p w14:paraId="587AA1FB" w14:textId="77777777" w:rsidR="000837A0" w:rsidRDefault="000837A0" w:rsidP="000837A0">
      <w:pPr>
        <w:pStyle w:val="a0"/>
      </w:pPr>
      <w:r>
        <w:t>Для выделения всех РБС (ПБС) необходимо установить «галочку» в верхней области окна «Выбор элемента» (</w:t>
      </w:r>
      <w:r>
        <w:fldChar w:fldCharType="begin"/>
      </w:r>
      <w:r>
        <w:instrText xml:space="preserve"> REF _Ref425848594 \h </w:instrText>
      </w:r>
      <w:r>
        <w:fldChar w:fldCharType="separate"/>
      </w:r>
      <w:r w:rsidR="00962DB8">
        <w:t xml:space="preserve">Рисунок </w:t>
      </w:r>
      <w:r w:rsidR="00962DB8">
        <w:rPr>
          <w:noProof/>
        </w:rPr>
        <w:t>149</w:t>
      </w:r>
      <w:r>
        <w:fldChar w:fldCharType="end"/>
      </w:r>
      <w:r>
        <w:t>).</w:t>
      </w:r>
    </w:p>
    <w:p w14:paraId="73A50A33" w14:textId="77777777" w:rsidR="000837A0" w:rsidRDefault="000837A0" w:rsidP="000837A0">
      <w:pPr>
        <w:pStyle w:val="a9"/>
      </w:pPr>
      <w:r>
        <w:rPr>
          <w:lang w:val="ru-RU" w:eastAsia="ru-RU"/>
        </w:rPr>
        <w:drawing>
          <wp:inline distT="0" distB="0" distL="0" distR="0" wp14:anchorId="7FB4C8C3" wp14:editId="5586CFE2">
            <wp:extent cx="4761905" cy="866667"/>
            <wp:effectExtent l="0" t="0" r="63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4761905" cy="866667"/>
                    </a:xfrm>
                    <a:prstGeom prst="rect">
                      <a:avLst/>
                    </a:prstGeom>
                  </pic:spPr>
                </pic:pic>
              </a:graphicData>
            </a:graphic>
          </wp:inline>
        </w:drawing>
      </w:r>
    </w:p>
    <w:p w14:paraId="1D853593" w14:textId="77777777" w:rsidR="000837A0" w:rsidRDefault="000837A0" w:rsidP="00721818">
      <w:pPr>
        <w:pStyle w:val="aa"/>
      </w:pPr>
      <w:bookmarkStart w:id="197" w:name="_Ref425848784"/>
      <w:r>
        <w:t xml:space="preserve">Рисунок </w:t>
      </w:r>
      <w:fldSimple w:instr=" SEQ Рисунок \* ARABIC ">
        <w:r w:rsidR="00962DB8">
          <w:rPr>
            <w:noProof/>
          </w:rPr>
          <w:t>150</w:t>
        </w:r>
      </w:fldSimple>
      <w:bookmarkEnd w:id="197"/>
      <w:r>
        <w:t>.</w:t>
      </w:r>
      <w:r w:rsidRPr="000837A0">
        <w:t xml:space="preserve"> </w:t>
      </w:r>
      <w:r>
        <w:t>Кнопка «ОК»</w:t>
      </w:r>
    </w:p>
    <w:p w14:paraId="1A650360" w14:textId="77777777" w:rsidR="00721818" w:rsidRDefault="00721818" w:rsidP="00721818">
      <w:pPr>
        <w:pStyle w:val="a0"/>
      </w:pPr>
      <w:r>
        <w:t>В случае успешного добавления строк РБС (ПБС) выводится соответствующее системное сообщение. Для завершения детализации строк КБК по РБС (ПБС) необходимо нажать на кнопку «ОК» (</w:t>
      </w:r>
      <w:r>
        <w:fldChar w:fldCharType="begin"/>
      </w:r>
      <w:r>
        <w:instrText xml:space="preserve"> REF _Ref425848784 \h </w:instrText>
      </w:r>
      <w:r>
        <w:fldChar w:fldCharType="separate"/>
      </w:r>
      <w:r w:rsidR="00962DB8">
        <w:t xml:space="preserve">Рисунок </w:t>
      </w:r>
      <w:r w:rsidR="00962DB8">
        <w:rPr>
          <w:noProof/>
        </w:rPr>
        <w:t>150</w:t>
      </w:r>
      <w:r>
        <w:fldChar w:fldCharType="end"/>
      </w:r>
      <w:r>
        <w:t>).</w:t>
      </w:r>
    </w:p>
    <w:p w14:paraId="303F2B7B" w14:textId="77777777" w:rsidR="00721818" w:rsidRDefault="006B4713" w:rsidP="00721818">
      <w:pPr>
        <w:pStyle w:val="a9"/>
      </w:pPr>
      <w:r>
        <w:rPr>
          <w:lang w:val="ru-RU" w:eastAsia="ru-RU"/>
        </w:rPr>
        <w:drawing>
          <wp:inline distT="0" distB="0" distL="0" distR="0" wp14:anchorId="2FE1F26F" wp14:editId="0A1E644B">
            <wp:extent cx="6120130" cy="2179219"/>
            <wp:effectExtent l="0" t="0" r="0"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6120130" cy="2179219"/>
                    </a:xfrm>
                    <a:prstGeom prst="rect">
                      <a:avLst/>
                    </a:prstGeom>
                  </pic:spPr>
                </pic:pic>
              </a:graphicData>
            </a:graphic>
          </wp:inline>
        </w:drawing>
      </w:r>
    </w:p>
    <w:p w14:paraId="0273CA9B" w14:textId="77777777" w:rsidR="00721818" w:rsidRDefault="00721818" w:rsidP="00721818">
      <w:pPr>
        <w:pStyle w:val="aa"/>
      </w:pPr>
      <w:bookmarkStart w:id="198" w:name="_Ref425848953"/>
      <w:r>
        <w:t xml:space="preserve">Рисунок </w:t>
      </w:r>
      <w:fldSimple w:instr=" SEQ Рисунок \* ARABIC ">
        <w:r w:rsidR="00962DB8">
          <w:rPr>
            <w:noProof/>
          </w:rPr>
          <w:t>151</w:t>
        </w:r>
      </w:fldSimple>
      <w:bookmarkEnd w:id="198"/>
      <w:r>
        <w:t>. Новые строки</w:t>
      </w:r>
    </w:p>
    <w:p w14:paraId="2F304346" w14:textId="77777777" w:rsidR="00721818" w:rsidRDefault="00721818" w:rsidP="00721818">
      <w:pPr>
        <w:pStyle w:val="a0"/>
      </w:pPr>
      <w:r>
        <w:t>В результате в реестре «Бюджетные ассигнования по закупкам» добавятся новые строки «КБК+ПБС»</w:t>
      </w:r>
      <w:r w:rsidR="00564E48">
        <w:t xml:space="preserve"> с типом «Несогласованные вопросы»</w:t>
      </w:r>
      <w:r>
        <w:t xml:space="preserve"> (светло-серые) (</w:t>
      </w:r>
      <w:r>
        <w:fldChar w:fldCharType="begin"/>
      </w:r>
      <w:r>
        <w:instrText xml:space="preserve"> REF _Ref425848953 \h </w:instrText>
      </w:r>
      <w:r>
        <w:fldChar w:fldCharType="separate"/>
      </w:r>
      <w:r w:rsidR="00962DB8">
        <w:t xml:space="preserve">Рисунок </w:t>
      </w:r>
      <w:r w:rsidR="00962DB8">
        <w:rPr>
          <w:noProof/>
        </w:rPr>
        <w:t>151</w:t>
      </w:r>
      <w:r>
        <w:fldChar w:fldCharType="end"/>
      </w:r>
      <w:r>
        <w:t>).</w:t>
      </w:r>
    </w:p>
    <w:p w14:paraId="6991994A" w14:textId="77777777" w:rsidR="00721818" w:rsidRDefault="00721818" w:rsidP="00721818">
      <w:pPr>
        <w:pStyle w:val="3"/>
      </w:pPr>
      <w:bookmarkStart w:id="199" w:name="_Toc425939004"/>
      <w:r w:rsidRPr="00721818">
        <w:t>Формирование сведений по закупкам (заполнение карточек) дл</w:t>
      </w:r>
      <w:r>
        <w:t xml:space="preserve">я </w:t>
      </w:r>
      <w:r w:rsidR="00564E48">
        <w:t>строк с типом «Н</w:t>
      </w:r>
      <w:r>
        <w:t>есогласованны</w:t>
      </w:r>
      <w:r w:rsidR="00564E48">
        <w:t>е</w:t>
      </w:r>
      <w:r>
        <w:t xml:space="preserve"> вопр</w:t>
      </w:r>
      <w:r w:rsidRPr="00721818">
        <w:t>ос</w:t>
      </w:r>
      <w:r w:rsidR="00564E48">
        <w:t>ы»</w:t>
      </w:r>
      <w:bookmarkEnd w:id="199"/>
    </w:p>
    <w:p w14:paraId="11B299F5" w14:textId="77777777" w:rsidR="00721818" w:rsidRDefault="006B4713" w:rsidP="00721818">
      <w:pPr>
        <w:pStyle w:val="a9"/>
      </w:pPr>
      <w:r>
        <w:rPr>
          <w:lang w:val="ru-RU" w:eastAsia="ru-RU"/>
        </w:rPr>
        <w:drawing>
          <wp:inline distT="0" distB="0" distL="0" distR="0" wp14:anchorId="4AFA4E2A" wp14:editId="7F956E95">
            <wp:extent cx="6120130" cy="2512734"/>
            <wp:effectExtent l="0" t="0" r="0" b="190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6120130" cy="2512734"/>
                    </a:xfrm>
                    <a:prstGeom prst="rect">
                      <a:avLst/>
                    </a:prstGeom>
                  </pic:spPr>
                </pic:pic>
              </a:graphicData>
            </a:graphic>
          </wp:inline>
        </w:drawing>
      </w:r>
    </w:p>
    <w:p w14:paraId="0BC8F8F7" w14:textId="77777777" w:rsidR="00721818" w:rsidRDefault="00721818" w:rsidP="00721818">
      <w:pPr>
        <w:pStyle w:val="aa"/>
      </w:pPr>
      <w:bookmarkStart w:id="200" w:name="_Ref425849347"/>
      <w:r>
        <w:t xml:space="preserve">Рисунок </w:t>
      </w:r>
      <w:fldSimple w:instr=" SEQ Рисунок \* ARABIC ">
        <w:r w:rsidR="00962DB8">
          <w:rPr>
            <w:noProof/>
          </w:rPr>
          <w:t>152</w:t>
        </w:r>
      </w:fldSimple>
      <w:bookmarkEnd w:id="200"/>
      <w:r w:rsidR="004E058A">
        <w:t>.</w:t>
      </w:r>
      <w:r>
        <w:t xml:space="preserve"> Пункт </w:t>
      </w:r>
      <w:r w:rsidRPr="005C58E3">
        <w:rPr>
          <w:i/>
        </w:rPr>
        <w:t>[</w:t>
      </w:r>
      <w:r>
        <w:rPr>
          <w:i/>
        </w:rPr>
        <w:t>Сформировать сведения по закупкам</w:t>
      </w:r>
      <w:r w:rsidRPr="005C58E3">
        <w:rPr>
          <w:i/>
        </w:rPr>
        <w:t>]</w:t>
      </w:r>
    </w:p>
    <w:p w14:paraId="3803CE9C" w14:textId="77777777" w:rsidR="00721818" w:rsidRDefault="00721818" w:rsidP="00721818">
      <w:pPr>
        <w:pStyle w:val="a0"/>
      </w:pPr>
      <w:r>
        <w:t xml:space="preserve">Для формирования сведений по закупкам необходимо выделить соответствующую строку одним нажатием левой кнопки мыши, нажать на кнопку «Реестр» и выбрать пункт </w:t>
      </w:r>
      <w:r w:rsidRPr="005C58E3">
        <w:rPr>
          <w:i/>
        </w:rPr>
        <w:t>[</w:t>
      </w:r>
      <w:r>
        <w:rPr>
          <w:i/>
        </w:rPr>
        <w:t>Сформировать сведения по закупкам</w:t>
      </w:r>
      <w:r w:rsidRPr="005C58E3">
        <w:rPr>
          <w:i/>
        </w:rPr>
        <w:t>]</w:t>
      </w:r>
      <w:r w:rsidR="004E058A">
        <w:rPr>
          <w:i/>
        </w:rPr>
        <w:t xml:space="preserve"> </w:t>
      </w:r>
      <w:r w:rsidR="004E058A">
        <w:t>(</w:t>
      </w:r>
      <w:r w:rsidR="004E058A">
        <w:fldChar w:fldCharType="begin"/>
      </w:r>
      <w:r w:rsidR="004E058A">
        <w:instrText xml:space="preserve"> REF _Ref425849347 \h </w:instrText>
      </w:r>
      <w:r w:rsidR="004E058A">
        <w:fldChar w:fldCharType="separate"/>
      </w:r>
      <w:r w:rsidR="00962DB8">
        <w:t xml:space="preserve">Рисунок </w:t>
      </w:r>
      <w:r w:rsidR="00962DB8">
        <w:rPr>
          <w:noProof/>
        </w:rPr>
        <w:t>152</w:t>
      </w:r>
      <w:r w:rsidR="004E058A">
        <w:fldChar w:fldCharType="end"/>
      </w:r>
      <w:r w:rsidR="004E058A">
        <w:t>).</w:t>
      </w:r>
    </w:p>
    <w:p w14:paraId="0519F6F7" w14:textId="77777777" w:rsidR="004E058A" w:rsidRDefault="004E058A" w:rsidP="004E058A">
      <w:pPr>
        <w:pStyle w:val="a0"/>
      </w:pPr>
      <w:r>
        <w:t>В результате сформируется карточка закупок. В системе реализовано 3 вида карточек в зависимости от вида расходов:</w:t>
      </w:r>
    </w:p>
    <w:p w14:paraId="50240F5C" w14:textId="77777777" w:rsidR="004E058A" w:rsidRDefault="004E058A" w:rsidP="004E058A">
      <w:pPr>
        <w:pStyle w:val="-"/>
      </w:pPr>
      <w:r>
        <w:t>200ВР;</w:t>
      </w:r>
    </w:p>
    <w:p w14:paraId="126E2E04" w14:textId="77777777" w:rsidR="004E058A" w:rsidRDefault="004E058A" w:rsidP="004E058A">
      <w:pPr>
        <w:pStyle w:val="-"/>
      </w:pPr>
      <w:r>
        <w:t>300ВР;</w:t>
      </w:r>
    </w:p>
    <w:p w14:paraId="27E81104" w14:textId="77777777" w:rsidR="004E058A" w:rsidRDefault="004E058A" w:rsidP="004E058A">
      <w:pPr>
        <w:pStyle w:val="-"/>
      </w:pPr>
      <w:r>
        <w:t>400ВР.</w:t>
      </w:r>
    </w:p>
    <w:p w14:paraId="0CE19DD3" w14:textId="77777777" w:rsidR="00DE2EAF" w:rsidRDefault="00DE2EAF" w:rsidP="00DE2EAF">
      <w:pPr>
        <w:pStyle w:val="a0"/>
        <w:rPr>
          <w:noProof/>
        </w:rPr>
      </w:pPr>
      <w:r>
        <w:rPr>
          <w:noProof/>
        </w:rPr>
        <w:t xml:space="preserve">Заполнение карточек закупок осуществляется аналогично описанию в п.п. </w:t>
      </w:r>
      <w:r>
        <w:rPr>
          <w:noProof/>
        </w:rPr>
        <w:fldChar w:fldCharType="begin"/>
      </w:r>
      <w:r>
        <w:rPr>
          <w:noProof/>
        </w:rPr>
        <w:instrText xml:space="preserve"> REF _Ref424904524 \r \h </w:instrText>
      </w:r>
      <w:r>
        <w:rPr>
          <w:noProof/>
        </w:rPr>
      </w:r>
      <w:r>
        <w:rPr>
          <w:noProof/>
        </w:rPr>
        <w:fldChar w:fldCharType="separate"/>
      </w:r>
      <w:r w:rsidR="00962DB8">
        <w:rPr>
          <w:noProof/>
        </w:rPr>
        <w:t>3.1.3.1</w:t>
      </w:r>
      <w:r>
        <w:rPr>
          <w:noProof/>
        </w:rPr>
        <w:fldChar w:fldCharType="end"/>
      </w:r>
      <w:r>
        <w:rPr>
          <w:noProof/>
        </w:rPr>
        <w:t>-</w:t>
      </w:r>
      <w:r>
        <w:rPr>
          <w:noProof/>
        </w:rPr>
        <w:fldChar w:fldCharType="begin"/>
      </w:r>
      <w:r>
        <w:rPr>
          <w:noProof/>
        </w:rPr>
        <w:instrText xml:space="preserve"> REF _Ref424904528 \r \h </w:instrText>
      </w:r>
      <w:r>
        <w:rPr>
          <w:noProof/>
        </w:rPr>
      </w:r>
      <w:r>
        <w:rPr>
          <w:noProof/>
        </w:rPr>
        <w:fldChar w:fldCharType="separate"/>
      </w:r>
      <w:r w:rsidR="00962DB8">
        <w:rPr>
          <w:noProof/>
        </w:rPr>
        <w:t>3.1.3.3</w:t>
      </w:r>
      <w:r>
        <w:rPr>
          <w:noProof/>
        </w:rPr>
        <w:fldChar w:fldCharType="end"/>
      </w:r>
      <w:r>
        <w:rPr>
          <w:noProof/>
        </w:rPr>
        <w:t xml:space="preserve"> настоящего руководства пользователя.</w:t>
      </w:r>
    </w:p>
    <w:p w14:paraId="46705330" w14:textId="77777777" w:rsidR="00F228EE" w:rsidRDefault="0068513B" w:rsidP="00F228EE">
      <w:pPr>
        <w:pStyle w:val="3"/>
      </w:pPr>
      <w:bookmarkStart w:id="201" w:name="_Toc425939005"/>
      <w:r>
        <w:t>Внутреннее</w:t>
      </w:r>
      <w:r w:rsidR="00D24647">
        <w:t xml:space="preserve"> согласовани</w:t>
      </w:r>
      <w:r w:rsidR="006C448C">
        <w:t>е</w:t>
      </w:r>
      <w:bookmarkEnd w:id="201"/>
    </w:p>
    <w:p w14:paraId="5E34205E" w14:textId="77777777" w:rsidR="00F228EE" w:rsidRDefault="006B4713" w:rsidP="00F228EE">
      <w:pPr>
        <w:pStyle w:val="a9"/>
      </w:pPr>
      <w:r>
        <w:rPr>
          <w:lang w:val="ru-RU" w:eastAsia="ru-RU"/>
        </w:rPr>
        <w:drawing>
          <wp:inline distT="0" distB="0" distL="0" distR="0" wp14:anchorId="22C0355A" wp14:editId="42CB94D6">
            <wp:extent cx="6120130" cy="2028252"/>
            <wp:effectExtent l="0" t="0" r="0" b="0"/>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6120130" cy="2028252"/>
                    </a:xfrm>
                    <a:prstGeom prst="rect">
                      <a:avLst/>
                    </a:prstGeom>
                  </pic:spPr>
                </pic:pic>
              </a:graphicData>
            </a:graphic>
          </wp:inline>
        </w:drawing>
      </w:r>
    </w:p>
    <w:p w14:paraId="10CA9E60" w14:textId="77777777" w:rsidR="00F228EE" w:rsidRDefault="00F228EE" w:rsidP="00F228EE">
      <w:pPr>
        <w:pStyle w:val="aa"/>
      </w:pPr>
      <w:bookmarkStart w:id="202" w:name="_Ref425858355"/>
      <w:r>
        <w:t xml:space="preserve">Рисунок </w:t>
      </w:r>
      <w:fldSimple w:instr=" SEQ Рисунок \* ARABIC ">
        <w:r w:rsidR="00962DB8">
          <w:rPr>
            <w:noProof/>
          </w:rPr>
          <w:t>153</w:t>
        </w:r>
      </w:fldSimple>
      <w:bookmarkEnd w:id="202"/>
      <w:r>
        <w:t>. Кнопка «Согласование»</w:t>
      </w:r>
    </w:p>
    <w:p w14:paraId="482A95C0" w14:textId="77777777" w:rsidR="00F228EE" w:rsidRDefault="00F228EE" w:rsidP="00F228EE">
      <w:pPr>
        <w:pStyle w:val="a0"/>
      </w:pPr>
      <w:r>
        <w:t xml:space="preserve">Для согласования </w:t>
      </w:r>
      <w:r w:rsidR="0068513B">
        <w:t>строк с типом «Несогласованные вопросы»</w:t>
      </w:r>
      <w:r>
        <w:t xml:space="preserve"> необходимо в</w:t>
      </w:r>
      <w:r w:rsidR="0068513B">
        <w:t>ыделить соответствующую строку</w:t>
      </w:r>
      <w:r>
        <w:t xml:space="preserve"> одним нажатием левой кнопки мыши и нажать на кнопку «Согласование»</w:t>
      </w:r>
      <w:r w:rsidR="00810E34">
        <w:t xml:space="preserve"> (</w:t>
      </w:r>
      <w:r w:rsidR="00810E34">
        <w:fldChar w:fldCharType="begin"/>
      </w:r>
      <w:r w:rsidR="00810E34">
        <w:instrText xml:space="preserve"> REF _Ref425858355 \h </w:instrText>
      </w:r>
      <w:r w:rsidR="00810E34">
        <w:fldChar w:fldCharType="separate"/>
      </w:r>
      <w:r w:rsidR="00962DB8">
        <w:t xml:space="preserve">Рисунок </w:t>
      </w:r>
      <w:r w:rsidR="00962DB8">
        <w:rPr>
          <w:noProof/>
        </w:rPr>
        <w:t>153</w:t>
      </w:r>
      <w:r w:rsidR="00810E34">
        <w:fldChar w:fldCharType="end"/>
      </w:r>
      <w:r w:rsidR="00810E34">
        <w:t>).</w:t>
      </w:r>
    </w:p>
    <w:p w14:paraId="24BFCE87" w14:textId="77777777" w:rsidR="00810E34" w:rsidRDefault="00810E34" w:rsidP="00F228EE">
      <w:pPr>
        <w:pStyle w:val="a0"/>
      </w:pPr>
      <w:r w:rsidRPr="00671486">
        <w:t>Согласование</w:t>
      </w:r>
      <w:r w:rsidR="0068513B">
        <w:t xml:space="preserve"> строки</w:t>
      </w:r>
      <w:r>
        <w:t xml:space="preserve"> </w:t>
      </w:r>
      <w:r w:rsidR="0068513B">
        <w:t xml:space="preserve">с типом «Несогласованные вопросы» </w:t>
      </w:r>
      <w:r w:rsidRPr="00671486">
        <w:t>проходит по стандартному алгоритму внутреннего согласования в системе, который описан в документе «</w:t>
      </w:r>
      <w:r>
        <w:t>Р</w:t>
      </w:r>
      <w:r w:rsidRPr="007A46A1">
        <w:t>уководство пользователя по формированию реестра расходных обязательств</w:t>
      </w:r>
      <w:r>
        <w:t xml:space="preserve"> </w:t>
      </w:r>
      <w:r w:rsidRPr="007A46A1">
        <w:t>в информационной системе</w:t>
      </w:r>
      <w:r>
        <w:t xml:space="preserve"> М</w:t>
      </w:r>
      <w:r w:rsidRPr="007A46A1">
        <w:t xml:space="preserve">инистерства финансов </w:t>
      </w:r>
      <w:r>
        <w:t>Р</w:t>
      </w:r>
      <w:r w:rsidRPr="007A46A1">
        <w:t xml:space="preserve">оссийской </w:t>
      </w:r>
      <w:r>
        <w:t>Ф</w:t>
      </w:r>
      <w:r w:rsidRPr="007A46A1">
        <w:t>едерации</w:t>
      </w:r>
      <w:r>
        <w:t xml:space="preserve"> </w:t>
      </w:r>
      <w:r w:rsidRPr="007A46A1">
        <w:t>для главных распорядителей средств федерального бюджета</w:t>
      </w:r>
      <w:r>
        <w:t xml:space="preserve"> </w:t>
      </w:r>
      <w:r w:rsidRPr="007A46A1">
        <w:t>в связи с принятием федерального закона о внесении изменений в федеральный закон о федеральном бюджете на текущий финансовый год и на плановый период</w:t>
      </w:r>
      <w:r w:rsidRPr="00671486">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p>
    <w:p w14:paraId="6D62DA78" w14:textId="77777777" w:rsidR="0068513B" w:rsidRDefault="006B4713" w:rsidP="0068513B">
      <w:pPr>
        <w:pStyle w:val="a9"/>
      </w:pPr>
      <w:r>
        <w:rPr>
          <w:lang w:val="ru-RU" w:eastAsia="ru-RU"/>
        </w:rPr>
        <w:drawing>
          <wp:inline distT="0" distB="0" distL="0" distR="0" wp14:anchorId="1719B91A" wp14:editId="50DEC860">
            <wp:extent cx="6120130" cy="2028252"/>
            <wp:effectExtent l="0" t="0" r="0" b="0"/>
            <wp:docPr id="539" name="Рисунок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6120130" cy="2028252"/>
                    </a:xfrm>
                    <a:prstGeom prst="rect">
                      <a:avLst/>
                    </a:prstGeom>
                  </pic:spPr>
                </pic:pic>
              </a:graphicData>
            </a:graphic>
          </wp:inline>
        </w:drawing>
      </w:r>
    </w:p>
    <w:p w14:paraId="04642E1A" w14:textId="77777777" w:rsidR="0068513B" w:rsidRDefault="0068513B" w:rsidP="0068513B">
      <w:pPr>
        <w:pStyle w:val="aa"/>
      </w:pPr>
      <w:bookmarkStart w:id="203" w:name="_Ref425863486"/>
      <w:r>
        <w:t xml:space="preserve">Рисунок </w:t>
      </w:r>
      <w:fldSimple w:instr=" SEQ Рисунок \* ARABIC ">
        <w:r w:rsidR="00962DB8">
          <w:rPr>
            <w:noProof/>
          </w:rPr>
          <w:t>154</w:t>
        </w:r>
      </w:fldSimple>
      <w:bookmarkEnd w:id="203"/>
      <w:r>
        <w:t xml:space="preserve">. </w:t>
      </w:r>
      <w:r w:rsidR="00044BB8">
        <w:t>Утвержденная строка</w:t>
      </w:r>
    </w:p>
    <w:p w14:paraId="12493C58" w14:textId="77777777" w:rsidR="00044BB8" w:rsidRPr="00044BB8" w:rsidRDefault="00044BB8" w:rsidP="00044BB8">
      <w:pPr>
        <w:pStyle w:val="a0"/>
      </w:pPr>
      <w:r>
        <w:t xml:space="preserve">После успешного внутреннего согласования </w:t>
      </w:r>
      <w:r>
        <w:rPr>
          <w:bCs/>
          <w:szCs w:val="28"/>
        </w:rPr>
        <w:t>предложение</w:t>
      </w:r>
      <w:r w:rsidRPr="009F0630">
        <w:rPr>
          <w:bCs/>
          <w:szCs w:val="28"/>
        </w:rPr>
        <w:t xml:space="preserve"> по закупкам</w:t>
      </w:r>
      <w:r>
        <w:rPr>
          <w:bCs/>
          <w:szCs w:val="28"/>
        </w:rPr>
        <w:t xml:space="preserve"> </w:t>
      </w:r>
      <w:r>
        <w:t>п</w:t>
      </w:r>
      <w:r w:rsidRPr="00671486">
        <w:t>ерейдет в ста</w:t>
      </w:r>
      <w:r>
        <w:t>тус «Утверждено» (</w:t>
      </w:r>
      <w:r>
        <w:fldChar w:fldCharType="begin"/>
      </w:r>
      <w:r>
        <w:instrText xml:space="preserve"> REF _Ref425863486 \h </w:instrText>
      </w:r>
      <w:r>
        <w:fldChar w:fldCharType="separate"/>
      </w:r>
      <w:r w:rsidR="00962DB8">
        <w:t xml:space="preserve">Рисунок </w:t>
      </w:r>
      <w:r w:rsidR="00962DB8">
        <w:rPr>
          <w:noProof/>
        </w:rPr>
        <w:t>154</w:t>
      </w:r>
      <w:r>
        <w:fldChar w:fldCharType="end"/>
      </w:r>
      <w:r>
        <w:t>).</w:t>
      </w:r>
    </w:p>
    <w:p w14:paraId="1E9CA57B" w14:textId="77777777" w:rsidR="00810E34" w:rsidRDefault="005969C9" w:rsidP="00810E34">
      <w:pPr>
        <w:pStyle w:val="3"/>
      </w:pPr>
      <w:bookmarkStart w:id="204" w:name="_Ref425930834"/>
      <w:bookmarkStart w:id="205" w:name="_Toc425939006"/>
      <w:r>
        <w:rPr>
          <w:noProof/>
        </w:rPr>
        <w:t xml:space="preserve">Формирование сведений </w:t>
      </w:r>
      <w:r w:rsidR="00564E48">
        <w:rPr>
          <w:noProof/>
        </w:rPr>
        <w:t>для</w:t>
      </w:r>
      <w:r w:rsidR="00810E34">
        <w:rPr>
          <w:noProof/>
        </w:rPr>
        <w:t xml:space="preserve"> ОБАС</w:t>
      </w:r>
      <w:r w:rsidR="00564E48">
        <w:rPr>
          <w:noProof/>
        </w:rPr>
        <w:t xml:space="preserve"> (н</w:t>
      </w:r>
      <w:r w:rsidR="00810E34">
        <w:t>есогласованны</w:t>
      </w:r>
      <w:r w:rsidR="00564E48">
        <w:t>е</w:t>
      </w:r>
      <w:r w:rsidR="00810E34">
        <w:t xml:space="preserve"> вопр</w:t>
      </w:r>
      <w:r w:rsidR="00810E34" w:rsidRPr="00721818">
        <w:t>ос</w:t>
      </w:r>
      <w:r w:rsidR="00564E48">
        <w:t>ы)</w:t>
      </w:r>
      <w:bookmarkEnd w:id="204"/>
      <w:bookmarkEnd w:id="205"/>
    </w:p>
    <w:p w14:paraId="4711A93C" w14:textId="33E8C15A" w:rsidR="00C45AF6" w:rsidRDefault="00C45AF6" w:rsidP="00C45AF6">
      <w:pPr>
        <w:pStyle w:val="a0"/>
      </w:pPr>
      <w:r w:rsidRPr="00C45AF6">
        <w:rPr>
          <w:b/>
        </w:rPr>
        <w:t>Важно!</w:t>
      </w:r>
      <w:r>
        <w:t xml:space="preserve"> Перед формированием сведений для ОБАС по несогласованным вопросам необходимо </w:t>
      </w:r>
      <w:r w:rsidR="00592184">
        <w:t>проверить наличие соответствующих строк в реестре «Заявки на дополнительные ассигнования (перечень несогласованных вопросов)».</w:t>
      </w:r>
    </w:p>
    <w:p w14:paraId="740F74EC" w14:textId="77777777" w:rsidR="00592184" w:rsidRDefault="00592184" w:rsidP="00592184">
      <w:pPr>
        <w:pStyle w:val="a9"/>
      </w:pPr>
      <w:r>
        <w:rPr>
          <w:lang w:val="ru-RU" w:eastAsia="ru-RU"/>
        </w:rPr>
        <w:drawing>
          <wp:inline distT="0" distB="0" distL="0" distR="0" wp14:anchorId="01267078" wp14:editId="44E0D861">
            <wp:extent cx="6120130" cy="2741394"/>
            <wp:effectExtent l="0" t="0" r="0" b="1905"/>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6120130" cy="2741394"/>
                    </a:xfrm>
                    <a:prstGeom prst="rect">
                      <a:avLst/>
                    </a:prstGeom>
                  </pic:spPr>
                </pic:pic>
              </a:graphicData>
            </a:graphic>
          </wp:inline>
        </w:drawing>
      </w:r>
    </w:p>
    <w:p w14:paraId="1CE8CE54" w14:textId="5CBCA04D" w:rsidR="00592184" w:rsidRDefault="00592184" w:rsidP="00592184">
      <w:pPr>
        <w:pStyle w:val="aa"/>
      </w:pPr>
      <w:bookmarkStart w:id="206" w:name="_Ref425929410"/>
      <w:bookmarkStart w:id="207" w:name="_Ref425929407"/>
      <w:r>
        <w:t xml:space="preserve">Рисунок </w:t>
      </w:r>
      <w:fldSimple w:instr=" SEQ Рисунок \* ARABIC ">
        <w:r w:rsidR="00962DB8">
          <w:rPr>
            <w:noProof/>
          </w:rPr>
          <w:t>155</w:t>
        </w:r>
      </w:fldSimple>
      <w:bookmarkEnd w:id="206"/>
      <w:r>
        <w:t>. Переход в подраздел «Заявки на дополнительные ассигнования (перечень несогласованных вопросов)»</w:t>
      </w:r>
      <w:bookmarkEnd w:id="207"/>
    </w:p>
    <w:p w14:paraId="7317E089" w14:textId="5CE79444" w:rsidR="00592184" w:rsidRDefault="00592184" w:rsidP="00592184">
      <w:pPr>
        <w:pStyle w:val="a0"/>
      </w:pPr>
      <w:r w:rsidRPr="003446AF">
        <w:t>Для</w:t>
      </w:r>
      <w:r>
        <w:t xml:space="preserve"> перехода в реестр «Заявки на дополнительные ассигнования (перечень несогласованных вопросов)»,</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Pr>
          <w:bCs/>
          <w:szCs w:val="28"/>
        </w:rPr>
        <w:t>РРО и ОБАС</w:t>
      </w:r>
      <w:r w:rsidRPr="003446AF">
        <w:t>»</w:t>
      </w:r>
      <w:r>
        <w:t xml:space="preserve"> (2) и </w:t>
      </w:r>
      <w:r w:rsidRPr="002A43D3">
        <w:t>открыть подраздел «</w:t>
      </w:r>
      <w:r>
        <w:t>Заявки на дополнительные ассигнования (перечень несогласованных вопросов)</w:t>
      </w:r>
      <w:r w:rsidRPr="002A43D3">
        <w:t>»</w:t>
      </w:r>
      <w:r>
        <w:t xml:space="preserve"> (3)</w:t>
      </w:r>
      <w:r w:rsidRPr="002A43D3">
        <w:t xml:space="preserve"> одним нажатием левой кнопки мыши</w:t>
      </w:r>
      <w:r>
        <w:t xml:space="preserve"> </w:t>
      </w:r>
      <w:r w:rsidRPr="003446AF">
        <w:t>(</w:t>
      </w:r>
      <w:r>
        <w:fldChar w:fldCharType="begin"/>
      </w:r>
      <w:r>
        <w:instrText xml:space="preserve"> REF _Ref425929410 \h </w:instrText>
      </w:r>
      <w:r>
        <w:fldChar w:fldCharType="separate"/>
      </w:r>
      <w:r w:rsidR="00962DB8">
        <w:t xml:space="preserve">Рисунок </w:t>
      </w:r>
      <w:r w:rsidR="00962DB8">
        <w:rPr>
          <w:noProof/>
        </w:rPr>
        <w:t>155</w:t>
      </w:r>
      <w:r>
        <w:fldChar w:fldCharType="end"/>
      </w:r>
      <w:r w:rsidRPr="003446AF">
        <w:t>).</w:t>
      </w:r>
    </w:p>
    <w:p w14:paraId="760DDFBA" w14:textId="77777777" w:rsidR="00592184" w:rsidRPr="00E16B24" w:rsidRDefault="00592184" w:rsidP="00592184">
      <w:pPr>
        <w:pStyle w:val="a9"/>
        <w:rPr>
          <w:rStyle w:val="ac"/>
          <w:lang w:val="ru-RU"/>
        </w:rPr>
      </w:pPr>
      <w:r>
        <w:rPr>
          <w:lang w:val="ru-RU" w:eastAsia="ru-RU"/>
        </w:rPr>
        <w:drawing>
          <wp:inline distT="0" distB="0" distL="0" distR="0" wp14:anchorId="63671EEB" wp14:editId="061A0F7E">
            <wp:extent cx="6120130" cy="3220822"/>
            <wp:effectExtent l="0" t="0" r="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120130" cy="3220822"/>
                    </a:xfrm>
                    <a:prstGeom prst="rect">
                      <a:avLst/>
                    </a:prstGeom>
                  </pic:spPr>
                </pic:pic>
              </a:graphicData>
            </a:graphic>
          </wp:inline>
        </w:drawing>
      </w:r>
    </w:p>
    <w:p w14:paraId="0D4CDB6F" w14:textId="71340CDD" w:rsidR="00592184" w:rsidRPr="00456E3B" w:rsidRDefault="00592184" w:rsidP="00592184">
      <w:pPr>
        <w:pStyle w:val="a9"/>
        <w:rPr>
          <w:rStyle w:val="ac"/>
          <w:lang w:val="ru-RU"/>
        </w:rPr>
      </w:pPr>
      <w:bookmarkStart w:id="208" w:name="_Ref425929464"/>
      <w:r w:rsidRPr="007B152D">
        <w:rPr>
          <w:rStyle w:val="ac"/>
          <w:lang w:val="ru-RU"/>
        </w:rPr>
        <w:t>Рисунок</w:t>
      </w:r>
      <w:r w:rsidRPr="00FF5301">
        <w:rPr>
          <w:rStyle w:val="ac"/>
        </w:rPr>
        <w:t> </w:t>
      </w:r>
      <w:r w:rsidRPr="00FF5301">
        <w:rPr>
          <w:rStyle w:val="ac"/>
        </w:rPr>
        <w:fldChar w:fldCharType="begin"/>
      </w:r>
      <w:r w:rsidRPr="007B152D">
        <w:rPr>
          <w:rStyle w:val="ac"/>
          <w:lang w:val="ru-RU"/>
        </w:rPr>
        <w:instrText xml:space="preserve"> </w:instrText>
      </w:r>
      <w:r w:rsidRPr="00FF5301">
        <w:rPr>
          <w:rStyle w:val="ac"/>
        </w:rPr>
        <w:instrText>SEQ</w:instrText>
      </w:r>
      <w:r w:rsidRPr="007B152D">
        <w:rPr>
          <w:rStyle w:val="ac"/>
          <w:lang w:val="ru-RU"/>
        </w:rPr>
        <w:instrText xml:space="preserve"> Рисунок \* </w:instrText>
      </w:r>
      <w:r w:rsidRPr="00FF5301">
        <w:rPr>
          <w:rStyle w:val="ac"/>
        </w:rPr>
        <w:instrText>ARABIC</w:instrText>
      </w:r>
      <w:r w:rsidRPr="007B152D">
        <w:rPr>
          <w:rStyle w:val="ac"/>
          <w:lang w:val="ru-RU"/>
        </w:rPr>
        <w:instrText xml:space="preserve"> </w:instrText>
      </w:r>
      <w:r w:rsidRPr="00FF5301">
        <w:rPr>
          <w:rStyle w:val="ac"/>
        </w:rPr>
        <w:fldChar w:fldCharType="separate"/>
      </w:r>
      <w:r w:rsidR="00962DB8" w:rsidRPr="00962DB8">
        <w:rPr>
          <w:rStyle w:val="ac"/>
          <w:lang w:val="ru-RU"/>
        </w:rPr>
        <w:t>156</w:t>
      </w:r>
      <w:r w:rsidRPr="00FF5301">
        <w:rPr>
          <w:rStyle w:val="ac"/>
        </w:rPr>
        <w:fldChar w:fldCharType="end"/>
      </w:r>
      <w:bookmarkEnd w:id="208"/>
      <w:r w:rsidRPr="007B152D">
        <w:rPr>
          <w:rStyle w:val="ac"/>
          <w:lang w:val="ru-RU"/>
        </w:rPr>
        <w:t>. Подраздел «</w:t>
      </w:r>
      <w:r w:rsidRPr="00592184">
        <w:rPr>
          <w:rStyle w:val="ac"/>
          <w:lang w:val="ru-RU"/>
        </w:rPr>
        <w:t>Заявки на дополнительные ассигнования (перечень несогласованных вопросов)</w:t>
      </w:r>
      <w:r w:rsidRPr="007B152D">
        <w:rPr>
          <w:rStyle w:val="ac"/>
          <w:lang w:val="ru-RU"/>
        </w:rPr>
        <w:t>»</w:t>
      </w:r>
    </w:p>
    <w:p w14:paraId="588AE459" w14:textId="4983F03A" w:rsidR="00592184" w:rsidRPr="00FF5301" w:rsidRDefault="00592184" w:rsidP="00592184">
      <w:pPr>
        <w:pStyle w:val="a0"/>
      </w:pPr>
      <w:r w:rsidRPr="003446AF">
        <w:t xml:space="preserve">В результате </w:t>
      </w:r>
      <w:r w:rsidRPr="00E67CA8">
        <w:t>откроется подраздел «</w:t>
      </w:r>
      <w:r>
        <w:t>Заявки на дополнительные ассигнования (перечень несогласованных вопросов)</w:t>
      </w:r>
      <w:r w:rsidRPr="00827100">
        <w:t>», в</w:t>
      </w:r>
      <w:r w:rsidRPr="003446AF">
        <w:t xml:space="preserve"> которо</w:t>
      </w:r>
      <w:r>
        <w:t>м</w:t>
      </w:r>
      <w:r w:rsidRPr="003446AF">
        <w:t xml:space="preserve"> </w:t>
      </w:r>
      <w:r>
        <w:t>необходимо перейти во вкладку, соответствующую бюджетному циклу, с которым будет осуществляться работа</w:t>
      </w:r>
      <w:r w:rsidRPr="00FF5301">
        <w:t xml:space="preserve"> (</w:t>
      </w:r>
      <w:r w:rsidRPr="00592184">
        <w:fldChar w:fldCharType="begin"/>
      </w:r>
      <w:r w:rsidRPr="00592184">
        <w:instrText xml:space="preserve"> REF _Ref425929464 \h </w:instrText>
      </w:r>
      <w:r>
        <w:instrText xml:space="preserve"> \* MERGEFORMAT </w:instrText>
      </w:r>
      <w:r w:rsidRPr="00592184">
        <w:fldChar w:fldCharType="separate"/>
      </w:r>
      <w:r w:rsidR="00962DB8" w:rsidRPr="00962DB8">
        <w:t>Рисунок 156</w:t>
      </w:r>
      <w:r w:rsidRPr="00592184">
        <w:fldChar w:fldCharType="end"/>
      </w:r>
      <w:r w:rsidRPr="00AB085E">
        <w:t>).</w:t>
      </w:r>
    </w:p>
    <w:p w14:paraId="49123BB2" w14:textId="335B6E73" w:rsidR="00592184" w:rsidRDefault="00592184" w:rsidP="00C45AF6">
      <w:pPr>
        <w:pStyle w:val="a0"/>
      </w:pPr>
      <w:r w:rsidRPr="00592184">
        <w:rPr>
          <w:b/>
        </w:rPr>
        <w:t>Примеч</w:t>
      </w:r>
      <w:r w:rsidR="0048358E">
        <w:rPr>
          <w:b/>
        </w:rPr>
        <w:t>а</w:t>
      </w:r>
      <w:r w:rsidRPr="00592184">
        <w:rPr>
          <w:b/>
        </w:rPr>
        <w:t>ние.</w:t>
      </w:r>
      <w:r>
        <w:t xml:space="preserve"> В реестре «Заявки на дополнительные ассигнования (перечень несогласованных вопросов)» возможно наличие строк с одинаковым КБК.</w:t>
      </w:r>
    </w:p>
    <w:p w14:paraId="5B88FCEB" w14:textId="2CD7077C" w:rsidR="00592184" w:rsidRDefault="00592184" w:rsidP="00C45AF6">
      <w:pPr>
        <w:pStyle w:val="a0"/>
      </w:pPr>
      <w:r>
        <w:t>Для</w:t>
      </w:r>
      <w:r w:rsidR="007D7A09">
        <w:t xml:space="preserve"> возможности отличить строки необходимо добавить в них дополнительную информацию по содержанию и обоснованию вопроса.</w:t>
      </w:r>
    </w:p>
    <w:p w14:paraId="229CCFE5" w14:textId="77777777" w:rsidR="007D7A09" w:rsidRDefault="007D7A09" w:rsidP="007D7A09">
      <w:pPr>
        <w:pStyle w:val="a9"/>
      </w:pPr>
      <w:r>
        <w:rPr>
          <w:lang w:val="ru-RU" w:eastAsia="ru-RU"/>
        </w:rPr>
        <w:drawing>
          <wp:inline distT="0" distB="0" distL="0" distR="0" wp14:anchorId="6F67D353" wp14:editId="316ACB99">
            <wp:extent cx="6120130" cy="1913291"/>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6120130" cy="1913291"/>
                    </a:xfrm>
                    <a:prstGeom prst="rect">
                      <a:avLst/>
                    </a:prstGeom>
                  </pic:spPr>
                </pic:pic>
              </a:graphicData>
            </a:graphic>
          </wp:inline>
        </w:drawing>
      </w:r>
    </w:p>
    <w:p w14:paraId="7A40F303" w14:textId="12875757" w:rsidR="007D7A09" w:rsidRDefault="007D7A09" w:rsidP="007D7A09">
      <w:pPr>
        <w:pStyle w:val="aa"/>
      </w:pPr>
      <w:bookmarkStart w:id="209" w:name="_Ref425929933"/>
      <w:r>
        <w:t xml:space="preserve">Рисунок </w:t>
      </w:r>
      <w:fldSimple w:instr=" SEQ Рисунок \* ARABIC ">
        <w:r w:rsidR="00962DB8">
          <w:rPr>
            <w:noProof/>
          </w:rPr>
          <w:t>157</w:t>
        </w:r>
      </w:fldSimple>
      <w:bookmarkEnd w:id="209"/>
      <w:r>
        <w:t xml:space="preserve">. Пункт </w:t>
      </w:r>
      <w:r w:rsidRPr="007D7A09">
        <w:rPr>
          <w:i/>
        </w:rPr>
        <w:t>[Информация по содержанию и обоснованию вопроса]</w:t>
      </w:r>
    </w:p>
    <w:p w14:paraId="315BBABC" w14:textId="5AB1DAF1" w:rsidR="00592184" w:rsidRDefault="007D7A09" w:rsidP="00C45AF6">
      <w:pPr>
        <w:pStyle w:val="a0"/>
      </w:pPr>
      <w:r>
        <w:t xml:space="preserve">Для добавления информации по содержанию и обоснованию вопроса необходимо выделить соответствующую строку одним нажатием левой кнопки мыши, нажать на кнопку «Реестр» и выбрать пункт </w:t>
      </w:r>
      <w:r w:rsidRPr="005C58E3">
        <w:rPr>
          <w:i/>
        </w:rPr>
        <w:t>[</w:t>
      </w:r>
      <w:r>
        <w:rPr>
          <w:i/>
        </w:rPr>
        <w:t>Информация по содержанию и обоснованию вопроса</w:t>
      </w:r>
      <w:r w:rsidRPr="005C58E3">
        <w:rPr>
          <w:i/>
        </w:rPr>
        <w:t>]</w:t>
      </w:r>
      <w:r>
        <w:rPr>
          <w:i/>
        </w:rPr>
        <w:t xml:space="preserve"> </w:t>
      </w:r>
      <w:r w:rsidRPr="007D7A09">
        <w:t>(</w:t>
      </w:r>
      <w:r w:rsidRPr="007D7A09">
        <w:fldChar w:fldCharType="begin"/>
      </w:r>
      <w:r w:rsidRPr="007D7A09">
        <w:instrText xml:space="preserve"> REF _Ref425929933 \h </w:instrText>
      </w:r>
      <w:r>
        <w:instrText xml:space="preserve"> \* MERGEFORMAT </w:instrText>
      </w:r>
      <w:r w:rsidRPr="007D7A09">
        <w:fldChar w:fldCharType="separate"/>
      </w:r>
      <w:r w:rsidR="00962DB8">
        <w:t>Рисунок 157</w:t>
      </w:r>
      <w:r w:rsidRPr="007D7A09">
        <w:fldChar w:fldCharType="end"/>
      </w:r>
      <w:r w:rsidRPr="007D7A09">
        <w:t>)</w:t>
      </w:r>
      <w:r>
        <w:t>.</w:t>
      </w:r>
    </w:p>
    <w:p w14:paraId="1C216D6A" w14:textId="77777777" w:rsidR="007D7A09" w:rsidRDefault="007D7A09" w:rsidP="007D7A09">
      <w:pPr>
        <w:pStyle w:val="a9"/>
      </w:pPr>
      <w:r>
        <w:rPr>
          <w:lang w:val="ru-RU" w:eastAsia="ru-RU"/>
        </w:rPr>
        <w:drawing>
          <wp:inline distT="0" distB="0" distL="0" distR="0" wp14:anchorId="12ADA3CE" wp14:editId="56E104AA">
            <wp:extent cx="5756744" cy="2311848"/>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5758682" cy="2312626"/>
                    </a:xfrm>
                    <a:prstGeom prst="rect">
                      <a:avLst/>
                    </a:prstGeom>
                  </pic:spPr>
                </pic:pic>
              </a:graphicData>
            </a:graphic>
          </wp:inline>
        </w:drawing>
      </w:r>
    </w:p>
    <w:p w14:paraId="0E76A223" w14:textId="380E2EA5" w:rsidR="007D7A09" w:rsidRDefault="007D7A09" w:rsidP="007D7A09">
      <w:pPr>
        <w:pStyle w:val="aa"/>
      </w:pPr>
      <w:bookmarkStart w:id="210" w:name="_Ref425930103"/>
      <w:r>
        <w:t xml:space="preserve">Рисунок </w:t>
      </w:r>
      <w:fldSimple w:instr=" SEQ Рисунок \* ARABIC ">
        <w:r w:rsidR="00962DB8">
          <w:rPr>
            <w:noProof/>
          </w:rPr>
          <w:t>158</w:t>
        </w:r>
      </w:fldSimple>
      <w:bookmarkEnd w:id="210"/>
      <w:r>
        <w:t>. Окно «Информация по содержанию и обоснованию вопроса»</w:t>
      </w:r>
    </w:p>
    <w:p w14:paraId="6E13C5BC" w14:textId="2674E34B" w:rsidR="007D7A09" w:rsidRPr="007D7A09" w:rsidRDefault="007D7A09" w:rsidP="007D7A09">
      <w:pPr>
        <w:pStyle w:val="a0"/>
      </w:pPr>
      <w:r w:rsidRPr="007D7A09">
        <w:t>В открывшемся окне «Информация по содержанию и обоснованию вопроса» поле «КБК» заполняется автоматически и недоступно для редактирования (</w:t>
      </w:r>
      <w:r>
        <w:fldChar w:fldCharType="begin"/>
      </w:r>
      <w:r>
        <w:instrText xml:space="preserve"> REF _Ref425930103 \h </w:instrText>
      </w:r>
      <w:r>
        <w:fldChar w:fldCharType="separate"/>
      </w:r>
      <w:r w:rsidR="00962DB8">
        <w:t xml:space="preserve">Рисунок </w:t>
      </w:r>
      <w:r w:rsidR="00962DB8">
        <w:rPr>
          <w:noProof/>
        </w:rPr>
        <w:t>158</w:t>
      </w:r>
      <w:r>
        <w:fldChar w:fldCharType="end"/>
      </w:r>
      <w:r w:rsidRPr="007D7A09">
        <w:t>).</w:t>
      </w:r>
    </w:p>
    <w:p w14:paraId="7FBD8428" w14:textId="52CA1010" w:rsidR="007D7A09" w:rsidRDefault="007D7A09" w:rsidP="00C45AF6">
      <w:pPr>
        <w:pStyle w:val="a0"/>
      </w:pPr>
      <w:r>
        <w:t>Поля «Содержание вопроса», «Обоснование предложений» и «Комментарий» заполняются вручную с клавиатуры.</w:t>
      </w:r>
    </w:p>
    <w:p w14:paraId="5046F970" w14:textId="476F7415" w:rsidR="007D7A09" w:rsidRDefault="007D7A09" w:rsidP="00C45AF6">
      <w:pPr>
        <w:pStyle w:val="a0"/>
      </w:pPr>
      <w:r>
        <w:t>Поле «Файл» заполняется нажатием на кнопку «Обзор».</w:t>
      </w:r>
    </w:p>
    <w:p w14:paraId="6B6887E5" w14:textId="77777777" w:rsidR="007D7A09" w:rsidRDefault="007D7A09" w:rsidP="007D7A09">
      <w:pPr>
        <w:pStyle w:val="a9"/>
      </w:pPr>
      <w:r>
        <w:rPr>
          <w:lang w:val="ru-RU" w:eastAsia="ru-RU"/>
        </w:rPr>
        <w:drawing>
          <wp:inline distT="0" distB="0" distL="0" distR="0" wp14:anchorId="0E4CE3CD" wp14:editId="2415F6A5">
            <wp:extent cx="4846700" cy="2584174"/>
            <wp:effectExtent l="0" t="0" r="0" b="698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4863265" cy="2593006"/>
                    </a:xfrm>
                    <a:prstGeom prst="rect">
                      <a:avLst/>
                    </a:prstGeom>
                  </pic:spPr>
                </pic:pic>
              </a:graphicData>
            </a:graphic>
          </wp:inline>
        </w:drawing>
      </w:r>
    </w:p>
    <w:p w14:paraId="114CB95A" w14:textId="0D8F34E4" w:rsidR="007D7A09" w:rsidRDefault="007D7A09" w:rsidP="007D7A09">
      <w:pPr>
        <w:pStyle w:val="aa"/>
      </w:pPr>
      <w:bookmarkStart w:id="211" w:name="_Ref425930357"/>
      <w:r>
        <w:t xml:space="preserve">Рисунок </w:t>
      </w:r>
      <w:fldSimple w:instr=" SEQ Рисунок \* ARABIC ">
        <w:r w:rsidR="00962DB8">
          <w:rPr>
            <w:noProof/>
          </w:rPr>
          <w:t>159</w:t>
        </w:r>
      </w:fldSimple>
      <w:bookmarkEnd w:id="211"/>
      <w:r>
        <w:t>. Кнопка «Открыть»</w:t>
      </w:r>
    </w:p>
    <w:p w14:paraId="79A3D8E7" w14:textId="36EDF794" w:rsidR="007D7A09" w:rsidRDefault="007D7A09" w:rsidP="007D7A09">
      <w:pPr>
        <w:pStyle w:val="a0"/>
      </w:pPr>
      <w:r>
        <w:t>В открывшемся окне необходимо выбрать соответствующий файл и нажать на кнопку «Открыть» (</w:t>
      </w:r>
      <w:r>
        <w:fldChar w:fldCharType="begin"/>
      </w:r>
      <w:r>
        <w:instrText xml:space="preserve"> REF _Ref425930357 \h  \* MERGEFORMAT </w:instrText>
      </w:r>
      <w:r>
        <w:fldChar w:fldCharType="separate"/>
      </w:r>
      <w:r w:rsidR="00962DB8">
        <w:t xml:space="preserve">Рисунок </w:t>
      </w:r>
      <w:r w:rsidR="00962DB8">
        <w:rPr>
          <w:noProof/>
        </w:rPr>
        <w:t>159</w:t>
      </w:r>
      <w:r>
        <w:fldChar w:fldCharType="end"/>
      </w:r>
      <w:r>
        <w:t>).</w:t>
      </w:r>
    </w:p>
    <w:p w14:paraId="7BD63E9E" w14:textId="374DF0E2" w:rsidR="00F14C51" w:rsidRDefault="00F14C51" w:rsidP="007D7A09">
      <w:pPr>
        <w:pStyle w:val="a0"/>
      </w:pPr>
      <w:r>
        <w:t>В результате в поле «Файл» отобразится соответствующее значение.</w:t>
      </w:r>
    </w:p>
    <w:p w14:paraId="042C6C93" w14:textId="4ABCB2CC" w:rsidR="00F14C51" w:rsidRDefault="00F14C51" w:rsidP="007D7A09">
      <w:pPr>
        <w:pStyle w:val="a0"/>
      </w:pPr>
      <w:r>
        <w:t>Поля «2015», «2016», «2017» и «2018» заполняются вручную с клавиатуры.</w:t>
      </w:r>
    </w:p>
    <w:p w14:paraId="73EA2F10" w14:textId="77777777" w:rsidR="00F14C51" w:rsidRDefault="00F14C51" w:rsidP="00F14C51">
      <w:pPr>
        <w:pStyle w:val="a9"/>
      </w:pPr>
      <w:r>
        <w:rPr>
          <w:lang w:val="ru-RU" w:eastAsia="ru-RU"/>
        </w:rPr>
        <w:drawing>
          <wp:inline distT="0" distB="0" distL="0" distR="0" wp14:anchorId="41EC1C8B" wp14:editId="1A76A69F">
            <wp:extent cx="6120130" cy="2453990"/>
            <wp:effectExtent l="0" t="0" r="0" b="381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6120130" cy="2453990"/>
                    </a:xfrm>
                    <a:prstGeom prst="rect">
                      <a:avLst/>
                    </a:prstGeom>
                  </pic:spPr>
                </pic:pic>
              </a:graphicData>
            </a:graphic>
          </wp:inline>
        </w:drawing>
      </w:r>
    </w:p>
    <w:p w14:paraId="070C3E63" w14:textId="05AC45D6" w:rsidR="00F14C51" w:rsidRDefault="00F14C51" w:rsidP="00F14C51">
      <w:pPr>
        <w:pStyle w:val="aa"/>
      </w:pPr>
      <w:bookmarkStart w:id="212" w:name="_Ref425930678"/>
      <w:r>
        <w:t xml:space="preserve">Рисунок </w:t>
      </w:r>
      <w:fldSimple w:instr=" SEQ Рисунок \* ARABIC ">
        <w:r w:rsidR="00962DB8">
          <w:rPr>
            <w:noProof/>
          </w:rPr>
          <w:t>160</w:t>
        </w:r>
      </w:fldSimple>
      <w:bookmarkEnd w:id="212"/>
      <w:r>
        <w:t>. Кнопка «Сохранить»</w:t>
      </w:r>
    </w:p>
    <w:p w14:paraId="44242A2E" w14:textId="69E0FBB8" w:rsidR="00F14C51" w:rsidRDefault="00F14C51" w:rsidP="007D7A09">
      <w:pPr>
        <w:pStyle w:val="a0"/>
      </w:pPr>
      <w:r>
        <w:t>Для сохранения введенных данных необходимо нажать на кнопку «Сохранить» (</w:t>
      </w:r>
      <w:r>
        <w:fldChar w:fldCharType="begin"/>
      </w:r>
      <w:r>
        <w:instrText xml:space="preserve"> REF _Ref425930678 \h </w:instrText>
      </w:r>
      <w:r>
        <w:fldChar w:fldCharType="separate"/>
      </w:r>
      <w:r w:rsidR="00962DB8">
        <w:t xml:space="preserve">Рисунок </w:t>
      </w:r>
      <w:r w:rsidR="00962DB8">
        <w:rPr>
          <w:noProof/>
        </w:rPr>
        <w:t>160</w:t>
      </w:r>
      <w:r>
        <w:fldChar w:fldCharType="end"/>
      </w:r>
      <w:r>
        <w:t>).</w:t>
      </w:r>
    </w:p>
    <w:p w14:paraId="7725BDEC" w14:textId="69222C14" w:rsidR="00F14C51" w:rsidRPr="007D7A09" w:rsidRDefault="00F14C51" w:rsidP="007D7A09">
      <w:pPr>
        <w:pStyle w:val="a0"/>
      </w:pPr>
      <w:r>
        <w:t xml:space="preserve">В результате соответствующая информация отобразится в столбцах «Содержание вопроса» и «Обоснование предложения» окна «Окно выбора», работы с которым описана в п.п. </w:t>
      </w:r>
      <w:r>
        <w:fldChar w:fldCharType="begin"/>
      </w:r>
      <w:r>
        <w:instrText xml:space="preserve"> REF _Ref425930834 \r \h </w:instrText>
      </w:r>
      <w:r>
        <w:fldChar w:fldCharType="separate"/>
      </w:r>
      <w:r w:rsidR="00962DB8">
        <w:t>3.1.9</w:t>
      </w:r>
      <w:r>
        <w:fldChar w:fldCharType="end"/>
      </w:r>
      <w:r>
        <w:t xml:space="preserve"> настоящего руководства пользователя.</w:t>
      </w:r>
    </w:p>
    <w:p w14:paraId="7A852B48" w14:textId="77777777" w:rsidR="00810E34" w:rsidRDefault="006B4713" w:rsidP="00810E34">
      <w:pPr>
        <w:pStyle w:val="a9"/>
      </w:pPr>
      <w:r>
        <w:rPr>
          <w:lang w:val="ru-RU" w:eastAsia="ru-RU"/>
        </w:rPr>
        <w:drawing>
          <wp:inline distT="0" distB="0" distL="0" distR="0" wp14:anchorId="0DB9F1FB" wp14:editId="3184DB43">
            <wp:extent cx="6120130" cy="2241753"/>
            <wp:effectExtent l="0" t="0" r="0" b="6350"/>
            <wp:docPr id="540" name="Рисунок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6120130" cy="2241753"/>
                    </a:xfrm>
                    <a:prstGeom prst="rect">
                      <a:avLst/>
                    </a:prstGeom>
                  </pic:spPr>
                </pic:pic>
              </a:graphicData>
            </a:graphic>
          </wp:inline>
        </w:drawing>
      </w:r>
    </w:p>
    <w:p w14:paraId="61DA73EC" w14:textId="77777777" w:rsidR="00810E34" w:rsidRDefault="00810E34" w:rsidP="00810E34">
      <w:pPr>
        <w:pStyle w:val="aa"/>
      </w:pPr>
      <w:bookmarkStart w:id="213" w:name="_Ref425859186"/>
      <w:r>
        <w:t xml:space="preserve">Рисунок </w:t>
      </w:r>
      <w:fldSimple w:instr=" SEQ Рисунок \* ARABIC ">
        <w:r w:rsidR="00962DB8">
          <w:rPr>
            <w:noProof/>
          </w:rPr>
          <w:t>161</w:t>
        </w:r>
      </w:fldSimple>
      <w:bookmarkEnd w:id="213"/>
      <w:r w:rsidR="002457FB">
        <w:t xml:space="preserve">. Пункт </w:t>
      </w:r>
      <w:r w:rsidR="002457FB" w:rsidRPr="00E73817">
        <w:rPr>
          <w:i/>
        </w:rPr>
        <w:t>[Сформировать сведения об ОБАС]</w:t>
      </w:r>
    </w:p>
    <w:p w14:paraId="149E0DDD" w14:textId="77777777" w:rsidR="00810E34" w:rsidRDefault="00810E34" w:rsidP="00810E34">
      <w:pPr>
        <w:pStyle w:val="a0"/>
      </w:pPr>
      <w:r>
        <w:t>Для формирования сведе</w:t>
      </w:r>
      <w:r w:rsidR="005969C9">
        <w:t xml:space="preserve">ний </w:t>
      </w:r>
      <w:r w:rsidR="00564E48">
        <w:t>для</w:t>
      </w:r>
      <w:r>
        <w:t xml:space="preserve"> ОБАС</w:t>
      </w:r>
      <w:r w:rsidR="005969C9">
        <w:t xml:space="preserve"> </w:t>
      </w:r>
      <w:r w:rsidR="00564E48">
        <w:t>по н</w:t>
      </w:r>
      <w:r w:rsidR="005969C9">
        <w:t>есогласованны</w:t>
      </w:r>
      <w:r w:rsidR="00564E48">
        <w:t>м</w:t>
      </w:r>
      <w:r w:rsidR="005969C9">
        <w:t xml:space="preserve"> вопр</w:t>
      </w:r>
      <w:r w:rsidR="005969C9" w:rsidRPr="00721818">
        <w:t>ос</w:t>
      </w:r>
      <w:r w:rsidR="00564E48">
        <w:t>ам</w:t>
      </w:r>
      <w:r>
        <w:t xml:space="preserve"> необходимо в реестре «Бюджетные ассигнования по закупкам» нажать на кнопку «Реестр» и выбрать пункт </w:t>
      </w:r>
      <w:r w:rsidRPr="00997E5E">
        <w:rPr>
          <w:i/>
        </w:rPr>
        <w:t>[Сформировать сведения об ОБАС]</w:t>
      </w:r>
      <w:r>
        <w:rPr>
          <w:i/>
        </w:rPr>
        <w:t xml:space="preserve"> </w:t>
      </w:r>
      <w:r>
        <w:t>(</w:t>
      </w:r>
      <w:r w:rsidR="002457FB">
        <w:fldChar w:fldCharType="begin"/>
      </w:r>
      <w:r w:rsidR="002457FB">
        <w:instrText xml:space="preserve"> REF _Ref425859186 \h </w:instrText>
      </w:r>
      <w:r w:rsidR="002457FB">
        <w:fldChar w:fldCharType="separate"/>
      </w:r>
      <w:r w:rsidR="00962DB8">
        <w:t xml:space="preserve">Рисунок </w:t>
      </w:r>
      <w:r w:rsidR="00962DB8">
        <w:rPr>
          <w:noProof/>
        </w:rPr>
        <w:t>161</w:t>
      </w:r>
      <w:r w:rsidR="002457FB">
        <w:fldChar w:fldCharType="end"/>
      </w:r>
      <w:r w:rsidRPr="00997E5E">
        <w:t>)</w:t>
      </w:r>
    </w:p>
    <w:p w14:paraId="0E8684B2" w14:textId="77777777" w:rsidR="007369C6" w:rsidRDefault="0090427B" w:rsidP="007369C6">
      <w:pPr>
        <w:pStyle w:val="a9"/>
      </w:pPr>
      <w:r>
        <w:rPr>
          <w:lang w:val="ru-RU" w:eastAsia="ru-RU"/>
        </w:rPr>
        <w:drawing>
          <wp:inline distT="0" distB="0" distL="0" distR="0" wp14:anchorId="50DC7234" wp14:editId="34161F11">
            <wp:extent cx="3553432" cy="844029"/>
            <wp:effectExtent l="0" t="0" r="9525" b="0"/>
            <wp:docPr id="525" name="Рисунок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3581824" cy="850773"/>
                    </a:xfrm>
                    <a:prstGeom prst="rect">
                      <a:avLst/>
                    </a:prstGeom>
                  </pic:spPr>
                </pic:pic>
              </a:graphicData>
            </a:graphic>
          </wp:inline>
        </w:drawing>
      </w:r>
    </w:p>
    <w:p w14:paraId="599D56FC" w14:textId="77777777" w:rsidR="007369C6" w:rsidRDefault="007369C6" w:rsidP="007369C6">
      <w:pPr>
        <w:pStyle w:val="aa"/>
      </w:pPr>
      <w:bookmarkStart w:id="214" w:name="_Ref425860005"/>
      <w:bookmarkStart w:id="215" w:name="_Ref425859999"/>
      <w:r>
        <w:t xml:space="preserve">Рисунок </w:t>
      </w:r>
      <w:fldSimple w:instr=" SEQ Рисунок \* ARABIC ">
        <w:r w:rsidR="00962DB8">
          <w:rPr>
            <w:noProof/>
          </w:rPr>
          <w:t>162</w:t>
        </w:r>
      </w:fldSimple>
      <w:bookmarkEnd w:id="214"/>
      <w:r>
        <w:t xml:space="preserve">.Пункт </w:t>
      </w:r>
      <w:r w:rsidRPr="00997E5E">
        <w:rPr>
          <w:i/>
        </w:rPr>
        <w:t>[</w:t>
      </w:r>
      <w:r>
        <w:rPr>
          <w:i/>
        </w:rPr>
        <w:t>Несогласованные вопросы</w:t>
      </w:r>
      <w:r w:rsidRPr="00997E5E">
        <w:rPr>
          <w:i/>
        </w:rPr>
        <w:t>]</w:t>
      </w:r>
      <w:bookmarkEnd w:id="215"/>
    </w:p>
    <w:p w14:paraId="041EF5D7" w14:textId="77777777" w:rsidR="002457FB" w:rsidRDefault="002457FB" w:rsidP="00810E34">
      <w:pPr>
        <w:pStyle w:val="a0"/>
      </w:pPr>
      <w:r>
        <w:t xml:space="preserve">В открывшемся окне «Выбор режима» необходимо </w:t>
      </w:r>
      <w:r w:rsidR="007369C6">
        <w:t xml:space="preserve">нажать на кнопку </w:t>
      </w:r>
      <w:r w:rsidR="007369C6">
        <w:rPr>
          <w:noProof/>
          <w:lang w:eastAsia="ru-RU"/>
        </w:rPr>
        <w:drawing>
          <wp:inline distT="0" distB="0" distL="0" distR="0" wp14:anchorId="4FB29169" wp14:editId="108158DE">
            <wp:extent cx="171429" cy="200000"/>
            <wp:effectExtent l="0" t="0" r="635"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171429" cy="200000"/>
                    </a:xfrm>
                    <a:prstGeom prst="rect">
                      <a:avLst/>
                    </a:prstGeom>
                  </pic:spPr>
                </pic:pic>
              </a:graphicData>
            </a:graphic>
          </wp:inline>
        </w:drawing>
      </w:r>
      <w:r w:rsidR="007369C6">
        <w:t xml:space="preserve"> (1), выбрать из раскрывающегося списка пункт </w:t>
      </w:r>
      <w:r w:rsidR="007369C6" w:rsidRPr="00997E5E">
        <w:rPr>
          <w:i/>
        </w:rPr>
        <w:t>[</w:t>
      </w:r>
      <w:r w:rsidR="007369C6">
        <w:rPr>
          <w:i/>
        </w:rPr>
        <w:t>Несогласованные вопросы</w:t>
      </w:r>
      <w:r w:rsidR="007369C6" w:rsidRPr="00997E5E">
        <w:rPr>
          <w:i/>
        </w:rPr>
        <w:t>]</w:t>
      </w:r>
      <w:r w:rsidR="007369C6">
        <w:t xml:space="preserve"> (2) и нажать кнопку «Выбрать</w:t>
      </w:r>
      <w:r w:rsidR="007369C6" w:rsidRPr="00896D35">
        <w:t xml:space="preserve">» (3) </w:t>
      </w:r>
      <w:r w:rsidR="007369C6">
        <w:t>(</w:t>
      </w:r>
      <w:r w:rsidR="007369C6">
        <w:fldChar w:fldCharType="begin"/>
      </w:r>
      <w:r w:rsidR="007369C6">
        <w:instrText xml:space="preserve"> REF _Ref425860005 \h </w:instrText>
      </w:r>
      <w:r w:rsidR="007369C6">
        <w:fldChar w:fldCharType="separate"/>
      </w:r>
      <w:r w:rsidR="00962DB8">
        <w:t xml:space="preserve">Рисунок </w:t>
      </w:r>
      <w:r w:rsidR="00962DB8">
        <w:rPr>
          <w:noProof/>
        </w:rPr>
        <w:t>162</w:t>
      </w:r>
      <w:r w:rsidR="007369C6">
        <w:fldChar w:fldCharType="end"/>
      </w:r>
      <w:r w:rsidR="007369C6">
        <w:t>).</w:t>
      </w:r>
    </w:p>
    <w:p w14:paraId="32C9E8FC" w14:textId="77777777" w:rsidR="005818F6" w:rsidRDefault="005818F6" w:rsidP="005818F6">
      <w:pPr>
        <w:pStyle w:val="a9"/>
      </w:pPr>
      <w:r w:rsidRPr="005818F6">
        <w:rPr>
          <w:lang w:val="ru-RU" w:eastAsia="ru-RU"/>
        </w:rPr>
        <w:drawing>
          <wp:inline distT="0" distB="0" distL="0" distR="0" wp14:anchorId="4D3AE975" wp14:editId="681AF8CE">
            <wp:extent cx="6120130" cy="1944242"/>
            <wp:effectExtent l="0" t="0" r="0"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6120130" cy="1944242"/>
                    </a:xfrm>
                    <a:prstGeom prst="rect">
                      <a:avLst/>
                    </a:prstGeom>
                  </pic:spPr>
                </pic:pic>
              </a:graphicData>
            </a:graphic>
          </wp:inline>
        </w:drawing>
      </w:r>
    </w:p>
    <w:p w14:paraId="06FBE803" w14:textId="77777777" w:rsidR="005818F6" w:rsidRDefault="005818F6" w:rsidP="005818F6">
      <w:pPr>
        <w:pStyle w:val="aa"/>
      </w:pPr>
      <w:bookmarkStart w:id="216" w:name="_Ref425861472"/>
      <w:r>
        <w:t xml:space="preserve">Рисунок </w:t>
      </w:r>
      <w:fldSimple w:instr=" SEQ Рисунок \* ARABIC ">
        <w:r w:rsidR="00962DB8">
          <w:rPr>
            <w:noProof/>
          </w:rPr>
          <w:t>163</w:t>
        </w:r>
      </w:fldSimple>
      <w:bookmarkEnd w:id="216"/>
      <w:r>
        <w:t xml:space="preserve">. </w:t>
      </w:r>
      <w:r w:rsidR="00A020ED">
        <w:t xml:space="preserve">Окно </w:t>
      </w:r>
      <w:r>
        <w:t>«</w:t>
      </w:r>
      <w:r w:rsidR="00A020ED">
        <w:t>Окно выбора</w:t>
      </w:r>
      <w:r>
        <w:t>»</w:t>
      </w:r>
    </w:p>
    <w:p w14:paraId="0900741D" w14:textId="77777777" w:rsidR="00F43C6A" w:rsidRDefault="006B4713" w:rsidP="00F43C6A">
      <w:pPr>
        <w:pStyle w:val="a0"/>
      </w:pPr>
      <w:r>
        <w:t>Открывшееся окно</w:t>
      </w:r>
      <w:r w:rsidR="00F43C6A">
        <w:t xml:space="preserve"> «Окно выбора» </w:t>
      </w:r>
      <w:r>
        <w:t xml:space="preserve">содержит </w:t>
      </w:r>
      <w:r w:rsidR="00564E48">
        <w:t xml:space="preserve">области </w:t>
      </w:r>
      <w:r w:rsidR="00F43C6A">
        <w:t>«Выбор бюджетных ассигнований по закупкам»</w:t>
      </w:r>
      <w:r w:rsidR="005818F6">
        <w:t xml:space="preserve"> (1) и «Выбор из перечня несогласованных вопросов» (2)</w:t>
      </w:r>
      <w:r w:rsidR="00A020ED">
        <w:t xml:space="preserve"> (</w:t>
      </w:r>
      <w:r w:rsidR="00A020ED">
        <w:fldChar w:fldCharType="begin"/>
      </w:r>
      <w:r w:rsidR="00A020ED">
        <w:instrText xml:space="preserve"> REF _Ref425861472 \h </w:instrText>
      </w:r>
      <w:r w:rsidR="00A020ED">
        <w:fldChar w:fldCharType="separate"/>
      </w:r>
      <w:r w:rsidR="00962DB8">
        <w:t xml:space="preserve">Рисунок </w:t>
      </w:r>
      <w:r w:rsidR="00962DB8">
        <w:rPr>
          <w:noProof/>
        </w:rPr>
        <w:t>163</w:t>
      </w:r>
      <w:r w:rsidR="00A020ED">
        <w:fldChar w:fldCharType="end"/>
      </w:r>
      <w:r w:rsidR="00A020ED">
        <w:t>).</w:t>
      </w:r>
    </w:p>
    <w:p w14:paraId="5F01E630" w14:textId="674DB20C" w:rsidR="00F14C51" w:rsidRDefault="00F14C51" w:rsidP="00F43C6A">
      <w:pPr>
        <w:pStyle w:val="a0"/>
      </w:pPr>
      <w:r>
        <w:t>В области «Выбор бюджетных ассигнований по закупкам» (1) содержатся строки реестра «Бюджетные ассигнования по закупкам».</w:t>
      </w:r>
    </w:p>
    <w:p w14:paraId="0ED1BD33" w14:textId="3BE49377" w:rsidR="00F14C51" w:rsidRDefault="00F14C51" w:rsidP="00F43C6A">
      <w:pPr>
        <w:pStyle w:val="a0"/>
      </w:pPr>
      <w:r>
        <w:t>В области «Выбор из перечня несогласованных вопросов» (2) содержатся строки реестра «Заявки на дополнительные ассигнования (перечень несогласованных вопросов)».</w:t>
      </w:r>
    </w:p>
    <w:p w14:paraId="717338C6" w14:textId="77777777" w:rsidR="00A020ED" w:rsidRDefault="00A020ED" w:rsidP="00A020ED">
      <w:pPr>
        <w:pStyle w:val="a9"/>
      </w:pPr>
      <w:r w:rsidRPr="00A020ED">
        <w:rPr>
          <w:lang w:val="ru-RU" w:eastAsia="ru-RU"/>
        </w:rPr>
        <w:drawing>
          <wp:inline distT="0" distB="0" distL="0" distR="0" wp14:anchorId="6DC7E5BA" wp14:editId="28C50A2E">
            <wp:extent cx="6120130" cy="2316288"/>
            <wp:effectExtent l="0" t="0" r="0" b="825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6120130" cy="2316288"/>
                    </a:xfrm>
                    <a:prstGeom prst="rect">
                      <a:avLst/>
                    </a:prstGeom>
                  </pic:spPr>
                </pic:pic>
              </a:graphicData>
            </a:graphic>
          </wp:inline>
        </w:drawing>
      </w:r>
    </w:p>
    <w:p w14:paraId="6C5605A1" w14:textId="77777777" w:rsidR="00A020ED" w:rsidRPr="00A020ED" w:rsidRDefault="00A020ED" w:rsidP="00A020ED">
      <w:pPr>
        <w:pStyle w:val="aa"/>
      </w:pPr>
      <w:bookmarkStart w:id="217" w:name="_Ref425861692"/>
      <w:r>
        <w:t xml:space="preserve">Рисунок </w:t>
      </w:r>
      <w:fldSimple w:instr=" SEQ Рисунок \* ARABIC ">
        <w:r w:rsidR="00962DB8">
          <w:rPr>
            <w:noProof/>
          </w:rPr>
          <w:t>164</w:t>
        </w:r>
      </w:fldSimple>
      <w:bookmarkEnd w:id="217"/>
      <w:r>
        <w:t>. Кнопка «Выбрать»</w:t>
      </w:r>
    </w:p>
    <w:p w14:paraId="4AFA208F" w14:textId="78BFF01A" w:rsidR="00F14C51" w:rsidRDefault="00A020ED" w:rsidP="00F14C51">
      <w:pPr>
        <w:pStyle w:val="a0"/>
      </w:pPr>
      <w:r>
        <w:t>В</w:t>
      </w:r>
      <w:r w:rsidR="0090427B">
        <w:t xml:space="preserve"> области «Выбор бюджетных ассигнований по закупкам»</w:t>
      </w:r>
      <w:r w:rsidR="00F43C6A">
        <w:t xml:space="preserve"> и в области «Выбор из перечня несогласованных вопросов</w:t>
      </w:r>
      <w:r>
        <w:t>»</w:t>
      </w:r>
      <w:r w:rsidR="0090427B">
        <w:t xml:space="preserve"> необходимо установить «галочк</w:t>
      </w:r>
      <w:r w:rsidR="00F43C6A">
        <w:t>и</w:t>
      </w:r>
      <w:r w:rsidR="0090427B">
        <w:t>» напротив соответствующ</w:t>
      </w:r>
      <w:r w:rsidR="00F43C6A">
        <w:t>их</w:t>
      </w:r>
      <w:r w:rsidR="0090427B">
        <w:t xml:space="preserve"> строк и нажать на кнопку «Выбрать»</w:t>
      </w:r>
      <w:r w:rsidR="00F43C6A">
        <w:t xml:space="preserve"> (3) (</w:t>
      </w:r>
      <w:r>
        <w:fldChar w:fldCharType="begin"/>
      </w:r>
      <w:r>
        <w:instrText xml:space="preserve"> REF _Ref425861692 \h </w:instrText>
      </w:r>
      <w:r>
        <w:fldChar w:fldCharType="separate"/>
      </w:r>
      <w:r w:rsidR="00962DB8">
        <w:t xml:space="preserve">Рисунок </w:t>
      </w:r>
      <w:r w:rsidR="00962DB8">
        <w:rPr>
          <w:noProof/>
        </w:rPr>
        <w:t>164</w:t>
      </w:r>
      <w:r>
        <w:fldChar w:fldCharType="end"/>
      </w:r>
      <w:r w:rsidR="00F43C6A">
        <w:t>).</w:t>
      </w:r>
    </w:p>
    <w:p w14:paraId="434C0B54" w14:textId="77777777" w:rsidR="00A020ED" w:rsidRDefault="00A020ED" w:rsidP="00A020ED">
      <w:pPr>
        <w:pStyle w:val="a9"/>
      </w:pPr>
      <w:r>
        <w:rPr>
          <w:lang w:val="ru-RU" w:eastAsia="ru-RU"/>
        </w:rPr>
        <w:drawing>
          <wp:inline distT="0" distB="0" distL="0" distR="0" wp14:anchorId="2A24590F" wp14:editId="4F795FD4">
            <wp:extent cx="5247619" cy="676191"/>
            <wp:effectExtent l="0" t="0" r="0"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247619" cy="676191"/>
                    </a:xfrm>
                    <a:prstGeom prst="rect">
                      <a:avLst/>
                    </a:prstGeom>
                  </pic:spPr>
                </pic:pic>
              </a:graphicData>
            </a:graphic>
          </wp:inline>
        </w:drawing>
      </w:r>
    </w:p>
    <w:p w14:paraId="575B6E14" w14:textId="77777777" w:rsidR="00A020ED" w:rsidRDefault="00A020ED" w:rsidP="00A020ED">
      <w:pPr>
        <w:pStyle w:val="aa"/>
      </w:pPr>
      <w:bookmarkStart w:id="218" w:name="_Ref425861777"/>
      <w:r>
        <w:t xml:space="preserve">Рисунок </w:t>
      </w:r>
      <w:fldSimple w:instr=" SEQ Рисунок \* ARABIC ">
        <w:r w:rsidR="00962DB8">
          <w:rPr>
            <w:noProof/>
          </w:rPr>
          <w:t>165</w:t>
        </w:r>
      </w:fldSimple>
      <w:bookmarkEnd w:id="218"/>
      <w:r>
        <w:t>. Системное сообщение</w:t>
      </w:r>
    </w:p>
    <w:p w14:paraId="699AE9ED" w14:textId="77777777" w:rsidR="00A020ED" w:rsidRDefault="00A020ED" w:rsidP="00A020ED">
      <w:pPr>
        <w:pStyle w:val="a0"/>
      </w:pPr>
      <w:r>
        <w:t xml:space="preserve">В случае если сведения </w:t>
      </w:r>
      <w:r w:rsidR="003C5CE0">
        <w:t>для</w:t>
      </w:r>
      <w:r>
        <w:t xml:space="preserve"> ОБАС </w:t>
      </w:r>
      <w:r w:rsidR="003C5CE0">
        <w:t>по несогласованным вопр</w:t>
      </w:r>
      <w:r w:rsidR="003C5CE0" w:rsidRPr="00721818">
        <w:t>ос</w:t>
      </w:r>
      <w:r w:rsidR="003C5CE0">
        <w:t xml:space="preserve">ам </w:t>
      </w:r>
      <w:r>
        <w:t>сформированы успешно, выводится соответствующее системное сообщение (</w:t>
      </w:r>
      <w:r>
        <w:fldChar w:fldCharType="begin"/>
      </w:r>
      <w:r>
        <w:instrText xml:space="preserve"> REF _Ref425861777 \h </w:instrText>
      </w:r>
      <w:r>
        <w:fldChar w:fldCharType="separate"/>
      </w:r>
      <w:r w:rsidR="00962DB8">
        <w:t xml:space="preserve">Рисунок </w:t>
      </w:r>
      <w:r w:rsidR="00962DB8">
        <w:rPr>
          <w:noProof/>
        </w:rPr>
        <w:t>165</w:t>
      </w:r>
      <w:r>
        <w:fldChar w:fldCharType="end"/>
      </w:r>
      <w:r>
        <w:t>).</w:t>
      </w:r>
    </w:p>
    <w:p w14:paraId="770D222E" w14:textId="77777777" w:rsidR="00A020ED" w:rsidRDefault="00A020ED" w:rsidP="00A020ED">
      <w:pPr>
        <w:pStyle w:val="a9"/>
      </w:pPr>
      <w:r>
        <w:rPr>
          <w:lang w:val="ru-RU" w:eastAsia="ru-RU"/>
        </w:rPr>
        <w:drawing>
          <wp:inline distT="0" distB="0" distL="0" distR="0" wp14:anchorId="7E5E1783" wp14:editId="7AB8F213">
            <wp:extent cx="5247619" cy="676191"/>
            <wp:effectExtent l="0" t="0" r="0" b="0"/>
            <wp:docPr id="530" name="Рисунок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247619" cy="676191"/>
                    </a:xfrm>
                    <a:prstGeom prst="rect">
                      <a:avLst/>
                    </a:prstGeom>
                  </pic:spPr>
                </pic:pic>
              </a:graphicData>
            </a:graphic>
          </wp:inline>
        </w:drawing>
      </w:r>
    </w:p>
    <w:p w14:paraId="4DE52CEE" w14:textId="77777777" w:rsidR="00A020ED" w:rsidRDefault="00A020ED" w:rsidP="00A020ED">
      <w:pPr>
        <w:pStyle w:val="aa"/>
      </w:pPr>
      <w:bookmarkStart w:id="219" w:name="_Ref425861859"/>
      <w:r>
        <w:t xml:space="preserve">Рисунок </w:t>
      </w:r>
      <w:fldSimple w:instr=" SEQ Рисунок \* ARABIC ">
        <w:r w:rsidR="00962DB8">
          <w:rPr>
            <w:noProof/>
          </w:rPr>
          <w:t>166</w:t>
        </w:r>
      </w:fldSimple>
      <w:bookmarkEnd w:id="219"/>
      <w:r>
        <w:t>. Кнопка «Закрыть»</w:t>
      </w:r>
    </w:p>
    <w:p w14:paraId="6BF987CA" w14:textId="77777777" w:rsidR="00A020ED" w:rsidRDefault="00A020ED" w:rsidP="00A020ED">
      <w:pPr>
        <w:pStyle w:val="a0"/>
      </w:pPr>
      <w:r>
        <w:t xml:space="preserve">Для завершения формирования сведений </w:t>
      </w:r>
      <w:r w:rsidR="003C5CE0">
        <w:t>для</w:t>
      </w:r>
      <w:r>
        <w:t xml:space="preserve"> ОБАС</w:t>
      </w:r>
      <w:r w:rsidR="00D62F06" w:rsidRPr="00D62F06">
        <w:t xml:space="preserve"> </w:t>
      </w:r>
      <w:r w:rsidR="003C5CE0">
        <w:t>по</w:t>
      </w:r>
      <w:r w:rsidR="00D62F06">
        <w:t xml:space="preserve"> несогласованны</w:t>
      </w:r>
      <w:r w:rsidR="003C5CE0">
        <w:t>м</w:t>
      </w:r>
      <w:r w:rsidR="00D62F06">
        <w:t xml:space="preserve"> вопр</w:t>
      </w:r>
      <w:r w:rsidR="00D62F06" w:rsidRPr="00721818">
        <w:t>ос</w:t>
      </w:r>
      <w:r w:rsidR="003C5CE0">
        <w:t>ам</w:t>
      </w:r>
      <w:r>
        <w:t xml:space="preserve"> необходимо нажать на кнопку «Закрыть» (</w:t>
      </w:r>
      <w:r>
        <w:fldChar w:fldCharType="begin"/>
      </w:r>
      <w:r>
        <w:instrText xml:space="preserve"> REF _Ref425861859 \h </w:instrText>
      </w:r>
      <w:r>
        <w:fldChar w:fldCharType="separate"/>
      </w:r>
      <w:r w:rsidR="00962DB8">
        <w:t xml:space="preserve">Рисунок </w:t>
      </w:r>
      <w:r w:rsidR="00962DB8">
        <w:rPr>
          <w:noProof/>
        </w:rPr>
        <w:t>166</w:t>
      </w:r>
      <w:r>
        <w:fldChar w:fldCharType="end"/>
      </w:r>
      <w:r>
        <w:t>).</w:t>
      </w:r>
    </w:p>
    <w:p w14:paraId="5EDB4EB6" w14:textId="5154DFD6" w:rsidR="00A020ED" w:rsidRPr="00A020ED" w:rsidRDefault="00A020ED" w:rsidP="00A020ED">
      <w:pPr>
        <w:pStyle w:val="a0"/>
      </w:pPr>
      <w:r>
        <w:t xml:space="preserve">В результате соответствующие строки будут загружены в реестр </w:t>
      </w:r>
      <w:r w:rsidR="000B230B">
        <w:t>«Заявки на дополнительные ассигнования (перечень несогласованных вопросов)»</w:t>
      </w:r>
      <w:r>
        <w:t>.</w:t>
      </w:r>
    </w:p>
    <w:p w14:paraId="1E677F8D" w14:textId="77777777" w:rsidR="00393FC9" w:rsidRPr="00393FC9" w:rsidRDefault="00393FC9" w:rsidP="00BE3D48">
      <w:pPr>
        <w:pStyle w:val="2"/>
      </w:pPr>
      <w:bookmarkStart w:id="220" w:name="_Toc425939007"/>
      <w:r>
        <w:t>Работа в подразделе «Реестр расходных обязательств»</w:t>
      </w:r>
      <w:bookmarkEnd w:id="220"/>
    </w:p>
    <w:p w14:paraId="0394F920" w14:textId="77777777" w:rsidR="00393FC9" w:rsidRPr="00F42231" w:rsidRDefault="0037138C" w:rsidP="00393FC9">
      <w:pPr>
        <w:pStyle w:val="a9"/>
      </w:pPr>
      <w:r>
        <w:rPr>
          <w:lang w:val="ru-RU" w:eastAsia="ru-RU"/>
        </w:rPr>
        <w:drawing>
          <wp:inline distT="0" distB="0" distL="0" distR="0" wp14:anchorId="242BBBEA" wp14:editId="3CD4C0F9">
            <wp:extent cx="6152515" cy="2692400"/>
            <wp:effectExtent l="0" t="0" r="63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6152515" cy="2692400"/>
                    </a:xfrm>
                    <a:prstGeom prst="rect">
                      <a:avLst/>
                    </a:prstGeom>
                  </pic:spPr>
                </pic:pic>
              </a:graphicData>
            </a:graphic>
          </wp:inline>
        </w:drawing>
      </w:r>
    </w:p>
    <w:p w14:paraId="0525FD3F" w14:textId="77777777" w:rsidR="00393FC9" w:rsidRDefault="00393FC9" w:rsidP="00393FC9">
      <w:pPr>
        <w:pStyle w:val="aa"/>
      </w:pPr>
      <w:bookmarkStart w:id="221" w:name="_Ref424906627"/>
      <w:r>
        <w:t>Рисунок </w:t>
      </w:r>
      <w:fldSimple w:instr=" SEQ Рисунок \* ARABIC ">
        <w:r w:rsidR="00962DB8">
          <w:rPr>
            <w:noProof/>
          </w:rPr>
          <w:t>167</w:t>
        </w:r>
      </w:fldSimple>
      <w:bookmarkEnd w:id="221"/>
      <w:r>
        <w:t>. Переход в подраздел «</w:t>
      </w:r>
      <w:r w:rsidR="0037138C">
        <w:t>Реестр расходных обязательств</w:t>
      </w:r>
      <w:r>
        <w:t>»</w:t>
      </w:r>
    </w:p>
    <w:p w14:paraId="1D710B58" w14:textId="77777777" w:rsidR="00393FC9" w:rsidRDefault="00393FC9" w:rsidP="00393FC9">
      <w:pPr>
        <w:pStyle w:val="a0"/>
      </w:pPr>
      <w:r w:rsidRPr="003446AF">
        <w:t>Для</w:t>
      </w:r>
      <w:r>
        <w:t xml:space="preserve"> перехода в реестр «</w:t>
      </w:r>
      <w:r w:rsidR="0037138C">
        <w:t>Реестр расходных обязательств</w:t>
      </w:r>
      <w:r>
        <w:t>»,</w:t>
      </w:r>
      <w:r w:rsidRPr="00B624D6">
        <w:t xml:space="preserve"> </w:t>
      </w:r>
      <w:r w:rsidRPr="003446AF">
        <w:t>необходимо в главном окне Системы выбрать вкладку «Меню»</w:t>
      </w:r>
      <w:r>
        <w:t xml:space="preserve"> (1),</w:t>
      </w:r>
      <w:r w:rsidRPr="003446AF">
        <w:t xml:space="preserve"> в открывшейся колонке выбрать раздел «</w:t>
      </w:r>
      <w:r w:rsidR="0037138C">
        <w:rPr>
          <w:bCs/>
          <w:szCs w:val="28"/>
        </w:rPr>
        <w:t>РРО и ОБАС</w:t>
      </w:r>
      <w:r w:rsidRPr="003446AF">
        <w:t>»</w:t>
      </w:r>
      <w:r>
        <w:t xml:space="preserve"> (2) и </w:t>
      </w:r>
      <w:r w:rsidRPr="002A43D3">
        <w:t>открыть подраздел «</w:t>
      </w:r>
      <w:r w:rsidR="0037138C">
        <w:t>Реестр расходных обязательств</w:t>
      </w:r>
      <w:r w:rsidRPr="002A43D3">
        <w:t>»</w:t>
      </w:r>
      <w:r>
        <w:t xml:space="preserve"> (3)</w:t>
      </w:r>
      <w:r w:rsidRPr="002A43D3">
        <w:t xml:space="preserve"> одним нажатием левой кнопки мыши</w:t>
      </w:r>
      <w:r>
        <w:t xml:space="preserve"> </w:t>
      </w:r>
      <w:r w:rsidRPr="003446AF">
        <w:t>(</w:t>
      </w:r>
      <w:r w:rsidR="009C78EB">
        <w:fldChar w:fldCharType="begin"/>
      </w:r>
      <w:r w:rsidR="009C78EB">
        <w:instrText xml:space="preserve"> REF _Ref424906627 \h </w:instrText>
      </w:r>
      <w:r w:rsidR="009C78EB">
        <w:fldChar w:fldCharType="separate"/>
      </w:r>
      <w:r w:rsidR="00962DB8">
        <w:t>Рисунок </w:t>
      </w:r>
      <w:r w:rsidR="00962DB8">
        <w:rPr>
          <w:noProof/>
        </w:rPr>
        <w:t>167</w:t>
      </w:r>
      <w:r w:rsidR="009C78EB">
        <w:fldChar w:fldCharType="end"/>
      </w:r>
      <w:r w:rsidRPr="003446AF">
        <w:t>).</w:t>
      </w:r>
    </w:p>
    <w:p w14:paraId="14CCDDF4" w14:textId="77777777" w:rsidR="00393FC9" w:rsidRPr="00E16B24" w:rsidRDefault="0037138C" w:rsidP="00393FC9">
      <w:pPr>
        <w:pStyle w:val="a9"/>
        <w:rPr>
          <w:rStyle w:val="ac"/>
          <w:lang w:val="ru-RU"/>
        </w:rPr>
      </w:pPr>
      <w:r>
        <w:rPr>
          <w:lang w:val="ru-RU" w:eastAsia="ru-RU"/>
        </w:rPr>
        <w:drawing>
          <wp:inline distT="0" distB="0" distL="0" distR="0" wp14:anchorId="48FBD671" wp14:editId="005E798F">
            <wp:extent cx="6152515" cy="2450465"/>
            <wp:effectExtent l="0" t="0" r="635" b="6985"/>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6152515" cy="2450465"/>
                    </a:xfrm>
                    <a:prstGeom prst="rect">
                      <a:avLst/>
                    </a:prstGeom>
                  </pic:spPr>
                </pic:pic>
              </a:graphicData>
            </a:graphic>
          </wp:inline>
        </w:drawing>
      </w:r>
    </w:p>
    <w:p w14:paraId="126B88D9" w14:textId="77777777" w:rsidR="00393FC9" w:rsidRPr="00456E3B" w:rsidRDefault="00393FC9" w:rsidP="00393FC9">
      <w:pPr>
        <w:pStyle w:val="a9"/>
        <w:rPr>
          <w:rStyle w:val="ac"/>
          <w:lang w:val="ru-RU"/>
        </w:rPr>
      </w:pPr>
      <w:bookmarkStart w:id="222" w:name="_Ref424906632"/>
      <w:r w:rsidRPr="007B152D">
        <w:rPr>
          <w:rStyle w:val="ac"/>
          <w:lang w:val="ru-RU"/>
        </w:rPr>
        <w:t>Рисунок</w:t>
      </w:r>
      <w:r w:rsidRPr="00FF5301">
        <w:rPr>
          <w:rStyle w:val="ac"/>
        </w:rPr>
        <w:t> </w:t>
      </w:r>
      <w:r w:rsidRPr="00FF5301">
        <w:rPr>
          <w:rStyle w:val="ac"/>
        </w:rPr>
        <w:fldChar w:fldCharType="begin"/>
      </w:r>
      <w:r w:rsidRPr="007B152D">
        <w:rPr>
          <w:rStyle w:val="ac"/>
          <w:lang w:val="ru-RU"/>
        </w:rPr>
        <w:instrText xml:space="preserve"> </w:instrText>
      </w:r>
      <w:r w:rsidRPr="00FF5301">
        <w:rPr>
          <w:rStyle w:val="ac"/>
        </w:rPr>
        <w:instrText>SEQ</w:instrText>
      </w:r>
      <w:r w:rsidRPr="007B152D">
        <w:rPr>
          <w:rStyle w:val="ac"/>
          <w:lang w:val="ru-RU"/>
        </w:rPr>
        <w:instrText xml:space="preserve"> Рисунок \* </w:instrText>
      </w:r>
      <w:r w:rsidRPr="00FF5301">
        <w:rPr>
          <w:rStyle w:val="ac"/>
        </w:rPr>
        <w:instrText>ARABIC</w:instrText>
      </w:r>
      <w:r w:rsidRPr="007B152D">
        <w:rPr>
          <w:rStyle w:val="ac"/>
          <w:lang w:val="ru-RU"/>
        </w:rPr>
        <w:instrText xml:space="preserve"> </w:instrText>
      </w:r>
      <w:r w:rsidRPr="00FF5301">
        <w:rPr>
          <w:rStyle w:val="ac"/>
        </w:rPr>
        <w:fldChar w:fldCharType="separate"/>
      </w:r>
      <w:r w:rsidR="00962DB8" w:rsidRPr="00962DB8">
        <w:rPr>
          <w:rStyle w:val="ac"/>
          <w:lang w:val="ru-RU"/>
        </w:rPr>
        <w:t>168</w:t>
      </w:r>
      <w:r w:rsidRPr="00FF5301">
        <w:rPr>
          <w:rStyle w:val="ac"/>
        </w:rPr>
        <w:fldChar w:fldCharType="end"/>
      </w:r>
      <w:bookmarkEnd w:id="222"/>
      <w:r w:rsidRPr="007B152D">
        <w:rPr>
          <w:rStyle w:val="ac"/>
          <w:lang w:val="ru-RU"/>
        </w:rPr>
        <w:t>. Подраздел «</w:t>
      </w:r>
      <w:r w:rsidR="0037138C" w:rsidRPr="0037138C">
        <w:rPr>
          <w:rStyle w:val="ac"/>
          <w:lang w:val="ru-RU"/>
        </w:rPr>
        <w:t>Реестр расходных обязательств</w:t>
      </w:r>
      <w:r w:rsidRPr="007B152D">
        <w:rPr>
          <w:rStyle w:val="ac"/>
          <w:lang w:val="ru-RU"/>
        </w:rPr>
        <w:t>»</w:t>
      </w:r>
    </w:p>
    <w:p w14:paraId="426DB0F1" w14:textId="77777777" w:rsidR="00393FC9" w:rsidRDefault="00393FC9" w:rsidP="00393FC9">
      <w:pPr>
        <w:pStyle w:val="a0"/>
      </w:pPr>
      <w:r w:rsidRPr="003446AF">
        <w:t xml:space="preserve">В результате </w:t>
      </w:r>
      <w:r w:rsidRPr="00E67CA8">
        <w:t>откроется подраздел «</w:t>
      </w:r>
      <w:r w:rsidR="0037138C">
        <w:t>Реестр расходных обязательств</w:t>
      </w:r>
      <w:r w:rsidRPr="00827100">
        <w:t>», в</w:t>
      </w:r>
      <w:r w:rsidRPr="003446AF">
        <w:t xml:space="preserve"> которо</w:t>
      </w:r>
      <w:r>
        <w:t>м</w:t>
      </w:r>
      <w:r w:rsidRPr="003446AF">
        <w:t xml:space="preserve"> </w:t>
      </w:r>
      <w:r>
        <w:t xml:space="preserve">необходимо перейти во вкладку, соответствующую бюджетному циклу, с которым будет осуществляться </w:t>
      </w:r>
      <w:r w:rsidRPr="009C78EB">
        <w:t>работа (</w:t>
      </w:r>
      <w:r w:rsidR="009C78EB" w:rsidRPr="009C78EB">
        <w:fldChar w:fldCharType="begin"/>
      </w:r>
      <w:r w:rsidR="009C78EB" w:rsidRPr="009C78EB">
        <w:instrText xml:space="preserve"> REF _Ref424906632 \h  \* MERGEFORMAT </w:instrText>
      </w:r>
      <w:r w:rsidR="009C78EB" w:rsidRPr="009C78EB">
        <w:fldChar w:fldCharType="separate"/>
      </w:r>
      <w:r w:rsidR="00962DB8" w:rsidRPr="00962DB8">
        <w:t>Рисунок 168</w:t>
      </w:r>
      <w:r w:rsidR="009C78EB" w:rsidRPr="009C78EB">
        <w:fldChar w:fldCharType="end"/>
      </w:r>
      <w:r w:rsidRPr="009C78EB">
        <w:t>).</w:t>
      </w:r>
    </w:p>
    <w:p w14:paraId="0529EBAA" w14:textId="77777777" w:rsidR="00BE3D48" w:rsidRPr="00FF5301" w:rsidRDefault="00BE3D48" w:rsidP="00BE3D48">
      <w:pPr>
        <w:pStyle w:val="3"/>
      </w:pPr>
      <w:bookmarkStart w:id="223" w:name="_Toc425939008"/>
      <w:r>
        <w:t>Р</w:t>
      </w:r>
      <w:r w:rsidRPr="00BE3D48">
        <w:t>абота с ОБАС на закупку в реестре расходных обязательств</w:t>
      </w:r>
      <w:bookmarkEnd w:id="223"/>
    </w:p>
    <w:p w14:paraId="344291A1" w14:textId="77777777" w:rsidR="00393FC9" w:rsidRPr="00E16B24" w:rsidRDefault="00334AC1" w:rsidP="00334AC1">
      <w:pPr>
        <w:pStyle w:val="a9"/>
      </w:pPr>
      <w:r>
        <w:rPr>
          <w:lang w:val="ru-RU" w:eastAsia="ru-RU"/>
        </w:rPr>
        <w:drawing>
          <wp:inline distT="0" distB="0" distL="0" distR="0" wp14:anchorId="436A0185" wp14:editId="54C9295A">
            <wp:extent cx="6120130" cy="2757185"/>
            <wp:effectExtent l="0" t="0" r="0" b="508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6120130" cy="2757185"/>
                    </a:xfrm>
                    <a:prstGeom prst="rect">
                      <a:avLst/>
                    </a:prstGeom>
                  </pic:spPr>
                </pic:pic>
              </a:graphicData>
            </a:graphic>
          </wp:inline>
        </w:drawing>
      </w:r>
    </w:p>
    <w:p w14:paraId="78D9A227" w14:textId="77777777" w:rsidR="00393FC9" w:rsidRPr="009777D9" w:rsidRDefault="00393FC9" w:rsidP="00393FC9">
      <w:pPr>
        <w:pStyle w:val="aa"/>
      </w:pPr>
      <w:bookmarkStart w:id="224" w:name="_Ref424906645"/>
      <w:r>
        <w:t>Рисунок </w:t>
      </w:r>
      <w:fldSimple w:instr=" SEQ Рисунок \* ARABIC ">
        <w:r w:rsidR="00962DB8">
          <w:rPr>
            <w:noProof/>
          </w:rPr>
          <w:t>169</w:t>
        </w:r>
      </w:fldSimple>
      <w:bookmarkEnd w:id="224"/>
      <w:r>
        <w:t xml:space="preserve">. </w:t>
      </w:r>
      <w:r w:rsidR="0058363D">
        <w:t>Вкладка «НПА»</w:t>
      </w:r>
    </w:p>
    <w:p w14:paraId="502EBC1C" w14:textId="77777777" w:rsidR="00393FC9" w:rsidRDefault="00334AC1" w:rsidP="00393FC9">
      <w:pPr>
        <w:pStyle w:val="a0"/>
      </w:pPr>
      <w:r>
        <w:t>В реестре расходных обязательств необходимо заполнить вкладку «НПА» для соответствующей строки</w:t>
      </w:r>
      <w:r w:rsidR="00AE4DD8">
        <w:t xml:space="preserve"> (</w:t>
      </w:r>
      <w:r w:rsidR="009C78EB">
        <w:fldChar w:fldCharType="begin"/>
      </w:r>
      <w:r w:rsidR="009C78EB">
        <w:instrText xml:space="preserve"> REF _Ref424906645 \h </w:instrText>
      </w:r>
      <w:r w:rsidR="009C78EB">
        <w:fldChar w:fldCharType="separate"/>
      </w:r>
      <w:r w:rsidR="00962DB8">
        <w:t>Рисунок </w:t>
      </w:r>
      <w:r w:rsidR="00962DB8">
        <w:rPr>
          <w:noProof/>
        </w:rPr>
        <w:t>169</w:t>
      </w:r>
      <w:r w:rsidR="009C78EB">
        <w:fldChar w:fldCharType="end"/>
      </w:r>
      <w:r w:rsidR="00AE4DD8">
        <w:t>)</w:t>
      </w:r>
      <w:r>
        <w:t>.</w:t>
      </w:r>
    </w:p>
    <w:p w14:paraId="2BF36773" w14:textId="77777777" w:rsidR="00AE4DD8" w:rsidRDefault="00AE4DD8" w:rsidP="00393FC9">
      <w:pPr>
        <w:pStyle w:val="a0"/>
      </w:pPr>
      <w:r w:rsidRPr="00AE4DD8">
        <w:t>Заполнение форм ОБАС осуществляется согласно руководствам пользователя по заполнению форм ОБАС представленных на сайте Министерства финансов Российской Федерации в подразделе «Информация по заполнению форм обоснований бюджетных ассигнований» раздела «Информационные системы Минфина России/Программный комплекс «Бюджетное планирование». Для просмотра руководств пользователей по заполнению форм ОБАС необходимо перейти по адресу: http://www.minfin.ru/ru/ismf/pk-bp/?id_57=19682.</w:t>
      </w:r>
    </w:p>
    <w:p w14:paraId="33D4621F" w14:textId="77777777" w:rsidR="0058363D" w:rsidRDefault="0058363D" w:rsidP="0058363D">
      <w:pPr>
        <w:pStyle w:val="a9"/>
      </w:pPr>
      <w:r>
        <w:rPr>
          <w:lang w:val="ru-RU" w:eastAsia="ru-RU"/>
        </w:rPr>
        <w:drawing>
          <wp:inline distT="0" distB="0" distL="0" distR="0" wp14:anchorId="44444859" wp14:editId="0A985255">
            <wp:extent cx="6120130" cy="2757185"/>
            <wp:effectExtent l="0" t="0" r="0" b="508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6120130" cy="2757185"/>
                    </a:xfrm>
                    <a:prstGeom prst="rect">
                      <a:avLst/>
                    </a:prstGeom>
                  </pic:spPr>
                </pic:pic>
              </a:graphicData>
            </a:graphic>
          </wp:inline>
        </w:drawing>
      </w:r>
    </w:p>
    <w:p w14:paraId="75C513B4" w14:textId="77777777" w:rsidR="0058363D" w:rsidRDefault="0058363D" w:rsidP="0058363D">
      <w:pPr>
        <w:pStyle w:val="aa"/>
      </w:pPr>
      <w:bookmarkStart w:id="225" w:name="_Ref425865745"/>
      <w:bookmarkStart w:id="226" w:name="_Ref425865742"/>
      <w:r>
        <w:t xml:space="preserve">Рисунок </w:t>
      </w:r>
      <w:fldSimple w:instr=" SEQ Рисунок \* ARABIC ">
        <w:r w:rsidR="00962DB8">
          <w:rPr>
            <w:noProof/>
          </w:rPr>
          <w:t>170</w:t>
        </w:r>
      </w:fldSimple>
      <w:bookmarkEnd w:id="225"/>
      <w:r>
        <w:t>. Кнопка «Согласование»</w:t>
      </w:r>
      <w:bookmarkEnd w:id="226"/>
    </w:p>
    <w:p w14:paraId="2491D56E" w14:textId="77777777" w:rsidR="0068513B" w:rsidRDefault="0058363D" w:rsidP="0068513B">
      <w:pPr>
        <w:pStyle w:val="a0"/>
      </w:pPr>
      <w:r>
        <w:t xml:space="preserve">Далее необходимо выделить соответствующую строку </w:t>
      </w:r>
      <w:r w:rsidR="002C2372">
        <w:t xml:space="preserve">одним нажатием левой кнопки мыши </w:t>
      </w:r>
      <w:r>
        <w:t>и нажать на кнопку «Согласование» (</w:t>
      </w:r>
      <w:r w:rsidR="003C5CE0">
        <w:fldChar w:fldCharType="begin"/>
      </w:r>
      <w:r w:rsidR="003C5CE0">
        <w:instrText xml:space="preserve"> REF _Ref425865745 \h </w:instrText>
      </w:r>
      <w:r w:rsidR="003C5CE0">
        <w:fldChar w:fldCharType="separate"/>
      </w:r>
      <w:r w:rsidR="00962DB8">
        <w:t xml:space="preserve">Рисунок </w:t>
      </w:r>
      <w:r w:rsidR="00962DB8">
        <w:rPr>
          <w:noProof/>
        </w:rPr>
        <w:t>170</w:t>
      </w:r>
      <w:r w:rsidR="003C5CE0">
        <w:fldChar w:fldCharType="end"/>
      </w:r>
      <w:r>
        <w:t>).</w:t>
      </w:r>
    </w:p>
    <w:p w14:paraId="09B5AC50" w14:textId="77777777" w:rsidR="0058363D" w:rsidRDefault="0058363D" w:rsidP="0058363D">
      <w:pPr>
        <w:pStyle w:val="a9"/>
        <w:rPr>
          <w:lang w:val="ru-RU" w:eastAsia="ru-RU"/>
        </w:rPr>
      </w:pPr>
      <w:r>
        <w:rPr>
          <w:lang w:val="ru-RU" w:eastAsia="ru-RU"/>
        </w:rPr>
        <w:drawing>
          <wp:inline distT="0" distB="0" distL="0" distR="0" wp14:anchorId="109B2BBF" wp14:editId="2BE9FFF3">
            <wp:extent cx="4943475" cy="256026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940098" cy="2558511"/>
                    </a:xfrm>
                    <a:prstGeom prst="rect">
                      <a:avLst/>
                    </a:prstGeom>
                  </pic:spPr>
                </pic:pic>
              </a:graphicData>
            </a:graphic>
          </wp:inline>
        </w:drawing>
      </w:r>
    </w:p>
    <w:p w14:paraId="19A03A41" w14:textId="77777777" w:rsidR="0058363D" w:rsidRPr="003446AF" w:rsidRDefault="0058363D" w:rsidP="0058363D">
      <w:pPr>
        <w:pStyle w:val="aa"/>
      </w:pPr>
      <w:bookmarkStart w:id="227" w:name="_Ref425938972"/>
      <w:r w:rsidRPr="003446AF">
        <w:t xml:space="preserve">Рисунок </w:t>
      </w:r>
      <w:fldSimple w:instr=" SEQ Рисунок \* ARABIC ">
        <w:r w:rsidR="00962DB8">
          <w:rPr>
            <w:noProof/>
          </w:rPr>
          <w:t>171</w:t>
        </w:r>
      </w:fldSimple>
      <w:bookmarkEnd w:id="227"/>
      <w:r w:rsidRPr="003446AF">
        <w:t xml:space="preserve">. </w:t>
      </w:r>
      <w:r>
        <w:t>Окно «Решение»</w:t>
      </w:r>
    </w:p>
    <w:p w14:paraId="32E78424" w14:textId="34368E00" w:rsidR="0058363D" w:rsidRDefault="0058363D" w:rsidP="0058363D">
      <w:pPr>
        <w:pStyle w:val="a0"/>
      </w:pPr>
      <w:r>
        <w:t>В результате откроется окно «Решение» (</w:t>
      </w:r>
      <w:r w:rsidR="00962DB8">
        <w:fldChar w:fldCharType="begin"/>
      </w:r>
      <w:r w:rsidR="00962DB8">
        <w:instrText xml:space="preserve"> REF _Ref425938972 \h </w:instrText>
      </w:r>
      <w:r w:rsidR="00962DB8">
        <w:fldChar w:fldCharType="separate"/>
      </w:r>
      <w:r w:rsidR="00962DB8" w:rsidRPr="003446AF">
        <w:t xml:space="preserve">Рисунок </w:t>
      </w:r>
      <w:r w:rsidR="00962DB8">
        <w:rPr>
          <w:noProof/>
        </w:rPr>
        <w:t>171</w:t>
      </w:r>
      <w:r w:rsidR="00962DB8">
        <w:fldChar w:fldCharType="end"/>
      </w:r>
      <w:r>
        <w:t>).</w:t>
      </w:r>
    </w:p>
    <w:p w14:paraId="76C51937" w14:textId="77777777" w:rsidR="0058363D" w:rsidRDefault="0058363D" w:rsidP="0058363D">
      <w:pPr>
        <w:pStyle w:val="a0"/>
      </w:pPr>
      <w:r>
        <w:t>Поля «</w:t>
      </w:r>
      <w:r w:rsidRPr="002A2347">
        <w:t>Дата, вр</w:t>
      </w:r>
      <w:r>
        <w:t>емя поступления на согласование» и «</w:t>
      </w:r>
      <w:r w:rsidRPr="002A2347">
        <w:t>Курирующий департамент, должность, ФИО</w:t>
      </w:r>
      <w:r>
        <w:t>» заполняются автоматически.</w:t>
      </w:r>
    </w:p>
    <w:p w14:paraId="02653F68" w14:textId="77777777" w:rsidR="0058363D" w:rsidRPr="00631976" w:rsidRDefault="0058363D" w:rsidP="0058363D">
      <w:pPr>
        <w:pStyle w:val="a0"/>
      </w:pPr>
      <w:r w:rsidRPr="00742F21">
        <w:rPr>
          <w:rFonts w:hint="eastAsia"/>
        </w:rPr>
        <w:t>В</w:t>
      </w:r>
      <w:r w:rsidRPr="00742F21">
        <w:t xml:space="preserve"> </w:t>
      </w:r>
      <w:r w:rsidRPr="00742F21">
        <w:rPr>
          <w:rFonts w:hint="eastAsia"/>
        </w:rPr>
        <w:t>поле</w:t>
      </w:r>
      <w:r w:rsidRPr="00742F21">
        <w:t xml:space="preserve"> «</w:t>
      </w:r>
      <w:r>
        <w:t>Принимаемое решение</w:t>
      </w:r>
      <w:r w:rsidRPr="00742F21">
        <w:rPr>
          <w:rFonts w:hint="eastAsia"/>
        </w:rPr>
        <w:t>»</w:t>
      </w:r>
      <w:r w:rsidRPr="00742F21">
        <w:t xml:space="preserve"> </w:t>
      </w:r>
      <w:r>
        <w:t xml:space="preserve">необходимо </w:t>
      </w:r>
      <w:r w:rsidRPr="00742F21">
        <w:rPr>
          <w:rFonts w:hint="eastAsia"/>
        </w:rPr>
        <w:t>выбрать</w:t>
      </w:r>
      <w:r w:rsidRPr="00742F21">
        <w:t xml:space="preserve"> </w:t>
      </w:r>
      <w:r w:rsidRPr="00742F21">
        <w:rPr>
          <w:rFonts w:hint="eastAsia"/>
        </w:rPr>
        <w:t>значение</w:t>
      </w:r>
      <w:r w:rsidRPr="00742F21">
        <w:t xml:space="preserve"> «</w:t>
      </w:r>
      <w:r>
        <w:t>С</w:t>
      </w:r>
      <w:r w:rsidRPr="00742F21">
        <w:rPr>
          <w:rFonts w:hint="eastAsia"/>
        </w:rPr>
        <w:t>огласовано»</w:t>
      </w:r>
      <w:r w:rsidRPr="00742F21">
        <w:t xml:space="preserve"> </w:t>
      </w:r>
      <w:r>
        <w:t xml:space="preserve">или «Не согласовано» </w:t>
      </w:r>
      <w:r w:rsidRPr="00742F21">
        <w:rPr>
          <w:rFonts w:hint="eastAsia"/>
        </w:rPr>
        <w:t>из</w:t>
      </w:r>
      <w:r w:rsidRPr="00742F21">
        <w:t xml:space="preserve"> </w:t>
      </w:r>
      <w:r>
        <w:t>раскрывающегося</w:t>
      </w:r>
      <w:r w:rsidRPr="00742F21">
        <w:t xml:space="preserve"> </w:t>
      </w:r>
      <w:r w:rsidRPr="00742F21">
        <w:rPr>
          <w:rFonts w:hint="eastAsia"/>
        </w:rPr>
        <w:t>списка</w:t>
      </w:r>
      <w:r w:rsidRPr="00742F21">
        <w:t xml:space="preserve">, </w:t>
      </w:r>
      <w:r w:rsidRPr="00742F21">
        <w:rPr>
          <w:rFonts w:hint="eastAsia"/>
        </w:rPr>
        <w:t>нажатием</w:t>
      </w:r>
      <w:r w:rsidRPr="00742F21">
        <w:t xml:space="preserve"> </w:t>
      </w:r>
      <w:r w:rsidRPr="00742F21">
        <w:rPr>
          <w:rFonts w:hint="eastAsia"/>
        </w:rPr>
        <w:t>на</w:t>
      </w:r>
      <w:r w:rsidRPr="00742F21">
        <w:t xml:space="preserve"> </w:t>
      </w:r>
      <w:r w:rsidRPr="00742F21">
        <w:rPr>
          <w:rFonts w:hint="eastAsia"/>
        </w:rPr>
        <w:t>кнопку</w:t>
      </w:r>
      <w:r w:rsidRPr="00742F21">
        <w:t xml:space="preserve"> </w:t>
      </w:r>
      <w:r w:rsidRPr="00742F21">
        <w:rPr>
          <w:noProof/>
          <w:lang w:eastAsia="ru-RU"/>
        </w:rPr>
        <w:drawing>
          <wp:inline distT="0" distB="0" distL="0" distR="0" wp14:anchorId="4B0CE4A5" wp14:editId="48AC5FD6">
            <wp:extent cx="142875" cy="171450"/>
            <wp:effectExtent l="0" t="0" r="952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142875" cy="171450"/>
                    </a:xfrm>
                    <a:prstGeom prst="rect">
                      <a:avLst/>
                    </a:prstGeom>
                  </pic:spPr>
                </pic:pic>
              </a:graphicData>
            </a:graphic>
          </wp:inline>
        </w:drawing>
      </w:r>
      <w:r w:rsidRPr="00742F21">
        <w:t>.</w:t>
      </w:r>
    </w:p>
    <w:p w14:paraId="013E25F8" w14:textId="77777777" w:rsidR="0058363D" w:rsidRPr="00631976" w:rsidRDefault="0058363D" w:rsidP="0058363D">
      <w:pPr>
        <w:pStyle w:val="a0"/>
      </w:pPr>
      <w:r w:rsidRPr="00742F21">
        <w:rPr>
          <w:rFonts w:hint="eastAsia"/>
        </w:rPr>
        <w:t>Поле</w:t>
      </w:r>
      <w:r w:rsidRPr="00742F21">
        <w:t xml:space="preserve"> «</w:t>
      </w:r>
      <w:r w:rsidRPr="00742F21">
        <w:rPr>
          <w:rFonts w:hint="eastAsia"/>
        </w:rPr>
        <w:t>Текст</w:t>
      </w:r>
      <w:r w:rsidRPr="00742F21">
        <w:t xml:space="preserve"> </w:t>
      </w:r>
      <w:r w:rsidRPr="00742F21">
        <w:rPr>
          <w:rFonts w:hint="eastAsia"/>
        </w:rPr>
        <w:t>решения</w:t>
      </w:r>
      <w:r w:rsidRPr="00742F21">
        <w:t xml:space="preserve"> </w:t>
      </w:r>
      <w:r w:rsidRPr="00742F21">
        <w:rPr>
          <w:rFonts w:hint="eastAsia"/>
        </w:rPr>
        <w:t>о</w:t>
      </w:r>
      <w:r w:rsidRPr="00742F21">
        <w:t xml:space="preserve"> </w:t>
      </w:r>
      <w:r w:rsidRPr="00742F21">
        <w:rPr>
          <w:rFonts w:hint="eastAsia"/>
        </w:rPr>
        <w:t>согласовании»</w:t>
      </w:r>
      <w:r w:rsidRPr="00742F21">
        <w:t xml:space="preserve"> </w:t>
      </w:r>
      <w:r w:rsidRPr="00742F21">
        <w:rPr>
          <w:rFonts w:hint="eastAsia"/>
        </w:rPr>
        <w:t>заполняется</w:t>
      </w:r>
      <w:r w:rsidRPr="00742F21">
        <w:t xml:space="preserve"> </w:t>
      </w:r>
      <w:r w:rsidRPr="00742F21">
        <w:rPr>
          <w:rFonts w:hint="eastAsia"/>
        </w:rPr>
        <w:t>вручную</w:t>
      </w:r>
      <w:r w:rsidRPr="00742F21">
        <w:t>.</w:t>
      </w:r>
    </w:p>
    <w:p w14:paraId="48433C84" w14:textId="77777777" w:rsidR="0058363D" w:rsidRPr="00631976" w:rsidRDefault="0058363D" w:rsidP="0058363D">
      <w:pPr>
        <w:pStyle w:val="a0"/>
      </w:pPr>
      <w:r w:rsidRPr="00742F21">
        <w:rPr>
          <w:rFonts w:hint="eastAsia"/>
          <w:b/>
        </w:rPr>
        <w:t>Важно</w:t>
      </w:r>
      <w:r w:rsidRPr="00742F21">
        <w:rPr>
          <w:b/>
        </w:rPr>
        <w:t xml:space="preserve">! </w:t>
      </w:r>
      <w:r w:rsidRPr="00742F21">
        <w:rPr>
          <w:rFonts w:hint="eastAsia"/>
        </w:rPr>
        <w:t>Поле</w:t>
      </w:r>
      <w:r w:rsidRPr="00742F21">
        <w:t xml:space="preserve"> «</w:t>
      </w:r>
      <w:r w:rsidRPr="00742F21">
        <w:rPr>
          <w:rFonts w:hint="eastAsia"/>
        </w:rPr>
        <w:t>Текст</w:t>
      </w:r>
      <w:r w:rsidRPr="00742F21">
        <w:t xml:space="preserve"> </w:t>
      </w:r>
      <w:r w:rsidRPr="00742F21">
        <w:rPr>
          <w:rFonts w:hint="eastAsia"/>
        </w:rPr>
        <w:t>решения</w:t>
      </w:r>
      <w:r w:rsidRPr="00742F21">
        <w:t xml:space="preserve"> </w:t>
      </w:r>
      <w:r w:rsidRPr="00742F21">
        <w:rPr>
          <w:rFonts w:hint="eastAsia"/>
        </w:rPr>
        <w:t>о</w:t>
      </w:r>
      <w:r w:rsidRPr="00742F21">
        <w:t xml:space="preserve"> </w:t>
      </w:r>
      <w:r w:rsidRPr="00742F21">
        <w:rPr>
          <w:rFonts w:hint="eastAsia"/>
        </w:rPr>
        <w:t>согласовании»</w:t>
      </w:r>
      <w:r w:rsidRPr="00742F21">
        <w:t xml:space="preserve"> </w:t>
      </w:r>
      <w:r w:rsidRPr="00742F21">
        <w:rPr>
          <w:rFonts w:hint="eastAsia"/>
        </w:rPr>
        <w:t>обязательно</w:t>
      </w:r>
      <w:r w:rsidRPr="00742F21">
        <w:t xml:space="preserve"> </w:t>
      </w:r>
      <w:r w:rsidRPr="00742F21">
        <w:rPr>
          <w:rFonts w:hint="eastAsia"/>
        </w:rPr>
        <w:t>для</w:t>
      </w:r>
      <w:r w:rsidRPr="00742F21">
        <w:t xml:space="preserve"> </w:t>
      </w:r>
      <w:r w:rsidRPr="00742F21">
        <w:rPr>
          <w:rFonts w:hint="eastAsia"/>
        </w:rPr>
        <w:t>заполнения</w:t>
      </w:r>
      <w:r w:rsidRPr="00FF009B">
        <w:t>, если в поле «</w:t>
      </w:r>
      <w:r>
        <w:t>Принимаемое решение</w:t>
      </w:r>
      <w:r w:rsidRPr="00FF009B">
        <w:t>» вы</w:t>
      </w:r>
      <w:r>
        <w:t>брано значение «Не согласовано».</w:t>
      </w:r>
    </w:p>
    <w:p w14:paraId="56755EE0" w14:textId="77777777" w:rsidR="0058363D" w:rsidRPr="00631976" w:rsidRDefault="0058363D" w:rsidP="0058363D">
      <w:pPr>
        <w:pStyle w:val="a0"/>
      </w:pPr>
      <w:r w:rsidRPr="00742F21">
        <w:rPr>
          <w:rFonts w:hint="eastAsia"/>
        </w:rPr>
        <w:t>Поле</w:t>
      </w:r>
      <w:r w:rsidRPr="00742F21">
        <w:t xml:space="preserve"> «</w:t>
      </w:r>
      <w:r w:rsidRPr="00742F21">
        <w:rPr>
          <w:rFonts w:hint="eastAsia"/>
        </w:rPr>
        <w:t>ФИО</w:t>
      </w:r>
      <w:r w:rsidRPr="00742F21">
        <w:t xml:space="preserve">, </w:t>
      </w:r>
      <w:r w:rsidRPr="00742F21">
        <w:rPr>
          <w:rFonts w:hint="eastAsia"/>
        </w:rPr>
        <w:t>должность</w:t>
      </w:r>
      <w:r w:rsidRPr="00742F21">
        <w:t xml:space="preserve">, </w:t>
      </w:r>
      <w:r w:rsidRPr="00742F21">
        <w:rPr>
          <w:rFonts w:hint="eastAsia"/>
        </w:rPr>
        <w:t>структурное</w:t>
      </w:r>
      <w:r w:rsidRPr="00742F21">
        <w:t xml:space="preserve"> </w:t>
      </w:r>
      <w:r w:rsidRPr="00742F21">
        <w:rPr>
          <w:rFonts w:hint="eastAsia"/>
        </w:rPr>
        <w:t>подразделение</w:t>
      </w:r>
      <w:r w:rsidRPr="00742F21">
        <w:t xml:space="preserve"> </w:t>
      </w:r>
      <w:r w:rsidRPr="00742F21">
        <w:rPr>
          <w:rFonts w:hint="eastAsia"/>
        </w:rPr>
        <w:t>автора</w:t>
      </w:r>
      <w:r w:rsidRPr="00742F21">
        <w:t xml:space="preserve"> </w:t>
      </w:r>
      <w:r w:rsidRPr="00742F21">
        <w:rPr>
          <w:rFonts w:hint="eastAsia"/>
        </w:rPr>
        <w:t>резолюции</w:t>
      </w:r>
      <w:r w:rsidRPr="00631976">
        <w:t>» заполняется автоматически.</w:t>
      </w:r>
    </w:p>
    <w:p w14:paraId="6FC596AE" w14:textId="77777777" w:rsidR="0058363D" w:rsidRDefault="0058363D" w:rsidP="0058363D">
      <w:pPr>
        <w:pStyle w:val="a0"/>
      </w:pPr>
      <w:r>
        <w:t>После заполнения полей необходимо нажать на кнопку «Сохранить».</w:t>
      </w:r>
    </w:p>
    <w:p w14:paraId="0A329337" w14:textId="77777777" w:rsidR="0058363D" w:rsidRDefault="0058363D" w:rsidP="0058363D">
      <w:pPr>
        <w:pStyle w:val="a0"/>
      </w:pPr>
      <w:r w:rsidRPr="003B5E1F">
        <w:t xml:space="preserve">После формирования резолюции необходимо </w:t>
      </w:r>
      <w:r>
        <w:t>отправить ее на согласование.</w:t>
      </w:r>
    </w:p>
    <w:p w14:paraId="51465E26" w14:textId="77777777" w:rsidR="0058363D" w:rsidRDefault="0058363D" w:rsidP="0058363D">
      <w:pPr>
        <w:pStyle w:val="a0"/>
      </w:pPr>
      <w:r>
        <w:t>Для согласования резолюции</w:t>
      </w:r>
      <w:r w:rsidRPr="003B5E1F">
        <w:t xml:space="preserve"> необходимо выделить соответствующую строку с ранее сформированной резолюцией одним нажатием левой кнопки мыши</w:t>
      </w:r>
      <w:r>
        <w:t xml:space="preserve">, после чего </w:t>
      </w:r>
      <w:r w:rsidRPr="003B5E1F">
        <w:t>нажать на кнопку «Согласование»</w:t>
      </w:r>
      <w:r>
        <w:t>.</w:t>
      </w:r>
    </w:p>
    <w:p w14:paraId="1396C85A" w14:textId="77777777" w:rsidR="0058363D" w:rsidRDefault="0058363D" w:rsidP="0058363D">
      <w:pPr>
        <w:pStyle w:val="a0"/>
      </w:pPr>
      <w:r>
        <w:t>Согласование</w:t>
      </w:r>
      <w:r w:rsidRPr="004925A5">
        <w:t xml:space="preserve"> </w:t>
      </w:r>
      <w:r>
        <w:t>резолюции</w:t>
      </w:r>
      <w:r w:rsidRPr="004925A5">
        <w:t xml:space="preserve"> </w:t>
      </w:r>
      <w:r>
        <w:t xml:space="preserve">проходит </w:t>
      </w:r>
      <w:r w:rsidRPr="004925A5">
        <w:t>по стандартному алгоритму в</w:t>
      </w:r>
      <w:r>
        <w:t xml:space="preserve">нешнего </w:t>
      </w:r>
      <w:r w:rsidRPr="004925A5">
        <w:t>согласования в Системе, который описан в документе «</w:t>
      </w:r>
      <w:r w:rsidRPr="009F68D4">
        <w:t>Согласование распределения бюджетных ассигнований по коду бюджетной классификации для внешних согласующих</w:t>
      </w:r>
      <w:r w:rsidRPr="004925A5">
        <w:t>»</w:t>
      </w:r>
      <w:r>
        <w:t>, представленном на официальном сайте Министерства финансов Российской Федерации в разделе «Информационные системы Минфина России/Программный комплекс «Бюджетное планирование»</w:t>
      </w:r>
      <w:r w:rsidRPr="004925A5">
        <w:t>.</w:t>
      </w:r>
    </w:p>
    <w:p w14:paraId="1A90D16E" w14:textId="77777777" w:rsidR="0058363D" w:rsidRDefault="0058363D" w:rsidP="0058363D">
      <w:pPr>
        <w:pStyle w:val="a0"/>
      </w:pPr>
      <w:r>
        <w:t xml:space="preserve">После этого </w:t>
      </w:r>
      <w:r w:rsidRPr="00181836">
        <w:t xml:space="preserve">индикатор внешнего согласования в графе </w:t>
      </w:r>
      <w:r>
        <w:t xml:space="preserve">согласующего </w:t>
      </w:r>
      <w:r w:rsidRPr="00181836">
        <w:t>отобразится зеленым цветом</w:t>
      </w:r>
      <w:r>
        <w:t>,</w:t>
      </w:r>
      <w:r w:rsidRPr="00181836">
        <w:t xml:space="preserve"> и </w:t>
      </w:r>
      <w:r>
        <w:t>документ перейдет на согласование к следующему внешнему согласующему</w:t>
      </w:r>
    </w:p>
    <w:p w14:paraId="40BF2D4C" w14:textId="77777777" w:rsidR="0058363D" w:rsidRDefault="00AF5588" w:rsidP="00CC5B72">
      <w:pPr>
        <w:pStyle w:val="a0"/>
      </w:pPr>
      <w:r>
        <w:t>В случае отклонения документа из-за не</w:t>
      </w:r>
      <w:r w:rsidR="00CC5B72">
        <w:t xml:space="preserve">правильного заполнения вкладки «НПА» необходимо создать новую версию строки. Для этого необходимо выделить соответствующий документ одним нажатием левой кнопки мыши, нажать на кнопку «Реестр» и выбрать пункт </w:t>
      </w:r>
      <w:r w:rsidR="00CC5B72" w:rsidRPr="00CC5B72">
        <w:rPr>
          <w:i/>
        </w:rPr>
        <w:t>[Создать версию]</w:t>
      </w:r>
      <w:r w:rsidR="00CC5B72">
        <w:t>.</w:t>
      </w:r>
    </w:p>
    <w:p w14:paraId="01398944" w14:textId="77777777" w:rsidR="00CC5B72" w:rsidRDefault="00CC5B72" w:rsidP="00CC5B72">
      <w:pPr>
        <w:pStyle w:val="a0"/>
      </w:pPr>
      <w:r>
        <w:t>Далее необходимо отредактировать информацию во вкладке «НПА» и повторно отправить соответствующий документ на внешнее согласование.</w:t>
      </w:r>
    </w:p>
    <w:p w14:paraId="1753A237" w14:textId="1C29D226" w:rsidR="00AE4DD8" w:rsidRDefault="00CC5B72" w:rsidP="00CC5B72">
      <w:pPr>
        <w:pStyle w:val="a0"/>
      </w:pPr>
      <w:r>
        <w:t xml:space="preserve">В случае отклонения документа из-за </w:t>
      </w:r>
      <w:r w:rsidR="00962DB8">
        <w:t xml:space="preserve">некорректных данных </w:t>
      </w:r>
      <w:r w:rsidR="00AE4DD8">
        <w:t>необходимо в реестре расходных обязательств</w:t>
      </w:r>
      <w:r w:rsidR="00EF6537">
        <w:t xml:space="preserve"> сформировать уведомление об отклонении</w:t>
      </w:r>
      <w:r w:rsidR="008F286C">
        <w:t xml:space="preserve"> согласно описанию в п.п. </w:t>
      </w:r>
      <w:r w:rsidR="008F286C">
        <w:fldChar w:fldCharType="begin"/>
      </w:r>
      <w:r w:rsidR="008F286C">
        <w:instrText xml:space="preserve"> REF _Ref425926846 \r \h </w:instrText>
      </w:r>
      <w:r w:rsidR="008F286C">
        <w:fldChar w:fldCharType="separate"/>
      </w:r>
      <w:r w:rsidR="00962DB8">
        <w:t>2.4.1</w:t>
      </w:r>
      <w:r w:rsidR="008F286C">
        <w:fldChar w:fldCharType="end"/>
      </w:r>
      <w:r w:rsidR="008F286C">
        <w:t xml:space="preserve"> настоящего руководства пользователя</w:t>
      </w:r>
      <w:r w:rsidR="00EF6537">
        <w:t>.</w:t>
      </w:r>
    </w:p>
    <w:p w14:paraId="778B21C0" w14:textId="77777777" w:rsidR="00414884" w:rsidRDefault="00EF6537">
      <w:pPr>
        <w:pStyle w:val="a0"/>
      </w:pPr>
      <w:r>
        <w:t>Далее необходимо перейти в реестр «Бюджетные ассигнования по закупкам» и создать новую верс</w:t>
      </w:r>
      <w:r w:rsidR="00414884">
        <w:t>ию строк, подлежащих изменению.</w:t>
      </w:r>
    </w:p>
    <w:p w14:paraId="7FA72E32" w14:textId="2F9AAE33" w:rsidR="000B230B" w:rsidRPr="00CC5B72" w:rsidRDefault="00EF6537">
      <w:pPr>
        <w:pStyle w:val="a0"/>
      </w:pPr>
      <w:r>
        <w:t xml:space="preserve">После этого необходимо внести изменения в соответствующие карточки, согласовать строки «КБК+ПБС» и сформировать соответствующие сведения для ОБАС согласно описанию в п.п. </w:t>
      </w:r>
      <w:r>
        <w:fldChar w:fldCharType="begin"/>
      </w:r>
      <w:r>
        <w:instrText xml:space="preserve"> REF _Ref424902659 \r \h </w:instrText>
      </w:r>
      <w:r>
        <w:fldChar w:fldCharType="separate"/>
      </w:r>
      <w:r w:rsidR="00962DB8">
        <w:t>3.1.3</w:t>
      </w:r>
      <w:r>
        <w:fldChar w:fldCharType="end"/>
      </w:r>
      <w:r>
        <w:t>-</w:t>
      </w:r>
      <w:r>
        <w:fldChar w:fldCharType="begin"/>
      </w:r>
      <w:r>
        <w:instrText xml:space="preserve"> REF _Ref424902660 \r \h </w:instrText>
      </w:r>
      <w:r>
        <w:fldChar w:fldCharType="separate"/>
      </w:r>
      <w:r w:rsidR="00962DB8">
        <w:t>3.1.5</w:t>
      </w:r>
      <w:r>
        <w:fldChar w:fldCharType="end"/>
      </w:r>
      <w:r>
        <w:t xml:space="preserve"> настоящего руководства пользователя.</w:t>
      </w:r>
    </w:p>
    <w:sectPr w:rsidR="000B230B" w:rsidRPr="00CC5B72" w:rsidSect="001C2EDC">
      <w:pgSz w:w="11906" w:h="16838"/>
      <w:pgMar w:top="1134" w:right="1134" w:bottom="1134" w:left="1134"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AA77821" w15:done="0"/>
  <w15:commentEx w15:paraId="0852AA17" w15:done="0"/>
  <w15:commentEx w15:paraId="2CE8CAF9"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EA61D9" w14:textId="77777777" w:rsidR="00B568D9" w:rsidRDefault="00B568D9" w:rsidP="008177D5">
      <w:r>
        <w:separator/>
      </w:r>
    </w:p>
  </w:endnote>
  <w:endnote w:type="continuationSeparator" w:id="0">
    <w:p w14:paraId="50B2BDC7" w14:textId="77777777" w:rsidR="00B568D9" w:rsidRDefault="00B568D9" w:rsidP="008177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Antiqua">
    <w:altName w:val="Times New Roman"/>
    <w:charset w:val="00"/>
    <w:family w:val="auto"/>
    <w:pitch w:val="variable"/>
    <w:sig w:usb0="00000203" w:usb1="00000000" w:usb2="00000000" w:usb3="00000000" w:csb0="00000005"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Calibri Light">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1F3318" w14:textId="77777777" w:rsidR="00B568D9" w:rsidRDefault="00B568D9" w:rsidP="008177D5">
      <w:r>
        <w:separator/>
      </w:r>
    </w:p>
  </w:footnote>
  <w:footnote w:type="continuationSeparator" w:id="0">
    <w:p w14:paraId="61E3FD0B" w14:textId="77777777" w:rsidR="00B568D9" w:rsidRDefault="00B568D9" w:rsidP="008177D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3009928"/>
      <w:docPartObj>
        <w:docPartGallery w:val="Page Numbers (Top of Page)"/>
        <w:docPartUnique/>
      </w:docPartObj>
    </w:sdtPr>
    <w:sdtEndPr/>
    <w:sdtContent>
      <w:p w14:paraId="6C1EF6F8" w14:textId="77777777" w:rsidR="000B230B" w:rsidRDefault="000B230B" w:rsidP="008177D5">
        <w:pPr>
          <w:pStyle w:val="afc"/>
        </w:pPr>
        <w:r>
          <w:fldChar w:fldCharType="begin"/>
        </w:r>
        <w:r>
          <w:instrText>PAGE   \* MERGEFORMAT</w:instrText>
        </w:r>
        <w:r>
          <w:fldChar w:fldCharType="separate"/>
        </w:r>
        <w:r w:rsidR="000739BA">
          <w:t>35</w:t>
        </w:r>
        <w: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7B4B66" w14:textId="77777777" w:rsidR="000B230B" w:rsidRDefault="000B230B" w:rsidP="001C2EDC">
    <w:pPr>
      <w:pStyle w:val="af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966240"/>
    <w:multiLevelType w:val="multilevel"/>
    <w:tmpl w:val="B6708C90"/>
    <w:lvl w:ilvl="0">
      <w:start w:val="1"/>
      <w:numFmt w:val="decimal"/>
      <w:pStyle w:val="1"/>
      <w:suff w:val="space"/>
      <w:lvlText w:val="%1"/>
      <w:lvlJc w:val="left"/>
      <w:pPr>
        <w:ind w:left="0" w:firstLine="454"/>
      </w:pPr>
      <w:rPr>
        <w:rFonts w:ascii="Times New Roman" w:hAnsi="Times New Roman" w:hint="default"/>
      </w:rPr>
    </w:lvl>
    <w:lvl w:ilvl="1">
      <w:start w:val="1"/>
      <w:numFmt w:val="decimal"/>
      <w:pStyle w:val="2"/>
      <w:suff w:val="space"/>
      <w:lvlText w:val="%1.%2"/>
      <w:lvlJc w:val="left"/>
      <w:pPr>
        <w:ind w:left="0" w:firstLine="624"/>
      </w:pPr>
      <w:rPr>
        <w:rFonts w:ascii="Times New Roman" w:hAnsi="Times New Roman" w:hint="default"/>
      </w:rPr>
    </w:lvl>
    <w:lvl w:ilvl="2">
      <w:start w:val="1"/>
      <w:numFmt w:val="decimal"/>
      <w:pStyle w:val="3"/>
      <w:suff w:val="space"/>
      <w:lvlText w:val="%1.%2.%3"/>
      <w:lvlJc w:val="left"/>
      <w:pPr>
        <w:ind w:left="0" w:firstLine="624"/>
      </w:pPr>
      <w:rPr>
        <w:rFonts w:ascii="Times New Roman" w:hAnsi="Times New Roman" w:hint="default"/>
      </w:rPr>
    </w:lvl>
    <w:lvl w:ilvl="3">
      <w:start w:val="1"/>
      <w:numFmt w:val="decimal"/>
      <w:pStyle w:val="4"/>
      <w:suff w:val="space"/>
      <w:lvlText w:val="%1.%2.%3.%4"/>
      <w:lvlJc w:val="left"/>
      <w:pPr>
        <w:ind w:left="0" w:firstLine="624"/>
      </w:pPr>
      <w:rPr>
        <w:rFonts w:ascii="Times New Roman" w:hAnsi="Times New Roman" w:hint="default"/>
      </w:rPr>
    </w:lvl>
    <w:lvl w:ilvl="4">
      <w:start w:val="1"/>
      <w:numFmt w:val="decimal"/>
      <w:pStyle w:val="5"/>
      <w:suff w:val="space"/>
      <w:lvlText w:val="%1.%2.%3.%4.%5"/>
      <w:lvlJc w:val="left"/>
      <w:pPr>
        <w:ind w:left="0" w:firstLine="454"/>
      </w:pPr>
      <w:rPr>
        <w:rFonts w:hint="default"/>
      </w:rPr>
    </w:lvl>
    <w:lvl w:ilvl="5">
      <w:start w:val="1"/>
      <w:numFmt w:val="decimal"/>
      <w:lvlText w:val="%1.%2.%3.%4.%5.%6"/>
      <w:lvlJc w:val="left"/>
      <w:pPr>
        <w:tabs>
          <w:tab w:val="num" w:pos="1894"/>
        </w:tabs>
        <w:ind w:left="0" w:firstLine="454"/>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
    <w:nsid w:val="184C60F0"/>
    <w:multiLevelType w:val="singleLevel"/>
    <w:tmpl w:val="DD6C31FA"/>
    <w:lvl w:ilvl="0">
      <w:start w:val="1"/>
      <w:numFmt w:val="bullet"/>
      <w:pStyle w:val="-"/>
      <w:lvlText w:val="–"/>
      <w:lvlJc w:val="left"/>
      <w:pPr>
        <w:tabs>
          <w:tab w:val="num" w:pos="984"/>
        </w:tabs>
        <w:ind w:left="0" w:firstLine="624"/>
      </w:pPr>
      <w:rPr>
        <w:rFonts w:ascii="Times New Roman" w:hAnsi="Times New Roman" w:cs="Times New Roman" w:hint="default"/>
      </w:rPr>
    </w:lvl>
  </w:abstractNum>
  <w:abstractNum w:abstractNumId="2">
    <w:nsid w:val="3129320C"/>
    <w:multiLevelType w:val="multilevel"/>
    <w:tmpl w:val="FEB07310"/>
    <w:lvl w:ilvl="0">
      <w:start w:val="1"/>
      <w:numFmt w:val="decimal"/>
      <w:suff w:val="space"/>
      <w:lvlText w:val="%1."/>
      <w:lvlJc w:val="left"/>
      <w:pPr>
        <w:ind w:left="0" w:firstLine="0"/>
      </w:pPr>
      <w:rPr>
        <w:rFonts w:hint="default"/>
      </w:rPr>
    </w:lvl>
    <w:lvl w:ilvl="1">
      <w:start w:val="1"/>
      <w:numFmt w:val="decimal"/>
      <w:lvlText w:val="%1.%2."/>
      <w:lvlJc w:val="left"/>
      <w:pPr>
        <w:tabs>
          <w:tab w:val="num" w:pos="1069"/>
        </w:tabs>
        <w:ind w:left="709" w:firstLine="0"/>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1573"/>
        </w:tabs>
        <w:ind w:left="1573" w:hanging="864"/>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4">
      <w:start w:val="1"/>
      <w:numFmt w:val="decimal"/>
      <w:lvlText w:val="%1.%2.%3.%4.%5."/>
      <w:lvlJc w:val="left"/>
      <w:pPr>
        <w:tabs>
          <w:tab w:val="num" w:pos="1717"/>
        </w:tabs>
        <w:ind w:left="1717" w:hanging="1008"/>
      </w:pPr>
      <w:rPr>
        <w:rFonts w:hint="default"/>
      </w:rPr>
    </w:lvl>
    <w:lvl w:ilvl="5">
      <w:start w:val="1"/>
      <w:numFmt w:val="decimal"/>
      <w:lvlText w:val="%1.%2.%3.%4.%5.%6"/>
      <w:lvlJc w:val="left"/>
      <w:pPr>
        <w:tabs>
          <w:tab w:val="num" w:pos="1861"/>
        </w:tabs>
        <w:ind w:left="1861" w:hanging="1152"/>
      </w:pPr>
      <w:rPr>
        <w:rFonts w:hint="default"/>
      </w:rPr>
    </w:lvl>
    <w:lvl w:ilvl="6">
      <w:start w:val="1"/>
      <w:numFmt w:val="decimal"/>
      <w:lvlText w:val="%1.%2.%3.%4.%5.%6.%7"/>
      <w:lvlJc w:val="left"/>
      <w:pPr>
        <w:tabs>
          <w:tab w:val="num" w:pos="2005"/>
        </w:tabs>
        <w:ind w:left="2005" w:hanging="1296"/>
      </w:pPr>
      <w:rPr>
        <w:rFonts w:hint="default"/>
      </w:rPr>
    </w:lvl>
    <w:lvl w:ilvl="7">
      <w:start w:val="1"/>
      <w:numFmt w:val="decimal"/>
      <w:lvlText w:val="%1.%2.%3.%4.%5.%6.%7.%8"/>
      <w:lvlJc w:val="left"/>
      <w:pPr>
        <w:tabs>
          <w:tab w:val="num" w:pos="2149"/>
        </w:tabs>
        <w:ind w:left="2149" w:hanging="1440"/>
      </w:pPr>
      <w:rPr>
        <w:rFonts w:hint="default"/>
      </w:rPr>
    </w:lvl>
    <w:lvl w:ilvl="8">
      <w:start w:val="1"/>
      <w:numFmt w:val="decimal"/>
      <w:lvlText w:val="%1.%2.%3.%4.%5.%6.%7.%8.%9"/>
      <w:lvlJc w:val="left"/>
      <w:pPr>
        <w:tabs>
          <w:tab w:val="num" w:pos="2293"/>
        </w:tabs>
        <w:ind w:left="2293" w:hanging="1584"/>
      </w:pPr>
      <w:rPr>
        <w:rFonts w:hint="default"/>
      </w:rPr>
    </w:lvl>
  </w:abstractNum>
  <w:abstractNum w:abstractNumId="3">
    <w:nsid w:val="34962F48"/>
    <w:multiLevelType w:val="hybridMultilevel"/>
    <w:tmpl w:val="B9880D46"/>
    <w:lvl w:ilvl="0" w:tplc="167C0B02">
      <w:start w:val="1"/>
      <w:numFmt w:val="decimal"/>
      <w:lvlText w:val="%1."/>
      <w:lvlJc w:val="right"/>
      <w:pPr>
        <w:ind w:left="720" w:hanging="360"/>
      </w:pPr>
      <w:rPr>
        <w:rFonts w:ascii="Times New Roman" w:hAnsi="Times New Roman" w:hint="default"/>
        <w:b/>
        <w:i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60C70092"/>
    <w:multiLevelType w:val="singleLevel"/>
    <w:tmpl w:val="F9BEB00A"/>
    <w:lvl w:ilvl="0">
      <w:start w:val="1"/>
      <w:numFmt w:val="decimal"/>
      <w:pStyle w:val="10"/>
      <w:lvlText w:val="%1)"/>
      <w:lvlJc w:val="left"/>
      <w:pPr>
        <w:tabs>
          <w:tab w:val="num" w:pos="987"/>
        </w:tabs>
        <w:ind w:left="0" w:firstLine="624"/>
      </w:pPr>
      <w:rPr>
        <w:rFonts w:hint="default"/>
      </w:rPr>
    </w:lvl>
  </w:abstractNum>
  <w:num w:numId="1">
    <w:abstractNumId w:val="4"/>
    <w:lvlOverride w:ilvl="0">
      <w:startOverride w:val="1"/>
    </w:lvlOverride>
  </w:num>
  <w:num w:numId="2">
    <w:abstractNumId w:val="1"/>
  </w:num>
  <w:num w:numId="3">
    <w:abstractNumId w:val="4"/>
    <w:lvlOverride w:ilvl="0">
      <w:startOverride w:val="1"/>
    </w:lvlOverride>
  </w:num>
  <w:num w:numId="4">
    <w:abstractNumId w:val="0"/>
  </w:num>
  <w:num w:numId="5">
    <w:abstractNumId w:val="3"/>
  </w:num>
  <w:num w:numId="6">
    <w:abstractNumId w:val="1"/>
  </w:num>
  <w:num w:numId="7">
    <w:abstractNumId w:val="2"/>
  </w:num>
  <w:num w:numId="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Адель Билалов">
    <w15:presenceInfo w15:providerId="AD" w15:userId="S-1-5-21-3652839683-4012360392-3519112096-361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ttachedTemplate r:id="rId1"/>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6ADD"/>
    <w:rsid w:val="000017B0"/>
    <w:rsid w:val="000022AB"/>
    <w:rsid w:val="00003838"/>
    <w:rsid w:val="00016505"/>
    <w:rsid w:val="000176A6"/>
    <w:rsid w:val="00024221"/>
    <w:rsid w:val="00036DC2"/>
    <w:rsid w:val="00044BB8"/>
    <w:rsid w:val="00052FE3"/>
    <w:rsid w:val="0006588A"/>
    <w:rsid w:val="000739BA"/>
    <w:rsid w:val="00076F2F"/>
    <w:rsid w:val="00080E3F"/>
    <w:rsid w:val="00081378"/>
    <w:rsid w:val="000837A0"/>
    <w:rsid w:val="000922E2"/>
    <w:rsid w:val="000A1EBA"/>
    <w:rsid w:val="000A4C79"/>
    <w:rsid w:val="000B230B"/>
    <w:rsid w:val="000C2EE6"/>
    <w:rsid w:val="000C5470"/>
    <w:rsid w:val="000E6DE4"/>
    <w:rsid w:val="000F1DE9"/>
    <w:rsid w:val="00110BFF"/>
    <w:rsid w:val="00113331"/>
    <w:rsid w:val="00120268"/>
    <w:rsid w:val="00133241"/>
    <w:rsid w:val="0013397F"/>
    <w:rsid w:val="00151F5C"/>
    <w:rsid w:val="00155F97"/>
    <w:rsid w:val="00163F52"/>
    <w:rsid w:val="00165CF2"/>
    <w:rsid w:val="001802F6"/>
    <w:rsid w:val="00181C5C"/>
    <w:rsid w:val="001876F6"/>
    <w:rsid w:val="00195DAB"/>
    <w:rsid w:val="001A3223"/>
    <w:rsid w:val="001A343A"/>
    <w:rsid w:val="001A5992"/>
    <w:rsid w:val="001C2EDC"/>
    <w:rsid w:val="001D0516"/>
    <w:rsid w:val="001D4FC8"/>
    <w:rsid w:val="001E14A5"/>
    <w:rsid w:val="001F0E46"/>
    <w:rsid w:val="002016C1"/>
    <w:rsid w:val="0022423F"/>
    <w:rsid w:val="00231EA3"/>
    <w:rsid w:val="0024070B"/>
    <w:rsid w:val="002457FB"/>
    <w:rsid w:val="00246759"/>
    <w:rsid w:val="00247874"/>
    <w:rsid w:val="002549F5"/>
    <w:rsid w:val="00271871"/>
    <w:rsid w:val="00283D47"/>
    <w:rsid w:val="00287C08"/>
    <w:rsid w:val="0029333D"/>
    <w:rsid w:val="00294263"/>
    <w:rsid w:val="002B0DB0"/>
    <w:rsid w:val="002B303E"/>
    <w:rsid w:val="002B35AD"/>
    <w:rsid w:val="002B727C"/>
    <w:rsid w:val="002C2053"/>
    <w:rsid w:val="002C2372"/>
    <w:rsid w:val="002D7196"/>
    <w:rsid w:val="002E3AAB"/>
    <w:rsid w:val="002E6137"/>
    <w:rsid w:val="00314E2A"/>
    <w:rsid w:val="00320B0E"/>
    <w:rsid w:val="00330ECF"/>
    <w:rsid w:val="00334AC1"/>
    <w:rsid w:val="003411FC"/>
    <w:rsid w:val="0034172B"/>
    <w:rsid w:val="003472E3"/>
    <w:rsid w:val="0035148F"/>
    <w:rsid w:val="003555AC"/>
    <w:rsid w:val="0037138C"/>
    <w:rsid w:val="003715B6"/>
    <w:rsid w:val="003750E4"/>
    <w:rsid w:val="003865C5"/>
    <w:rsid w:val="00386F01"/>
    <w:rsid w:val="00393FC9"/>
    <w:rsid w:val="0039496B"/>
    <w:rsid w:val="003A6A4A"/>
    <w:rsid w:val="003B4D3B"/>
    <w:rsid w:val="003B5738"/>
    <w:rsid w:val="003C5CE0"/>
    <w:rsid w:val="003C7CCA"/>
    <w:rsid w:val="003D6828"/>
    <w:rsid w:val="003F387F"/>
    <w:rsid w:val="00401803"/>
    <w:rsid w:val="00401D7C"/>
    <w:rsid w:val="00404222"/>
    <w:rsid w:val="00414884"/>
    <w:rsid w:val="004240FD"/>
    <w:rsid w:val="0042799C"/>
    <w:rsid w:val="004355DC"/>
    <w:rsid w:val="00440F1E"/>
    <w:rsid w:val="00445643"/>
    <w:rsid w:val="00456E3B"/>
    <w:rsid w:val="00474DA2"/>
    <w:rsid w:val="0048358E"/>
    <w:rsid w:val="00487400"/>
    <w:rsid w:val="0049588D"/>
    <w:rsid w:val="00495DB7"/>
    <w:rsid w:val="0049761F"/>
    <w:rsid w:val="004A1905"/>
    <w:rsid w:val="004A1EC8"/>
    <w:rsid w:val="004B771B"/>
    <w:rsid w:val="004E058A"/>
    <w:rsid w:val="004E565F"/>
    <w:rsid w:val="004E70D6"/>
    <w:rsid w:val="005244D8"/>
    <w:rsid w:val="0052479A"/>
    <w:rsid w:val="005309A0"/>
    <w:rsid w:val="00530A2B"/>
    <w:rsid w:val="00531B74"/>
    <w:rsid w:val="005467EF"/>
    <w:rsid w:val="00564E48"/>
    <w:rsid w:val="005818F6"/>
    <w:rsid w:val="0058363D"/>
    <w:rsid w:val="00590E9D"/>
    <w:rsid w:val="00592184"/>
    <w:rsid w:val="00593AE8"/>
    <w:rsid w:val="00595149"/>
    <w:rsid w:val="005969C9"/>
    <w:rsid w:val="005A1336"/>
    <w:rsid w:val="005A4A94"/>
    <w:rsid w:val="005A5B17"/>
    <w:rsid w:val="005B1B70"/>
    <w:rsid w:val="005B2539"/>
    <w:rsid w:val="005B397A"/>
    <w:rsid w:val="005C0433"/>
    <w:rsid w:val="005C0BFC"/>
    <w:rsid w:val="005C1B3D"/>
    <w:rsid w:val="005C58E3"/>
    <w:rsid w:val="005D6F1E"/>
    <w:rsid w:val="005E2299"/>
    <w:rsid w:val="005F344B"/>
    <w:rsid w:val="006026B0"/>
    <w:rsid w:val="00605DA1"/>
    <w:rsid w:val="00606AF8"/>
    <w:rsid w:val="00621D54"/>
    <w:rsid w:val="00626E98"/>
    <w:rsid w:val="00632917"/>
    <w:rsid w:val="0064165F"/>
    <w:rsid w:val="00651CF4"/>
    <w:rsid w:val="006538E4"/>
    <w:rsid w:val="00661752"/>
    <w:rsid w:val="00667C83"/>
    <w:rsid w:val="0068513B"/>
    <w:rsid w:val="00685DDF"/>
    <w:rsid w:val="006B4713"/>
    <w:rsid w:val="006B61B4"/>
    <w:rsid w:val="006C09D9"/>
    <w:rsid w:val="006C340B"/>
    <w:rsid w:val="006C448C"/>
    <w:rsid w:val="006E445C"/>
    <w:rsid w:val="006E4E14"/>
    <w:rsid w:val="006E56E9"/>
    <w:rsid w:val="006F214C"/>
    <w:rsid w:val="006F7451"/>
    <w:rsid w:val="00711ED2"/>
    <w:rsid w:val="00720B43"/>
    <w:rsid w:val="00721818"/>
    <w:rsid w:val="007265C4"/>
    <w:rsid w:val="00735118"/>
    <w:rsid w:val="007354EF"/>
    <w:rsid w:val="00736435"/>
    <w:rsid w:val="007369C6"/>
    <w:rsid w:val="00751C12"/>
    <w:rsid w:val="00753D42"/>
    <w:rsid w:val="00756AFC"/>
    <w:rsid w:val="007650AF"/>
    <w:rsid w:val="007763EC"/>
    <w:rsid w:val="00777E5B"/>
    <w:rsid w:val="00781C7F"/>
    <w:rsid w:val="00793D5D"/>
    <w:rsid w:val="007A5797"/>
    <w:rsid w:val="007A6225"/>
    <w:rsid w:val="007B152D"/>
    <w:rsid w:val="007B505C"/>
    <w:rsid w:val="007B7A1F"/>
    <w:rsid w:val="007C18B2"/>
    <w:rsid w:val="007D7A09"/>
    <w:rsid w:val="007D7D4E"/>
    <w:rsid w:val="007E49AB"/>
    <w:rsid w:val="007E6A46"/>
    <w:rsid w:val="007F37BE"/>
    <w:rsid w:val="00810E34"/>
    <w:rsid w:val="008177D5"/>
    <w:rsid w:val="00821E20"/>
    <w:rsid w:val="00827100"/>
    <w:rsid w:val="008339AD"/>
    <w:rsid w:val="00834B79"/>
    <w:rsid w:val="00835984"/>
    <w:rsid w:val="00841EF4"/>
    <w:rsid w:val="00844BBB"/>
    <w:rsid w:val="00847AF3"/>
    <w:rsid w:val="008609F5"/>
    <w:rsid w:val="008753A8"/>
    <w:rsid w:val="00885901"/>
    <w:rsid w:val="00885AFC"/>
    <w:rsid w:val="008914B7"/>
    <w:rsid w:val="00891EE6"/>
    <w:rsid w:val="00897F2E"/>
    <w:rsid w:val="008A014E"/>
    <w:rsid w:val="008A1850"/>
    <w:rsid w:val="008B51DB"/>
    <w:rsid w:val="008B5276"/>
    <w:rsid w:val="008B705E"/>
    <w:rsid w:val="008C0C0D"/>
    <w:rsid w:val="008C14C4"/>
    <w:rsid w:val="008C3E82"/>
    <w:rsid w:val="008D767D"/>
    <w:rsid w:val="008E2625"/>
    <w:rsid w:val="008E7B0E"/>
    <w:rsid w:val="008F286C"/>
    <w:rsid w:val="00902487"/>
    <w:rsid w:val="0090427B"/>
    <w:rsid w:val="00907FB6"/>
    <w:rsid w:val="009502B1"/>
    <w:rsid w:val="00962D80"/>
    <w:rsid w:val="00962DB8"/>
    <w:rsid w:val="00972DBC"/>
    <w:rsid w:val="009777D9"/>
    <w:rsid w:val="00980148"/>
    <w:rsid w:val="00980902"/>
    <w:rsid w:val="00980E1C"/>
    <w:rsid w:val="00997E5E"/>
    <w:rsid w:val="009A46F8"/>
    <w:rsid w:val="009A5B8C"/>
    <w:rsid w:val="009B6AF7"/>
    <w:rsid w:val="009B7E8F"/>
    <w:rsid w:val="009C2DC7"/>
    <w:rsid w:val="009C3071"/>
    <w:rsid w:val="009C49CE"/>
    <w:rsid w:val="009C5DDA"/>
    <w:rsid w:val="009C78EB"/>
    <w:rsid w:val="009D6772"/>
    <w:rsid w:val="009D7026"/>
    <w:rsid w:val="009F0630"/>
    <w:rsid w:val="009F56BD"/>
    <w:rsid w:val="00A020ED"/>
    <w:rsid w:val="00A07EC9"/>
    <w:rsid w:val="00A134B1"/>
    <w:rsid w:val="00A3537C"/>
    <w:rsid w:val="00A47562"/>
    <w:rsid w:val="00A638DC"/>
    <w:rsid w:val="00A65354"/>
    <w:rsid w:val="00A73D80"/>
    <w:rsid w:val="00A83CC1"/>
    <w:rsid w:val="00A8614D"/>
    <w:rsid w:val="00AA0812"/>
    <w:rsid w:val="00AB085E"/>
    <w:rsid w:val="00AB4466"/>
    <w:rsid w:val="00AC1357"/>
    <w:rsid w:val="00AC7C5F"/>
    <w:rsid w:val="00AD424D"/>
    <w:rsid w:val="00AE4DD8"/>
    <w:rsid w:val="00AF5588"/>
    <w:rsid w:val="00AF60F9"/>
    <w:rsid w:val="00B01771"/>
    <w:rsid w:val="00B020B0"/>
    <w:rsid w:val="00B142C2"/>
    <w:rsid w:val="00B21BB2"/>
    <w:rsid w:val="00B2466A"/>
    <w:rsid w:val="00B31C20"/>
    <w:rsid w:val="00B32920"/>
    <w:rsid w:val="00B35573"/>
    <w:rsid w:val="00B530AF"/>
    <w:rsid w:val="00B561DE"/>
    <w:rsid w:val="00B568D9"/>
    <w:rsid w:val="00B60416"/>
    <w:rsid w:val="00B60F71"/>
    <w:rsid w:val="00B80A5F"/>
    <w:rsid w:val="00BD054A"/>
    <w:rsid w:val="00BE3D48"/>
    <w:rsid w:val="00C26C4D"/>
    <w:rsid w:val="00C3107A"/>
    <w:rsid w:val="00C31689"/>
    <w:rsid w:val="00C34190"/>
    <w:rsid w:val="00C40FDB"/>
    <w:rsid w:val="00C45AF6"/>
    <w:rsid w:val="00C45F85"/>
    <w:rsid w:val="00C502C5"/>
    <w:rsid w:val="00C57B6C"/>
    <w:rsid w:val="00C73433"/>
    <w:rsid w:val="00C741B3"/>
    <w:rsid w:val="00C801E1"/>
    <w:rsid w:val="00C825DF"/>
    <w:rsid w:val="00C854A5"/>
    <w:rsid w:val="00C9081F"/>
    <w:rsid w:val="00C925B9"/>
    <w:rsid w:val="00C937F4"/>
    <w:rsid w:val="00C941BF"/>
    <w:rsid w:val="00C9513B"/>
    <w:rsid w:val="00CA2994"/>
    <w:rsid w:val="00CB2252"/>
    <w:rsid w:val="00CC291F"/>
    <w:rsid w:val="00CC5B72"/>
    <w:rsid w:val="00CE7918"/>
    <w:rsid w:val="00CF10D3"/>
    <w:rsid w:val="00D05120"/>
    <w:rsid w:val="00D05585"/>
    <w:rsid w:val="00D07742"/>
    <w:rsid w:val="00D14E19"/>
    <w:rsid w:val="00D24647"/>
    <w:rsid w:val="00D24EAD"/>
    <w:rsid w:val="00D33CDF"/>
    <w:rsid w:val="00D35D63"/>
    <w:rsid w:val="00D40F2C"/>
    <w:rsid w:val="00D50E34"/>
    <w:rsid w:val="00D62F06"/>
    <w:rsid w:val="00D646D0"/>
    <w:rsid w:val="00D730B9"/>
    <w:rsid w:val="00D77724"/>
    <w:rsid w:val="00D849ED"/>
    <w:rsid w:val="00D86131"/>
    <w:rsid w:val="00D8700A"/>
    <w:rsid w:val="00DA72D6"/>
    <w:rsid w:val="00DB6CE8"/>
    <w:rsid w:val="00DD4737"/>
    <w:rsid w:val="00DD6657"/>
    <w:rsid w:val="00DE2EAF"/>
    <w:rsid w:val="00DE4918"/>
    <w:rsid w:val="00DF683E"/>
    <w:rsid w:val="00E046E0"/>
    <w:rsid w:val="00E05A6F"/>
    <w:rsid w:val="00E16B24"/>
    <w:rsid w:val="00E434F7"/>
    <w:rsid w:val="00E46373"/>
    <w:rsid w:val="00E563F9"/>
    <w:rsid w:val="00E60D02"/>
    <w:rsid w:val="00E616DE"/>
    <w:rsid w:val="00E665FC"/>
    <w:rsid w:val="00E67CA8"/>
    <w:rsid w:val="00E73817"/>
    <w:rsid w:val="00E82BC5"/>
    <w:rsid w:val="00EA41FF"/>
    <w:rsid w:val="00EB0AC0"/>
    <w:rsid w:val="00EB643B"/>
    <w:rsid w:val="00EC5BBA"/>
    <w:rsid w:val="00EC7D20"/>
    <w:rsid w:val="00ED23A4"/>
    <w:rsid w:val="00ED4761"/>
    <w:rsid w:val="00ED487B"/>
    <w:rsid w:val="00EF4B09"/>
    <w:rsid w:val="00EF6537"/>
    <w:rsid w:val="00F04D85"/>
    <w:rsid w:val="00F078BE"/>
    <w:rsid w:val="00F14C51"/>
    <w:rsid w:val="00F1783E"/>
    <w:rsid w:val="00F2098C"/>
    <w:rsid w:val="00F228EE"/>
    <w:rsid w:val="00F2394E"/>
    <w:rsid w:val="00F23DC2"/>
    <w:rsid w:val="00F331B5"/>
    <w:rsid w:val="00F336ED"/>
    <w:rsid w:val="00F42231"/>
    <w:rsid w:val="00F43C35"/>
    <w:rsid w:val="00F43C6A"/>
    <w:rsid w:val="00F65BBB"/>
    <w:rsid w:val="00F73F78"/>
    <w:rsid w:val="00F75122"/>
    <w:rsid w:val="00F811CF"/>
    <w:rsid w:val="00F8551C"/>
    <w:rsid w:val="00F9554E"/>
    <w:rsid w:val="00F97AE9"/>
    <w:rsid w:val="00FA3BF4"/>
    <w:rsid w:val="00FA685F"/>
    <w:rsid w:val="00FA7BD0"/>
    <w:rsid w:val="00FB2532"/>
    <w:rsid w:val="00FB2B7E"/>
    <w:rsid w:val="00FB32F5"/>
    <w:rsid w:val="00FB50A2"/>
    <w:rsid w:val="00FC3231"/>
    <w:rsid w:val="00FC402D"/>
    <w:rsid w:val="00FC591A"/>
    <w:rsid w:val="00FD341D"/>
    <w:rsid w:val="00FD6ADD"/>
    <w:rsid w:val="00FE1BA6"/>
    <w:rsid w:val="00FE70B3"/>
    <w:rsid w:val="00FF2655"/>
    <w:rsid w:val="00FF5301"/>
    <w:rsid w:val="00FF611D"/>
    <w:rsid w:val="00FF63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28C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0E34"/>
    <w:pPr>
      <w:spacing w:after="0" w:line="240" w:lineRule="auto"/>
    </w:pPr>
    <w:rPr>
      <w:rFonts w:ascii="Times New Roman" w:eastAsia="Times New Roman" w:hAnsi="Times New Roman" w:cs="Times New Roman"/>
      <w:sz w:val="24"/>
      <w:szCs w:val="24"/>
      <w:lang w:eastAsia="ru-RU"/>
    </w:rPr>
  </w:style>
  <w:style w:type="paragraph" w:styleId="1">
    <w:name w:val="heading 1"/>
    <w:aliases w:val="H1,H11,H12,H111,H13,H112,H14,H15,H16,H17,H18,H19,H113,H121,H1111,H131,H1121,H141,H151,H161,H171,H181,..."/>
    <w:next w:val="2"/>
    <w:link w:val="11"/>
    <w:qFormat/>
    <w:rsid w:val="00D50E34"/>
    <w:pPr>
      <w:keepNext/>
      <w:pageBreakBefore/>
      <w:numPr>
        <w:numId w:val="4"/>
      </w:numPr>
      <w:tabs>
        <w:tab w:val="left" w:pos="567"/>
        <w:tab w:val="left" w:pos="709"/>
        <w:tab w:val="left" w:pos="851"/>
        <w:tab w:val="left" w:pos="993"/>
      </w:tabs>
      <w:suppressAutoHyphens/>
      <w:spacing w:before="360" w:after="360" w:line="360" w:lineRule="auto"/>
      <w:ind w:firstLine="0"/>
      <w:jc w:val="center"/>
      <w:outlineLvl w:val="0"/>
    </w:pPr>
    <w:rPr>
      <w:rFonts w:ascii="Times New Roman" w:eastAsia="Times New Roman" w:hAnsi="Times New Roman" w:cs="Times New Roman"/>
      <w:b/>
      <w:sz w:val="24"/>
      <w:szCs w:val="20"/>
    </w:rPr>
  </w:style>
  <w:style w:type="paragraph" w:styleId="2">
    <w:name w:val="heading 2"/>
    <w:aliases w:val="ç2,H2,h2,Numbered text 3,H21,h21,Numbered text 31,H22,h22,Numbered text 32,H211,h211,Numbered text 311,H23,h23,Numbered text 33,H212,h212,Numbered text 312,H24,h24,Numbered text 34,H25,h25,Numbered text 35,H26,h26,Numbered text 36,H27,h27"/>
    <w:next w:val="3"/>
    <w:link w:val="20"/>
    <w:qFormat/>
    <w:rsid w:val="00D50E34"/>
    <w:pPr>
      <w:keepNext/>
      <w:keepLines/>
      <w:numPr>
        <w:ilvl w:val="1"/>
        <w:numId w:val="4"/>
      </w:numPr>
      <w:suppressAutoHyphens/>
      <w:spacing w:before="360" w:after="360" w:line="360" w:lineRule="auto"/>
      <w:ind w:left="709" w:firstLine="0"/>
      <w:jc w:val="both"/>
      <w:outlineLvl w:val="1"/>
    </w:pPr>
    <w:rPr>
      <w:rFonts w:ascii="Times New Roman" w:eastAsia="Times New Roman" w:hAnsi="Times New Roman" w:cs="Times New Roman"/>
      <w:b/>
      <w:snapToGrid w:val="0"/>
      <w:sz w:val="24"/>
      <w:szCs w:val="20"/>
    </w:rPr>
  </w:style>
  <w:style w:type="paragraph" w:styleId="3">
    <w:name w:val="heading 3"/>
    <w:aliases w:val="H3,ç3,h3,H31,h31,H32,h32,H311,h311,H33,h33,H312,h312,H34,h34,H35,h35,H36,h36,H37,h37,H38,h38,H39,h39,H313,h313,H321,h321,H3111,h3111,H331,h331,H3121,h3121,H341,h341,H351,h351,H361,h361,H371,h371,H381,h381"/>
    <w:basedOn w:val="2"/>
    <w:link w:val="30"/>
    <w:qFormat/>
    <w:rsid w:val="00D50E34"/>
    <w:pPr>
      <w:numPr>
        <w:ilvl w:val="2"/>
      </w:numPr>
      <w:tabs>
        <w:tab w:val="left" w:pos="1418"/>
      </w:tabs>
      <w:ind w:left="709" w:firstLine="0"/>
      <w:outlineLvl w:val="2"/>
    </w:pPr>
  </w:style>
  <w:style w:type="paragraph" w:styleId="4">
    <w:name w:val="heading 4"/>
    <w:aliases w:val="(подпункт),c4,H4,Параграф,Заголовок 4 (Приложение),H41"/>
    <w:basedOn w:val="2"/>
    <w:next w:val="a0"/>
    <w:link w:val="40"/>
    <w:qFormat/>
    <w:rsid w:val="00D50E34"/>
    <w:pPr>
      <w:numPr>
        <w:ilvl w:val="3"/>
      </w:numPr>
      <w:tabs>
        <w:tab w:val="left" w:pos="720"/>
        <w:tab w:val="left" w:pos="1276"/>
        <w:tab w:val="left" w:pos="1560"/>
      </w:tabs>
      <w:ind w:left="709" w:firstLine="0"/>
      <w:outlineLvl w:val="3"/>
    </w:pPr>
  </w:style>
  <w:style w:type="paragraph" w:styleId="5">
    <w:name w:val="heading 5"/>
    <w:basedOn w:val="2"/>
    <w:next w:val="a0"/>
    <w:link w:val="50"/>
    <w:qFormat/>
    <w:rsid w:val="00D50E34"/>
    <w:pPr>
      <w:numPr>
        <w:ilvl w:val="4"/>
      </w:numPr>
      <w:tabs>
        <w:tab w:val="left" w:pos="1701"/>
      </w:tabs>
      <w:ind w:left="709" w:firstLine="0"/>
      <w:outlineLvl w:val="4"/>
    </w:pPr>
    <w:rPr>
      <w:szCs w:val="24"/>
    </w:rPr>
  </w:style>
  <w:style w:type="paragraph" w:styleId="6">
    <w:name w:val="heading 6"/>
    <w:basedOn w:val="5"/>
    <w:next w:val="a"/>
    <w:link w:val="60"/>
    <w:rsid w:val="00D50E34"/>
    <w:pPr>
      <w:tabs>
        <w:tab w:val="left" w:pos="1871"/>
      </w:tabs>
      <w:outlineLvl w:val="5"/>
    </w:pPr>
    <w:rPr>
      <w:rFonts w:ascii="Antiqua" w:hAnsi="Antiqua"/>
      <w:lang w:val="en-US"/>
    </w:rPr>
  </w:style>
  <w:style w:type="paragraph" w:styleId="7">
    <w:name w:val="heading 7"/>
    <w:basedOn w:val="a"/>
    <w:next w:val="a"/>
    <w:link w:val="70"/>
    <w:qFormat/>
    <w:rsid w:val="00D50E34"/>
    <w:pPr>
      <w:spacing w:before="360" w:after="360" w:line="360" w:lineRule="auto"/>
      <w:jc w:val="both"/>
      <w:outlineLvl w:val="6"/>
    </w:pPr>
    <w:rPr>
      <w:rFonts w:ascii="Arial" w:hAnsi="Arial"/>
      <w:sz w:val="20"/>
      <w:lang w:val="en-US"/>
    </w:rPr>
  </w:style>
  <w:style w:type="paragraph" w:styleId="8">
    <w:name w:val="heading 8"/>
    <w:basedOn w:val="a"/>
    <w:next w:val="a"/>
    <w:link w:val="80"/>
    <w:qFormat/>
    <w:rsid w:val="00D50E34"/>
    <w:pPr>
      <w:spacing w:before="360" w:after="360" w:line="360" w:lineRule="auto"/>
      <w:ind w:firstLine="709"/>
      <w:jc w:val="both"/>
      <w:outlineLvl w:val="7"/>
    </w:pPr>
    <w:rPr>
      <w:rFonts w:ascii="Arial" w:hAnsi="Arial"/>
      <w:i/>
      <w:sz w:val="20"/>
      <w:lang w:val="en-US"/>
    </w:rPr>
  </w:style>
  <w:style w:type="paragraph" w:styleId="9">
    <w:name w:val="heading 9"/>
    <w:basedOn w:val="3"/>
    <w:next w:val="a"/>
    <w:link w:val="90"/>
    <w:rsid w:val="00D50E34"/>
    <w:p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basedOn w:val="a1"/>
    <w:link w:val="1"/>
    <w:rsid w:val="007B505C"/>
    <w:rPr>
      <w:rFonts w:ascii="Times New Roman" w:eastAsia="Times New Roman" w:hAnsi="Times New Roman" w:cs="Times New Roman"/>
      <w:b/>
      <w:sz w:val="24"/>
      <w:szCs w:val="20"/>
    </w:rPr>
  </w:style>
  <w:style w:type="character" w:customStyle="1" w:styleId="20">
    <w:name w:val="Заголовок 2 Знак"/>
    <w:aliases w:val="ç2 Знак,H2 Знак,h2 Знак,Numbered text 3 Знак,H21 Знак,h21 Знак,Numbered text 31 Знак,H22 Знак,h22 Знак,Numbered text 32 Знак,H211 Знак,h211 Знак,Numbered text 311 Знак,H23 Знак,h23 Знак,Numbered text 33 Знак,H212 Знак,h212 Знак,H24 Знак"/>
    <w:link w:val="2"/>
    <w:rsid w:val="00D50E34"/>
    <w:rPr>
      <w:rFonts w:ascii="Times New Roman" w:eastAsia="Times New Roman" w:hAnsi="Times New Roman" w:cs="Times New Roman"/>
      <w:b/>
      <w:snapToGrid w:val="0"/>
      <w:sz w:val="24"/>
      <w:szCs w:val="20"/>
    </w:rPr>
  </w:style>
  <w:style w:type="character" w:customStyle="1" w:styleId="30">
    <w:name w:val="Заголовок 3 Знак"/>
    <w:aliases w:val="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h39 Знак,H313 Знак"/>
    <w:basedOn w:val="a1"/>
    <w:link w:val="3"/>
    <w:rsid w:val="007B505C"/>
    <w:rPr>
      <w:rFonts w:ascii="Times New Roman" w:eastAsia="Times New Roman" w:hAnsi="Times New Roman" w:cs="Times New Roman"/>
      <w:b/>
      <w:snapToGrid w:val="0"/>
      <w:sz w:val="24"/>
      <w:szCs w:val="20"/>
    </w:rPr>
  </w:style>
  <w:style w:type="character" w:customStyle="1" w:styleId="40">
    <w:name w:val="Заголовок 4 Знак"/>
    <w:aliases w:val="(подпункт) Знак,c4 Знак,H4 Знак,Параграф Знак,Заголовок 4 (Приложение) Знак,H41 Знак"/>
    <w:basedOn w:val="a1"/>
    <w:link w:val="4"/>
    <w:rsid w:val="007B505C"/>
    <w:rPr>
      <w:rFonts w:ascii="Times New Roman" w:eastAsia="Times New Roman" w:hAnsi="Times New Roman" w:cs="Times New Roman"/>
      <w:b/>
      <w:snapToGrid w:val="0"/>
      <w:sz w:val="24"/>
      <w:szCs w:val="20"/>
    </w:rPr>
  </w:style>
  <w:style w:type="character" w:customStyle="1" w:styleId="50">
    <w:name w:val="Заголовок 5 Знак"/>
    <w:basedOn w:val="a1"/>
    <w:link w:val="5"/>
    <w:rsid w:val="007B505C"/>
    <w:rPr>
      <w:rFonts w:ascii="Times New Roman" w:eastAsia="Times New Roman" w:hAnsi="Times New Roman" w:cs="Times New Roman"/>
      <w:b/>
      <w:snapToGrid w:val="0"/>
      <w:sz w:val="24"/>
      <w:szCs w:val="24"/>
    </w:rPr>
  </w:style>
  <w:style w:type="character" w:customStyle="1" w:styleId="60">
    <w:name w:val="Заголовок 6 Знак"/>
    <w:basedOn w:val="a1"/>
    <w:link w:val="6"/>
    <w:rsid w:val="007B505C"/>
    <w:rPr>
      <w:rFonts w:ascii="Antiqua" w:eastAsia="Times New Roman" w:hAnsi="Antiqua" w:cs="Times New Roman"/>
      <w:b/>
      <w:snapToGrid w:val="0"/>
      <w:sz w:val="24"/>
      <w:szCs w:val="24"/>
      <w:lang w:val="en-US"/>
    </w:rPr>
  </w:style>
  <w:style w:type="character" w:customStyle="1" w:styleId="70">
    <w:name w:val="Заголовок 7 Знак"/>
    <w:link w:val="7"/>
    <w:rsid w:val="00D50E34"/>
    <w:rPr>
      <w:rFonts w:ascii="Arial" w:eastAsia="Times New Roman" w:hAnsi="Arial" w:cs="Times New Roman"/>
      <w:sz w:val="20"/>
      <w:szCs w:val="24"/>
      <w:lang w:val="en-US" w:eastAsia="ru-RU"/>
    </w:rPr>
  </w:style>
  <w:style w:type="character" w:customStyle="1" w:styleId="80">
    <w:name w:val="Заголовок 8 Знак"/>
    <w:link w:val="8"/>
    <w:rsid w:val="00D50E34"/>
    <w:rPr>
      <w:rFonts w:ascii="Arial" w:eastAsia="Times New Roman" w:hAnsi="Arial" w:cs="Times New Roman"/>
      <w:i/>
      <w:sz w:val="20"/>
      <w:szCs w:val="24"/>
      <w:lang w:val="en-US" w:eastAsia="ru-RU"/>
    </w:rPr>
  </w:style>
  <w:style w:type="character" w:customStyle="1" w:styleId="90">
    <w:name w:val="Заголовок 9 Знак"/>
    <w:link w:val="9"/>
    <w:rsid w:val="00D50E34"/>
    <w:rPr>
      <w:rFonts w:ascii="Times New Roman" w:eastAsia="Times New Roman" w:hAnsi="Times New Roman" w:cs="Times New Roman"/>
      <w:b/>
      <w:snapToGrid w:val="0"/>
      <w:sz w:val="24"/>
      <w:szCs w:val="20"/>
    </w:rPr>
  </w:style>
  <w:style w:type="paragraph" w:customStyle="1" w:styleId="a0">
    <w:name w:val="Текст пункта"/>
    <w:link w:val="12"/>
    <w:rsid w:val="00D50E34"/>
    <w:pPr>
      <w:tabs>
        <w:tab w:val="left" w:pos="1134"/>
      </w:tabs>
      <w:spacing w:after="0" w:line="360" w:lineRule="auto"/>
      <w:ind w:firstLine="709"/>
      <w:jc w:val="both"/>
    </w:pPr>
    <w:rPr>
      <w:rFonts w:ascii="Times New Roman" w:eastAsia="Times New Roman" w:hAnsi="Times New Roman" w:cs="Times New Roman"/>
      <w:spacing w:val="2"/>
      <w:sz w:val="24"/>
      <w:szCs w:val="24"/>
    </w:rPr>
  </w:style>
  <w:style w:type="character" w:customStyle="1" w:styleId="12">
    <w:name w:val="Текст пункта Знак1"/>
    <w:link w:val="a0"/>
    <w:rsid w:val="00D50E34"/>
    <w:rPr>
      <w:rFonts w:ascii="Times New Roman" w:eastAsia="Times New Roman" w:hAnsi="Times New Roman" w:cs="Times New Roman"/>
      <w:spacing w:val="2"/>
      <w:sz w:val="24"/>
      <w:szCs w:val="24"/>
    </w:rPr>
  </w:style>
  <w:style w:type="paragraph" w:customStyle="1" w:styleId="--">
    <w:name w:val="Список--"/>
    <w:basedOn w:val="-"/>
    <w:qFormat/>
    <w:rsid w:val="00D50E34"/>
    <w:pPr>
      <w:ind w:left="1276"/>
    </w:pPr>
  </w:style>
  <w:style w:type="paragraph" w:customStyle="1" w:styleId="-">
    <w:name w:val="Список-"/>
    <w:link w:val="-1"/>
    <w:autoRedefine/>
    <w:rsid w:val="00D50E34"/>
    <w:pPr>
      <w:numPr>
        <w:numId w:val="2"/>
      </w:numPr>
      <w:tabs>
        <w:tab w:val="clear" w:pos="984"/>
        <w:tab w:val="num" w:pos="993"/>
      </w:tabs>
      <w:spacing w:after="0" w:line="360" w:lineRule="auto"/>
      <w:ind w:left="993" w:hanging="284"/>
      <w:jc w:val="both"/>
    </w:pPr>
    <w:rPr>
      <w:rFonts w:ascii="Times New Roman" w:eastAsia="Times New Roman" w:hAnsi="Times New Roman" w:cs="Times New Roman"/>
      <w:snapToGrid w:val="0"/>
      <w:spacing w:val="2"/>
      <w:sz w:val="24"/>
      <w:szCs w:val="24"/>
    </w:rPr>
  </w:style>
  <w:style w:type="character" w:customStyle="1" w:styleId="-1">
    <w:name w:val="Список- Знак1"/>
    <w:link w:val="-"/>
    <w:rsid w:val="00D50E34"/>
    <w:rPr>
      <w:rFonts w:ascii="Times New Roman" w:eastAsia="Times New Roman" w:hAnsi="Times New Roman" w:cs="Times New Roman"/>
      <w:snapToGrid w:val="0"/>
      <w:spacing w:val="2"/>
      <w:sz w:val="24"/>
      <w:szCs w:val="24"/>
    </w:rPr>
  </w:style>
  <w:style w:type="paragraph" w:customStyle="1" w:styleId="TableGraf10L">
    <w:name w:val="TableGraf 10L"/>
    <w:basedOn w:val="a"/>
    <w:rsid w:val="00D50E34"/>
    <w:pPr>
      <w:spacing w:before="40" w:after="40"/>
    </w:pPr>
    <w:rPr>
      <w:sz w:val="20"/>
      <w:szCs w:val="20"/>
      <w:lang w:eastAsia="en-US"/>
    </w:rPr>
  </w:style>
  <w:style w:type="paragraph" w:customStyle="1" w:styleId="Head10L">
    <w:name w:val="Head 10L"/>
    <w:basedOn w:val="TableGraf10L"/>
    <w:rsid w:val="00D50E34"/>
    <w:rPr>
      <w:b/>
    </w:rPr>
  </w:style>
  <w:style w:type="paragraph" w:customStyle="1" w:styleId="Head10M">
    <w:name w:val="Head 10M"/>
    <w:basedOn w:val="a"/>
    <w:rsid w:val="00D50E34"/>
    <w:pPr>
      <w:spacing w:before="40" w:after="40"/>
      <w:jc w:val="center"/>
    </w:pPr>
    <w:rPr>
      <w:b/>
      <w:sz w:val="20"/>
      <w:szCs w:val="20"/>
      <w:lang w:eastAsia="en-US"/>
    </w:rPr>
  </w:style>
  <w:style w:type="paragraph" w:customStyle="1" w:styleId="Head12M">
    <w:name w:val="Head 12M"/>
    <w:rsid w:val="00D50E34"/>
    <w:pPr>
      <w:keepLines/>
      <w:spacing w:after="0" w:line="360" w:lineRule="auto"/>
      <w:jc w:val="center"/>
    </w:pPr>
    <w:rPr>
      <w:rFonts w:ascii="Times New Roman" w:eastAsia="Times New Roman" w:hAnsi="Times New Roman" w:cs="Times New Roman"/>
      <w:b/>
      <w:sz w:val="24"/>
      <w:szCs w:val="20"/>
    </w:rPr>
  </w:style>
  <w:style w:type="paragraph" w:customStyle="1" w:styleId="a4">
    <w:name w:val="Наименование таблицы"/>
    <w:basedOn w:val="a"/>
    <w:rsid w:val="00D50E34"/>
    <w:pPr>
      <w:keepNext/>
      <w:keepLines/>
      <w:spacing w:line="360" w:lineRule="auto"/>
      <w:ind w:firstLine="709"/>
      <w:jc w:val="both"/>
    </w:pPr>
    <w:rPr>
      <w:szCs w:val="20"/>
      <w:lang w:eastAsia="en-US"/>
    </w:rPr>
  </w:style>
  <w:style w:type="paragraph" w:customStyle="1" w:styleId="TableGraf10M">
    <w:name w:val="TableGraf 10M"/>
    <w:basedOn w:val="a"/>
    <w:rsid w:val="00D50E34"/>
    <w:pPr>
      <w:spacing w:before="40" w:after="40"/>
      <w:jc w:val="center"/>
    </w:pPr>
    <w:rPr>
      <w:sz w:val="20"/>
      <w:szCs w:val="20"/>
      <w:lang w:eastAsia="en-US"/>
    </w:rPr>
  </w:style>
  <w:style w:type="paragraph" w:customStyle="1" w:styleId="TableGraf10R">
    <w:name w:val="TableGraf 10R"/>
    <w:basedOn w:val="a"/>
    <w:rsid w:val="00D50E34"/>
    <w:pPr>
      <w:spacing w:before="40" w:after="40"/>
      <w:jc w:val="right"/>
    </w:pPr>
    <w:rPr>
      <w:sz w:val="20"/>
      <w:szCs w:val="20"/>
      <w:lang w:eastAsia="en-US"/>
    </w:rPr>
  </w:style>
  <w:style w:type="paragraph" w:customStyle="1" w:styleId="TableGraf12L">
    <w:name w:val="TableGraf 12L"/>
    <w:basedOn w:val="a"/>
    <w:rsid w:val="00D50E34"/>
    <w:pPr>
      <w:spacing w:line="360" w:lineRule="auto"/>
    </w:pPr>
    <w:rPr>
      <w:szCs w:val="20"/>
      <w:lang w:eastAsia="en-US"/>
    </w:rPr>
  </w:style>
  <w:style w:type="paragraph" w:customStyle="1" w:styleId="TableGraf12M">
    <w:name w:val="TableGraf 12M"/>
    <w:basedOn w:val="a"/>
    <w:rsid w:val="00D50E34"/>
    <w:pPr>
      <w:spacing w:line="360" w:lineRule="auto"/>
      <w:jc w:val="center"/>
    </w:pPr>
    <w:rPr>
      <w:szCs w:val="20"/>
      <w:lang w:eastAsia="en-US"/>
    </w:rPr>
  </w:style>
  <w:style w:type="paragraph" w:customStyle="1" w:styleId="TableGraf12R">
    <w:name w:val="TableGraf 12R"/>
    <w:basedOn w:val="a"/>
    <w:rsid w:val="00D50E34"/>
    <w:pPr>
      <w:spacing w:line="360" w:lineRule="auto"/>
      <w:jc w:val="right"/>
    </w:pPr>
    <w:rPr>
      <w:szCs w:val="20"/>
      <w:lang w:eastAsia="en-US"/>
    </w:rPr>
  </w:style>
  <w:style w:type="paragraph" w:styleId="a5">
    <w:name w:val="header"/>
    <w:link w:val="a6"/>
    <w:autoRedefine/>
    <w:uiPriority w:val="99"/>
    <w:rsid w:val="00D50E34"/>
    <w:pPr>
      <w:tabs>
        <w:tab w:val="center" w:pos="4153"/>
        <w:tab w:val="right" w:pos="8306"/>
      </w:tabs>
      <w:spacing w:after="0" w:line="240" w:lineRule="auto"/>
      <w:jc w:val="center"/>
    </w:pPr>
    <w:rPr>
      <w:rFonts w:ascii="Arial" w:eastAsia="Times New Roman" w:hAnsi="Arial" w:cs="Times New Roman"/>
      <w:noProof/>
      <w:sz w:val="10"/>
      <w:szCs w:val="24"/>
    </w:rPr>
  </w:style>
  <w:style w:type="character" w:customStyle="1" w:styleId="a6">
    <w:name w:val="Верхний колонтитул Знак"/>
    <w:link w:val="a5"/>
    <w:uiPriority w:val="99"/>
    <w:rsid w:val="00D50E34"/>
    <w:rPr>
      <w:rFonts w:ascii="Arial" w:eastAsia="Times New Roman" w:hAnsi="Arial" w:cs="Times New Roman"/>
      <w:noProof/>
      <w:sz w:val="10"/>
      <w:szCs w:val="24"/>
    </w:rPr>
  </w:style>
  <w:style w:type="paragraph" w:styleId="a7">
    <w:name w:val="caption"/>
    <w:basedOn w:val="a"/>
    <w:next w:val="a"/>
    <w:qFormat/>
    <w:rsid w:val="00D50E34"/>
    <w:pPr>
      <w:keepNext/>
      <w:spacing w:before="240" w:after="360"/>
      <w:jc w:val="center"/>
    </w:pPr>
    <w:rPr>
      <w:b/>
      <w:szCs w:val="20"/>
      <w:lang w:eastAsia="en-US"/>
    </w:rPr>
  </w:style>
  <w:style w:type="paragraph" w:customStyle="1" w:styleId="a8">
    <w:name w:val="Раздел документа"/>
    <w:basedOn w:val="a"/>
    <w:next w:val="a"/>
    <w:rsid w:val="00D50E34"/>
    <w:pPr>
      <w:keepNext/>
      <w:pageBreakBefore/>
      <w:suppressAutoHyphens/>
      <w:spacing w:after="360" w:line="288" w:lineRule="auto"/>
      <w:ind w:left="851" w:right="851"/>
      <w:jc w:val="center"/>
    </w:pPr>
    <w:rPr>
      <w:b/>
      <w:caps/>
      <w:szCs w:val="20"/>
      <w:lang w:eastAsia="en-US"/>
    </w:rPr>
  </w:style>
  <w:style w:type="paragraph" w:customStyle="1" w:styleId="a9">
    <w:name w:val="Рис"/>
    <w:next w:val="aa"/>
    <w:link w:val="ab"/>
    <w:rsid w:val="00D50E34"/>
    <w:pPr>
      <w:keepNext/>
      <w:keepLines/>
      <w:spacing w:after="0" w:line="360" w:lineRule="auto"/>
      <w:jc w:val="center"/>
    </w:pPr>
    <w:rPr>
      <w:rFonts w:ascii="Times New Roman" w:eastAsia="Times New Roman" w:hAnsi="Times New Roman" w:cs="Times New Roman"/>
      <w:noProof/>
      <w:sz w:val="24"/>
      <w:szCs w:val="20"/>
      <w:lang w:val="en-US"/>
    </w:rPr>
  </w:style>
  <w:style w:type="paragraph" w:customStyle="1" w:styleId="aa">
    <w:name w:val="Рис Имя"/>
    <w:basedOn w:val="a"/>
    <w:next w:val="a9"/>
    <w:link w:val="ac"/>
    <w:rsid w:val="00D50E34"/>
    <w:pPr>
      <w:spacing w:line="360" w:lineRule="auto"/>
      <w:jc w:val="center"/>
    </w:pPr>
    <w:rPr>
      <w:b/>
      <w:szCs w:val="20"/>
      <w:lang w:eastAsia="en-US"/>
    </w:rPr>
  </w:style>
  <w:style w:type="paragraph" w:customStyle="1" w:styleId="ad">
    <w:name w:val="Содержание"/>
    <w:basedOn w:val="a"/>
    <w:next w:val="a"/>
    <w:rsid w:val="00D50E34"/>
    <w:pPr>
      <w:keepNext/>
      <w:pageBreakBefore/>
      <w:suppressAutoHyphens/>
      <w:spacing w:before="360" w:after="360" w:line="360" w:lineRule="auto"/>
      <w:jc w:val="center"/>
    </w:pPr>
    <w:rPr>
      <w:b/>
      <w:caps/>
      <w:szCs w:val="20"/>
      <w:lang w:eastAsia="en-US"/>
    </w:rPr>
  </w:style>
  <w:style w:type="paragraph" w:customStyle="1" w:styleId="10">
    <w:name w:val="Список_1)"/>
    <w:basedOn w:val="-"/>
    <w:link w:val="13"/>
    <w:qFormat/>
    <w:rsid w:val="00D50E34"/>
    <w:pPr>
      <w:numPr>
        <w:numId w:val="1"/>
      </w:numPr>
      <w:ind w:left="993" w:hanging="284"/>
    </w:pPr>
    <w:rPr>
      <w:kern w:val="24"/>
    </w:rPr>
  </w:style>
  <w:style w:type="character" w:customStyle="1" w:styleId="13">
    <w:name w:val="Список_1) Знак"/>
    <w:link w:val="10"/>
    <w:rsid w:val="00D50E34"/>
    <w:rPr>
      <w:rFonts w:ascii="Times New Roman" w:eastAsia="Times New Roman" w:hAnsi="Times New Roman" w:cs="Times New Roman"/>
      <w:snapToGrid w:val="0"/>
      <w:spacing w:val="2"/>
      <w:kern w:val="24"/>
      <w:sz w:val="24"/>
      <w:szCs w:val="24"/>
    </w:rPr>
  </w:style>
  <w:style w:type="paragraph" w:styleId="ae">
    <w:name w:val="Document Map"/>
    <w:basedOn w:val="a"/>
    <w:link w:val="af"/>
    <w:semiHidden/>
    <w:rsid w:val="00D50E34"/>
    <w:pPr>
      <w:shd w:val="clear" w:color="auto" w:fill="000080"/>
    </w:pPr>
    <w:rPr>
      <w:rFonts w:ascii="Tahoma" w:hAnsi="Tahoma" w:cs="Tahoma"/>
    </w:rPr>
  </w:style>
  <w:style w:type="character" w:customStyle="1" w:styleId="af">
    <w:name w:val="Схема документа Знак"/>
    <w:basedOn w:val="a1"/>
    <w:link w:val="ae"/>
    <w:semiHidden/>
    <w:rsid w:val="007B505C"/>
    <w:rPr>
      <w:rFonts w:ascii="Tahoma" w:eastAsia="Times New Roman" w:hAnsi="Tahoma" w:cs="Tahoma"/>
      <w:sz w:val="24"/>
      <w:szCs w:val="24"/>
      <w:shd w:val="clear" w:color="auto" w:fill="000080"/>
      <w:lang w:eastAsia="ru-RU"/>
    </w:rPr>
  </w:style>
  <w:style w:type="paragraph" w:styleId="af0">
    <w:name w:val="footer"/>
    <w:basedOn w:val="a"/>
    <w:link w:val="af1"/>
    <w:rsid w:val="00D50E34"/>
    <w:pPr>
      <w:tabs>
        <w:tab w:val="center" w:pos="4677"/>
        <w:tab w:val="right" w:pos="9355"/>
      </w:tabs>
    </w:pPr>
  </w:style>
  <w:style w:type="character" w:customStyle="1" w:styleId="af1">
    <w:name w:val="Нижний колонтитул Знак"/>
    <w:basedOn w:val="a1"/>
    <w:link w:val="af0"/>
    <w:rsid w:val="007B505C"/>
    <w:rPr>
      <w:rFonts w:ascii="Times New Roman" w:eastAsia="Times New Roman" w:hAnsi="Times New Roman" w:cs="Times New Roman"/>
      <w:sz w:val="24"/>
      <w:szCs w:val="24"/>
      <w:lang w:eastAsia="ru-RU"/>
    </w:rPr>
  </w:style>
  <w:style w:type="paragraph" w:styleId="41">
    <w:name w:val="toc 4"/>
    <w:next w:val="a"/>
    <w:autoRedefine/>
    <w:rsid w:val="00D50E34"/>
    <w:pPr>
      <w:tabs>
        <w:tab w:val="right" w:leader="dot" w:pos="9809"/>
      </w:tabs>
      <w:spacing w:after="0" w:line="240" w:lineRule="auto"/>
      <w:ind w:left="227" w:right="851"/>
    </w:pPr>
    <w:rPr>
      <w:rFonts w:ascii="Times New Roman" w:eastAsia="Times New Roman" w:hAnsi="Times New Roman" w:cs="Times New Roman"/>
      <w:szCs w:val="24"/>
      <w:lang w:eastAsia="ru-RU"/>
    </w:rPr>
  </w:style>
  <w:style w:type="paragraph" w:customStyle="1" w:styleId="Head12L">
    <w:name w:val="Head 12L"/>
    <w:basedOn w:val="Head10L"/>
    <w:rsid w:val="00D50E34"/>
    <w:rPr>
      <w:sz w:val="24"/>
    </w:rPr>
  </w:style>
  <w:style w:type="character" w:styleId="af2">
    <w:name w:val="page number"/>
    <w:rsid w:val="00D50E34"/>
    <w:rPr>
      <w:rFonts w:ascii="Times New Roman" w:hAnsi="Times New Roman"/>
      <w:sz w:val="24"/>
    </w:rPr>
  </w:style>
  <w:style w:type="character" w:customStyle="1" w:styleId="Internetlink">
    <w:name w:val="Internet link"/>
    <w:rsid w:val="00D50E34"/>
    <w:rPr>
      <w:color w:val="000080"/>
      <w:u w:val="single"/>
      <w:lang w:val="x-none"/>
    </w:rPr>
  </w:style>
  <w:style w:type="paragraph" w:styleId="af3">
    <w:name w:val="Title"/>
    <w:basedOn w:val="a"/>
    <w:next w:val="a"/>
    <w:link w:val="af4"/>
    <w:qFormat/>
    <w:rsid w:val="00D50E34"/>
    <w:pPr>
      <w:keepNext/>
      <w:widowControl w:val="0"/>
      <w:autoSpaceDE w:val="0"/>
      <w:autoSpaceDN w:val="0"/>
      <w:adjustRightInd w:val="0"/>
      <w:spacing w:before="240" w:after="120"/>
    </w:pPr>
    <w:rPr>
      <w:rFonts w:ascii="Arial" w:hAnsi="Arial" w:cs="Arial"/>
      <w:sz w:val="28"/>
      <w:szCs w:val="28"/>
    </w:rPr>
  </w:style>
  <w:style w:type="character" w:customStyle="1" w:styleId="af4">
    <w:name w:val="Название Знак"/>
    <w:link w:val="af3"/>
    <w:rsid w:val="00D50E34"/>
    <w:rPr>
      <w:rFonts w:ascii="Arial" w:eastAsia="Times New Roman" w:hAnsi="Arial" w:cs="Arial"/>
      <w:sz w:val="28"/>
      <w:szCs w:val="28"/>
      <w:lang w:eastAsia="ru-RU"/>
    </w:rPr>
  </w:style>
  <w:style w:type="paragraph" w:customStyle="1" w:styleId="af5">
    <w:name w:val="Наименование титульного листа"/>
    <w:basedOn w:val="a0"/>
    <w:qFormat/>
    <w:rsid w:val="00D50E34"/>
    <w:pPr>
      <w:spacing w:before="4080" w:line="240" w:lineRule="auto"/>
      <w:ind w:firstLine="0"/>
      <w:contextualSpacing/>
      <w:jc w:val="center"/>
    </w:pPr>
    <w:rPr>
      <w:caps/>
    </w:rPr>
  </w:style>
  <w:style w:type="paragraph" w:customStyle="1" w:styleId="af6">
    <w:name w:val="Версия документа"/>
    <w:basedOn w:val="a0"/>
    <w:qFormat/>
    <w:rsid w:val="00D50E34"/>
    <w:pPr>
      <w:ind w:firstLine="0"/>
      <w:jc w:val="center"/>
      <w:textboxTightWrap w:val="lastLineOnly"/>
    </w:pPr>
  </w:style>
  <w:style w:type="paragraph" w:styleId="af7">
    <w:name w:val="TOC Heading"/>
    <w:basedOn w:val="1"/>
    <w:next w:val="a"/>
    <w:uiPriority w:val="39"/>
    <w:semiHidden/>
    <w:unhideWhenUsed/>
    <w:qFormat/>
    <w:rsid w:val="00D50E34"/>
    <w:pPr>
      <w:keepLines/>
      <w:pageBreakBefore w:val="0"/>
      <w:numPr>
        <w:numId w:val="0"/>
      </w:numPr>
      <w:tabs>
        <w:tab w:val="clear" w:pos="567"/>
        <w:tab w:val="clear" w:pos="709"/>
        <w:tab w:val="clear" w:pos="851"/>
        <w:tab w:val="clear" w:pos="993"/>
      </w:tabs>
      <w:suppressAutoHyphens w:val="0"/>
      <w:spacing w:before="480" w:after="0" w:line="276" w:lineRule="auto"/>
      <w:jc w:val="left"/>
      <w:outlineLvl w:val="9"/>
    </w:pPr>
    <w:rPr>
      <w:rFonts w:ascii="Cambria" w:hAnsi="Cambria"/>
      <w:bCs/>
      <w:color w:val="365F91"/>
      <w:sz w:val="28"/>
      <w:szCs w:val="28"/>
      <w:lang w:eastAsia="ru-RU"/>
    </w:rPr>
  </w:style>
  <w:style w:type="paragraph" w:styleId="14">
    <w:name w:val="toc 1"/>
    <w:basedOn w:val="a"/>
    <w:next w:val="a"/>
    <w:autoRedefine/>
    <w:uiPriority w:val="39"/>
    <w:rsid w:val="0064165F"/>
    <w:pPr>
      <w:tabs>
        <w:tab w:val="right" w:leader="dot" w:pos="9639"/>
      </w:tabs>
      <w:spacing w:line="360" w:lineRule="auto"/>
      <w:ind w:right="567"/>
      <w:jc w:val="both"/>
    </w:pPr>
  </w:style>
  <w:style w:type="paragraph" w:styleId="21">
    <w:name w:val="toc 2"/>
    <w:basedOn w:val="a"/>
    <w:next w:val="a"/>
    <w:autoRedefine/>
    <w:uiPriority w:val="39"/>
    <w:rsid w:val="0064165F"/>
    <w:pPr>
      <w:tabs>
        <w:tab w:val="right" w:leader="dot" w:pos="9639"/>
      </w:tabs>
      <w:spacing w:line="360" w:lineRule="auto"/>
      <w:ind w:right="567"/>
      <w:jc w:val="both"/>
    </w:pPr>
  </w:style>
  <w:style w:type="paragraph" w:styleId="31">
    <w:name w:val="toc 3"/>
    <w:basedOn w:val="a"/>
    <w:next w:val="a"/>
    <w:autoRedefine/>
    <w:uiPriority w:val="39"/>
    <w:rsid w:val="0064165F"/>
    <w:pPr>
      <w:tabs>
        <w:tab w:val="right" w:leader="dot" w:pos="9639"/>
      </w:tabs>
      <w:spacing w:line="360" w:lineRule="auto"/>
      <w:ind w:right="567"/>
      <w:jc w:val="both"/>
    </w:pPr>
  </w:style>
  <w:style w:type="character" w:styleId="af8">
    <w:name w:val="Hyperlink"/>
    <w:uiPriority w:val="99"/>
    <w:unhideWhenUsed/>
    <w:rsid w:val="00D50E34"/>
    <w:rPr>
      <w:color w:val="0000FF"/>
      <w:u w:val="single"/>
    </w:rPr>
  </w:style>
  <w:style w:type="paragraph" w:styleId="af9">
    <w:name w:val="Balloon Text"/>
    <w:basedOn w:val="a"/>
    <w:link w:val="afa"/>
    <w:rsid w:val="00D50E34"/>
    <w:rPr>
      <w:rFonts w:ascii="Tahoma" w:hAnsi="Tahoma" w:cs="Tahoma"/>
      <w:sz w:val="16"/>
      <w:szCs w:val="16"/>
    </w:rPr>
  </w:style>
  <w:style w:type="character" w:customStyle="1" w:styleId="afa">
    <w:name w:val="Текст выноски Знак"/>
    <w:link w:val="af9"/>
    <w:rsid w:val="00D50E34"/>
    <w:rPr>
      <w:rFonts w:ascii="Tahoma" w:eastAsia="Times New Roman" w:hAnsi="Tahoma" w:cs="Tahoma"/>
      <w:sz w:val="16"/>
      <w:szCs w:val="16"/>
      <w:lang w:eastAsia="ru-RU"/>
    </w:rPr>
  </w:style>
  <w:style w:type="paragraph" w:customStyle="1" w:styleId="afb">
    <w:name w:val="Перечень содержания"/>
    <w:basedOn w:val="14"/>
    <w:qFormat/>
    <w:rsid w:val="00D50E34"/>
    <w:pPr>
      <w:tabs>
        <w:tab w:val="left" w:pos="454"/>
        <w:tab w:val="left" w:pos="567"/>
        <w:tab w:val="right" w:leader="dot" w:pos="9344"/>
      </w:tabs>
    </w:pPr>
    <w:rPr>
      <w:noProof/>
    </w:rPr>
  </w:style>
  <w:style w:type="paragraph" w:customStyle="1" w:styleId="afc">
    <w:name w:val="Нумерация страницы"/>
    <w:basedOn w:val="a5"/>
    <w:qFormat/>
    <w:rsid w:val="00D50E34"/>
    <w:rPr>
      <w:rFonts w:ascii="Times New Roman" w:hAnsi="Times New Roman"/>
      <w:sz w:val="24"/>
    </w:rPr>
  </w:style>
  <w:style w:type="paragraph" w:customStyle="1" w:styleId="15">
    <w:name w:val="Обычный1"/>
    <w:rsid w:val="007B505C"/>
    <w:pPr>
      <w:spacing w:after="0" w:line="240" w:lineRule="auto"/>
    </w:pPr>
    <w:rPr>
      <w:rFonts w:ascii="Arial" w:eastAsia="Times New Roman" w:hAnsi="Arial" w:cs="Times New Roman"/>
      <w:sz w:val="20"/>
      <w:szCs w:val="20"/>
      <w:lang w:eastAsia="ru-RU"/>
    </w:rPr>
  </w:style>
  <w:style w:type="character" w:customStyle="1" w:styleId="ab">
    <w:name w:val="Рис Знак"/>
    <w:link w:val="a9"/>
    <w:locked/>
    <w:rsid w:val="007B505C"/>
    <w:rPr>
      <w:rFonts w:ascii="Times New Roman" w:eastAsia="Times New Roman" w:hAnsi="Times New Roman" w:cs="Times New Roman"/>
      <w:noProof/>
      <w:sz w:val="24"/>
      <w:szCs w:val="20"/>
      <w:lang w:val="en-US"/>
    </w:rPr>
  </w:style>
  <w:style w:type="character" w:customStyle="1" w:styleId="ac">
    <w:name w:val="Рис Имя Знак"/>
    <w:link w:val="aa"/>
    <w:locked/>
    <w:rsid w:val="007B505C"/>
    <w:rPr>
      <w:rFonts w:ascii="Times New Roman" w:eastAsia="Times New Roman" w:hAnsi="Times New Roman" w:cs="Times New Roman"/>
      <w:b/>
      <w:sz w:val="24"/>
      <w:szCs w:val="20"/>
    </w:rPr>
  </w:style>
  <w:style w:type="character" w:styleId="afd">
    <w:name w:val="annotation reference"/>
    <w:basedOn w:val="a1"/>
    <w:uiPriority w:val="99"/>
    <w:semiHidden/>
    <w:unhideWhenUsed/>
    <w:rsid w:val="001D4FC8"/>
    <w:rPr>
      <w:sz w:val="16"/>
      <w:szCs w:val="16"/>
    </w:rPr>
  </w:style>
  <w:style w:type="paragraph" w:styleId="afe">
    <w:name w:val="annotation text"/>
    <w:basedOn w:val="a"/>
    <w:link w:val="aff"/>
    <w:uiPriority w:val="99"/>
    <w:semiHidden/>
    <w:unhideWhenUsed/>
    <w:rsid w:val="001D4FC8"/>
    <w:rPr>
      <w:sz w:val="20"/>
      <w:szCs w:val="20"/>
    </w:rPr>
  </w:style>
  <w:style w:type="character" w:customStyle="1" w:styleId="aff">
    <w:name w:val="Текст примечания Знак"/>
    <w:basedOn w:val="a1"/>
    <w:link w:val="afe"/>
    <w:uiPriority w:val="99"/>
    <w:semiHidden/>
    <w:rsid w:val="001D4FC8"/>
    <w:rPr>
      <w:rFonts w:ascii="Times New Roman" w:eastAsia="Times New Roman" w:hAnsi="Times New Roman" w:cs="Times New Roman"/>
      <w:sz w:val="20"/>
      <w:szCs w:val="20"/>
      <w:lang w:eastAsia="ru-RU"/>
    </w:rPr>
  </w:style>
  <w:style w:type="paragraph" w:styleId="aff0">
    <w:name w:val="annotation subject"/>
    <w:basedOn w:val="afe"/>
    <w:next w:val="afe"/>
    <w:link w:val="aff1"/>
    <w:uiPriority w:val="99"/>
    <w:semiHidden/>
    <w:unhideWhenUsed/>
    <w:rsid w:val="001D4FC8"/>
    <w:rPr>
      <w:b/>
      <w:bCs/>
    </w:rPr>
  </w:style>
  <w:style w:type="character" w:customStyle="1" w:styleId="aff1">
    <w:name w:val="Тема примечания Знак"/>
    <w:basedOn w:val="aff"/>
    <w:link w:val="aff0"/>
    <w:uiPriority w:val="99"/>
    <w:semiHidden/>
    <w:rsid w:val="001D4FC8"/>
    <w:rPr>
      <w:rFonts w:ascii="Times New Roman" w:eastAsia="Times New Roman" w:hAnsi="Times New Roman" w:cs="Times New Roman"/>
      <w:b/>
      <w:bCs/>
      <w:sz w:val="20"/>
      <w:szCs w:val="20"/>
      <w:lang w:eastAsia="ru-RU"/>
    </w:rPr>
  </w:style>
  <w:style w:type="paragraph" w:styleId="aff2">
    <w:name w:val="List Paragraph"/>
    <w:basedOn w:val="a"/>
    <w:uiPriority w:val="34"/>
    <w:qFormat/>
    <w:rsid w:val="00474DA2"/>
    <w:pPr>
      <w:spacing w:after="200" w:line="276" w:lineRule="auto"/>
      <w:ind w:left="720"/>
      <w:contextualSpacing/>
    </w:pPr>
    <w:rPr>
      <w:rFonts w:asciiTheme="minorHAnsi" w:eastAsiaTheme="minorHAnsi" w:hAnsiTheme="minorHAnsi" w:cstheme="minorBidi"/>
      <w:sz w:val="22"/>
      <w:szCs w:val="22"/>
      <w:lang w:eastAsia="en-US"/>
    </w:rPr>
  </w:style>
  <w:style w:type="paragraph" w:styleId="aff3">
    <w:name w:val="No Spacing"/>
    <w:uiPriority w:val="1"/>
    <w:qFormat/>
    <w:rsid w:val="00474DA2"/>
    <w:pPr>
      <w:spacing w:after="0" w:line="240" w:lineRule="auto"/>
    </w:pPr>
    <w:rPr>
      <w:rFonts w:ascii="Times New Roman" w:eastAsia="Times New Roman" w:hAnsi="Times New Roman" w:cs="Times New Roman"/>
      <w:sz w:val="24"/>
      <w:szCs w:val="24"/>
      <w:lang w:eastAsia="ru-RU"/>
    </w:rPr>
  </w:style>
  <w:style w:type="paragraph" w:styleId="aff4">
    <w:name w:val="Revision"/>
    <w:hidden/>
    <w:uiPriority w:val="99"/>
    <w:semiHidden/>
    <w:rsid w:val="00EC5BBA"/>
    <w:pPr>
      <w:spacing w:after="0" w:line="240" w:lineRule="auto"/>
    </w:pPr>
    <w:rPr>
      <w:rFonts w:ascii="Times New Roman" w:eastAsia="Times New Roman" w:hAnsi="Times New Roman" w:cs="Times New Roman"/>
      <w:sz w:val="24"/>
      <w:szCs w:val="24"/>
      <w:lang w:eastAsia="ru-RU"/>
    </w:rPr>
  </w:style>
  <w:style w:type="paragraph" w:customStyle="1" w:styleId="900">
    <w:name w:val="90_Пер_терм_и_сокр &lt;Обозначение и описание&gt;"/>
    <w:qFormat/>
    <w:rsid w:val="00841EF4"/>
    <w:pPr>
      <w:widowControl w:val="0"/>
      <w:spacing w:after="0" w:line="360" w:lineRule="auto"/>
      <w:jc w:val="center"/>
    </w:pPr>
    <w:rPr>
      <w:rFonts w:ascii="Times New Roman" w:eastAsia="Times New Roman" w:hAnsi="Times New Roman" w:cs="Times New Roman"/>
      <w:b/>
      <w:spacing w:val="2"/>
      <w:sz w:val="28"/>
      <w:szCs w:val="28"/>
    </w:rPr>
  </w:style>
  <w:style w:type="paragraph" w:customStyle="1" w:styleId="TableGraf">
    <w:name w:val="Table_Graf"/>
    <w:basedOn w:val="a"/>
    <w:qFormat/>
    <w:rsid w:val="00841EF4"/>
    <w:pPr>
      <w:spacing w:line="360" w:lineRule="auto"/>
      <w:jc w:val="both"/>
    </w:pPr>
    <w:rPr>
      <w:spacing w:val="2"/>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50E34"/>
    <w:pPr>
      <w:spacing w:after="0" w:line="240" w:lineRule="auto"/>
    </w:pPr>
    <w:rPr>
      <w:rFonts w:ascii="Times New Roman" w:eastAsia="Times New Roman" w:hAnsi="Times New Roman" w:cs="Times New Roman"/>
      <w:sz w:val="24"/>
      <w:szCs w:val="24"/>
      <w:lang w:eastAsia="ru-RU"/>
    </w:rPr>
  </w:style>
  <w:style w:type="paragraph" w:styleId="1">
    <w:name w:val="heading 1"/>
    <w:aliases w:val="H1,H11,H12,H111,H13,H112,H14,H15,H16,H17,H18,H19,H113,H121,H1111,H131,H1121,H141,H151,H161,H171,H181,..."/>
    <w:next w:val="2"/>
    <w:link w:val="11"/>
    <w:qFormat/>
    <w:rsid w:val="00D50E34"/>
    <w:pPr>
      <w:keepNext/>
      <w:pageBreakBefore/>
      <w:numPr>
        <w:numId w:val="4"/>
      </w:numPr>
      <w:tabs>
        <w:tab w:val="left" w:pos="567"/>
        <w:tab w:val="left" w:pos="709"/>
        <w:tab w:val="left" w:pos="851"/>
        <w:tab w:val="left" w:pos="993"/>
      </w:tabs>
      <w:suppressAutoHyphens/>
      <w:spacing w:before="360" w:after="360" w:line="360" w:lineRule="auto"/>
      <w:ind w:firstLine="0"/>
      <w:jc w:val="center"/>
      <w:outlineLvl w:val="0"/>
    </w:pPr>
    <w:rPr>
      <w:rFonts w:ascii="Times New Roman" w:eastAsia="Times New Roman" w:hAnsi="Times New Roman" w:cs="Times New Roman"/>
      <w:b/>
      <w:sz w:val="24"/>
      <w:szCs w:val="20"/>
    </w:rPr>
  </w:style>
  <w:style w:type="paragraph" w:styleId="2">
    <w:name w:val="heading 2"/>
    <w:aliases w:val="ç2,H2,h2,Numbered text 3,H21,h21,Numbered text 31,H22,h22,Numbered text 32,H211,h211,Numbered text 311,H23,h23,Numbered text 33,H212,h212,Numbered text 312,H24,h24,Numbered text 34,H25,h25,Numbered text 35,H26,h26,Numbered text 36,H27,h27"/>
    <w:next w:val="3"/>
    <w:link w:val="20"/>
    <w:qFormat/>
    <w:rsid w:val="00D50E34"/>
    <w:pPr>
      <w:keepNext/>
      <w:keepLines/>
      <w:numPr>
        <w:ilvl w:val="1"/>
        <w:numId w:val="4"/>
      </w:numPr>
      <w:suppressAutoHyphens/>
      <w:spacing w:before="360" w:after="360" w:line="360" w:lineRule="auto"/>
      <w:ind w:left="709" w:firstLine="0"/>
      <w:jc w:val="both"/>
      <w:outlineLvl w:val="1"/>
    </w:pPr>
    <w:rPr>
      <w:rFonts w:ascii="Times New Roman" w:eastAsia="Times New Roman" w:hAnsi="Times New Roman" w:cs="Times New Roman"/>
      <w:b/>
      <w:snapToGrid w:val="0"/>
      <w:sz w:val="24"/>
      <w:szCs w:val="20"/>
    </w:rPr>
  </w:style>
  <w:style w:type="paragraph" w:styleId="3">
    <w:name w:val="heading 3"/>
    <w:aliases w:val="H3,ç3,h3,H31,h31,H32,h32,H311,h311,H33,h33,H312,h312,H34,h34,H35,h35,H36,h36,H37,h37,H38,h38,H39,h39,H313,h313,H321,h321,H3111,h3111,H331,h331,H3121,h3121,H341,h341,H351,h351,H361,h361,H371,h371,H381,h381"/>
    <w:basedOn w:val="2"/>
    <w:link w:val="30"/>
    <w:qFormat/>
    <w:rsid w:val="00D50E34"/>
    <w:pPr>
      <w:numPr>
        <w:ilvl w:val="2"/>
      </w:numPr>
      <w:tabs>
        <w:tab w:val="left" w:pos="1418"/>
      </w:tabs>
      <w:ind w:left="709" w:firstLine="0"/>
      <w:outlineLvl w:val="2"/>
    </w:pPr>
  </w:style>
  <w:style w:type="paragraph" w:styleId="4">
    <w:name w:val="heading 4"/>
    <w:aliases w:val="(подпункт),c4,H4,Параграф,Заголовок 4 (Приложение),H41"/>
    <w:basedOn w:val="2"/>
    <w:next w:val="a0"/>
    <w:link w:val="40"/>
    <w:qFormat/>
    <w:rsid w:val="00D50E34"/>
    <w:pPr>
      <w:numPr>
        <w:ilvl w:val="3"/>
      </w:numPr>
      <w:tabs>
        <w:tab w:val="left" w:pos="720"/>
        <w:tab w:val="left" w:pos="1276"/>
        <w:tab w:val="left" w:pos="1560"/>
      </w:tabs>
      <w:ind w:left="709" w:firstLine="0"/>
      <w:outlineLvl w:val="3"/>
    </w:pPr>
  </w:style>
  <w:style w:type="paragraph" w:styleId="5">
    <w:name w:val="heading 5"/>
    <w:basedOn w:val="2"/>
    <w:next w:val="a0"/>
    <w:link w:val="50"/>
    <w:qFormat/>
    <w:rsid w:val="00D50E34"/>
    <w:pPr>
      <w:numPr>
        <w:ilvl w:val="4"/>
      </w:numPr>
      <w:tabs>
        <w:tab w:val="left" w:pos="1701"/>
      </w:tabs>
      <w:ind w:left="709" w:firstLine="0"/>
      <w:outlineLvl w:val="4"/>
    </w:pPr>
    <w:rPr>
      <w:szCs w:val="24"/>
    </w:rPr>
  </w:style>
  <w:style w:type="paragraph" w:styleId="6">
    <w:name w:val="heading 6"/>
    <w:basedOn w:val="5"/>
    <w:next w:val="a"/>
    <w:link w:val="60"/>
    <w:rsid w:val="00D50E34"/>
    <w:pPr>
      <w:tabs>
        <w:tab w:val="left" w:pos="1871"/>
      </w:tabs>
      <w:outlineLvl w:val="5"/>
    </w:pPr>
    <w:rPr>
      <w:rFonts w:ascii="Antiqua" w:hAnsi="Antiqua"/>
      <w:lang w:val="en-US"/>
    </w:rPr>
  </w:style>
  <w:style w:type="paragraph" w:styleId="7">
    <w:name w:val="heading 7"/>
    <w:basedOn w:val="a"/>
    <w:next w:val="a"/>
    <w:link w:val="70"/>
    <w:qFormat/>
    <w:rsid w:val="00D50E34"/>
    <w:pPr>
      <w:spacing w:before="360" w:after="360" w:line="360" w:lineRule="auto"/>
      <w:jc w:val="both"/>
      <w:outlineLvl w:val="6"/>
    </w:pPr>
    <w:rPr>
      <w:rFonts w:ascii="Arial" w:hAnsi="Arial"/>
      <w:sz w:val="20"/>
      <w:lang w:val="en-US"/>
    </w:rPr>
  </w:style>
  <w:style w:type="paragraph" w:styleId="8">
    <w:name w:val="heading 8"/>
    <w:basedOn w:val="a"/>
    <w:next w:val="a"/>
    <w:link w:val="80"/>
    <w:qFormat/>
    <w:rsid w:val="00D50E34"/>
    <w:pPr>
      <w:spacing w:before="360" w:after="360" w:line="360" w:lineRule="auto"/>
      <w:ind w:firstLine="709"/>
      <w:jc w:val="both"/>
      <w:outlineLvl w:val="7"/>
    </w:pPr>
    <w:rPr>
      <w:rFonts w:ascii="Arial" w:hAnsi="Arial"/>
      <w:i/>
      <w:sz w:val="20"/>
      <w:lang w:val="en-US"/>
    </w:rPr>
  </w:style>
  <w:style w:type="paragraph" w:styleId="9">
    <w:name w:val="heading 9"/>
    <w:basedOn w:val="3"/>
    <w:next w:val="a"/>
    <w:link w:val="90"/>
    <w:rsid w:val="00D50E34"/>
    <w:p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aliases w:val="H1 Знак,H11 Знак,H12 Знак,H111 Знак,H13 Знак,H112 Знак,H14 Знак,H15 Знак,H16 Знак,H17 Знак,H18 Знак,H19 Знак,H113 Знак,H121 Знак,H1111 Знак,H131 Знак,H1121 Знак,H141 Знак,H151 Знак,H161 Знак,H171 Знак,H181 Знак,... Знак"/>
    <w:basedOn w:val="a1"/>
    <w:link w:val="1"/>
    <w:rsid w:val="007B505C"/>
    <w:rPr>
      <w:rFonts w:ascii="Times New Roman" w:eastAsia="Times New Roman" w:hAnsi="Times New Roman" w:cs="Times New Roman"/>
      <w:b/>
      <w:sz w:val="24"/>
      <w:szCs w:val="20"/>
    </w:rPr>
  </w:style>
  <w:style w:type="character" w:customStyle="1" w:styleId="20">
    <w:name w:val="Заголовок 2 Знак"/>
    <w:aliases w:val="ç2 Знак,H2 Знак,h2 Знак,Numbered text 3 Знак,H21 Знак,h21 Знак,Numbered text 31 Знак,H22 Знак,h22 Знак,Numbered text 32 Знак,H211 Знак,h211 Знак,Numbered text 311 Знак,H23 Знак,h23 Знак,Numbered text 33 Знак,H212 Знак,h212 Знак,H24 Знак"/>
    <w:link w:val="2"/>
    <w:rsid w:val="00D50E34"/>
    <w:rPr>
      <w:rFonts w:ascii="Times New Roman" w:eastAsia="Times New Roman" w:hAnsi="Times New Roman" w:cs="Times New Roman"/>
      <w:b/>
      <w:snapToGrid w:val="0"/>
      <w:sz w:val="24"/>
      <w:szCs w:val="20"/>
    </w:rPr>
  </w:style>
  <w:style w:type="character" w:customStyle="1" w:styleId="30">
    <w:name w:val="Заголовок 3 Знак"/>
    <w:aliases w:val="H3 Знак,ç3 Знак,h3 Знак,H31 Знак,h31 Знак,H32 Знак,h32 Знак,H311 Знак,h311 Знак,H33 Знак,h33 Знак,H312 Знак,h312 Знак,H34 Знак,h34 Знак,H35 Знак,h35 Знак,H36 Знак,h36 Знак,H37 Знак,h37 Знак,H38 Знак,h38 Знак,H39 Знак,h39 Знак,H313 Знак"/>
    <w:basedOn w:val="a1"/>
    <w:link w:val="3"/>
    <w:rsid w:val="007B505C"/>
    <w:rPr>
      <w:rFonts w:ascii="Times New Roman" w:eastAsia="Times New Roman" w:hAnsi="Times New Roman" w:cs="Times New Roman"/>
      <w:b/>
      <w:snapToGrid w:val="0"/>
      <w:sz w:val="24"/>
      <w:szCs w:val="20"/>
    </w:rPr>
  </w:style>
  <w:style w:type="character" w:customStyle="1" w:styleId="40">
    <w:name w:val="Заголовок 4 Знак"/>
    <w:aliases w:val="(подпункт) Знак,c4 Знак,H4 Знак,Параграф Знак,Заголовок 4 (Приложение) Знак,H41 Знак"/>
    <w:basedOn w:val="a1"/>
    <w:link w:val="4"/>
    <w:rsid w:val="007B505C"/>
    <w:rPr>
      <w:rFonts w:ascii="Times New Roman" w:eastAsia="Times New Roman" w:hAnsi="Times New Roman" w:cs="Times New Roman"/>
      <w:b/>
      <w:snapToGrid w:val="0"/>
      <w:sz w:val="24"/>
      <w:szCs w:val="20"/>
    </w:rPr>
  </w:style>
  <w:style w:type="character" w:customStyle="1" w:styleId="50">
    <w:name w:val="Заголовок 5 Знак"/>
    <w:basedOn w:val="a1"/>
    <w:link w:val="5"/>
    <w:rsid w:val="007B505C"/>
    <w:rPr>
      <w:rFonts w:ascii="Times New Roman" w:eastAsia="Times New Roman" w:hAnsi="Times New Roman" w:cs="Times New Roman"/>
      <w:b/>
      <w:snapToGrid w:val="0"/>
      <w:sz w:val="24"/>
      <w:szCs w:val="24"/>
    </w:rPr>
  </w:style>
  <w:style w:type="character" w:customStyle="1" w:styleId="60">
    <w:name w:val="Заголовок 6 Знак"/>
    <w:basedOn w:val="a1"/>
    <w:link w:val="6"/>
    <w:rsid w:val="007B505C"/>
    <w:rPr>
      <w:rFonts w:ascii="Antiqua" w:eastAsia="Times New Roman" w:hAnsi="Antiqua" w:cs="Times New Roman"/>
      <w:b/>
      <w:snapToGrid w:val="0"/>
      <w:sz w:val="24"/>
      <w:szCs w:val="24"/>
      <w:lang w:val="en-US"/>
    </w:rPr>
  </w:style>
  <w:style w:type="character" w:customStyle="1" w:styleId="70">
    <w:name w:val="Заголовок 7 Знак"/>
    <w:link w:val="7"/>
    <w:rsid w:val="00D50E34"/>
    <w:rPr>
      <w:rFonts w:ascii="Arial" w:eastAsia="Times New Roman" w:hAnsi="Arial" w:cs="Times New Roman"/>
      <w:sz w:val="20"/>
      <w:szCs w:val="24"/>
      <w:lang w:val="en-US" w:eastAsia="ru-RU"/>
    </w:rPr>
  </w:style>
  <w:style w:type="character" w:customStyle="1" w:styleId="80">
    <w:name w:val="Заголовок 8 Знак"/>
    <w:link w:val="8"/>
    <w:rsid w:val="00D50E34"/>
    <w:rPr>
      <w:rFonts w:ascii="Arial" w:eastAsia="Times New Roman" w:hAnsi="Arial" w:cs="Times New Roman"/>
      <w:i/>
      <w:sz w:val="20"/>
      <w:szCs w:val="24"/>
      <w:lang w:val="en-US" w:eastAsia="ru-RU"/>
    </w:rPr>
  </w:style>
  <w:style w:type="character" w:customStyle="1" w:styleId="90">
    <w:name w:val="Заголовок 9 Знак"/>
    <w:link w:val="9"/>
    <w:rsid w:val="00D50E34"/>
    <w:rPr>
      <w:rFonts w:ascii="Times New Roman" w:eastAsia="Times New Roman" w:hAnsi="Times New Roman" w:cs="Times New Roman"/>
      <w:b/>
      <w:snapToGrid w:val="0"/>
      <w:sz w:val="24"/>
      <w:szCs w:val="20"/>
    </w:rPr>
  </w:style>
  <w:style w:type="paragraph" w:customStyle="1" w:styleId="a0">
    <w:name w:val="Текст пункта"/>
    <w:link w:val="12"/>
    <w:rsid w:val="00D50E34"/>
    <w:pPr>
      <w:tabs>
        <w:tab w:val="left" w:pos="1134"/>
      </w:tabs>
      <w:spacing w:after="0" w:line="360" w:lineRule="auto"/>
      <w:ind w:firstLine="709"/>
      <w:jc w:val="both"/>
    </w:pPr>
    <w:rPr>
      <w:rFonts w:ascii="Times New Roman" w:eastAsia="Times New Roman" w:hAnsi="Times New Roman" w:cs="Times New Roman"/>
      <w:spacing w:val="2"/>
      <w:sz w:val="24"/>
      <w:szCs w:val="24"/>
    </w:rPr>
  </w:style>
  <w:style w:type="character" w:customStyle="1" w:styleId="12">
    <w:name w:val="Текст пункта Знак1"/>
    <w:link w:val="a0"/>
    <w:rsid w:val="00D50E34"/>
    <w:rPr>
      <w:rFonts w:ascii="Times New Roman" w:eastAsia="Times New Roman" w:hAnsi="Times New Roman" w:cs="Times New Roman"/>
      <w:spacing w:val="2"/>
      <w:sz w:val="24"/>
      <w:szCs w:val="24"/>
    </w:rPr>
  </w:style>
  <w:style w:type="paragraph" w:customStyle="1" w:styleId="--">
    <w:name w:val="Список--"/>
    <w:basedOn w:val="-"/>
    <w:qFormat/>
    <w:rsid w:val="00D50E34"/>
    <w:pPr>
      <w:ind w:left="1276"/>
    </w:pPr>
  </w:style>
  <w:style w:type="paragraph" w:customStyle="1" w:styleId="-">
    <w:name w:val="Список-"/>
    <w:link w:val="-1"/>
    <w:autoRedefine/>
    <w:rsid w:val="00D50E34"/>
    <w:pPr>
      <w:numPr>
        <w:numId w:val="2"/>
      </w:numPr>
      <w:tabs>
        <w:tab w:val="clear" w:pos="984"/>
        <w:tab w:val="num" w:pos="993"/>
      </w:tabs>
      <w:spacing w:after="0" w:line="360" w:lineRule="auto"/>
      <w:ind w:left="993" w:hanging="284"/>
      <w:jc w:val="both"/>
    </w:pPr>
    <w:rPr>
      <w:rFonts w:ascii="Times New Roman" w:eastAsia="Times New Roman" w:hAnsi="Times New Roman" w:cs="Times New Roman"/>
      <w:snapToGrid w:val="0"/>
      <w:spacing w:val="2"/>
      <w:sz w:val="24"/>
      <w:szCs w:val="24"/>
    </w:rPr>
  </w:style>
  <w:style w:type="character" w:customStyle="1" w:styleId="-1">
    <w:name w:val="Список- Знак1"/>
    <w:link w:val="-"/>
    <w:rsid w:val="00D50E34"/>
    <w:rPr>
      <w:rFonts w:ascii="Times New Roman" w:eastAsia="Times New Roman" w:hAnsi="Times New Roman" w:cs="Times New Roman"/>
      <w:snapToGrid w:val="0"/>
      <w:spacing w:val="2"/>
      <w:sz w:val="24"/>
      <w:szCs w:val="24"/>
    </w:rPr>
  </w:style>
  <w:style w:type="paragraph" w:customStyle="1" w:styleId="TableGraf10L">
    <w:name w:val="TableGraf 10L"/>
    <w:basedOn w:val="a"/>
    <w:rsid w:val="00D50E34"/>
    <w:pPr>
      <w:spacing w:before="40" w:after="40"/>
    </w:pPr>
    <w:rPr>
      <w:sz w:val="20"/>
      <w:szCs w:val="20"/>
      <w:lang w:eastAsia="en-US"/>
    </w:rPr>
  </w:style>
  <w:style w:type="paragraph" w:customStyle="1" w:styleId="Head10L">
    <w:name w:val="Head 10L"/>
    <w:basedOn w:val="TableGraf10L"/>
    <w:rsid w:val="00D50E34"/>
    <w:rPr>
      <w:b/>
    </w:rPr>
  </w:style>
  <w:style w:type="paragraph" w:customStyle="1" w:styleId="Head10M">
    <w:name w:val="Head 10M"/>
    <w:basedOn w:val="a"/>
    <w:rsid w:val="00D50E34"/>
    <w:pPr>
      <w:spacing w:before="40" w:after="40"/>
      <w:jc w:val="center"/>
    </w:pPr>
    <w:rPr>
      <w:b/>
      <w:sz w:val="20"/>
      <w:szCs w:val="20"/>
      <w:lang w:eastAsia="en-US"/>
    </w:rPr>
  </w:style>
  <w:style w:type="paragraph" w:customStyle="1" w:styleId="Head12M">
    <w:name w:val="Head 12M"/>
    <w:rsid w:val="00D50E34"/>
    <w:pPr>
      <w:keepLines/>
      <w:spacing w:after="0" w:line="360" w:lineRule="auto"/>
      <w:jc w:val="center"/>
    </w:pPr>
    <w:rPr>
      <w:rFonts w:ascii="Times New Roman" w:eastAsia="Times New Roman" w:hAnsi="Times New Roman" w:cs="Times New Roman"/>
      <w:b/>
      <w:sz w:val="24"/>
      <w:szCs w:val="20"/>
    </w:rPr>
  </w:style>
  <w:style w:type="paragraph" w:customStyle="1" w:styleId="a4">
    <w:name w:val="Наименование таблицы"/>
    <w:basedOn w:val="a"/>
    <w:rsid w:val="00D50E34"/>
    <w:pPr>
      <w:keepNext/>
      <w:keepLines/>
      <w:spacing w:line="360" w:lineRule="auto"/>
      <w:ind w:firstLine="709"/>
      <w:jc w:val="both"/>
    </w:pPr>
    <w:rPr>
      <w:szCs w:val="20"/>
      <w:lang w:eastAsia="en-US"/>
    </w:rPr>
  </w:style>
  <w:style w:type="paragraph" w:customStyle="1" w:styleId="TableGraf10M">
    <w:name w:val="TableGraf 10M"/>
    <w:basedOn w:val="a"/>
    <w:rsid w:val="00D50E34"/>
    <w:pPr>
      <w:spacing w:before="40" w:after="40"/>
      <w:jc w:val="center"/>
    </w:pPr>
    <w:rPr>
      <w:sz w:val="20"/>
      <w:szCs w:val="20"/>
      <w:lang w:eastAsia="en-US"/>
    </w:rPr>
  </w:style>
  <w:style w:type="paragraph" w:customStyle="1" w:styleId="TableGraf10R">
    <w:name w:val="TableGraf 10R"/>
    <w:basedOn w:val="a"/>
    <w:rsid w:val="00D50E34"/>
    <w:pPr>
      <w:spacing w:before="40" w:after="40"/>
      <w:jc w:val="right"/>
    </w:pPr>
    <w:rPr>
      <w:sz w:val="20"/>
      <w:szCs w:val="20"/>
      <w:lang w:eastAsia="en-US"/>
    </w:rPr>
  </w:style>
  <w:style w:type="paragraph" w:customStyle="1" w:styleId="TableGraf12L">
    <w:name w:val="TableGraf 12L"/>
    <w:basedOn w:val="a"/>
    <w:rsid w:val="00D50E34"/>
    <w:pPr>
      <w:spacing w:line="360" w:lineRule="auto"/>
    </w:pPr>
    <w:rPr>
      <w:szCs w:val="20"/>
      <w:lang w:eastAsia="en-US"/>
    </w:rPr>
  </w:style>
  <w:style w:type="paragraph" w:customStyle="1" w:styleId="TableGraf12M">
    <w:name w:val="TableGraf 12M"/>
    <w:basedOn w:val="a"/>
    <w:rsid w:val="00D50E34"/>
    <w:pPr>
      <w:spacing w:line="360" w:lineRule="auto"/>
      <w:jc w:val="center"/>
    </w:pPr>
    <w:rPr>
      <w:szCs w:val="20"/>
      <w:lang w:eastAsia="en-US"/>
    </w:rPr>
  </w:style>
  <w:style w:type="paragraph" w:customStyle="1" w:styleId="TableGraf12R">
    <w:name w:val="TableGraf 12R"/>
    <w:basedOn w:val="a"/>
    <w:rsid w:val="00D50E34"/>
    <w:pPr>
      <w:spacing w:line="360" w:lineRule="auto"/>
      <w:jc w:val="right"/>
    </w:pPr>
    <w:rPr>
      <w:szCs w:val="20"/>
      <w:lang w:eastAsia="en-US"/>
    </w:rPr>
  </w:style>
  <w:style w:type="paragraph" w:styleId="a5">
    <w:name w:val="header"/>
    <w:link w:val="a6"/>
    <w:autoRedefine/>
    <w:uiPriority w:val="99"/>
    <w:rsid w:val="00D50E34"/>
    <w:pPr>
      <w:tabs>
        <w:tab w:val="center" w:pos="4153"/>
        <w:tab w:val="right" w:pos="8306"/>
      </w:tabs>
      <w:spacing w:after="0" w:line="240" w:lineRule="auto"/>
      <w:jc w:val="center"/>
    </w:pPr>
    <w:rPr>
      <w:rFonts w:ascii="Arial" w:eastAsia="Times New Roman" w:hAnsi="Arial" w:cs="Times New Roman"/>
      <w:noProof/>
      <w:sz w:val="10"/>
      <w:szCs w:val="24"/>
    </w:rPr>
  </w:style>
  <w:style w:type="character" w:customStyle="1" w:styleId="a6">
    <w:name w:val="Верхний колонтитул Знак"/>
    <w:link w:val="a5"/>
    <w:uiPriority w:val="99"/>
    <w:rsid w:val="00D50E34"/>
    <w:rPr>
      <w:rFonts w:ascii="Arial" w:eastAsia="Times New Roman" w:hAnsi="Arial" w:cs="Times New Roman"/>
      <w:noProof/>
      <w:sz w:val="10"/>
      <w:szCs w:val="24"/>
    </w:rPr>
  </w:style>
  <w:style w:type="paragraph" w:styleId="a7">
    <w:name w:val="caption"/>
    <w:basedOn w:val="a"/>
    <w:next w:val="a"/>
    <w:qFormat/>
    <w:rsid w:val="00D50E34"/>
    <w:pPr>
      <w:keepNext/>
      <w:spacing w:before="240" w:after="360"/>
      <w:jc w:val="center"/>
    </w:pPr>
    <w:rPr>
      <w:b/>
      <w:szCs w:val="20"/>
      <w:lang w:eastAsia="en-US"/>
    </w:rPr>
  </w:style>
  <w:style w:type="paragraph" w:customStyle="1" w:styleId="a8">
    <w:name w:val="Раздел документа"/>
    <w:basedOn w:val="a"/>
    <w:next w:val="a"/>
    <w:rsid w:val="00D50E34"/>
    <w:pPr>
      <w:keepNext/>
      <w:pageBreakBefore/>
      <w:suppressAutoHyphens/>
      <w:spacing w:after="360" w:line="288" w:lineRule="auto"/>
      <w:ind w:left="851" w:right="851"/>
      <w:jc w:val="center"/>
    </w:pPr>
    <w:rPr>
      <w:b/>
      <w:caps/>
      <w:szCs w:val="20"/>
      <w:lang w:eastAsia="en-US"/>
    </w:rPr>
  </w:style>
  <w:style w:type="paragraph" w:customStyle="1" w:styleId="a9">
    <w:name w:val="Рис"/>
    <w:next w:val="aa"/>
    <w:link w:val="ab"/>
    <w:rsid w:val="00D50E34"/>
    <w:pPr>
      <w:keepNext/>
      <w:keepLines/>
      <w:spacing w:after="0" w:line="360" w:lineRule="auto"/>
      <w:jc w:val="center"/>
    </w:pPr>
    <w:rPr>
      <w:rFonts w:ascii="Times New Roman" w:eastAsia="Times New Roman" w:hAnsi="Times New Roman" w:cs="Times New Roman"/>
      <w:noProof/>
      <w:sz w:val="24"/>
      <w:szCs w:val="20"/>
      <w:lang w:val="en-US"/>
    </w:rPr>
  </w:style>
  <w:style w:type="paragraph" w:customStyle="1" w:styleId="aa">
    <w:name w:val="Рис Имя"/>
    <w:basedOn w:val="a"/>
    <w:next w:val="a9"/>
    <w:link w:val="ac"/>
    <w:rsid w:val="00D50E34"/>
    <w:pPr>
      <w:spacing w:line="360" w:lineRule="auto"/>
      <w:jc w:val="center"/>
    </w:pPr>
    <w:rPr>
      <w:b/>
      <w:szCs w:val="20"/>
      <w:lang w:eastAsia="en-US"/>
    </w:rPr>
  </w:style>
  <w:style w:type="paragraph" w:customStyle="1" w:styleId="ad">
    <w:name w:val="Содержание"/>
    <w:basedOn w:val="a"/>
    <w:next w:val="a"/>
    <w:rsid w:val="00D50E34"/>
    <w:pPr>
      <w:keepNext/>
      <w:pageBreakBefore/>
      <w:suppressAutoHyphens/>
      <w:spacing w:before="360" w:after="360" w:line="360" w:lineRule="auto"/>
      <w:jc w:val="center"/>
    </w:pPr>
    <w:rPr>
      <w:b/>
      <w:caps/>
      <w:szCs w:val="20"/>
      <w:lang w:eastAsia="en-US"/>
    </w:rPr>
  </w:style>
  <w:style w:type="paragraph" w:customStyle="1" w:styleId="10">
    <w:name w:val="Список_1)"/>
    <w:basedOn w:val="-"/>
    <w:link w:val="13"/>
    <w:qFormat/>
    <w:rsid w:val="00D50E34"/>
    <w:pPr>
      <w:numPr>
        <w:numId w:val="1"/>
      </w:numPr>
      <w:ind w:left="993" w:hanging="284"/>
    </w:pPr>
    <w:rPr>
      <w:kern w:val="24"/>
    </w:rPr>
  </w:style>
  <w:style w:type="character" w:customStyle="1" w:styleId="13">
    <w:name w:val="Список_1) Знак"/>
    <w:link w:val="10"/>
    <w:rsid w:val="00D50E34"/>
    <w:rPr>
      <w:rFonts w:ascii="Times New Roman" w:eastAsia="Times New Roman" w:hAnsi="Times New Roman" w:cs="Times New Roman"/>
      <w:snapToGrid w:val="0"/>
      <w:spacing w:val="2"/>
      <w:kern w:val="24"/>
      <w:sz w:val="24"/>
      <w:szCs w:val="24"/>
    </w:rPr>
  </w:style>
  <w:style w:type="paragraph" w:styleId="ae">
    <w:name w:val="Document Map"/>
    <w:basedOn w:val="a"/>
    <w:link w:val="af"/>
    <w:semiHidden/>
    <w:rsid w:val="00D50E34"/>
    <w:pPr>
      <w:shd w:val="clear" w:color="auto" w:fill="000080"/>
    </w:pPr>
    <w:rPr>
      <w:rFonts w:ascii="Tahoma" w:hAnsi="Tahoma" w:cs="Tahoma"/>
    </w:rPr>
  </w:style>
  <w:style w:type="character" w:customStyle="1" w:styleId="af">
    <w:name w:val="Схема документа Знак"/>
    <w:basedOn w:val="a1"/>
    <w:link w:val="ae"/>
    <w:semiHidden/>
    <w:rsid w:val="007B505C"/>
    <w:rPr>
      <w:rFonts w:ascii="Tahoma" w:eastAsia="Times New Roman" w:hAnsi="Tahoma" w:cs="Tahoma"/>
      <w:sz w:val="24"/>
      <w:szCs w:val="24"/>
      <w:shd w:val="clear" w:color="auto" w:fill="000080"/>
      <w:lang w:eastAsia="ru-RU"/>
    </w:rPr>
  </w:style>
  <w:style w:type="paragraph" w:styleId="af0">
    <w:name w:val="footer"/>
    <w:basedOn w:val="a"/>
    <w:link w:val="af1"/>
    <w:rsid w:val="00D50E34"/>
    <w:pPr>
      <w:tabs>
        <w:tab w:val="center" w:pos="4677"/>
        <w:tab w:val="right" w:pos="9355"/>
      </w:tabs>
    </w:pPr>
  </w:style>
  <w:style w:type="character" w:customStyle="1" w:styleId="af1">
    <w:name w:val="Нижний колонтитул Знак"/>
    <w:basedOn w:val="a1"/>
    <w:link w:val="af0"/>
    <w:rsid w:val="007B505C"/>
    <w:rPr>
      <w:rFonts w:ascii="Times New Roman" w:eastAsia="Times New Roman" w:hAnsi="Times New Roman" w:cs="Times New Roman"/>
      <w:sz w:val="24"/>
      <w:szCs w:val="24"/>
      <w:lang w:eastAsia="ru-RU"/>
    </w:rPr>
  </w:style>
  <w:style w:type="paragraph" w:styleId="41">
    <w:name w:val="toc 4"/>
    <w:next w:val="a"/>
    <w:autoRedefine/>
    <w:rsid w:val="00D50E34"/>
    <w:pPr>
      <w:tabs>
        <w:tab w:val="right" w:leader="dot" w:pos="9809"/>
      </w:tabs>
      <w:spacing w:after="0" w:line="240" w:lineRule="auto"/>
      <w:ind w:left="227" w:right="851"/>
    </w:pPr>
    <w:rPr>
      <w:rFonts w:ascii="Times New Roman" w:eastAsia="Times New Roman" w:hAnsi="Times New Roman" w:cs="Times New Roman"/>
      <w:szCs w:val="24"/>
      <w:lang w:eastAsia="ru-RU"/>
    </w:rPr>
  </w:style>
  <w:style w:type="paragraph" w:customStyle="1" w:styleId="Head12L">
    <w:name w:val="Head 12L"/>
    <w:basedOn w:val="Head10L"/>
    <w:rsid w:val="00D50E34"/>
    <w:rPr>
      <w:sz w:val="24"/>
    </w:rPr>
  </w:style>
  <w:style w:type="character" w:styleId="af2">
    <w:name w:val="page number"/>
    <w:rsid w:val="00D50E34"/>
    <w:rPr>
      <w:rFonts w:ascii="Times New Roman" w:hAnsi="Times New Roman"/>
      <w:sz w:val="24"/>
    </w:rPr>
  </w:style>
  <w:style w:type="character" w:customStyle="1" w:styleId="Internetlink">
    <w:name w:val="Internet link"/>
    <w:rsid w:val="00D50E34"/>
    <w:rPr>
      <w:color w:val="000080"/>
      <w:u w:val="single"/>
      <w:lang w:val="x-none"/>
    </w:rPr>
  </w:style>
  <w:style w:type="paragraph" w:styleId="af3">
    <w:name w:val="Title"/>
    <w:basedOn w:val="a"/>
    <w:next w:val="a"/>
    <w:link w:val="af4"/>
    <w:qFormat/>
    <w:rsid w:val="00D50E34"/>
    <w:pPr>
      <w:keepNext/>
      <w:widowControl w:val="0"/>
      <w:autoSpaceDE w:val="0"/>
      <w:autoSpaceDN w:val="0"/>
      <w:adjustRightInd w:val="0"/>
      <w:spacing w:before="240" w:after="120"/>
    </w:pPr>
    <w:rPr>
      <w:rFonts w:ascii="Arial" w:hAnsi="Arial" w:cs="Arial"/>
      <w:sz w:val="28"/>
      <w:szCs w:val="28"/>
    </w:rPr>
  </w:style>
  <w:style w:type="character" w:customStyle="1" w:styleId="af4">
    <w:name w:val="Название Знак"/>
    <w:link w:val="af3"/>
    <w:rsid w:val="00D50E34"/>
    <w:rPr>
      <w:rFonts w:ascii="Arial" w:eastAsia="Times New Roman" w:hAnsi="Arial" w:cs="Arial"/>
      <w:sz w:val="28"/>
      <w:szCs w:val="28"/>
      <w:lang w:eastAsia="ru-RU"/>
    </w:rPr>
  </w:style>
  <w:style w:type="paragraph" w:customStyle="1" w:styleId="af5">
    <w:name w:val="Наименование титульного листа"/>
    <w:basedOn w:val="a0"/>
    <w:qFormat/>
    <w:rsid w:val="00D50E34"/>
    <w:pPr>
      <w:spacing w:before="4080" w:line="240" w:lineRule="auto"/>
      <w:ind w:firstLine="0"/>
      <w:contextualSpacing/>
      <w:jc w:val="center"/>
    </w:pPr>
    <w:rPr>
      <w:caps/>
    </w:rPr>
  </w:style>
  <w:style w:type="paragraph" w:customStyle="1" w:styleId="af6">
    <w:name w:val="Версия документа"/>
    <w:basedOn w:val="a0"/>
    <w:qFormat/>
    <w:rsid w:val="00D50E34"/>
    <w:pPr>
      <w:ind w:firstLine="0"/>
      <w:jc w:val="center"/>
      <w:textboxTightWrap w:val="lastLineOnly"/>
    </w:pPr>
  </w:style>
  <w:style w:type="paragraph" w:styleId="af7">
    <w:name w:val="TOC Heading"/>
    <w:basedOn w:val="1"/>
    <w:next w:val="a"/>
    <w:uiPriority w:val="39"/>
    <w:semiHidden/>
    <w:unhideWhenUsed/>
    <w:qFormat/>
    <w:rsid w:val="00D50E34"/>
    <w:pPr>
      <w:keepLines/>
      <w:pageBreakBefore w:val="0"/>
      <w:numPr>
        <w:numId w:val="0"/>
      </w:numPr>
      <w:tabs>
        <w:tab w:val="clear" w:pos="567"/>
        <w:tab w:val="clear" w:pos="709"/>
        <w:tab w:val="clear" w:pos="851"/>
        <w:tab w:val="clear" w:pos="993"/>
      </w:tabs>
      <w:suppressAutoHyphens w:val="0"/>
      <w:spacing w:before="480" w:after="0" w:line="276" w:lineRule="auto"/>
      <w:jc w:val="left"/>
      <w:outlineLvl w:val="9"/>
    </w:pPr>
    <w:rPr>
      <w:rFonts w:ascii="Cambria" w:hAnsi="Cambria"/>
      <w:bCs/>
      <w:color w:val="365F91"/>
      <w:sz w:val="28"/>
      <w:szCs w:val="28"/>
      <w:lang w:eastAsia="ru-RU"/>
    </w:rPr>
  </w:style>
  <w:style w:type="paragraph" w:styleId="14">
    <w:name w:val="toc 1"/>
    <w:basedOn w:val="a"/>
    <w:next w:val="a"/>
    <w:autoRedefine/>
    <w:uiPriority w:val="39"/>
    <w:rsid w:val="0064165F"/>
    <w:pPr>
      <w:tabs>
        <w:tab w:val="right" w:leader="dot" w:pos="9639"/>
      </w:tabs>
      <w:spacing w:line="360" w:lineRule="auto"/>
      <w:ind w:right="567"/>
      <w:jc w:val="both"/>
    </w:pPr>
  </w:style>
  <w:style w:type="paragraph" w:styleId="21">
    <w:name w:val="toc 2"/>
    <w:basedOn w:val="a"/>
    <w:next w:val="a"/>
    <w:autoRedefine/>
    <w:uiPriority w:val="39"/>
    <w:rsid w:val="0064165F"/>
    <w:pPr>
      <w:tabs>
        <w:tab w:val="right" w:leader="dot" w:pos="9639"/>
      </w:tabs>
      <w:spacing w:line="360" w:lineRule="auto"/>
      <w:ind w:right="567"/>
      <w:jc w:val="both"/>
    </w:pPr>
  </w:style>
  <w:style w:type="paragraph" w:styleId="31">
    <w:name w:val="toc 3"/>
    <w:basedOn w:val="a"/>
    <w:next w:val="a"/>
    <w:autoRedefine/>
    <w:uiPriority w:val="39"/>
    <w:rsid w:val="0064165F"/>
    <w:pPr>
      <w:tabs>
        <w:tab w:val="right" w:leader="dot" w:pos="9639"/>
      </w:tabs>
      <w:spacing w:line="360" w:lineRule="auto"/>
      <w:ind w:right="567"/>
      <w:jc w:val="both"/>
    </w:pPr>
  </w:style>
  <w:style w:type="character" w:styleId="af8">
    <w:name w:val="Hyperlink"/>
    <w:uiPriority w:val="99"/>
    <w:unhideWhenUsed/>
    <w:rsid w:val="00D50E34"/>
    <w:rPr>
      <w:color w:val="0000FF"/>
      <w:u w:val="single"/>
    </w:rPr>
  </w:style>
  <w:style w:type="paragraph" w:styleId="af9">
    <w:name w:val="Balloon Text"/>
    <w:basedOn w:val="a"/>
    <w:link w:val="afa"/>
    <w:rsid w:val="00D50E34"/>
    <w:rPr>
      <w:rFonts w:ascii="Tahoma" w:hAnsi="Tahoma" w:cs="Tahoma"/>
      <w:sz w:val="16"/>
      <w:szCs w:val="16"/>
    </w:rPr>
  </w:style>
  <w:style w:type="character" w:customStyle="1" w:styleId="afa">
    <w:name w:val="Текст выноски Знак"/>
    <w:link w:val="af9"/>
    <w:rsid w:val="00D50E34"/>
    <w:rPr>
      <w:rFonts w:ascii="Tahoma" w:eastAsia="Times New Roman" w:hAnsi="Tahoma" w:cs="Tahoma"/>
      <w:sz w:val="16"/>
      <w:szCs w:val="16"/>
      <w:lang w:eastAsia="ru-RU"/>
    </w:rPr>
  </w:style>
  <w:style w:type="paragraph" w:customStyle="1" w:styleId="afb">
    <w:name w:val="Перечень содержания"/>
    <w:basedOn w:val="14"/>
    <w:qFormat/>
    <w:rsid w:val="00D50E34"/>
    <w:pPr>
      <w:tabs>
        <w:tab w:val="left" w:pos="454"/>
        <w:tab w:val="left" w:pos="567"/>
        <w:tab w:val="right" w:leader="dot" w:pos="9344"/>
      </w:tabs>
    </w:pPr>
    <w:rPr>
      <w:noProof/>
    </w:rPr>
  </w:style>
  <w:style w:type="paragraph" w:customStyle="1" w:styleId="afc">
    <w:name w:val="Нумерация страницы"/>
    <w:basedOn w:val="a5"/>
    <w:qFormat/>
    <w:rsid w:val="00D50E34"/>
    <w:rPr>
      <w:rFonts w:ascii="Times New Roman" w:hAnsi="Times New Roman"/>
      <w:sz w:val="24"/>
    </w:rPr>
  </w:style>
  <w:style w:type="paragraph" w:customStyle="1" w:styleId="15">
    <w:name w:val="Обычный1"/>
    <w:rsid w:val="007B505C"/>
    <w:pPr>
      <w:spacing w:after="0" w:line="240" w:lineRule="auto"/>
    </w:pPr>
    <w:rPr>
      <w:rFonts w:ascii="Arial" w:eastAsia="Times New Roman" w:hAnsi="Arial" w:cs="Times New Roman"/>
      <w:sz w:val="20"/>
      <w:szCs w:val="20"/>
      <w:lang w:eastAsia="ru-RU"/>
    </w:rPr>
  </w:style>
  <w:style w:type="character" w:customStyle="1" w:styleId="ab">
    <w:name w:val="Рис Знак"/>
    <w:link w:val="a9"/>
    <w:locked/>
    <w:rsid w:val="007B505C"/>
    <w:rPr>
      <w:rFonts w:ascii="Times New Roman" w:eastAsia="Times New Roman" w:hAnsi="Times New Roman" w:cs="Times New Roman"/>
      <w:noProof/>
      <w:sz w:val="24"/>
      <w:szCs w:val="20"/>
      <w:lang w:val="en-US"/>
    </w:rPr>
  </w:style>
  <w:style w:type="character" w:customStyle="1" w:styleId="ac">
    <w:name w:val="Рис Имя Знак"/>
    <w:link w:val="aa"/>
    <w:locked/>
    <w:rsid w:val="007B505C"/>
    <w:rPr>
      <w:rFonts w:ascii="Times New Roman" w:eastAsia="Times New Roman" w:hAnsi="Times New Roman" w:cs="Times New Roman"/>
      <w:b/>
      <w:sz w:val="24"/>
      <w:szCs w:val="20"/>
    </w:rPr>
  </w:style>
  <w:style w:type="character" w:styleId="afd">
    <w:name w:val="annotation reference"/>
    <w:basedOn w:val="a1"/>
    <w:uiPriority w:val="99"/>
    <w:semiHidden/>
    <w:unhideWhenUsed/>
    <w:rsid w:val="001D4FC8"/>
    <w:rPr>
      <w:sz w:val="16"/>
      <w:szCs w:val="16"/>
    </w:rPr>
  </w:style>
  <w:style w:type="paragraph" w:styleId="afe">
    <w:name w:val="annotation text"/>
    <w:basedOn w:val="a"/>
    <w:link w:val="aff"/>
    <w:uiPriority w:val="99"/>
    <w:semiHidden/>
    <w:unhideWhenUsed/>
    <w:rsid w:val="001D4FC8"/>
    <w:rPr>
      <w:sz w:val="20"/>
      <w:szCs w:val="20"/>
    </w:rPr>
  </w:style>
  <w:style w:type="character" w:customStyle="1" w:styleId="aff">
    <w:name w:val="Текст примечания Знак"/>
    <w:basedOn w:val="a1"/>
    <w:link w:val="afe"/>
    <w:uiPriority w:val="99"/>
    <w:semiHidden/>
    <w:rsid w:val="001D4FC8"/>
    <w:rPr>
      <w:rFonts w:ascii="Times New Roman" w:eastAsia="Times New Roman" w:hAnsi="Times New Roman" w:cs="Times New Roman"/>
      <w:sz w:val="20"/>
      <w:szCs w:val="20"/>
      <w:lang w:eastAsia="ru-RU"/>
    </w:rPr>
  </w:style>
  <w:style w:type="paragraph" w:styleId="aff0">
    <w:name w:val="annotation subject"/>
    <w:basedOn w:val="afe"/>
    <w:next w:val="afe"/>
    <w:link w:val="aff1"/>
    <w:uiPriority w:val="99"/>
    <w:semiHidden/>
    <w:unhideWhenUsed/>
    <w:rsid w:val="001D4FC8"/>
    <w:rPr>
      <w:b/>
      <w:bCs/>
    </w:rPr>
  </w:style>
  <w:style w:type="character" w:customStyle="1" w:styleId="aff1">
    <w:name w:val="Тема примечания Знак"/>
    <w:basedOn w:val="aff"/>
    <w:link w:val="aff0"/>
    <w:uiPriority w:val="99"/>
    <w:semiHidden/>
    <w:rsid w:val="001D4FC8"/>
    <w:rPr>
      <w:rFonts w:ascii="Times New Roman" w:eastAsia="Times New Roman" w:hAnsi="Times New Roman" w:cs="Times New Roman"/>
      <w:b/>
      <w:bCs/>
      <w:sz w:val="20"/>
      <w:szCs w:val="20"/>
      <w:lang w:eastAsia="ru-RU"/>
    </w:rPr>
  </w:style>
  <w:style w:type="paragraph" w:styleId="aff2">
    <w:name w:val="List Paragraph"/>
    <w:basedOn w:val="a"/>
    <w:uiPriority w:val="34"/>
    <w:qFormat/>
    <w:rsid w:val="00474DA2"/>
    <w:pPr>
      <w:spacing w:after="200" w:line="276" w:lineRule="auto"/>
      <w:ind w:left="720"/>
      <w:contextualSpacing/>
    </w:pPr>
    <w:rPr>
      <w:rFonts w:asciiTheme="minorHAnsi" w:eastAsiaTheme="minorHAnsi" w:hAnsiTheme="minorHAnsi" w:cstheme="minorBidi"/>
      <w:sz w:val="22"/>
      <w:szCs w:val="22"/>
      <w:lang w:eastAsia="en-US"/>
    </w:rPr>
  </w:style>
  <w:style w:type="paragraph" w:styleId="aff3">
    <w:name w:val="No Spacing"/>
    <w:uiPriority w:val="1"/>
    <w:qFormat/>
    <w:rsid w:val="00474DA2"/>
    <w:pPr>
      <w:spacing w:after="0" w:line="240" w:lineRule="auto"/>
    </w:pPr>
    <w:rPr>
      <w:rFonts w:ascii="Times New Roman" w:eastAsia="Times New Roman" w:hAnsi="Times New Roman" w:cs="Times New Roman"/>
      <w:sz w:val="24"/>
      <w:szCs w:val="24"/>
      <w:lang w:eastAsia="ru-RU"/>
    </w:rPr>
  </w:style>
  <w:style w:type="paragraph" w:styleId="aff4">
    <w:name w:val="Revision"/>
    <w:hidden/>
    <w:uiPriority w:val="99"/>
    <w:semiHidden/>
    <w:rsid w:val="00EC5BBA"/>
    <w:pPr>
      <w:spacing w:after="0" w:line="240" w:lineRule="auto"/>
    </w:pPr>
    <w:rPr>
      <w:rFonts w:ascii="Times New Roman" w:eastAsia="Times New Roman" w:hAnsi="Times New Roman" w:cs="Times New Roman"/>
      <w:sz w:val="24"/>
      <w:szCs w:val="24"/>
      <w:lang w:eastAsia="ru-RU"/>
    </w:rPr>
  </w:style>
  <w:style w:type="paragraph" w:customStyle="1" w:styleId="900">
    <w:name w:val="90_Пер_терм_и_сокр &lt;Обозначение и описание&gt;"/>
    <w:qFormat/>
    <w:rsid w:val="00841EF4"/>
    <w:pPr>
      <w:widowControl w:val="0"/>
      <w:spacing w:after="0" w:line="360" w:lineRule="auto"/>
      <w:jc w:val="center"/>
    </w:pPr>
    <w:rPr>
      <w:rFonts w:ascii="Times New Roman" w:eastAsia="Times New Roman" w:hAnsi="Times New Roman" w:cs="Times New Roman"/>
      <w:b/>
      <w:spacing w:val="2"/>
      <w:sz w:val="28"/>
      <w:szCs w:val="28"/>
    </w:rPr>
  </w:style>
  <w:style w:type="paragraph" w:customStyle="1" w:styleId="TableGraf">
    <w:name w:val="Table_Graf"/>
    <w:basedOn w:val="a"/>
    <w:qFormat/>
    <w:rsid w:val="00841EF4"/>
    <w:pPr>
      <w:spacing w:line="360" w:lineRule="auto"/>
      <w:jc w:val="both"/>
    </w:pPr>
    <w:rPr>
      <w:spacing w:val="2"/>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48272482">
      <w:bodyDiv w:val="1"/>
      <w:marLeft w:val="0"/>
      <w:marRight w:val="0"/>
      <w:marTop w:val="0"/>
      <w:marBottom w:val="0"/>
      <w:divBdr>
        <w:top w:val="none" w:sz="0" w:space="0" w:color="auto"/>
        <w:left w:val="none" w:sz="0" w:space="0" w:color="auto"/>
        <w:bottom w:val="none" w:sz="0" w:space="0" w:color="auto"/>
        <w:right w:val="none" w:sz="0" w:space="0" w:color="auto"/>
      </w:divBdr>
    </w:div>
    <w:div w:id="1916621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38" Type="http://schemas.openxmlformats.org/officeDocument/2006/relationships/image" Target="media/image127.png"/><Relationship Id="rId154" Type="http://schemas.microsoft.com/office/2011/relationships/commentsExtended" Target="commentsExtended.xml"/><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yperlink" Target="http://budgetplan.minfin.ru/"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28" Type="http://schemas.openxmlformats.org/officeDocument/2006/relationships/image" Target="media/image117.png"/><Relationship Id="rId144" Type="http://schemas.openxmlformats.org/officeDocument/2006/relationships/image" Target="media/image133.png"/><Relationship Id="rId149" Type="http://schemas.openxmlformats.org/officeDocument/2006/relationships/image" Target="media/image138.png"/><Relationship Id="rId5" Type="http://schemas.openxmlformats.org/officeDocument/2006/relationships/settings" Target="setting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image" Target="media/image102.pn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microsoft.com/office/2011/relationships/people" Target="people.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124" Type="http://schemas.openxmlformats.org/officeDocument/2006/relationships/image" Target="media/image113.png"/><Relationship Id="rId129" Type="http://schemas.openxmlformats.org/officeDocument/2006/relationships/image" Target="media/image118.png"/><Relationship Id="rId137" Type="http://schemas.openxmlformats.org/officeDocument/2006/relationships/image" Target="media/image12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32" Type="http://schemas.openxmlformats.org/officeDocument/2006/relationships/image" Target="media/image121.png"/><Relationship Id="rId140" Type="http://schemas.openxmlformats.org/officeDocument/2006/relationships/image" Target="media/image129.png"/><Relationship Id="rId145" Type="http://schemas.openxmlformats.org/officeDocument/2006/relationships/image" Target="media/image134.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30" Type="http://schemas.openxmlformats.org/officeDocument/2006/relationships/image" Target="media/image119.png"/><Relationship Id="rId135" Type="http://schemas.openxmlformats.org/officeDocument/2006/relationships/image" Target="media/image124.png"/><Relationship Id="rId143" Type="http://schemas.openxmlformats.org/officeDocument/2006/relationships/image" Target="media/image132.png"/><Relationship Id="rId148" Type="http://schemas.openxmlformats.org/officeDocument/2006/relationships/image" Target="media/image137.png"/><Relationship Id="rId151" Type="http://schemas.openxmlformats.org/officeDocument/2006/relationships/image" Target="media/image140.png"/><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mertsalova\AppData\Roaming\Microsoft\&#1064;&#1072;&#1073;&#1083;&#1086;&#1085;&#1099;\&#1052;&#1080;&#1085;&#1092;&#1080;&#1085;%20&#1056;&#1086;&#1089;&#1089;&#1080;&#1080;.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5D1768-4F86-4E5B-BD08-A59EE3AC73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Минфин России.dot</Template>
  <TotalTime>0</TotalTime>
  <Pages>36</Pages>
  <Words>11521</Words>
  <Characters>65673</Characters>
  <Application>Microsoft Office Word</Application>
  <DocSecurity>0</DocSecurity>
  <Lines>547</Lines>
  <Paragraphs>154</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77040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Дарья Владимировна</dc:creator>
  <cp:lastModifiedBy>ТИТОВ АЛЕКСЕЙ ВЛАДИМИРОВИЧ</cp:lastModifiedBy>
  <cp:revision>2</cp:revision>
  <dcterms:created xsi:type="dcterms:W3CDTF">2015-08-10T13:22:00Z</dcterms:created>
  <dcterms:modified xsi:type="dcterms:W3CDTF">2015-08-10T13:22:00Z</dcterms:modified>
</cp:coreProperties>
</file>