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D3" w:rsidRPr="00060B71" w:rsidRDefault="00060B71" w:rsidP="00060B71">
      <w:pPr>
        <w:pStyle w:val="1"/>
        <w:spacing w:before="0"/>
        <w:ind w:left="0" w:firstLine="680"/>
        <w:jc w:val="center"/>
        <w:rPr>
          <w:b w:val="0"/>
          <w:bCs w:val="0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>Информационное</w:t>
      </w:r>
      <w:r w:rsidRPr="00060B71">
        <w:rPr>
          <w:spacing w:val="-6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сообщение</w:t>
      </w:r>
    </w:p>
    <w:p w:rsidR="007034D3" w:rsidRPr="00060B71" w:rsidRDefault="00060B71" w:rsidP="00060B71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60B71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060B7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0B71">
        <w:rPr>
          <w:rFonts w:ascii="Times New Roman" w:hAnsi="Times New Roman"/>
          <w:b/>
          <w:i/>
          <w:sz w:val="24"/>
          <w:szCs w:val="24"/>
          <w:lang w:val="ru-RU"/>
        </w:rPr>
        <w:t>23-</w:t>
      </w:r>
      <w:r w:rsidRPr="00060B71">
        <w:rPr>
          <w:rFonts w:ascii="Times New Roman" w:hAnsi="Times New Roman"/>
          <w:b/>
          <w:sz w:val="24"/>
          <w:szCs w:val="24"/>
          <w:lang w:val="ru-RU"/>
        </w:rPr>
        <w:t>ей сессии Межправительственной рабочей группы</w:t>
      </w:r>
      <w:r w:rsidRPr="00060B71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060B71">
        <w:rPr>
          <w:rFonts w:ascii="Times New Roman" w:hAnsi="Times New Roman"/>
          <w:b/>
          <w:sz w:val="24"/>
          <w:szCs w:val="24"/>
          <w:lang w:val="ru-RU"/>
        </w:rPr>
        <w:t>экспертов</w:t>
      </w:r>
      <w:r w:rsidRPr="00060B71">
        <w:rPr>
          <w:rFonts w:ascii="Times New Roman" w:hAnsi="Times New Roman"/>
          <w:b/>
          <w:w w:val="99"/>
          <w:sz w:val="24"/>
          <w:szCs w:val="24"/>
          <w:lang w:val="ru-RU"/>
        </w:rPr>
        <w:t xml:space="preserve"> </w:t>
      </w:r>
      <w:r w:rsidRPr="00060B71">
        <w:rPr>
          <w:rFonts w:ascii="Times New Roman" w:hAnsi="Times New Roman"/>
          <w:b/>
          <w:sz w:val="24"/>
          <w:szCs w:val="24"/>
          <w:lang w:val="ru-RU"/>
        </w:rPr>
        <w:t>по международным стандартам учета и отчетности</w:t>
      </w:r>
      <w:r w:rsidRPr="00060B71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060B71">
        <w:rPr>
          <w:rFonts w:ascii="Times New Roman" w:hAnsi="Times New Roman"/>
          <w:b/>
          <w:sz w:val="24"/>
          <w:szCs w:val="24"/>
          <w:lang w:val="ru-RU"/>
        </w:rPr>
        <w:t>ООН</w:t>
      </w:r>
    </w:p>
    <w:p w:rsidR="007034D3" w:rsidRPr="00060B71" w:rsidRDefault="007034D3" w:rsidP="00060B71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34D3" w:rsidRPr="00060B71" w:rsidRDefault="00060B71" w:rsidP="00060B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 xml:space="preserve">Делегация Минфина России приняла участие в </w:t>
      </w:r>
      <w:r w:rsidRPr="00060B71">
        <w:rPr>
          <w:sz w:val="24"/>
          <w:szCs w:val="24"/>
          <w:lang w:val="ru-RU"/>
        </w:rPr>
        <w:t>23-</w:t>
      </w:r>
      <w:r w:rsidRPr="00060B71">
        <w:rPr>
          <w:sz w:val="24"/>
          <w:szCs w:val="24"/>
          <w:lang w:val="ru-RU"/>
        </w:rPr>
        <w:t>ей</w:t>
      </w:r>
      <w:r w:rsidRPr="00060B71">
        <w:rPr>
          <w:spacing w:val="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сессии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Межправительствен</w:t>
      </w:r>
      <w:r>
        <w:rPr>
          <w:sz w:val="24"/>
          <w:szCs w:val="24"/>
          <w:lang w:val="ru-RU"/>
        </w:rPr>
        <w:t>ной рабочей группы экспертов по</w:t>
      </w:r>
      <w:r w:rsidRPr="00060B71">
        <w:rPr>
          <w:spacing w:val="3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международным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стандартам учета и отчетности ООН</w:t>
      </w:r>
      <w:r w:rsidRPr="00060B71">
        <w:rPr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 xml:space="preserve">Сессия проходила </w:t>
      </w:r>
      <w:r w:rsidRPr="00060B71">
        <w:rPr>
          <w:sz w:val="24"/>
          <w:szCs w:val="24"/>
          <w:lang w:val="ru-RU"/>
        </w:rPr>
        <w:t xml:space="preserve">10-12 </w:t>
      </w:r>
      <w:r w:rsidRPr="00060B71">
        <w:rPr>
          <w:sz w:val="24"/>
          <w:szCs w:val="24"/>
          <w:lang w:val="ru-RU"/>
        </w:rPr>
        <w:t xml:space="preserve">октября </w:t>
      </w:r>
      <w:proofErr w:type="spellStart"/>
      <w:r w:rsidRPr="00060B71">
        <w:rPr>
          <w:sz w:val="24"/>
          <w:szCs w:val="24"/>
          <w:lang w:val="ru-RU"/>
        </w:rPr>
        <w:t>с</w:t>
      </w:r>
      <w:r w:rsidRPr="00060B71">
        <w:rPr>
          <w:sz w:val="24"/>
          <w:szCs w:val="24"/>
          <w:lang w:val="ru-RU"/>
        </w:rPr>
        <w:t>.</w:t>
      </w:r>
      <w:r w:rsidRPr="00060B71">
        <w:rPr>
          <w:sz w:val="24"/>
          <w:szCs w:val="24"/>
          <w:lang w:val="ru-RU"/>
        </w:rPr>
        <w:t>г</w:t>
      </w:r>
      <w:proofErr w:type="spellEnd"/>
      <w:r w:rsidRPr="00060B71">
        <w:rPr>
          <w:sz w:val="24"/>
          <w:szCs w:val="24"/>
          <w:lang w:val="ru-RU"/>
        </w:rPr>
        <w:t>.</w:t>
      </w:r>
      <w:r w:rsidRPr="00060B71">
        <w:rPr>
          <w:spacing w:val="46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Женеве</w:t>
      </w:r>
      <w:r w:rsidRPr="00060B71">
        <w:rPr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>В ней участвовали делегации из многих государств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а</w:t>
      </w:r>
      <w:r w:rsidRPr="00060B71">
        <w:rPr>
          <w:spacing w:val="5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также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 xml:space="preserve">представители ряда международных и региональных организаций </w:t>
      </w:r>
      <w:r w:rsidRPr="00060B71">
        <w:rPr>
          <w:sz w:val="24"/>
          <w:szCs w:val="24"/>
          <w:lang w:val="ru-RU"/>
        </w:rPr>
        <w:t>(</w:t>
      </w:r>
      <w:r w:rsidRPr="00060B71">
        <w:rPr>
          <w:sz w:val="24"/>
          <w:szCs w:val="24"/>
          <w:lang w:val="ru-RU"/>
        </w:rPr>
        <w:t>ЕС</w:t>
      </w:r>
      <w:r w:rsidRPr="00060B71">
        <w:rPr>
          <w:sz w:val="24"/>
          <w:szCs w:val="24"/>
          <w:lang w:val="ru-RU"/>
        </w:rPr>
        <w:t>,</w:t>
      </w:r>
      <w:r w:rsidRPr="00060B71">
        <w:rPr>
          <w:spacing w:val="3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Комитета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по МСФО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Международной федерации бухгалтеров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Мирового банка</w:t>
      </w:r>
      <w:r w:rsidRPr="00060B71">
        <w:rPr>
          <w:sz w:val="24"/>
          <w:szCs w:val="24"/>
          <w:lang w:val="ru-RU"/>
        </w:rPr>
        <w:t>,</w:t>
      </w:r>
      <w:r w:rsidRPr="00060B71">
        <w:rPr>
          <w:spacing w:val="-1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др</w:t>
      </w:r>
      <w:r w:rsidRPr="00060B71">
        <w:rPr>
          <w:sz w:val="24"/>
          <w:szCs w:val="24"/>
          <w:lang w:val="ru-RU"/>
        </w:rPr>
        <w:t>.).</w:t>
      </w:r>
    </w:p>
    <w:p w:rsidR="007034D3" w:rsidRPr="00060B71" w:rsidRDefault="00060B71" w:rsidP="00060B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>Сессия была посвящена продолжению начатого в прошлом</w:t>
      </w:r>
      <w:r w:rsidRPr="00060B71">
        <w:rPr>
          <w:spacing w:val="6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году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обсуждению вопросов повышения прозрачности деятельности компаний</w:t>
      </w:r>
      <w:r w:rsidRPr="00060B71">
        <w:rPr>
          <w:spacing w:val="2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сопоставимости финансовой и иной корпоративной</w:t>
      </w:r>
      <w:r w:rsidRPr="00060B71">
        <w:rPr>
          <w:spacing w:val="-1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отчетности</w:t>
      </w:r>
      <w:r w:rsidRPr="00060B71">
        <w:rPr>
          <w:sz w:val="24"/>
          <w:szCs w:val="24"/>
          <w:lang w:val="ru-RU"/>
        </w:rPr>
        <w:t>.</w:t>
      </w:r>
    </w:p>
    <w:p w:rsidR="007034D3" w:rsidRPr="00060B71" w:rsidRDefault="00060B71" w:rsidP="00060B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>Участники сес</w:t>
      </w:r>
      <w:r w:rsidRPr="00060B71">
        <w:rPr>
          <w:sz w:val="24"/>
          <w:szCs w:val="24"/>
          <w:lang w:val="ru-RU"/>
        </w:rPr>
        <w:t>сии рассмотрели проблемы перехода на МСФО</w:t>
      </w:r>
      <w:r w:rsidRPr="00060B71">
        <w:rPr>
          <w:spacing w:val="5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на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международном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региональном и национальном уровнях</w:t>
      </w:r>
      <w:r w:rsidRPr="00060B71">
        <w:rPr>
          <w:rFonts w:cs="Times New Roman"/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>В</w:t>
      </w:r>
      <w:r w:rsidRPr="00060B71">
        <w:rPr>
          <w:spacing w:val="2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частности</w:t>
      </w:r>
      <w:r w:rsidRPr="00060B71">
        <w:rPr>
          <w:rFonts w:cs="Times New Roman"/>
          <w:sz w:val="24"/>
          <w:szCs w:val="24"/>
          <w:lang w:val="ru-RU"/>
        </w:rPr>
        <w:t>,</w:t>
      </w:r>
      <w:r w:rsidRPr="00060B7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адекватность</w:t>
      </w:r>
      <w:r w:rsidRPr="00060B71">
        <w:rPr>
          <w:spacing w:val="5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системы</w:t>
      </w:r>
      <w:r w:rsidRPr="00060B71">
        <w:rPr>
          <w:spacing w:val="5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стандартов</w:t>
      </w:r>
      <w:r w:rsidRPr="00060B71">
        <w:rPr>
          <w:spacing w:val="51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</w:t>
      </w:r>
      <w:r w:rsidRPr="00060B71">
        <w:rPr>
          <w:spacing w:val="5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разъяснений</w:t>
      </w:r>
      <w:r w:rsidRPr="00060B71">
        <w:rPr>
          <w:rFonts w:cs="Times New Roman"/>
          <w:sz w:val="24"/>
          <w:szCs w:val="24"/>
          <w:lang w:val="ru-RU"/>
        </w:rPr>
        <w:t>,</w:t>
      </w:r>
      <w:r w:rsidRPr="00060B7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трудности</w:t>
      </w:r>
      <w:r w:rsidRPr="00060B71">
        <w:rPr>
          <w:spacing w:val="5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введения</w:t>
      </w:r>
      <w:r w:rsidRPr="00060B71">
        <w:rPr>
          <w:spacing w:val="5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МСФО</w:t>
      </w:r>
      <w:r w:rsidRPr="00060B71">
        <w:rPr>
          <w:spacing w:val="5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национальное законодательство и осуществления контроля</w:t>
      </w:r>
      <w:r w:rsidRPr="00060B71">
        <w:rPr>
          <w:spacing w:val="26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последовательности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применения этих стандартов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прогресс в процессе конвергенции</w:t>
      </w:r>
      <w:r w:rsidRPr="00060B71">
        <w:rPr>
          <w:spacing w:val="35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национальных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стандартов с МСФО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конкретные примеры преимуществ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полученных</w:t>
      </w:r>
      <w:r w:rsidRPr="00060B71">
        <w:rPr>
          <w:spacing w:val="47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от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использования МСФО</w:t>
      </w:r>
      <w:r w:rsidRPr="00060B71">
        <w:rPr>
          <w:rFonts w:cs="Times New Roman"/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>Отмечено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что основные трудности перехода на</w:t>
      </w:r>
      <w:r w:rsidRPr="00060B71">
        <w:rPr>
          <w:spacing w:val="47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МСФО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связаны с созданием эффективного правового механизма введения МСФО</w:t>
      </w:r>
      <w:r w:rsidRPr="00060B71">
        <w:rPr>
          <w:spacing w:val="5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национальное законодательство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адекватной системы аудита и</w:t>
      </w:r>
      <w:r w:rsidRPr="00060B71">
        <w:rPr>
          <w:spacing w:val="10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реализацией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высоких образовательных стандартов</w:t>
      </w:r>
      <w:r w:rsidRPr="00060B71">
        <w:rPr>
          <w:rFonts w:cs="Times New Roman"/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>Подчеркнуто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что переход на МСФО</w:t>
      </w:r>
      <w:r w:rsidRPr="00060B71">
        <w:rPr>
          <w:spacing w:val="53"/>
          <w:sz w:val="24"/>
          <w:szCs w:val="24"/>
          <w:lang w:val="ru-RU"/>
        </w:rPr>
        <w:t xml:space="preserve"> </w:t>
      </w:r>
      <w:r w:rsidRPr="00060B71">
        <w:rPr>
          <w:rFonts w:cs="Times New Roman"/>
          <w:sz w:val="24"/>
          <w:szCs w:val="24"/>
          <w:lang w:val="ru-RU"/>
        </w:rPr>
        <w:t>–</w:t>
      </w:r>
      <w:r w:rsidRPr="00060B7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длительный процесс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требующий четкой стратеги</w:t>
      </w:r>
      <w:r w:rsidRPr="00060B71">
        <w:rPr>
          <w:sz w:val="24"/>
          <w:szCs w:val="24"/>
          <w:lang w:val="ru-RU"/>
        </w:rPr>
        <w:t>и и</w:t>
      </w:r>
      <w:r w:rsidRPr="00060B71">
        <w:rPr>
          <w:spacing w:val="3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соответствующих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механизмов</w:t>
      </w:r>
      <w:r w:rsidRPr="00060B71">
        <w:rPr>
          <w:rFonts w:cs="Times New Roman"/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а также достаточных</w:t>
      </w:r>
      <w:r w:rsidRPr="00060B71">
        <w:rPr>
          <w:spacing w:val="-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ресурсов</w:t>
      </w:r>
      <w:r w:rsidRPr="00060B71">
        <w:rPr>
          <w:rFonts w:cs="Times New Roman"/>
          <w:sz w:val="24"/>
          <w:szCs w:val="24"/>
          <w:lang w:val="ru-RU"/>
        </w:rPr>
        <w:t>.</w:t>
      </w:r>
    </w:p>
    <w:p w:rsidR="007034D3" w:rsidRPr="00060B71" w:rsidRDefault="00060B71" w:rsidP="00060B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>На</w:t>
      </w:r>
      <w:r w:rsidRPr="00060B71">
        <w:rPr>
          <w:spacing w:val="3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сессии</w:t>
      </w:r>
      <w:r w:rsidRPr="00060B71">
        <w:rPr>
          <w:spacing w:val="3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отмечено</w:t>
      </w:r>
      <w:r w:rsidRPr="00060B71">
        <w:rPr>
          <w:sz w:val="24"/>
          <w:szCs w:val="24"/>
          <w:lang w:val="ru-RU"/>
        </w:rPr>
        <w:t>,</w:t>
      </w:r>
      <w:r w:rsidRPr="00060B71">
        <w:rPr>
          <w:spacing w:val="3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что</w:t>
      </w:r>
      <w:r w:rsidRPr="00060B71">
        <w:rPr>
          <w:spacing w:val="3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изначально</w:t>
      </w:r>
      <w:r w:rsidRPr="00060B71">
        <w:rPr>
          <w:spacing w:val="3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МСФО</w:t>
      </w:r>
      <w:r w:rsidRPr="00060B71">
        <w:rPr>
          <w:spacing w:val="3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разрабатывались</w:t>
      </w:r>
      <w:r w:rsidRPr="00060B71">
        <w:rPr>
          <w:spacing w:val="3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</w:t>
      </w:r>
      <w:r w:rsidRPr="00060B71">
        <w:rPr>
          <w:spacing w:val="3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расчете</w:t>
      </w:r>
      <w:r w:rsidRPr="00060B71">
        <w:rPr>
          <w:spacing w:val="3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на</w:t>
      </w:r>
      <w:r w:rsidRPr="00060B71">
        <w:rPr>
          <w:spacing w:val="1"/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крупные публичные компании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действующие на развитых финансовых рынках</w:t>
      </w:r>
      <w:r w:rsidRPr="00060B71">
        <w:rPr>
          <w:sz w:val="24"/>
          <w:szCs w:val="24"/>
          <w:lang w:val="ru-RU"/>
        </w:rPr>
        <w:t>.</w:t>
      </w:r>
      <w:r w:rsidRPr="00060B71">
        <w:rPr>
          <w:spacing w:val="4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связи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этим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вопросы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финансовой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отчетности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средних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мелких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компаний</w:t>
      </w:r>
      <w:r>
        <w:rPr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п</w:t>
      </w:r>
      <w:r w:rsidRPr="00060B71">
        <w:rPr>
          <w:sz w:val="24"/>
          <w:szCs w:val="24"/>
          <w:lang w:val="ru-RU"/>
        </w:rPr>
        <w:t>одлежат особому рассмотрению</w:t>
      </w:r>
      <w:r w:rsidRPr="00060B71">
        <w:rPr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>Такой подход позволит указанным</w:t>
      </w:r>
      <w:r w:rsidRPr="00060B71">
        <w:rPr>
          <w:spacing w:val="3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компаниям</w:t>
      </w:r>
      <w:r w:rsidRPr="00060B71">
        <w:rPr>
          <w:sz w:val="24"/>
          <w:szCs w:val="24"/>
          <w:lang w:val="ru-RU"/>
        </w:rPr>
        <w:t>,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составляющим подавляющее большинство хозяйствующих субъектов в</w:t>
      </w:r>
      <w:r w:rsidRPr="00060B71">
        <w:rPr>
          <w:spacing w:val="17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мире</w:t>
      </w:r>
      <w:r w:rsidRPr="00060B71">
        <w:rPr>
          <w:sz w:val="24"/>
          <w:szCs w:val="24"/>
          <w:lang w:val="ru-RU"/>
        </w:rPr>
        <w:t>,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удовлетворит</w:t>
      </w:r>
      <w:r w:rsidRPr="00060B71">
        <w:rPr>
          <w:sz w:val="24"/>
          <w:szCs w:val="24"/>
          <w:lang w:val="ru-RU"/>
        </w:rPr>
        <w:t>ь потребности пользователей их отчетности наиболее</w:t>
      </w:r>
      <w:r w:rsidRPr="00060B71">
        <w:rPr>
          <w:spacing w:val="47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эффективным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образом</w:t>
      </w:r>
      <w:r w:rsidRPr="00060B71">
        <w:rPr>
          <w:sz w:val="24"/>
          <w:szCs w:val="24"/>
          <w:lang w:val="ru-RU"/>
        </w:rPr>
        <w:t>.</w:t>
      </w:r>
    </w:p>
    <w:p w:rsidR="007034D3" w:rsidRPr="00060B71" w:rsidRDefault="00060B71" w:rsidP="00060B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>Особое</w:t>
      </w:r>
      <w:r w:rsidRPr="00060B71">
        <w:rPr>
          <w:spacing w:val="40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внимание</w:t>
      </w:r>
      <w:r w:rsidRPr="00060B71">
        <w:rPr>
          <w:spacing w:val="4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было</w:t>
      </w:r>
      <w:r w:rsidRPr="00060B71">
        <w:rPr>
          <w:spacing w:val="4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обращено</w:t>
      </w:r>
      <w:r w:rsidRPr="00060B71">
        <w:rPr>
          <w:spacing w:val="4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на</w:t>
      </w:r>
      <w:r w:rsidRPr="00060B71">
        <w:rPr>
          <w:spacing w:val="41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проблемы</w:t>
      </w:r>
      <w:r w:rsidRPr="00060B71">
        <w:rPr>
          <w:spacing w:val="44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учета</w:t>
      </w:r>
      <w:r w:rsidRPr="00060B71">
        <w:rPr>
          <w:spacing w:val="4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</w:t>
      </w:r>
      <w:r w:rsidRPr="00060B71">
        <w:rPr>
          <w:spacing w:val="42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отчетности</w:t>
      </w:r>
      <w:r w:rsidRPr="00060B71">
        <w:rPr>
          <w:spacing w:val="44"/>
          <w:sz w:val="24"/>
          <w:szCs w:val="24"/>
          <w:lang w:val="ru-RU"/>
        </w:rPr>
        <w:t xml:space="preserve"> </w:t>
      </w:r>
      <w:proofErr w:type="spellStart"/>
      <w:r w:rsidRPr="00060B71">
        <w:rPr>
          <w:sz w:val="24"/>
          <w:szCs w:val="24"/>
          <w:lang w:val="ru-RU"/>
        </w:rPr>
        <w:t>микро</w:t>
      </w:r>
      <w:r w:rsidRPr="00060B71">
        <w:rPr>
          <w:sz w:val="24"/>
          <w:szCs w:val="24"/>
          <w:lang w:val="ru-RU"/>
        </w:rPr>
        <w:t>предприятий</w:t>
      </w:r>
      <w:proofErr w:type="spellEnd"/>
      <w:r w:rsidRPr="00060B71">
        <w:rPr>
          <w:sz w:val="24"/>
          <w:szCs w:val="24"/>
          <w:lang w:val="ru-RU"/>
        </w:rPr>
        <w:t xml:space="preserve">. </w:t>
      </w:r>
      <w:r w:rsidRPr="00060B71">
        <w:rPr>
          <w:sz w:val="24"/>
          <w:szCs w:val="24"/>
          <w:lang w:val="ru-RU"/>
        </w:rPr>
        <w:t>Решено обновить руководство по учету и отчетности для</w:t>
      </w:r>
      <w:r w:rsidRPr="00060B71">
        <w:rPr>
          <w:spacing w:val="63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таких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предприятий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изданное</w:t>
      </w:r>
      <w:r w:rsidRPr="00060B71">
        <w:rPr>
          <w:spacing w:val="-8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ранее</w:t>
      </w:r>
      <w:r w:rsidRPr="00060B71">
        <w:rPr>
          <w:sz w:val="24"/>
          <w:szCs w:val="24"/>
          <w:lang w:val="ru-RU"/>
        </w:rPr>
        <w:t>.</w:t>
      </w:r>
    </w:p>
    <w:p w:rsidR="007034D3" w:rsidRPr="00060B71" w:rsidRDefault="00060B71" w:rsidP="00060B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060B71">
        <w:rPr>
          <w:sz w:val="24"/>
          <w:szCs w:val="24"/>
          <w:lang w:val="ru-RU"/>
        </w:rPr>
        <w:t>Кроме того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на сессии рассмотрены вопросы</w:t>
      </w:r>
      <w:r w:rsidRPr="00060B71">
        <w:rPr>
          <w:sz w:val="24"/>
          <w:szCs w:val="24"/>
          <w:lang w:val="ru-RU"/>
        </w:rPr>
        <w:t xml:space="preserve">: </w:t>
      </w:r>
      <w:r w:rsidRPr="00060B71">
        <w:rPr>
          <w:sz w:val="24"/>
          <w:szCs w:val="24"/>
          <w:lang w:val="ru-RU"/>
        </w:rPr>
        <w:t>сравнимости применяемых</w:t>
      </w:r>
      <w:r w:rsidRPr="00060B71">
        <w:rPr>
          <w:spacing w:val="2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в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мире показателей корпоративной ответственности</w:t>
      </w:r>
      <w:r w:rsidRPr="00060B71">
        <w:rPr>
          <w:sz w:val="24"/>
          <w:szCs w:val="24"/>
          <w:lang w:val="ru-RU"/>
        </w:rPr>
        <w:t xml:space="preserve">, </w:t>
      </w:r>
      <w:r w:rsidRPr="00060B71">
        <w:rPr>
          <w:sz w:val="24"/>
          <w:szCs w:val="24"/>
          <w:lang w:val="ru-RU"/>
        </w:rPr>
        <w:t>раскрытия информации</w:t>
      </w:r>
      <w:r w:rsidRPr="00060B71">
        <w:rPr>
          <w:spacing w:val="46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 xml:space="preserve">корпоративном управлении </w:t>
      </w:r>
      <w:r w:rsidRPr="00060B71">
        <w:rPr>
          <w:sz w:val="24"/>
          <w:szCs w:val="24"/>
          <w:lang w:val="ru-RU"/>
        </w:rPr>
        <w:t>(</w:t>
      </w:r>
      <w:r w:rsidRPr="00060B71">
        <w:rPr>
          <w:sz w:val="24"/>
          <w:szCs w:val="24"/>
          <w:lang w:val="ru-RU"/>
        </w:rPr>
        <w:t>поведении</w:t>
      </w:r>
      <w:r w:rsidRPr="00060B71">
        <w:rPr>
          <w:sz w:val="24"/>
          <w:szCs w:val="24"/>
          <w:lang w:val="ru-RU"/>
        </w:rPr>
        <w:t xml:space="preserve">), </w:t>
      </w:r>
      <w:r w:rsidRPr="00060B71">
        <w:rPr>
          <w:sz w:val="24"/>
          <w:szCs w:val="24"/>
          <w:lang w:val="ru-RU"/>
        </w:rPr>
        <w:t>экологической отчетности</w:t>
      </w:r>
      <w:r w:rsidRPr="00060B71">
        <w:rPr>
          <w:spacing w:val="16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и</w:t>
      </w:r>
      <w:r w:rsidRPr="00060B71">
        <w:rPr>
          <w:w w:val="99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бухгалтерского</w:t>
      </w:r>
      <w:r w:rsidRPr="00060B71">
        <w:rPr>
          <w:spacing w:val="-7"/>
          <w:sz w:val="24"/>
          <w:szCs w:val="24"/>
          <w:lang w:val="ru-RU"/>
        </w:rPr>
        <w:t xml:space="preserve"> </w:t>
      </w:r>
      <w:r w:rsidRPr="00060B71">
        <w:rPr>
          <w:sz w:val="24"/>
          <w:szCs w:val="24"/>
          <w:lang w:val="ru-RU"/>
        </w:rPr>
        <w:t>образования</w:t>
      </w:r>
      <w:r w:rsidRPr="00060B71">
        <w:rPr>
          <w:sz w:val="24"/>
          <w:szCs w:val="24"/>
          <w:lang w:val="ru-RU"/>
        </w:rPr>
        <w:t>.</w:t>
      </w:r>
    </w:p>
    <w:p w:rsidR="007034D3" w:rsidRPr="00060B71" w:rsidRDefault="00060B71" w:rsidP="00060B71">
      <w:pPr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60B71">
        <w:rPr>
          <w:rFonts w:ascii="Times New Roman" w:hAnsi="Times New Roman"/>
          <w:i/>
          <w:sz w:val="24"/>
          <w:szCs w:val="24"/>
        </w:rPr>
        <w:t>Пресс-служба</w:t>
      </w:r>
      <w:proofErr w:type="spellEnd"/>
      <w:r w:rsidRPr="00060B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0B71">
        <w:rPr>
          <w:rFonts w:ascii="Times New Roman" w:hAnsi="Times New Roman"/>
          <w:i/>
          <w:sz w:val="24"/>
          <w:szCs w:val="24"/>
        </w:rPr>
        <w:t>Минфина</w:t>
      </w:r>
      <w:proofErr w:type="spellEnd"/>
      <w:r w:rsidRPr="00060B7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proofErr w:type="spellStart"/>
      <w:r w:rsidRPr="00060B71">
        <w:rPr>
          <w:rFonts w:ascii="Times New Roman" w:hAnsi="Times New Roman"/>
          <w:i/>
          <w:sz w:val="24"/>
          <w:szCs w:val="24"/>
        </w:rPr>
        <w:t>России</w:t>
      </w:r>
      <w:proofErr w:type="spellEnd"/>
    </w:p>
    <w:sectPr w:rsidR="007034D3" w:rsidRPr="00060B71">
      <w:pgSz w:w="11900" w:h="16840"/>
      <w:pgMar w:top="6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34D3"/>
    <w:rsid w:val="00060B71"/>
    <w:rsid w:val="007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E9D9-E740-4742-9837-F73A0E82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8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13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ISAR-06.doc</dc:title>
  <dc:creator>1063</dc:creator>
  <cp:lastModifiedBy>Argentum</cp:lastModifiedBy>
  <cp:revision>2</cp:revision>
  <dcterms:created xsi:type="dcterms:W3CDTF">2015-07-24T16:27:00Z</dcterms:created>
  <dcterms:modified xsi:type="dcterms:W3CDTF">2015-07-24T15:28:00Z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2015-07-24T00:00:00Z</vt:filetime>
  </property>
</Properties>
</file>