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322" w:lineRule="exact" w:before="38"/>
        <w:ind w:left="5328" w:right="108" w:firstLine="0"/>
        <w:jc w:val="left"/>
      </w:pPr>
      <w:r>
        <w:rPr/>
        <w:t>УТВЕРЖДЕНО</w:t>
      </w:r>
    </w:p>
    <w:p>
      <w:pPr>
        <w:pStyle w:val="BodyText"/>
        <w:spacing w:line="240" w:lineRule="auto"/>
        <w:ind w:left="5328" w:right="108" w:firstLine="0"/>
        <w:jc w:val="left"/>
      </w:pPr>
      <w:r>
        <w:rPr/>
        <w:t>приказом Министерства</w:t>
      </w:r>
      <w:r>
        <w:rPr>
          <w:spacing w:val="-8"/>
        </w:rPr>
        <w:t> </w:t>
      </w:r>
      <w:r>
        <w:rPr/>
        <w:t>финансов</w:t>
      </w:r>
      <w:r>
        <w:rPr>
          <w:w w:val="99"/>
        </w:rPr>
        <w:t> </w:t>
      </w:r>
      <w:r>
        <w:rPr/>
        <w:t>Российской</w:t>
      </w:r>
      <w:r>
        <w:rPr>
          <w:spacing w:val="-10"/>
        </w:rPr>
        <w:t> </w:t>
      </w:r>
      <w:r>
        <w:rPr/>
        <w:t>Федерации</w:t>
      </w:r>
    </w:p>
    <w:p>
      <w:pPr>
        <w:pStyle w:val="BodyText"/>
        <w:tabs>
          <w:tab w:pos="7344" w:val="left" w:leader="none"/>
        </w:tabs>
        <w:spacing w:line="322" w:lineRule="exact"/>
        <w:ind w:left="5328" w:right="108" w:firstLine="0"/>
        <w:jc w:val="left"/>
      </w:pPr>
      <w:r>
        <w:rPr/>
        <w:t>от</w:t>
      </w:r>
      <w:r>
        <w:rPr>
          <w:spacing w:val="-5"/>
        </w:rPr>
        <w:t> </w:t>
      </w:r>
      <w:r>
        <w:rPr/>
        <w:t>06.10.2011</w:t>
        <w:tab/>
        <w:t>№</w:t>
      </w:r>
      <w:r>
        <w:rPr>
          <w:spacing w:val="-5"/>
        </w:rPr>
        <w:t> </w:t>
      </w:r>
      <w:r>
        <w:rPr/>
        <w:t>125н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spacing w:line="240" w:lineRule="auto" w:before="3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spacing w:line="322" w:lineRule="exact"/>
        <w:ind w:left="2453" w:right="2447" w:firstLine="0"/>
        <w:jc w:val="center"/>
        <w:rPr>
          <w:b w:val="0"/>
          <w:bCs w:val="0"/>
        </w:rPr>
      </w:pPr>
      <w:r>
        <w:rPr/>
        <w:t>Положение по бухгалтерскому</w:t>
      </w:r>
      <w:r>
        <w:rPr>
          <w:spacing w:val="-19"/>
        </w:rPr>
        <w:t> </w:t>
      </w:r>
      <w:r>
        <w:rPr/>
        <w:t>учету</w:t>
      </w:r>
      <w:r>
        <w:rPr>
          <w:b w:val="0"/>
        </w:rPr>
      </w:r>
    </w:p>
    <w:p>
      <w:pPr>
        <w:spacing w:before="0"/>
        <w:ind w:left="840" w:right="108" w:firstLine="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«Учет затрат на освоение природных ресурсов» (ПБУ</w:t>
      </w:r>
      <w:r>
        <w:rPr>
          <w:rFonts w:ascii="Times New Roman" w:hAnsi="Times New Roman"/>
          <w:b/>
          <w:spacing w:val="-28"/>
          <w:sz w:val="28"/>
        </w:rPr>
        <w:t> </w:t>
      </w:r>
      <w:r>
        <w:rPr>
          <w:rFonts w:ascii="Times New Roman" w:hAnsi="Times New Roman"/>
          <w:b/>
          <w:sz w:val="28"/>
        </w:rPr>
        <w:t>24/2011)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 w:hint="default"/>
          <w:b/>
          <w:bCs/>
          <w:sz w:val="28"/>
          <w:szCs w:val="28"/>
        </w:rPr>
      </w:pPr>
    </w:p>
    <w:p>
      <w:pPr>
        <w:pStyle w:val="ListParagraph"/>
        <w:numPr>
          <w:ilvl w:val="0"/>
          <w:numId w:val="1"/>
        </w:numPr>
        <w:tabs>
          <w:tab w:pos="3750" w:val="left" w:leader="none"/>
        </w:tabs>
        <w:spacing w:line="240" w:lineRule="auto" w:before="0" w:after="0"/>
        <w:ind w:left="3749" w:right="108" w:hanging="254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b/>
          <w:sz w:val="28"/>
        </w:rPr>
        <w:t>Общие</w:t>
      </w:r>
      <w:r>
        <w:rPr>
          <w:rFonts w:ascii="Times New Roman" w:hAnsi="Times New Roman"/>
          <w:b/>
          <w:spacing w:val="1"/>
          <w:sz w:val="28"/>
        </w:rPr>
        <w:t> </w:t>
      </w:r>
      <w:r>
        <w:rPr>
          <w:rFonts w:ascii="Times New Roman" w:hAnsi="Times New Roman"/>
          <w:b/>
          <w:sz w:val="28"/>
        </w:rPr>
        <w:t>положения</w:t>
      </w:r>
      <w:r>
        <w:rPr>
          <w:rFonts w:ascii="Times New Roman" w:hAnsi="Times New Roman"/>
          <w:sz w:val="28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0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Настоящее Положение устанавливает порядок формирования</w:t>
      </w:r>
      <w:r>
        <w:rPr>
          <w:rFonts w:ascii="Times New Roman" w:hAnsi="Times New Roman" w:cs="Times New Roman" w:eastAsia="Times New Roman" w:hint="default"/>
          <w:spacing w:val="5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в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бухгалтерском учете и раскрытия в бухгалтерской отчетности</w:t>
      </w:r>
      <w:r>
        <w:rPr>
          <w:rFonts w:ascii="Times New Roman" w:hAnsi="Times New Roman" w:cs="Times New Roman" w:eastAsia="Times New Roman" w:hint="default"/>
          <w:spacing w:val="31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организаций,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являющихся юридическими лицами по законодательству</w:t>
      </w:r>
      <w:r>
        <w:rPr>
          <w:rFonts w:ascii="Times New Roman" w:hAnsi="Times New Roman" w:cs="Times New Roman" w:eastAsia="Times New Roman" w:hint="default"/>
          <w:spacing w:val="3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Российской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Федерации (за исключением кредитных организаций и</w:t>
      </w:r>
      <w:r>
        <w:rPr>
          <w:rFonts w:ascii="Times New Roman" w:hAnsi="Times New Roman" w:cs="Times New Roman" w:eastAsia="Times New Roman" w:hint="default"/>
          <w:spacing w:val="5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государственных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(муниципальных) учреждений),– пользователей недр (далее -</w:t>
      </w:r>
      <w:r>
        <w:rPr>
          <w:rFonts w:ascii="Times New Roman" w:hAnsi="Times New Roman" w:cs="Times New Roman" w:eastAsia="Times New Roman" w:hint="default"/>
          <w:spacing w:val="3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организации)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информации о затратах на освоение природных</w:t>
      </w:r>
      <w:r>
        <w:rPr>
          <w:rFonts w:ascii="Times New Roman" w:hAnsi="Times New Roman" w:cs="Times New Roman" w:eastAsia="Times New Roman" w:hint="default"/>
          <w:spacing w:val="-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ресурсов.</w:t>
      </w:r>
    </w:p>
    <w:p>
      <w:pPr>
        <w:pStyle w:val="ListParagraph"/>
        <w:numPr>
          <w:ilvl w:val="0"/>
          <w:numId w:val="2"/>
        </w:numPr>
        <w:tabs>
          <w:tab w:pos="1638" w:val="left" w:leader="none"/>
        </w:tabs>
        <w:spacing w:line="240" w:lineRule="auto" w:before="119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Настоящее Положение применяется</w:t>
      </w:r>
      <w:r>
        <w:rPr>
          <w:rFonts w:ascii="Times New Roman" w:hAnsi="Times New Roman" w:cs="Times New Roman" w:eastAsia="Times New Roman" w:hint="default"/>
          <w:spacing w:val="68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организациями,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осуществляющими затраты на поиск, оценку месторождений</w:t>
      </w:r>
      <w:r>
        <w:rPr>
          <w:rFonts w:ascii="Times New Roman" w:hAnsi="Times New Roman" w:cs="Times New Roman" w:eastAsia="Times New Roman" w:hint="default"/>
          <w:spacing w:val="23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полезных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ископаемых и разведку полезных ископаемых (далее – поисковые затраты)</w:t>
      </w:r>
      <w:r>
        <w:rPr>
          <w:rFonts w:ascii="Times New Roman" w:hAnsi="Times New Roman" w:cs="Times New Roman" w:eastAsia="Times New Roman" w:hint="default"/>
          <w:spacing w:val="-1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на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определенном участке</w:t>
      </w:r>
      <w:r>
        <w:rPr>
          <w:rFonts w:ascii="Times New Roman" w:hAnsi="Times New Roman" w:cs="Times New Roman" w:eastAsia="Times New Roman" w:hint="default"/>
          <w:spacing w:val="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недр.</w:t>
      </w:r>
    </w:p>
    <w:p>
      <w:pPr>
        <w:pStyle w:val="BodyText"/>
        <w:spacing w:line="240" w:lineRule="auto" w:before="124"/>
        <w:ind w:right="107"/>
        <w:jc w:val="both"/>
      </w:pPr>
      <w:r>
        <w:rPr/>
        <w:t>Настоящее Положение применяется организациями в</w:t>
      </w:r>
      <w:r>
        <w:rPr>
          <w:spacing w:val="25"/>
        </w:rPr>
        <w:t> </w:t>
      </w:r>
      <w:r>
        <w:rPr/>
        <w:t>отношении</w:t>
      </w:r>
      <w:r>
        <w:rPr>
          <w:w w:val="99"/>
        </w:rPr>
        <w:t> </w:t>
      </w:r>
      <w:r>
        <w:rPr/>
        <w:t>поисковых затрат, осуществляемых до того момента, когда в</w:t>
      </w:r>
      <w:r>
        <w:rPr>
          <w:spacing w:val="57"/>
        </w:rPr>
        <w:t> </w:t>
      </w:r>
      <w:r>
        <w:rPr/>
        <w:t>отношении</w:t>
      </w:r>
      <w:r>
        <w:rPr>
          <w:w w:val="99"/>
        </w:rPr>
        <w:t> </w:t>
      </w:r>
      <w:r>
        <w:rPr/>
        <w:t>участка недр, на котором осуществляется поиск, оценка</w:t>
      </w:r>
      <w:r>
        <w:rPr>
          <w:spacing w:val="44"/>
        </w:rPr>
        <w:t> </w:t>
      </w:r>
      <w:r>
        <w:rPr/>
        <w:t>месторождений</w:t>
      </w:r>
      <w:r>
        <w:rPr>
          <w:w w:val="99"/>
        </w:rPr>
        <w:t> </w:t>
      </w:r>
      <w:r>
        <w:rPr/>
        <w:t>полезных ископаемых и разведка полезных ископаемых, установлена</w:t>
      </w:r>
      <w:r>
        <w:rPr>
          <w:spacing w:val="8"/>
        </w:rPr>
        <w:t> </w:t>
      </w:r>
      <w:r>
        <w:rPr/>
        <w:t>и</w:t>
      </w:r>
      <w:r>
        <w:rPr>
          <w:w w:val="99"/>
        </w:rPr>
        <w:t> </w:t>
      </w:r>
      <w:r>
        <w:rPr/>
        <w:t>документально подтверждена вероятность (более вероятно, чем нет) того,</w:t>
      </w:r>
      <w:r>
        <w:rPr>
          <w:spacing w:val="-13"/>
        </w:rPr>
        <w:t> </w:t>
      </w:r>
      <w:r>
        <w:rPr/>
        <w:t>что</w:t>
      </w:r>
      <w:r>
        <w:rPr>
          <w:w w:val="99"/>
        </w:rPr>
        <w:t> </w:t>
      </w:r>
      <w:r>
        <w:rPr/>
        <w:t>экономические выгоды от добычи полезных ископаемых</w:t>
      </w:r>
      <w:r>
        <w:rPr>
          <w:spacing w:val="66"/>
        </w:rPr>
        <w:t> </w:t>
      </w:r>
      <w:r>
        <w:rPr/>
        <w:t>превысят</w:t>
      </w:r>
      <w:r>
        <w:rPr>
          <w:w w:val="99"/>
        </w:rPr>
        <w:t> </w:t>
      </w:r>
      <w:r>
        <w:rPr/>
        <w:t>понесенные затраты при условии технической осуществимости</w:t>
      </w:r>
      <w:r>
        <w:rPr>
          <w:spacing w:val="51"/>
        </w:rPr>
        <w:t> </w:t>
      </w:r>
      <w:r>
        <w:rPr/>
        <w:t>добычи</w:t>
      </w:r>
      <w:r>
        <w:rPr>
          <w:w w:val="99"/>
        </w:rPr>
        <w:t> </w:t>
      </w:r>
      <w:r>
        <w:rPr/>
        <w:t>полезных ископаемых и при наличии у организации ресурсов,</w:t>
      </w:r>
      <w:r>
        <w:rPr>
          <w:spacing w:val="39"/>
        </w:rPr>
        <w:t> </w:t>
      </w:r>
      <w:r>
        <w:rPr/>
        <w:t>необходимых</w:t>
      </w:r>
      <w:r>
        <w:rPr>
          <w:w w:val="99"/>
        </w:rPr>
        <w:t> </w:t>
      </w:r>
      <w:r>
        <w:rPr/>
        <w:t>для добычи полезных ископаемых (далее - коммерческая</w:t>
      </w:r>
      <w:r>
        <w:rPr>
          <w:spacing w:val="19"/>
        </w:rPr>
        <w:t> </w:t>
      </w:r>
      <w:r>
        <w:rPr/>
        <w:t>целесообразность</w:t>
      </w:r>
      <w:r>
        <w:rPr>
          <w:w w:val="99"/>
        </w:rPr>
        <w:t> </w:t>
      </w:r>
      <w:r>
        <w:rPr/>
        <w:t>добычи).</w:t>
      </w:r>
    </w:p>
    <w:p>
      <w:pPr>
        <w:pStyle w:val="ListParagraph"/>
        <w:numPr>
          <w:ilvl w:val="0"/>
          <w:numId w:val="2"/>
        </w:numPr>
        <w:tabs>
          <w:tab w:pos="1143" w:val="left" w:leader="none"/>
        </w:tabs>
        <w:spacing w:line="240" w:lineRule="auto" w:before="119" w:after="0"/>
        <w:ind w:left="116" w:right="114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Настоящее Положение не применяется организациями в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отношении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затрат:</w:t>
      </w:r>
    </w:p>
    <w:p>
      <w:pPr>
        <w:pStyle w:val="BodyText"/>
        <w:spacing w:line="240" w:lineRule="auto" w:before="124"/>
        <w:ind w:right="109"/>
        <w:jc w:val="both"/>
      </w:pPr>
      <w:r>
        <w:rPr/>
        <w:t>а) на региональные геолого-геофизические работы,</w:t>
      </w:r>
      <w:r>
        <w:rPr>
          <w:spacing w:val="40"/>
        </w:rPr>
        <w:t> </w:t>
      </w:r>
      <w:r>
        <w:rPr/>
        <w:t>геологические</w:t>
      </w:r>
      <w:r>
        <w:rPr>
          <w:w w:val="99"/>
        </w:rPr>
        <w:t> </w:t>
      </w:r>
      <w:r>
        <w:rPr/>
        <w:t>съемки, инженерно-геологические изыскания,</w:t>
      </w:r>
      <w:r>
        <w:rPr>
          <w:spacing w:val="51"/>
        </w:rPr>
        <w:t> </w:t>
      </w:r>
      <w:r>
        <w:rPr/>
        <w:t>научно-исследовательские,</w:t>
      </w:r>
      <w:r>
        <w:rPr>
          <w:w w:val="99"/>
        </w:rPr>
        <w:t> </w:t>
      </w:r>
      <w:r>
        <w:rPr/>
        <w:t>палеонтологические и другие работы, направленные на общее изучение</w:t>
      </w:r>
      <w:r>
        <w:rPr>
          <w:spacing w:val="21"/>
        </w:rPr>
        <w:t> </w:t>
      </w:r>
      <w:r>
        <w:rPr/>
        <w:t>недр,</w:t>
      </w:r>
      <w:r>
        <w:rPr>
          <w:w w:val="99"/>
        </w:rPr>
        <w:t> </w:t>
      </w:r>
      <w:r>
        <w:rPr/>
        <w:t>геологические работы по прогнозированию землетрясений и</w:t>
      </w:r>
      <w:r>
        <w:rPr>
          <w:spacing w:val="3"/>
        </w:rPr>
        <w:t> </w:t>
      </w:r>
      <w:r>
        <w:rPr/>
        <w:t>исследованию</w:t>
      </w:r>
      <w:r>
        <w:rPr>
          <w:w w:val="99"/>
        </w:rPr>
        <w:t> </w:t>
      </w:r>
      <w:r>
        <w:rPr/>
        <w:t>вулканической деятельности, созданию и ведению мониторинга</w:t>
      </w:r>
      <w:r>
        <w:rPr>
          <w:spacing w:val="65"/>
        </w:rPr>
        <w:t> </w:t>
      </w:r>
      <w:r>
        <w:rPr/>
        <w:t>природной</w:t>
      </w:r>
      <w:r>
        <w:rPr>
          <w:w w:val="99"/>
        </w:rPr>
        <w:t> </w:t>
      </w:r>
      <w:r>
        <w:rPr/>
        <w:t>среды, контролю за режимом подземных вод, иные работы, проводимые</w:t>
      </w:r>
      <w:r>
        <w:rPr>
          <w:spacing w:val="56"/>
        </w:rPr>
        <w:t> </w:t>
      </w:r>
      <w:r>
        <w:rPr/>
        <w:t>без</w:t>
      </w:r>
      <w:r>
        <w:rPr>
          <w:w w:val="99"/>
        </w:rPr>
        <w:t> </w:t>
      </w:r>
      <w:r>
        <w:rPr/>
        <w:t>существенного нарушения целостности недр, осуществляемые до</w:t>
      </w:r>
      <w:r>
        <w:rPr>
          <w:spacing w:val="21"/>
        </w:rPr>
        <w:t> </w:t>
      </w:r>
      <w:r>
        <w:rPr/>
        <w:t>момента</w:t>
      </w:r>
      <w:r>
        <w:rPr>
          <w:w w:val="99"/>
        </w:rPr>
        <w:t> </w:t>
      </w:r>
      <w:r>
        <w:rPr/>
        <w:t>получения лицензии, дающей право на выполнение работ по поиску и</w:t>
      </w:r>
      <w:r>
        <w:rPr>
          <w:spacing w:val="29"/>
        </w:rPr>
        <w:t> </w:t>
      </w:r>
      <w:r>
        <w:rPr/>
        <w:t>оценке</w:t>
      </w:r>
    </w:p>
    <w:p>
      <w:pPr>
        <w:spacing w:after="0" w:line="240" w:lineRule="auto"/>
        <w:jc w:val="both"/>
        <w:sectPr>
          <w:type w:val="continuous"/>
          <w:pgSz w:w="11900" w:h="16840"/>
          <w:pgMar w:top="1300" w:bottom="280" w:left="1300" w:right="1020"/>
        </w:sectPr>
      </w:pPr>
    </w:p>
    <w:p>
      <w:pPr>
        <w:pStyle w:val="BodyText"/>
        <w:tabs>
          <w:tab w:pos="3576" w:val="left" w:leader="none"/>
        </w:tabs>
        <w:spacing w:line="240" w:lineRule="auto" w:before="6"/>
        <w:ind w:right="111" w:firstLine="0"/>
        <w:jc w:val="both"/>
      </w:pPr>
      <w:r>
        <w:rPr>
          <w:w w:val="95"/>
        </w:rPr>
        <w:t>месторождений</w:t>
        <w:tab/>
      </w:r>
      <w:r>
        <w:rPr/>
        <w:t>полезных  ископаемых  на  данном  участке</w:t>
      </w:r>
      <w:r>
        <w:rPr>
          <w:spacing w:val="29"/>
        </w:rPr>
        <w:t> </w:t>
      </w:r>
      <w:r>
        <w:rPr/>
        <w:t>недр</w:t>
      </w:r>
      <w:r>
        <w:rPr>
          <w:w w:val="99"/>
        </w:rPr>
        <w:t> </w:t>
      </w:r>
      <w:r>
        <w:rPr/>
        <w:t>(за исключением затрат, указанных в пункте 15 настоящего</w:t>
      </w:r>
      <w:r>
        <w:rPr>
          <w:spacing w:val="-24"/>
        </w:rPr>
        <w:t> </w:t>
      </w:r>
      <w:r>
        <w:rPr/>
        <w:t>Положения);</w:t>
      </w:r>
    </w:p>
    <w:p>
      <w:pPr>
        <w:pStyle w:val="BodyText"/>
        <w:spacing w:line="240" w:lineRule="auto" w:before="119"/>
        <w:ind w:right="110"/>
        <w:jc w:val="both"/>
      </w:pPr>
      <w:r>
        <w:rPr/>
        <w:t>б) на добычу полезных ископаемых в отношении участка недр,</w:t>
      </w:r>
      <w:r>
        <w:rPr>
          <w:spacing w:val="-17"/>
        </w:rPr>
        <w:t> </w:t>
      </w:r>
      <w:r>
        <w:rPr/>
        <w:t>которые</w:t>
      </w:r>
      <w:r>
        <w:rPr>
          <w:w w:val="99"/>
        </w:rPr>
        <w:t> </w:t>
      </w:r>
      <w:r>
        <w:rPr/>
        <w:t>понесены после того, как установлена коммерческая</w:t>
      </w:r>
      <w:r>
        <w:rPr>
          <w:spacing w:val="67"/>
        </w:rPr>
        <w:t> </w:t>
      </w:r>
      <w:r>
        <w:rPr/>
        <w:t>целесообразность</w:t>
      </w:r>
      <w:r>
        <w:rPr>
          <w:w w:val="99"/>
        </w:rPr>
        <w:t> </w:t>
      </w:r>
      <w:r>
        <w:rPr/>
        <w:t>добычи;</w:t>
      </w:r>
    </w:p>
    <w:p>
      <w:pPr>
        <w:pStyle w:val="BodyText"/>
        <w:spacing w:line="242" w:lineRule="auto" w:before="119"/>
        <w:ind w:right="109"/>
        <w:jc w:val="both"/>
      </w:pPr>
      <w:r>
        <w:rPr/>
        <w:t>в) на геологоразведочные работы, выполняемые на участке недр,</w:t>
      </w:r>
      <w:r>
        <w:rPr>
          <w:spacing w:val="51"/>
        </w:rPr>
        <w:t> </w:t>
      </w:r>
      <w:r>
        <w:rPr/>
        <w:t>в</w:t>
      </w:r>
      <w:r>
        <w:rPr>
          <w:w w:val="99"/>
        </w:rPr>
        <w:t> </w:t>
      </w:r>
      <w:r>
        <w:rPr/>
        <w:t>отношении которого установлена коммерческая целесообразность</w:t>
      </w:r>
      <w:r>
        <w:rPr>
          <w:spacing w:val="-27"/>
        </w:rPr>
        <w:t> </w:t>
      </w:r>
      <w:r>
        <w:rPr/>
        <w:t>добычи.</w:t>
      </w:r>
    </w:p>
    <w:p>
      <w:pPr>
        <w:pStyle w:val="Heading1"/>
        <w:numPr>
          <w:ilvl w:val="0"/>
          <w:numId w:val="1"/>
        </w:numPr>
        <w:tabs>
          <w:tab w:pos="3462" w:val="left" w:leader="none"/>
        </w:tabs>
        <w:spacing w:line="240" w:lineRule="auto" w:before="121" w:after="0"/>
        <w:ind w:left="3461" w:right="108" w:hanging="365"/>
        <w:jc w:val="left"/>
        <w:rPr>
          <w:b w:val="0"/>
          <w:bCs w:val="0"/>
        </w:rPr>
      </w:pPr>
      <w:r>
        <w:rPr/>
        <w:t>Признание поисковых</w:t>
      </w:r>
      <w:r>
        <w:rPr>
          <w:spacing w:val="-2"/>
        </w:rPr>
        <w:t> </w:t>
      </w:r>
      <w:r>
        <w:rPr/>
        <w:t>затрат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172" w:val="left" w:leader="none"/>
        </w:tabs>
        <w:spacing w:line="240" w:lineRule="auto" w:before="115" w:after="0"/>
        <w:ind w:left="116" w:right="114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устанавливает виды поисковых затрат,</w:t>
      </w:r>
      <w:r>
        <w:rPr>
          <w:rFonts w:ascii="Times New Roman" w:hAnsi="Times New Roman"/>
          <w:spacing w:val="39"/>
          <w:sz w:val="28"/>
        </w:rPr>
        <w:t> </w:t>
      </w:r>
      <w:r>
        <w:rPr>
          <w:rFonts w:ascii="Times New Roman" w:hAnsi="Times New Roman"/>
          <w:sz w:val="28"/>
        </w:rPr>
        <w:t>признаваемые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внеоборотными активами. Остальные поисковые затраты</w:t>
      </w:r>
      <w:r>
        <w:rPr>
          <w:rFonts w:ascii="Times New Roman" w:hAnsi="Times New Roman"/>
          <w:spacing w:val="62"/>
          <w:sz w:val="28"/>
        </w:rPr>
        <w:t> </w:t>
      </w:r>
      <w:r>
        <w:rPr>
          <w:rFonts w:ascii="Times New Roman" w:hAnsi="Times New Roman"/>
          <w:sz w:val="28"/>
        </w:rPr>
        <w:t>признаются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расходами по обычным видам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деятельности.</w:t>
      </w:r>
    </w:p>
    <w:p>
      <w:pPr>
        <w:pStyle w:val="ListParagraph"/>
        <w:numPr>
          <w:ilvl w:val="0"/>
          <w:numId w:val="2"/>
        </w:numPr>
        <w:tabs>
          <w:tab w:pos="1153" w:val="left" w:leader="none"/>
        </w:tabs>
        <w:spacing w:line="322" w:lineRule="exact" w:before="119" w:after="0"/>
        <w:ind w:left="1152" w:right="108" w:hanging="316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Поисковые затраты, признаваемые внеоборотными активами</w:t>
      </w:r>
      <w:r>
        <w:rPr>
          <w:rFonts w:ascii="Times New Roman" w:hAnsi="Times New Roman"/>
          <w:spacing w:val="18"/>
          <w:sz w:val="28"/>
        </w:rPr>
        <w:t> </w:t>
      </w:r>
      <w:r>
        <w:rPr>
          <w:rFonts w:ascii="Times New Roman" w:hAnsi="Times New Roman"/>
          <w:sz w:val="28"/>
        </w:rPr>
        <w:t>(далее</w:t>
      </w:r>
    </w:p>
    <w:p>
      <w:pPr>
        <w:pStyle w:val="BodyText"/>
        <w:spacing w:line="240" w:lineRule="auto"/>
        <w:ind w:right="109" w:firstLine="0"/>
        <w:jc w:val="both"/>
      </w:pPr>
      <w:r>
        <w:rPr/>
        <w:t>– поисковые активы), как правило, относятся к отдельному участку недр,</w:t>
      </w:r>
      <w:r>
        <w:rPr>
          <w:spacing w:val="64"/>
        </w:rPr>
        <w:t> </w:t>
      </w:r>
      <w:r>
        <w:rPr/>
        <w:t>в</w:t>
      </w:r>
      <w:r>
        <w:rPr>
          <w:w w:val="99"/>
        </w:rPr>
        <w:t> </w:t>
      </w:r>
      <w:r>
        <w:rPr/>
        <w:t>отношении которого организация имеет лицензию, дающую право</w:t>
      </w:r>
      <w:r>
        <w:rPr>
          <w:spacing w:val="17"/>
        </w:rPr>
        <w:t> </w:t>
      </w:r>
      <w:r>
        <w:rPr/>
        <w:t>на</w:t>
      </w:r>
      <w:r>
        <w:rPr>
          <w:w w:val="99"/>
        </w:rPr>
        <w:t> </w:t>
      </w:r>
      <w:r>
        <w:rPr/>
        <w:t>выполнение работ по поиску, оценке месторождений полезных ископаемых</w:t>
      </w:r>
      <w:r>
        <w:rPr>
          <w:spacing w:val="10"/>
        </w:rPr>
        <w:t> </w:t>
      </w:r>
      <w:r>
        <w:rPr/>
        <w:t>и</w:t>
      </w:r>
      <w:r>
        <w:rPr>
          <w:w w:val="99"/>
        </w:rPr>
        <w:t> </w:t>
      </w:r>
      <w:r>
        <w:rPr/>
        <w:t>(или) разведке  полезных</w:t>
      </w:r>
      <w:r>
        <w:rPr>
          <w:spacing w:val="-13"/>
        </w:rPr>
        <w:t> </w:t>
      </w:r>
      <w:r>
        <w:rPr/>
        <w:t>ископаемых.</w:t>
      </w:r>
    </w:p>
    <w:p>
      <w:pPr>
        <w:pStyle w:val="ListParagraph"/>
        <w:numPr>
          <w:ilvl w:val="0"/>
          <w:numId w:val="2"/>
        </w:numPr>
        <w:tabs>
          <w:tab w:pos="1244" w:val="left" w:leader="none"/>
        </w:tabs>
        <w:spacing w:line="240" w:lineRule="auto" w:before="119" w:after="0"/>
        <w:ind w:left="116" w:right="109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Поисковые затраты, относящиеся в основном к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приобретению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(созданию) объекта, имеющего материально-вещественную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форму,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признаются материальными поисковыми активами. Иные поисковые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активы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признаются нематериальными поисковыми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активами.</w:t>
      </w:r>
    </w:p>
    <w:p>
      <w:pPr>
        <w:pStyle w:val="ListParagraph"/>
        <w:numPr>
          <w:ilvl w:val="0"/>
          <w:numId w:val="2"/>
        </w:numPr>
        <w:tabs>
          <w:tab w:pos="1254" w:val="left" w:leader="none"/>
        </w:tabs>
        <w:spacing w:line="240" w:lineRule="auto" w:before="119" w:after="0"/>
        <w:ind w:left="116" w:right="106" w:firstLine="71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 материальным поисковым активам, как правило,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относятся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используемые в процессе поиска, оценки месторождений</w:t>
      </w:r>
      <w:r>
        <w:rPr>
          <w:rFonts w:ascii="Times New Roman" w:hAnsi="Times New Roman"/>
          <w:spacing w:val="65"/>
          <w:sz w:val="28"/>
        </w:rPr>
        <w:t> </w:t>
      </w:r>
      <w:r>
        <w:rPr>
          <w:rFonts w:ascii="Times New Roman" w:hAnsi="Times New Roman"/>
          <w:sz w:val="28"/>
        </w:rPr>
        <w:t>полезных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ископаемых и разведки полезных</w:t>
      </w:r>
      <w:r>
        <w:rPr>
          <w:rFonts w:ascii="Times New Roman" w:hAnsi="Times New Roman"/>
          <w:spacing w:val="-5"/>
          <w:sz w:val="28"/>
        </w:rPr>
        <w:t> </w:t>
      </w:r>
      <w:r>
        <w:rPr>
          <w:rFonts w:ascii="Times New Roman" w:hAnsi="Times New Roman"/>
          <w:sz w:val="28"/>
        </w:rPr>
        <w:t>ископаемых:</w:t>
      </w:r>
    </w:p>
    <w:p>
      <w:pPr>
        <w:pStyle w:val="BodyText"/>
        <w:spacing w:line="321" w:lineRule="exact"/>
        <w:ind w:left="826" w:right="108" w:firstLine="0"/>
        <w:jc w:val="left"/>
      </w:pPr>
      <w:r>
        <w:rPr/>
        <w:t>а) сооружения (система трубопроводов и</w:t>
      </w:r>
      <w:r>
        <w:rPr>
          <w:spacing w:val="-13"/>
        </w:rPr>
        <w:t> </w:t>
      </w:r>
      <w:r>
        <w:rPr/>
        <w:t>т.д.);</w:t>
      </w:r>
    </w:p>
    <w:p>
      <w:pPr>
        <w:pStyle w:val="BodyText"/>
        <w:spacing w:line="240" w:lineRule="auto"/>
        <w:ind w:right="112"/>
        <w:jc w:val="both"/>
      </w:pPr>
      <w:r>
        <w:rPr/>
        <w:t>б) оборудование (специализированные буровые установки,</w:t>
      </w:r>
      <w:r>
        <w:rPr>
          <w:spacing w:val="52"/>
        </w:rPr>
        <w:t> </w:t>
      </w:r>
      <w:r>
        <w:rPr/>
        <w:t>насосные</w:t>
      </w:r>
      <w:r>
        <w:rPr>
          <w:w w:val="99"/>
        </w:rPr>
        <w:t> </w:t>
      </w:r>
      <w:r>
        <w:rPr/>
        <w:t>агрегаты, резервуары и</w:t>
      </w:r>
      <w:r>
        <w:rPr>
          <w:spacing w:val="-8"/>
        </w:rPr>
        <w:t> </w:t>
      </w:r>
      <w:r>
        <w:rPr/>
        <w:t>т.д.);</w:t>
      </w:r>
    </w:p>
    <w:p>
      <w:pPr>
        <w:pStyle w:val="BodyText"/>
        <w:spacing w:line="322" w:lineRule="exact"/>
        <w:ind w:left="836" w:right="108" w:firstLine="0"/>
        <w:jc w:val="left"/>
      </w:pPr>
      <w:r>
        <w:rPr/>
        <w:t>в) транспортные</w:t>
      </w:r>
      <w:r>
        <w:rPr>
          <w:spacing w:val="-10"/>
        </w:rPr>
        <w:t> </w:t>
      </w:r>
      <w:r>
        <w:rPr/>
        <w:t>средства.</w:t>
      </w:r>
    </w:p>
    <w:p>
      <w:pPr>
        <w:pStyle w:val="ListParagraph"/>
        <w:numPr>
          <w:ilvl w:val="0"/>
          <w:numId w:val="2"/>
        </w:numPr>
        <w:tabs>
          <w:tab w:pos="1192" w:val="left" w:leader="none"/>
        </w:tabs>
        <w:spacing w:line="322" w:lineRule="exact" w:before="119" w:after="0"/>
        <w:ind w:left="1191" w:right="108" w:hanging="355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К нематериальным поисковым активам, как правило,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относятся:</w:t>
      </w:r>
    </w:p>
    <w:p>
      <w:pPr>
        <w:pStyle w:val="BodyText"/>
        <w:spacing w:line="240" w:lineRule="auto"/>
        <w:ind w:right="111"/>
        <w:jc w:val="both"/>
      </w:pPr>
      <w:r>
        <w:rPr/>
        <w:t>а) право на выполнение работ по поиску, оценке</w:t>
      </w:r>
      <w:r>
        <w:rPr>
          <w:spacing w:val="20"/>
        </w:rPr>
        <w:t> </w:t>
      </w:r>
      <w:r>
        <w:rPr/>
        <w:t>месторождений</w:t>
      </w:r>
      <w:r>
        <w:rPr>
          <w:w w:val="99"/>
        </w:rPr>
        <w:t> </w:t>
      </w:r>
      <w:r>
        <w:rPr/>
        <w:t>полезных ископаемых и (или) разведке полезных</w:t>
      </w:r>
      <w:r>
        <w:rPr>
          <w:spacing w:val="21"/>
        </w:rPr>
        <w:t> </w:t>
      </w:r>
      <w:r>
        <w:rPr/>
        <w:t>ископаемых,</w:t>
      </w:r>
      <w:r>
        <w:rPr>
          <w:w w:val="99"/>
        </w:rPr>
        <w:t> </w:t>
      </w:r>
      <w:r>
        <w:rPr/>
        <w:t>подтвержденное наличием соответствующей</w:t>
      </w:r>
      <w:r>
        <w:rPr>
          <w:spacing w:val="-14"/>
        </w:rPr>
        <w:t> </w:t>
      </w:r>
      <w:r>
        <w:rPr/>
        <w:t>лицензии;</w:t>
      </w:r>
    </w:p>
    <w:p>
      <w:pPr>
        <w:pStyle w:val="BodyText"/>
        <w:spacing w:line="242" w:lineRule="auto"/>
        <w:ind w:right="114"/>
        <w:jc w:val="both"/>
      </w:pPr>
      <w:r>
        <w:rPr/>
        <w:t>б) информация, полученная в результате</w:t>
      </w:r>
      <w:r>
        <w:rPr>
          <w:spacing w:val="55"/>
        </w:rPr>
        <w:t> </w:t>
      </w:r>
      <w:r>
        <w:rPr/>
        <w:t>топографических,</w:t>
      </w:r>
      <w:r>
        <w:rPr>
          <w:w w:val="99"/>
        </w:rPr>
        <w:t> </w:t>
      </w:r>
      <w:r>
        <w:rPr/>
        <w:t>геологических и геофизических</w:t>
      </w:r>
      <w:r>
        <w:rPr>
          <w:spacing w:val="-17"/>
        </w:rPr>
        <w:t> </w:t>
      </w:r>
      <w:r>
        <w:rPr/>
        <w:t>исследований;</w:t>
      </w:r>
    </w:p>
    <w:p>
      <w:pPr>
        <w:pStyle w:val="BodyText"/>
        <w:spacing w:line="322" w:lineRule="exact"/>
        <w:ind w:left="836" w:right="4310" w:firstLine="0"/>
        <w:jc w:val="left"/>
      </w:pPr>
      <w:r>
        <w:rPr/>
        <w:t>в) результаты разведочного</w:t>
      </w:r>
      <w:r>
        <w:rPr>
          <w:spacing w:val="-14"/>
        </w:rPr>
        <w:t> </w:t>
      </w:r>
      <w:r>
        <w:rPr/>
        <w:t>бурения;</w:t>
      </w:r>
      <w:r>
        <w:rPr>
          <w:w w:val="99"/>
        </w:rPr>
        <w:t> </w:t>
      </w:r>
      <w:r>
        <w:rPr/>
        <w:t>г) результаты отбора</w:t>
      </w:r>
      <w:r>
        <w:rPr>
          <w:spacing w:val="-13"/>
        </w:rPr>
        <w:t> </w:t>
      </w:r>
      <w:r>
        <w:rPr/>
        <w:t>образцов;</w:t>
      </w:r>
    </w:p>
    <w:p>
      <w:pPr>
        <w:pStyle w:val="BodyText"/>
        <w:spacing w:line="318" w:lineRule="exact"/>
        <w:ind w:left="836" w:right="108" w:firstLine="0"/>
        <w:jc w:val="left"/>
      </w:pPr>
      <w:r>
        <w:rPr/>
        <w:t>д) иная геологическая информация о</w:t>
      </w:r>
      <w:r>
        <w:rPr>
          <w:spacing w:val="-18"/>
        </w:rPr>
        <w:t> </w:t>
      </w:r>
      <w:r>
        <w:rPr/>
        <w:t>недрах;</w:t>
      </w:r>
    </w:p>
    <w:p>
      <w:pPr>
        <w:pStyle w:val="BodyText"/>
        <w:spacing w:line="240" w:lineRule="auto"/>
        <w:ind w:left="836" w:right="108" w:firstLine="0"/>
        <w:jc w:val="left"/>
      </w:pPr>
      <w:r>
        <w:rPr/>
        <w:t>е) оценка коммерческой целесообразности</w:t>
      </w:r>
      <w:r>
        <w:rPr>
          <w:spacing w:val="-15"/>
        </w:rPr>
        <w:t> </w:t>
      </w:r>
      <w:r>
        <w:rPr/>
        <w:t>добычи.</w:t>
      </w:r>
    </w:p>
    <w:p>
      <w:pPr>
        <w:pStyle w:val="ListParagraph"/>
        <w:numPr>
          <w:ilvl w:val="0"/>
          <w:numId w:val="2"/>
        </w:numPr>
        <w:tabs>
          <w:tab w:pos="1124" w:val="left" w:leader="none"/>
        </w:tabs>
        <w:spacing w:line="240" w:lineRule="auto" w:before="119" w:after="0"/>
        <w:ind w:left="116" w:right="11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Материальные и нематериальные поисковые активы учитываются</w:t>
      </w:r>
      <w:r>
        <w:rPr>
          <w:rFonts w:ascii="Times New Roman" w:hAnsi="Times New Roman"/>
          <w:spacing w:val="33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отдельных субсчетах к счету учета вложений во внеоборотные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активы.</w:t>
      </w:r>
    </w:p>
    <w:p>
      <w:pPr>
        <w:pStyle w:val="ListParagraph"/>
        <w:numPr>
          <w:ilvl w:val="0"/>
          <w:numId w:val="2"/>
        </w:numPr>
        <w:tabs>
          <w:tab w:pos="1340" w:val="left" w:leader="none"/>
        </w:tabs>
        <w:spacing w:line="240" w:lineRule="auto" w:before="119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Единица бухгалтерского учета материальных и</w:t>
      </w:r>
      <w:r>
        <w:rPr>
          <w:rFonts w:ascii="Times New Roman" w:hAnsi="Times New Roman"/>
          <w:spacing w:val="46"/>
          <w:sz w:val="28"/>
        </w:rPr>
        <w:t> </w:t>
      </w:r>
      <w:r>
        <w:rPr>
          <w:rFonts w:ascii="Times New Roman" w:hAnsi="Times New Roman"/>
          <w:sz w:val="28"/>
        </w:rPr>
        <w:t>нематериальных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поисковых активов определяется организацией применительно к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правилам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headerReference w:type="default" r:id="rId5"/>
          <w:pgSz w:w="11900" w:h="16840"/>
          <w:pgMar w:header="752" w:footer="0" w:top="1020" w:bottom="280" w:left="1300" w:right="102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pStyle w:val="BodyText"/>
        <w:tabs>
          <w:tab w:pos="2246" w:val="left" w:leader="none"/>
          <w:tab w:pos="3178" w:val="left" w:leader="none"/>
          <w:tab w:pos="4627" w:val="left" w:leader="none"/>
          <w:tab w:pos="5827" w:val="left" w:leader="none"/>
          <w:tab w:pos="6264" w:val="left" w:leader="none"/>
          <w:tab w:pos="8530" w:val="left" w:leader="none"/>
        </w:tabs>
        <w:spacing w:line="240" w:lineRule="auto" w:before="217"/>
        <w:ind w:right="109" w:firstLine="0"/>
        <w:jc w:val="left"/>
      </w:pPr>
      <w:r>
        <w:rPr>
          <w:w w:val="95"/>
        </w:rPr>
        <w:t>бухгалтерского</w:t>
        <w:tab/>
      </w:r>
      <w:r>
        <w:rPr>
          <w:spacing w:val="-2"/>
          <w:w w:val="95"/>
        </w:rPr>
        <w:t>учета</w:t>
        <w:tab/>
      </w:r>
      <w:r>
        <w:rPr/>
        <w:t>основных</w:t>
        <w:tab/>
      </w:r>
      <w:r>
        <w:rPr>
          <w:spacing w:val="1"/>
          <w:w w:val="95"/>
        </w:rPr>
        <w:t>средств</w:t>
        <w:tab/>
      </w:r>
      <w:r>
        <w:rPr>
          <w:w w:val="95"/>
        </w:rPr>
        <w:t>и</w:t>
        <w:tab/>
        <w:t>нематериальных</w:t>
        <w:tab/>
      </w:r>
      <w:r>
        <w:rPr/>
        <w:t>активов</w:t>
      </w:r>
      <w:r>
        <w:rPr>
          <w:w w:val="99"/>
        </w:rPr>
        <w:t> </w:t>
      </w:r>
      <w:r>
        <w:rPr/>
        <w:t>соответственно.</w:t>
      </w:r>
    </w:p>
    <w:p>
      <w:pPr>
        <w:pStyle w:val="ListParagraph"/>
        <w:numPr>
          <w:ilvl w:val="0"/>
          <w:numId w:val="2"/>
        </w:numPr>
        <w:tabs>
          <w:tab w:pos="1499" w:val="left" w:leader="none"/>
        </w:tabs>
        <w:spacing w:line="240" w:lineRule="auto" w:before="119" w:after="0"/>
        <w:ind w:left="116" w:right="10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Выбранная организацией учетная политика признания</w:t>
      </w:r>
      <w:r>
        <w:rPr>
          <w:rFonts w:ascii="Times New Roman" w:hAnsi="Times New Roman"/>
          <w:spacing w:val="1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классификации поисковых активов должна применяться последовательно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отношении сходных (аналогичных) затрат и видов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деятельности.</w:t>
      </w:r>
    </w:p>
    <w:p>
      <w:pPr>
        <w:pStyle w:val="Heading1"/>
        <w:numPr>
          <w:ilvl w:val="0"/>
          <w:numId w:val="1"/>
        </w:numPr>
        <w:tabs>
          <w:tab w:pos="2622" w:val="left" w:leader="none"/>
        </w:tabs>
        <w:spacing w:line="240" w:lineRule="auto" w:before="129" w:after="0"/>
        <w:ind w:left="2621" w:right="108" w:hanging="470"/>
        <w:jc w:val="left"/>
        <w:rPr>
          <w:b w:val="0"/>
          <w:bCs w:val="0"/>
        </w:rPr>
      </w:pPr>
      <w:r>
        <w:rPr/>
        <w:t>Оценка поисковых активов при</w:t>
      </w:r>
      <w:r>
        <w:rPr>
          <w:spacing w:val="-2"/>
        </w:rPr>
        <w:t> </w:t>
      </w:r>
      <w:r>
        <w:rPr/>
        <w:t>признании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451" w:val="left" w:leader="none"/>
        </w:tabs>
        <w:spacing w:line="240" w:lineRule="auto" w:before="115" w:after="0"/>
        <w:ind w:left="116" w:right="111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признании в бухгалтерском учете поисковые</w:t>
      </w:r>
      <w:r>
        <w:rPr>
          <w:rFonts w:ascii="Times New Roman" w:hAnsi="Times New Roman"/>
          <w:spacing w:val="9"/>
          <w:sz w:val="28"/>
        </w:rPr>
        <w:t> </w:t>
      </w:r>
      <w:r>
        <w:rPr>
          <w:rFonts w:ascii="Times New Roman" w:hAnsi="Times New Roman"/>
          <w:sz w:val="28"/>
        </w:rPr>
        <w:t>активы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оцениваются по сумме фактических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затрат.</w:t>
      </w:r>
    </w:p>
    <w:p>
      <w:pPr>
        <w:pStyle w:val="ListParagraph"/>
        <w:numPr>
          <w:ilvl w:val="0"/>
          <w:numId w:val="2"/>
        </w:numPr>
        <w:tabs>
          <w:tab w:pos="1355" w:val="left" w:leader="none"/>
        </w:tabs>
        <w:spacing w:line="240" w:lineRule="auto" w:before="119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фактические затраты на приобретение (создание)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поисковых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активов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включаются:</w:t>
      </w:r>
    </w:p>
    <w:p>
      <w:pPr>
        <w:pStyle w:val="BodyText"/>
        <w:spacing w:line="240" w:lineRule="auto"/>
        <w:ind w:right="108" w:firstLine="710"/>
        <w:jc w:val="both"/>
      </w:pPr>
      <w:r>
        <w:rPr/>
        <w:t>суммы, уплачиваемые в соответствии с договором</w:t>
      </w:r>
      <w:r>
        <w:rPr>
          <w:spacing w:val="24"/>
        </w:rPr>
        <w:t> </w:t>
      </w:r>
      <w:r>
        <w:rPr/>
        <w:t>поставщику</w:t>
      </w:r>
      <w:r>
        <w:rPr>
          <w:w w:val="99"/>
        </w:rPr>
        <w:t> </w:t>
      </w:r>
      <w:r>
        <w:rPr/>
        <w:t>(продавцу);</w:t>
      </w:r>
    </w:p>
    <w:p>
      <w:pPr>
        <w:pStyle w:val="BodyText"/>
        <w:spacing w:line="240" w:lineRule="auto"/>
        <w:ind w:right="107" w:firstLine="710"/>
        <w:jc w:val="both"/>
      </w:pPr>
      <w:r>
        <w:rPr/>
        <w:t>суммы, уплачиваемые организациям за выполнение работ по</w:t>
      </w:r>
      <w:r>
        <w:rPr>
          <w:spacing w:val="19"/>
        </w:rPr>
        <w:t> </w:t>
      </w:r>
      <w:r>
        <w:rPr/>
        <w:t>договору</w:t>
      </w:r>
      <w:r>
        <w:rPr>
          <w:w w:val="99"/>
        </w:rPr>
        <w:t> </w:t>
      </w:r>
      <w:r>
        <w:rPr/>
        <w:t>строительного подряда и иным</w:t>
      </w:r>
      <w:r>
        <w:rPr>
          <w:spacing w:val="-9"/>
        </w:rPr>
        <w:t> </w:t>
      </w:r>
      <w:r>
        <w:rPr/>
        <w:t>договорам;</w:t>
      </w:r>
    </w:p>
    <w:p>
      <w:pPr>
        <w:pStyle w:val="BodyText"/>
        <w:spacing w:line="240" w:lineRule="auto"/>
        <w:ind w:right="113" w:firstLine="710"/>
        <w:jc w:val="both"/>
      </w:pPr>
      <w:r>
        <w:rPr/>
        <w:t>вознаграждения, уплачиваемые посреднической организации и</w:t>
      </w:r>
      <w:r>
        <w:rPr>
          <w:spacing w:val="33"/>
        </w:rPr>
        <w:t> </w:t>
      </w:r>
      <w:r>
        <w:rPr/>
        <w:t>иным</w:t>
      </w:r>
      <w:r>
        <w:rPr>
          <w:w w:val="99"/>
        </w:rPr>
        <w:t> </w:t>
      </w:r>
      <w:r>
        <w:rPr/>
        <w:t>лицам, через которые приобретен поисковый</w:t>
      </w:r>
      <w:r>
        <w:rPr>
          <w:spacing w:val="-15"/>
        </w:rPr>
        <w:t> </w:t>
      </w:r>
      <w:r>
        <w:rPr/>
        <w:t>актив;</w:t>
      </w:r>
    </w:p>
    <w:p>
      <w:pPr>
        <w:pStyle w:val="BodyText"/>
        <w:spacing w:line="240" w:lineRule="auto"/>
        <w:ind w:right="112" w:firstLine="710"/>
        <w:jc w:val="both"/>
      </w:pPr>
      <w:r>
        <w:rPr/>
        <w:t>суммы, уплачиваемые за информационные и </w:t>
      </w:r>
      <w:r>
        <w:rPr>
          <w:spacing w:val="21"/>
        </w:rPr>
        <w:t> </w:t>
      </w:r>
      <w:r>
        <w:rPr/>
        <w:t>консультационные</w:t>
      </w:r>
      <w:r>
        <w:rPr>
          <w:w w:val="99"/>
        </w:rPr>
        <w:t> </w:t>
      </w:r>
      <w:r>
        <w:rPr/>
        <w:t>услуги;</w:t>
      </w:r>
    </w:p>
    <w:p>
      <w:pPr>
        <w:pStyle w:val="BodyText"/>
        <w:spacing w:line="322" w:lineRule="exact" w:before="4"/>
        <w:ind w:left="826" w:right="108" w:firstLine="0"/>
        <w:jc w:val="left"/>
      </w:pPr>
      <w:r>
        <w:rPr/>
        <w:t>таможенные пошлины и таможенные</w:t>
      </w:r>
      <w:r>
        <w:rPr>
          <w:spacing w:val="-16"/>
        </w:rPr>
        <w:t> </w:t>
      </w:r>
      <w:r>
        <w:rPr/>
        <w:t>сборы;</w:t>
      </w:r>
    </w:p>
    <w:p>
      <w:pPr>
        <w:pStyle w:val="BodyText"/>
        <w:spacing w:line="240" w:lineRule="auto"/>
        <w:ind w:right="112" w:firstLine="710"/>
        <w:jc w:val="both"/>
      </w:pPr>
      <w:r>
        <w:rPr/>
        <w:t>невозмещаемые суммы налогов, государственные и</w:t>
      </w:r>
      <w:r>
        <w:rPr>
          <w:spacing w:val="48"/>
        </w:rPr>
        <w:t> </w:t>
      </w:r>
      <w:r>
        <w:rPr/>
        <w:t>патентные</w:t>
      </w:r>
      <w:r>
        <w:rPr>
          <w:w w:val="99"/>
        </w:rPr>
        <w:t> </w:t>
      </w:r>
      <w:r>
        <w:rPr/>
        <w:t>пошлины;</w:t>
      </w:r>
    </w:p>
    <w:p>
      <w:pPr>
        <w:pStyle w:val="BodyText"/>
        <w:spacing w:line="240" w:lineRule="auto"/>
        <w:ind w:right="113" w:firstLine="710"/>
        <w:jc w:val="both"/>
      </w:pPr>
      <w:r>
        <w:rPr/>
        <w:t>амортизация иных внеоборотных активов (включая поисковые</w:t>
      </w:r>
      <w:r>
        <w:rPr>
          <w:spacing w:val="4"/>
        </w:rPr>
        <w:t> </w:t>
      </w:r>
      <w:r>
        <w:rPr/>
        <w:t>активы),</w:t>
      </w:r>
      <w:r>
        <w:rPr>
          <w:w w:val="99"/>
        </w:rPr>
        <w:t> </w:t>
      </w:r>
      <w:r>
        <w:rPr/>
        <w:t>использованных непосредственно при создании поискового</w:t>
      </w:r>
      <w:r>
        <w:rPr>
          <w:spacing w:val="-19"/>
        </w:rPr>
        <w:t> </w:t>
      </w:r>
      <w:r>
        <w:rPr/>
        <w:t>актива;</w:t>
      </w:r>
    </w:p>
    <w:p>
      <w:pPr>
        <w:pStyle w:val="BodyText"/>
        <w:spacing w:line="240" w:lineRule="auto"/>
        <w:ind w:right="112" w:firstLine="710"/>
        <w:jc w:val="both"/>
      </w:pPr>
      <w:r>
        <w:rPr/>
        <w:t>вознаграждения работникам, непосредственно занятым при</w:t>
      </w:r>
      <w:r>
        <w:rPr>
          <w:spacing w:val="26"/>
        </w:rPr>
        <w:t> </w:t>
      </w:r>
      <w:r>
        <w:rPr/>
        <w:t>создании</w:t>
      </w:r>
      <w:r>
        <w:rPr>
          <w:w w:val="99"/>
        </w:rPr>
        <w:t> </w:t>
      </w:r>
      <w:r>
        <w:rPr/>
        <w:t>поискового</w:t>
      </w:r>
      <w:r>
        <w:rPr>
          <w:spacing w:val="-9"/>
        </w:rPr>
        <w:t> </w:t>
      </w:r>
      <w:r>
        <w:rPr/>
        <w:t>актива;</w:t>
      </w:r>
    </w:p>
    <w:p>
      <w:pPr>
        <w:pStyle w:val="BodyText"/>
        <w:spacing w:line="240" w:lineRule="auto"/>
        <w:ind w:right="110" w:firstLine="710"/>
        <w:jc w:val="both"/>
      </w:pPr>
      <w:r>
        <w:rPr/>
        <w:t>обязательства организации в отношении охраны окружающей</w:t>
      </w:r>
      <w:r>
        <w:rPr>
          <w:spacing w:val="-28"/>
        </w:rPr>
        <w:t> </w:t>
      </w:r>
      <w:r>
        <w:rPr/>
        <w:t>среды,</w:t>
      </w:r>
      <w:r>
        <w:rPr>
          <w:w w:val="99"/>
        </w:rPr>
        <w:t> </w:t>
      </w:r>
      <w:r>
        <w:rPr/>
        <w:t>рекультивации земель, ликвидации зданий, сооружений,</w:t>
      </w:r>
      <w:r>
        <w:rPr>
          <w:spacing w:val="44"/>
        </w:rPr>
        <w:t> </w:t>
      </w:r>
      <w:r>
        <w:rPr/>
        <w:t>оборудования,</w:t>
      </w:r>
      <w:r>
        <w:rPr>
          <w:w w:val="99"/>
        </w:rPr>
        <w:t> </w:t>
      </w:r>
      <w:r>
        <w:rPr/>
        <w:t>возникающие в связи с выполнением работ по поиску, </w:t>
      </w:r>
      <w:r>
        <w:rPr>
          <w:spacing w:val="22"/>
        </w:rPr>
        <w:t> </w:t>
      </w:r>
      <w:r>
        <w:rPr/>
        <w:t>оценке</w:t>
      </w:r>
      <w:r>
        <w:rPr>
          <w:w w:val="99"/>
        </w:rPr>
        <w:t> </w:t>
      </w:r>
      <w:r>
        <w:rPr/>
        <w:t>месторождений полезных ископаемых и разведке полезных</w:t>
      </w:r>
      <w:r>
        <w:rPr>
          <w:spacing w:val="29"/>
        </w:rPr>
        <w:t> </w:t>
      </w:r>
      <w:r>
        <w:rPr/>
        <w:t>ископаемых,</w:t>
      </w:r>
      <w:r>
        <w:rPr>
          <w:w w:val="99"/>
        </w:rPr>
        <w:t> </w:t>
      </w:r>
      <w:r>
        <w:rPr/>
        <w:t>связанные с признаваемыми поисковыми</w:t>
      </w:r>
      <w:r>
        <w:rPr>
          <w:spacing w:val="-18"/>
        </w:rPr>
        <w:t> </w:t>
      </w:r>
      <w:r>
        <w:rPr/>
        <w:t>активами;</w:t>
      </w:r>
    </w:p>
    <w:p>
      <w:pPr>
        <w:pStyle w:val="BodyText"/>
        <w:spacing w:line="242" w:lineRule="auto"/>
        <w:ind w:right="113" w:firstLine="710"/>
        <w:jc w:val="both"/>
      </w:pPr>
      <w:r>
        <w:rPr/>
        <w:t>иные затраты, непосредственно связанные с</w:t>
      </w:r>
      <w:r>
        <w:rPr>
          <w:spacing w:val="35"/>
        </w:rPr>
        <w:t> </w:t>
      </w:r>
      <w:r>
        <w:rPr/>
        <w:t>приобретением</w:t>
      </w:r>
      <w:r>
        <w:rPr>
          <w:w w:val="99"/>
        </w:rPr>
        <w:t> </w:t>
      </w:r>
      <w:r>
        <w:rPr/>
        <w:t>(созданием) поискового актива, обеспечением условий для его</w:t>
      </w:r>
      <w:r>
        <w:rPr>
          <w:spacing w:val="-17"/>
        </w:rPr>
        <w:t> </w:t>
      </w:r>
      <w:r>
        <w:rPr/>
        <w:t>использования</w:t>
      </w:r>
      <w:r>
        <w:rPr>
          <w:w w:val="99"/>
        </w:rPr>
        <w:t> </w:t>
      </w:r>
      <w:r>
        <w:rPr/>
        <w:t>в запланированных</w:t>
      </w:r>
      <w:r>
        <w:rPr>
          <w:spacing w:val="-11"/>
        </w:rPr>
        <w:t> </w:t>
      </w:r>
      <w:r>
        <w:rPr/>
        <w:t>целях.</w:t>
      </w:r>
    </w:p>
    <w:p>
      <w:pPr>
        <w:pStyle w:val="ListParagraph"/>
        <w:numPr>
          <w:ilvl w:val="0"/>
          <w:numId w:val="2"/>
        </w:numPr>
        <w:tabs>
          <w:tab w:pos="1331" w:val="left" w:leader="none"/>
        </w:tabs>
        <w:spacing w:line="240" w:lineRule="auto" w:before="116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фактические затраты на приобретение (создание)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поисковых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активов не</w:t>
      </w:r>
      <w:r>
        <w:rPr>
          <w:rFonts w:ascii="Times New Roman" w:hAnsi="Times New Roman"/>
          <w:spacing w:val="1"/>
          <w:sz w:val="28"/>
        </w:rPr>
        <w:t> </w:t>
      </w:r>
      <w:r>
        <w:rPr>
          <w:rFonts w:ascii="Times New Roman" w:hAnsi="Times New Roman"/>
          <w:sz w:val="28"/>
        </w:rPr>
        <w:t>включаются:</w:t>
      </w:r>
    </w:p>
    <w:p>
      <w:pPr>
        <w:pStyle w:val="BodyText"/>
        <w:spacing w:line="321" w:lineRule="exact"/>
        <w:ind w:left="836" w:right="108" w:firstLine="0"/>
        <w:jc w:val="left"/>
      </w:pPr>
      <w:r>
        <w:rPr/>
        <w:t>возмещаемые суммы</w:t>
      </w:r>
      <w:r>
        <w:rPr>
          <w:spacing w:val="-11"/>
        </w:rPr>
        <w:t> </w:t>
      </w:r>
      <w:r>
        <w:rPr/>
        <w:t>налогов;</w:t>
      </w:r>
    </w:p>
    <w:p>
      <w:pPr>
        <w:pStyle w:val="BodyText"/>
        <w:spacing w:line="240" w:lineRule="auto"/>
        <w:ind w:right="106"/>
        <w:jc w:val="both"/>
      </w:pPr>
      <w:r>
        <w:rPr/>
        <w:t>общехозяйственные и иные аналогичные расходы, за</w:t>
      </w:r>
      <w:r>
        <w:rPr>
          <w:spacing w:val="64"/>
        </w:rPr>
        <w:t> </w:t>
      </w:r>
      <w:r>
        <w:rPr/>
        <w:t>исключением</w:t>
      </w:r>
      <w:r>
        <w:rPr>
          <w:w w:val="99"/>
        </w:rPr>
        <w:t> </w:t>
      </w:r>
      <w:r>
        <w:rPr/>
        <w:t>случаев, когда они непосредственно связаны с выполнением работ по</w:t>
      </w:r>
      <w:r>
        <w:rPr>
          <w:spacing w:val="-4"/>
        </w:rPr>
        <w:t> </w:t>
      </w:r>
      <w:r>
        <w:rPr/>
        <w:t>поиску,</w:t>
      </w:r>
      <w:r>
        <w:rPr>
          <w:w w:val="99"/>
        </w:rPr>
        <w:t> </w:t>
      </w:r>
      <w:r>
        <w:rPr/>
        <w:t>оценке месторождений полезных ископаемых и разведке</w:t>
      </w:r>
      <w:r>
        <w:rPr>
          <w:spacing w:val="37"/>
        </w:rPr>
        <w:t> </w:t>
      </w:r>
      <w:r>
        <w:rPr/>
        <w:t>полезных</w:t>
      </w:r>
      <w:r>
        <w:rPr>
          <w:w w:val="99"/>
        </w:rPr>
        <w:t> </w:t>
      </w:r>
      <w:r>
        <w:rPr/>
        <w:t>ископаемых и относятся к отдельному участку недр, на котором</w:t>
      </w:r>
      <w:r>
        <w:rPr>
          <w:spacing w:val="1"/>
        </w:rPr>
        <w:t> </w:t>
      </w:r>
      <w:r>
        <w:rPr/>
        <w:t>организация</w:t>
      </w:r>
      <w:r>
        <w:rPr>
          <w:w w:val="99"/>
        </w:rPr>
        <w:t> </w:t>
      </w:r>
      <w:r>
        <w:rPr/>
        <w:t>выполняет такие</w:t>
      </w:r>
      <w:r>
        <w:rPr>
          <w:spacing w:val="-13"/>
        </w:rPr>
        <w:t> </w:t>
      </w:r>
      <w:r>
        <w:rPr/>
        <w:t>работы.</w:t>
      </w:r>
    </w:p>
    <w:p>
      <w:pPr>
        <w:pStyle w:val="ListParagraph"/>
        <w:numPr>
          <w:ilvl w:val="0"/>
          <w:numId w:val="2"/>
        </w:numPr>
        <w:tabs>
          <w:tab w:pos="1460" w:val="left" w:leader="none"/>
        </w:tabs>
        <w:spacing w:line="240" w:lineRule="auto" w:before="119" w:after="0"/>
        <w:ind w:left="116" w:right="11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Затраты, понесенные организацией до момента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получения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лицензии, дающей право на выполнение работ по поиску и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оценке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 w:hint="default"/>
          <w:sz w:val="28"/>
          <w:szCs w:val="28"/>
        </w:rPr>
        <w:sectPr>
          <w:pgSz w:w="11900" w:h="16840"/>
          <w:pgMar w:header="752" w:footer="0" w:top="1020" w:bottom="280" w:left="1300" w:right="1020"/>
        </w:sectPr>
      </w:pPr>
    </w:p>
    <w:p>
      <w:pPr>
        <w:pStyle w:val="BodyText"/>
        <w:tabs>
          <w:tab w:pos="3576" w:val="left" w:leader="none"/>
          <w:tab w:pos="7128" w:val="left" w:leader="none"/>
          <w:tab w:pos="9336" w:val="left" w:leader="none"/>
        </w:tabs>
        <w:spacing w:line="240" w:lineRule="auto" w:before="6"/>
        <w:ind w:right="106" w:firstLine="0"/>
        <w:jc w:val="both"/>
      </w:pPr>
      <w:r>
        <w:rPr>
          <w:w w:val="95"/>
        </w:rPr>
        <w:t>месторождений</w:t>
        <w:tab/>
      </w:r>
      <w:r>
        <w:rPr/>
        <w:t>полезных</w:t>
      </w:r>
      <w:r>
        <w:rPr>
          <w:spacing w:val="65"/>
        </w:rPr>
        <w:t> </w:t>
      </w:r>
      <w:r>
        <w:rPr/>
        <w:t>ископаемых,</w:t>
        <w:tab/>
      </w:r>
      <w:r>
        <w:rPr>
          <w:w w:val="95"/>
        </w:rPr>
        <w:t>включаются</w:t>
        <w:tab/>
      </w:r>
      <w:r>
        <w:rPr/>
        <w:t>в</w:t>
      </w:r>
      <w:r>
        <w:rPr>
          <w:w w:val="99"/>
        </w:rPr>
        <w:t> </w:t>
      </w:r>
      <w:r>
        <w:rPr/>
        <w:t>фактические затраты по получению этой лицензии только в случае,</w:t>
      </w:r>
      <w:r>
        <w:rPr>
          <w:spacing w:val="6"/>
        </w:rPr>
        <w:t> </w:t>
      </w:r>
      <w:r>
        <w:rPr/>
        <w:t>если</w:t>
      </w:r>
      <w:r>
        <w:rPr>
          <w:w w:val="99"/>
        </w:rPr>
        <w:t> </w:t>
      </w:r>
      <w:r>
        <w:rPr/>
        <w:t>такие затраты непосредственно связаны с ее</w:t>
      </w:r>
      <w:r>
        <w:rPr>
          <w:spacing w:val="-20"/>
        </w:rPr>
        <w:t> </w:t>
      </w:r>
      <w:r>
        <w:rPr/>
        <w:t>получением.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8"/>
          <w:szCs w:val="28"/>
        </w:rPr>
      </w:pPr>
    </w:p>
    <w:p>
      <w:pPr>
        <w:pStyle w:val="Heading1"/>
        <w:numPr>
          <w:ilvl w:val="0"/>
          <w:numId w:val="1"/>
        </w:numPr>
        <w:tabs>
          <w:tab w:pos="2723" w:val="left" w:leader="none"/>
        </w:tabs>
        <w:spacing w:line="240" w:lineRule="auto" w:before="244" w:after="0"/>
        <w:ind w:left="2722" w:right="108" w:hanging="456"/>
        <w:jc w:val="left"/>
        <w:rPr>
          <w:b w:val="0"/>
          <w:bCs w:val="0"/>
        </w:rPr>
      </w:pPr>
      <w:r>
        <w:rPr/>
        <w:t>Последующая оценка поисковых</w:t>
      </w:r>
      <w:r>
        <w:rPr>
          <w:spacing w:val="-1"/>
        </w:rPr>
        <w:t> </w:t>
      </w:r>
      <w:r>
        <w:rPr/>
        <w:t>активов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292" w:val="left" w:leader="none"/>
        </w:tabs>
        <w:spacing w:line="240" w:lineRule="auto" w:before="115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Последующая оценка материальных и нематериальных</w:t>
      </w:r>
      <w:r>
        <w:rPr>
          <w:rFonts w:ascii="Times New Roman" w:hAnsi="Times New Roman"/>
          <w:spacing w:val="20"/>
          <w:sz w:val="28"/>
        </w:rPr>
        <w:t> </w:t>
      </w:r>
      <w:r>
        <w:rPr>
          <w:rFonts w:ascii="Times New Roman" w:hAnsi="Times New Roman"/>
          <w:sz w:val="28"/>
        </w:rPr>
        <w:t>поисковых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активов, включая начисление амортизации, осуществляется применительно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правилам последующей оценки соответственно основных средств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нематериальных активов с учетом особенностей, установленных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пунктами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17-20 настоящего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Положения.</w:t>
      </w:r>
    </w:p>
    <w:p>
      <w:pPr>
        <w:pStyle w:val="ListParagraph"/>
        <w:numPr>
          <w:ilvl w:val="0"/>
          <w:numId w:val="2"/>
        </w:numPr>
        <w:tabs>
          <w:tab w:pos="1475" w:val="left" w:leader="none"/>
        </w:tabs>
        <w:spacing w:line="240" w:lineRule="auto" w:before="119" w:after="0"/>
        <w:ind w:left="116" w:right="11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Порядок начисления амортизации по поисковым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z w:val="28"/>
        </w:rPr>
        <w:t>активам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определяется организацией. При использовании поискового актива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создания другого поискового актива соответствующие амортизационные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отчисления включаются в состав затрат на его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создание.</w:t>
      </w:r>
    </w:p>
    <w:p>
      <w:pPr>
        <w:pStyle w:val="ListParagraph"/>
        <w:numPr>
          <w:ilvl w:val="0"/>
          <w:numId w:val="2"/>
        </w:numPr>
        <w:tabs>
          <w:tab w:pos="1340" w:val="left" w:leader="none"/>
        </w:tabs>
        <w:spacing w:line="240" w:lineRule="auto" w:before="119" w:after="0"/>
        <w:ind w:left="116" w:right="111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Затраты на получение лицензии, дающей наряду с правом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выполнение работ по поиску, оценке месторождений полезных ископаемых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(или) разведке полезных ископаемых право на добычу полезных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ископаемых,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 подлежат амортизации до подтверждения коммерческой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целесообразности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добычи.</w:t>
      </w:r>
    </w:p>
    <w:p>
      <w:pPr>
        <w:pStyle w:val="ListParagraph"/>
        <w:numPr>
          <w:ilvl w:val="0"/>
          <w:numId w:val="2"/>
        </w:numPr>
        <w:tabs>
          <w:tab w:pos="1287" w:val="left" w:leader="none"/>
        </w:tabs>
        <w:spacing w:line="240" w:lineRule="auto" w:before="124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 w:cs="Times New Roman" w:eastAsia="Times New Roman" w:hint="default"/>
          <w:sz w:val="28"/>
          <w:szCs w:val="28"/>
        </w:rPr>
        <w:t>Организация должна проводить на каждую отчетную дату</w:t>
      </w:r>
      <w:r>
        <w:rPr>
          <w:rFonts w:ascii="Times New Roman" w:hAnsi="Times New Roman" w:cs="Times New Roman" w:eastAsia="Times New Roman" w:hint="default"/>
          <w:spacing w:val="2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анализ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наличия обстоятельств, указывающих на возможное обесценение</w:t>
      </w:r>
      <w:r>
        <w:rPr>
          <w:rFonts w:ascii="Times New Roman" w:hAnsi="Times New Roman" w:cs="Times New Roman" w:eastAsia="Times New Roman" w:hint="default"/>
          <w:spacing w:val="50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поисковых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активов (далее – признаки обесценения). При этом подлежат</w:t>
      </w:r>
      <w:r>
        <w:rPr>
          <w:rFonts w:ascii="Times New Roman" w:hAnsi="Times New Roman" w:cs="Times New Roman" w:eastAsia="Times New Roman" w:hint="default"/>
          <w:spacing w:val="44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рассмотрению,</w:t>
      </w:r>
      <w:r>
        <w:rPr>
          <w:rFonts w:ascii="Times New Roman" w:hAnsi="Times New Roman" w:cs="Times New Roman" w:eastAsia="Times New Roman" w:hint="default"/>
          <w:w w:val="99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как минимум, следующие признаки</w:t>
      </w:r>
      <w:r>
        <w:rPr>
          <w:rFonts w:ascii="Times New Roman" w:hAnsi="Times New Roman" w:cs="Times New Roman" w:eastAsia="Times New Roman" w:hint="default"/>
          <w:spacing w:val="6"/>
          <w:sz w:val="28"/>
          <w:szCs w:val="28"/>
        </w:rPr>
        <w:t> </w:t>
      </w:r>
      <w:r>
        <w:rPr>
          <w:rFonts w:ascii="Times New Roman" w:hAnsi="Times New Roman" w:cs="Times New Roman" w:eastAsia="Times New Roman" w:hint="default"/>
          <w:sz w:val="28"/>
          <w:szCs w:val="28"/>
        </w:rPr>
        <w:t>обесценения:</w:t>
      </w:r>
    </w:p>
    <w:p>
      <w:pPr>
        <w:pStyle w:val="BodyText"/>
        <w:spacing w:line="240" w:lineRule="auto" w:before="119"/>
        <w:ind w:right="111"/>
        <w:jc w:val="both"/>
      </w:pPr>
      <w:r>
        <w:rPr/>
        <w:t>а) окончание в течение 12 месяцев после отчетной даты срока,</w:t>
      </w:r>
      <w:r>
        <w:rPr>
          <w:spacing w:val="8"/>
        </w:rPr>
        <w:t> </w:t>
      </w:r>
      <w:r>
        <w:rPr/>
        <w:t>на</w:t>
      </w:r>
      <w:r>
        <w:rPr>
          <w:w w:val="99"/>
        </w:rPr>
        <w:t> </w:t>
      </w:r>
      <w:r>
        <w:rPr/>
        <w:t>который организация получила лицензию, дающую право на</w:t>
      </w:r>
      <w:r>
        <w:rPr>
          <w:spacing w:val="33"/>
        </w:rPr>
        <w:t> </w:t>
      </w:r>
      <w:r>
        <w:rPr/>
        <w:t>выполнение</w:t>
      </w:r>
      <w:r>
        <w:rPr>
          <w:w w:val="99"/>
        </w:rPr>
        <w:t> </w:t>
      </w:r>
      <w:r>
        <w:rPr/>
        <w:t>работ</w:t>
      </w:r>
      <w:r>
        <w:rPr>
          <w:spacing w:val="51"/>
        </w:rPr>
        <w:t> </w:t>
      </w:r>
      <w:r>
        <w:rPr/>
        <w:t>по</w:t>
      </w:r>
      <w:r>
        <w:rPr>
          <w:spacing w:val="52"/>
        </w:rPr>
        <w:t> </w:t>
      </w:r>
      <w:r>
        <w:rPr/>
        <w:t>поиску,</w:t>
      </w:r>
      <w:r>
        <w:rPr>
          <w:spacing w:val="54"/>
        </w:rPr>
        <w:t> </w:t>
      </w:r>
      <w:r>
        <w:rPr/>
        <w:t>оценке</w:t>
      </w:r>
      <w:r>
        <w:rPr>
          <w:spacing w:val="53"/>
        </w:rPr>
        <w:t> </w:t>
      </w:r>
      <w:r>
        <w:rPr/>
        <w:t>месторождений</w:t>
      </w:r>
      <w:r>
        <w:rPr>
          <w:spacing w:val="52"/>
        </w:rPr>
        <w:t> </w:t>
      </w:r>
      <w:r>
        <w:rPr/>
        <w:t>полезных</w:t>
      </w:r>
      <w:r>
        <w:rPr>
          <w:spacing w:val="52"/>
        </w:rPr>
        <w:t> </w:t>
      </w:r>
      <w:r>
        <w:rPr/>
        <w:t>ископаемых</w:t>
      </w:r>
      <w:r>
        <w:rPr>
          <w:spacing w:val="53"/>
        </w:rPr>
        <w:t> </w:t>
      </w:r>
      <w:r>
        <w:rPr/>
        <w:t>и</w:t>
      </w:r>
      <w:r>
        <w:rPr>
          <w:spacing w:val="52"/>
        </w:rPr>
        <w:t> </w:t>
      </w:r>
      <w:r>
        <w:rPr/>
        <w:t>разведке</w:t>
      </w:r>
      <w:r>
        <w:rPr>
          <w:w w:val="99"/>
        </w:rPr>
        <w:t> </w:t>
      </w:r>
      <w:r>
        <w:rPr/>
        <w:t>полезных ископаемых на определенном участке, при отсутствии намерений</w:t>
      </w:r>
      <w:r>
        <w:rPr>
          <w:spacing w:val="9"/>
        </w:rPr>
        <w:t> </w:t>
      </w:r>
      <w:r>
        <w:rPr/>
        <w:t>и</w:t>
      </w:r>
      <w:r>
        <w:rPr>
          <w:w w:val="99"/>
        </w:rPr>
        <w:t> </w:t>
      </w:r>
      <w:r>
        <w:rPr/>
        <w:t>(или) возможности продления соответствующих</w:t>
      </w:r>
      <w:r>
        <w:rPr>
          <w:spacing w:val="-17"/>
        </w:rPr>
        <w:t> </w:t>
      </w:r>
      <w:r>
        <w:rPr/>
        <w:t>прав;</w:t>
      </w:r>
    </w:p>
    <w:p>
      <w:pPr>
        <w:pStyle w:val="BodyText"/>
        <w:spacing w:line="240" w:lineRule="auto" w:before="119"/>
        <w:ind w:right="106"/>
        <w:jc w:val="both"/>
      </w:pPr>
      <w:r>
        <w:rPr/>
        <w:t>б) существенные затраты, необходимые для выполнения работ</w:t>
      </w:r>
      <w:r>
        <w:rPr>
          <w:spacing w:val="31"/>
        </w:rPr>
        <w:t> </w:t>
      </w:r>
      <w:r>
        <w:rPr/>
        <w:t>по</w:t>
      </w:r>
      <w:r>
        <w:rPr>
          <w:w w:val="99"/>
        </w:rPr>
        <w:t> </w:t>
      </w:r>
      <w:r>
        <w:rPr/>
        <w:t>дальнейшему поиску, оценке месторождений полезных ископаемых</w:t>
      </w:r>
      <w:r>
        <w:rPr>
          <w:spacing w:val="34"/>
        </w:rPr>
        <w:t> </w:t>
      </w:r>
      <w:r>
        <w:rPr/>
        <w:t>и</w:t>
      </w:r>
      <w:r>
        <w:rPr>
          <w:w w:val="99"/>
        </w:rPr>
        <w:t> </w:t>
      </w:r>
      <w:r>
        <w:rPr/>
        <w:t>разведке полезных ископаемых на определенном участке, не учтены в</w:t>
      </w:r>
      <w:r>
        <w:rPr>
          <w:spacing w:val="20"/>
        </w:rPr>
        <w:t> </w:t>
      </w:r>
      <w:r>
        <w:rPr/>
        <w:t>планах</w:t>
      </w:r>
      <w:r>
        <w:rPr>
          <w:w w:val="99"/>
        </w:rPr>
        <w:t> </w:t>
      </w:r>
      <w:r>
        <w:rPr/>
        <w:t>организации;</w:t>
      </w:r>
    </w:p>
    <w:p>
      <w:pPr>
        <w:pStyle w:val="BodyText"/>
        <w:spacing w:line="240" w:lineRule="auto" w:before="124"/>
        <w:ind w:right="107"/>
        <w:jc w:val="both"/>
      </w:pPr>
      <w:r>
        <w:rPr/>
        <w:t>в) принятие решения о прекращении деятельности, связанной</w:t>
      </w:r>
      <w:r>
        <w:rPr>
          <w:spacing w:val="29"/>
        </w:rPr>
        <w:t> </w:t>
      </w:r>
      <w:r>
        <w:rPr/>
        <w:t>с</w:t>
      </w:r>
      <w:r>
        <w:rPr>
          <w:w w:val="99"/>
        </w:rPr>
        <w:t> </w:t>
      </w:r>
      <w:r>
        <w:rPr/>
        <w:t>поиском, оценкой месторождений полезных ископаемых и</w:t>
      </w:r>
      <w:r>
        <w:rPr>
          <w:spacing w:val="37"/>
        </w:rPr>
        <w:t> </w:t>
      </w:r>
      <w:r>
        <w:rPr/>
        <w:t>разведкой</w:t>
      </w:r>
      <w:r>
        <w:rPr>
          <w:w w:val="99"/>
        </w:rPr>
        <w:t> </w:t>
      </w:r>
      <w:r>
        <w:rPr/>
        <w:t>полезных ископаемых на определенном участке, вследствие того, что</w:t>
      </w:r>
      <w:r>
        <w:rPr>
          <w:spacing w:val="1"/>
        </w:rPr>
        <w:t> </w:t>
      </w:r>
      <w:r>
        <w:rPr/>
        <w:t>поиск,</w:t>
      </w:r>
      <w:r>
        <w:rPr>
          <w:w w:val="99"/>
        </w:rPr>
        <w:t> </w:t>
      </w:r>
      <w:r>
        <w:rPr/>
        <w:t>оценка месторождений полезных ископаемых и разведка</w:t>
      </w:r>
      <w:r>
        <w:rPr>
          <w:spacing w:val="36"/>
        </w:rPr>
        <w:t> </w:t>
      </w:r>
      <w:r>
        <w:rPr/>
        <w:t>полезных</w:t>
      </w:r>
      <w:r>
        <w:rPr>
          <w:w w:val="99"/>
        </w:rPr>
        <w:t> </w:t>
      </w:r>
      <w:r>
        <w:rPr/>
        <w:t>ископаемых на данном участке не привели к обнаружению</w:t>
      </w:r>
      <w:r>
        <w:rPr>
          <w:spacing w:val="-9"/>
        </w:rPr>
        <w:t> </w:t>
      </w:r>
      <w:r>
        <w:rPr/>
        <w:t>промышленно</w:t>
      </w:r>
      <w:r>
        <w:rPr>
          <w:w w:val="99"/>
        </w:rPr>
        <w:t> </w:t>
      </w:r>
      <w:r>
        <w:rPr/>
        <w:t>значимых полезных</w:t>
      </w:r>
      <w:r>
        <w:rPr>
          <w:spacing w:val="-13"/>
        </w:rPr>
        <w:t> </w:t>
      </w:r>
      <w:r>
        <w:rPr/>
        <w:t>ископаемых;</w:t>
      </w:r>
    </w:p>
    <w:p>
      <w:pPr>
        <w:pStyle w:val="BodyText"/>
        <w:spacing w:line="240" w:lineRule="auto" w:before="119"/>
        <w:ind w:right="106"/>
        <w:jc w:val="both"/>
      </w:pPr>
      <w:r>
        <w:rPr/>
        <w:t>г) наличие признаков того, что при продолжении поиска,</w:t>
      </w:r>
      <w:r>
        <w:rPr>
          <w:spacing w:val="5"/>
        </w:rPr>
        <w:t> </w:t>
      </w:r>
      <w:r>
        <w:rPr/>
        <w:t>оценки</w:t>
      </w:r>
      <w:r>
        <w:rPr>
          <w:w w:val="99"/>
        </w:rPr>
        <w:t> </w:t>
      </w:r>
      <w:r>
        <w:rPr/>
        <w:t>месторождений полезных ископаемых и разведки полезных ископаемых</w:t>
      </w:r>
      <w:r>
        <w:rPr>
          <w:spacing w:val="11"/>
        </w:rPr>
        <w:t> </w:t>
      </w:r>
      <w:r>
        <w:rPr/>
        <w:t>на</w:t>
      </w:r>
      <w:r>
        <w:rPr>
          <w:w w:val="99"/>
        </w:rPr>
        <w:t> </w:t>
      </w:r>
      <w:r>
        <w:rPr/>
        <w:t>определенном участке стоимость поисковых активов с учетом</w:t>
      </w:r>
      <w:r>
        <w:rPr>
          <w:spacing w:val="65"/>
        </w:rPr>
        <w:t> </w:t>
      </w:r>
      <w:r>
        <w:rPr/>
        <w:t>накопленных</w:t>
      </w:r>
      <w:r>
        <w:rPr>
          <w:w w:val="99"/>
        </w:rPr>
        <w:t> </w:t>
      </w:r>
      <w:r>
        <w:rPr/>
        <w:t>амортизации и    обесценения,  вероятно, не будет возмещена в полной </w:t>
      </w:r>
      <w:r>
        <w:rPr>
          <w:spacing w:val="55"/>
        </w:rPr>
        <w:t> </w:t>
      </w:r>
      <w:r>
        <w:rPr/>
        <w:t>мере</w:t>
      </w:r>
    </w:p>
    <w:p>
      <w:pPr>
        <w:spacing w:after="0" w:line="240" w:lineRule="auto"/>
        <w:jc w:val="both"/>
        <w:sectPr>
          <w:pgSz w:w="11900" w:h="16840"/>
          <w:pgMar w:header="752" w:footer="0" w:top="1020" w:bottom="280" w:left="1300" w:right="1020"/>
        </w:sectPr>
      </w:pPr>
    </w:p>
    <w:p>
      <w:pPr>
        <w:pStyle w:val="BodyText"/>
        <w:tabs>
          <w:tab w:pos="783" w:val="left" w:leader="none"/>
          <w:tab w:pos="1891" w:val="left" w:leader="none"/>
          <w:tab w:pos="3264" w:val="left" w:leader="none"/>
          <w:tab w:pos="5607" w:val="left" w:leader="none"/>
          <w:tab w:pos="6998" w:val="left" w:leader="none"/>
          <w:tab w:pos="7973" w:val="left" w:leader="none"/>
        </w:tabs>
        <w:spacing w:line="240" w:lineRule="auto" w:before="126"/>
        <w:ind w:right="133" w:firstLine="0"/>
        <w:jc w:val="left"/>
      </w:pPr>
      <w:r>
        <w:rPr>
          <w:w w:val="95"/>
        </w:rPr>
        <w:t>при</w:t>
        <w:tab/>
        <w:t>добыче</w:t>
        <w:tab/>
      </w:r>
      <w:r>
        <w:rPr>
          <w:spacing w:val="1"/>
          <w:w w:val="95"/>
        </w:rPr>
        <w:t>полезных</w:t>
        <w:tab/>
      </w:r>
      <w:r>
        <w:rPr>
          <w:spacing w:val="1"/>
        </w:rPr>
        <w:t>ископаемых</w:t>
      </w:r>
      <w:r>
        <w:rPr>
          <w:spacing w:val="59"/>
        </w:rPr>
        <w:t> </w:t>
      </w:r>
      <w:r>
        <w:rPr/>
        <w:t>или</w:t>
        <w:tab/>
      </w:r>
      <w:r>
        <w:rPr>
          <w:w w:val="95"/>
        </w:rPr>
        <w:t>переходе</w:t>
        <w:tab/>
      </w:r>
      <w:r>
        <w:rPr>
          <w:spacing w:val="-1"/>
        </w:rPr>
        <w:t>права</w:t>
        <w:tab/>
      </w:r>
      <w:r>
        <w:rPr/>
        <w:t>пользования</w:t>
      </w:r>
      <w:r>
        <w:rPr>
          <w:w w:val="99"/>
        </w:rPr>
        <w:t> </w:t>
      </w:r>
      <w:r>
        <w:rPr/>
        <w:t>участком недр другим</w:t>
      </w:r>
      <w:r>
        <w:rPr>
          <w:spacing w:val="-14"/>
        </w:rPr>
        <w:t> </w:t>
      </w:r>
      <w:r>
        <w:rPr/>
        <w:t>лицам.</w:t>
      </w:r>
    </w:p>
    <w:p>
      <w:pPr>
        <w:pStyle w:val="ListParagraph"/>
        <w:numPr>
          <w:ilvl w:val="0"/>
          <w:numId w:val="2"/>
        </w:numPr>
        <w:tabs>
          <w:tab w:pos="1115" w:val="left" w:leader="none"/>
        </w:tabs>
        <w:spacing w:line="240" w:lineRule="auto" w:before="119" w:after="0"/>
        <w:ind w:left="116" w:right="116" w:firstLine="537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pacing w:val="-4"/>
          <w:sz w:val="28"/>
        </w:rPr>
        <w:t>При наличии признаков </w:t>
      </w:r>
      <w:r>
        <w:rPr>
          <w:rFonts w:ascii="Times New Roman" w:hAnsi="Times New Roman"/>
          <w:spacing w:val="-3"/>
          <w:sz w:val="28"/>
        </w:rPr>
        <w:t>обесценения </w:t>
      </w:r>
      <w:r>
        <w:rPr>
          <w:rFonts w:ascii="Times New Roman" w:hAnsi="Times New Roman"/>
          <w:spacing w:val="-4"/>
          <w:sz w:val="28"/>
        </w:rPr>
        <w:t>организация должна</w:t>
      </w:r>
      <w:r>
        <w:rPr>
          <w:rFonts w:ascii="Times New Roman" w:hAnsi="Times New Roman"/>
          <w:spacing w:val="35"/>
          <w:sz w:val="28"/>
        </w:rPr>
        <w:t> </w:t>
      </w:r>
      <w:r>
        <w:rPr>
          <w:rFonts w:ascii="Times New Roman" w:hAnsi="Times New Roman"/>
          <w:spacing w:val="-3"/>
          <w:sz w:val="28"/>
        </w:rPr>
        <w:t>проводить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pacing w:val="-4"/>
          <w:sz w:val="28"/>
        </w:rPr>
        <w:t>проверку поисковых активов </w:t>
      </w:r>
      <w:r>
        <w:rPr>
          <w:rFonts w:ascii="Times New Roman" w:hAnsi="Times New Roman"/>
          <w:spacing w:val="-3"/>
          <w:sz w:val="28"/>
        </w:rPr>
        <w:t>на </w:t>
      </w:r>
      <w:r>
        <w:rPr>
          <w:rFonts w:ascii="Times New Roman" w:hAnsi="Times New Roman"/>
          <w:spacing w:val="-4"/>
          <w:sz w:val="28"/>
        </w:rPr>
        <w:t>обесценение </w:t>
      </w:r>
      <w:r>
        <w:rPr>
          <w:rFonts w:ascii="Times New Roman" w:hAnsi="Times New Roman"/>
          <w:sz w:val="28"/>
        </w:rPr>
        <w:t>и </w:t>
      </w:r>
      <w:r>
        <w:rPr>
          <w:rFonts w:ascii="Times New Roman" w:hAnsi="Times New Roman"/>
          <w:spacing w:val="-4"/>
          <w:sz w:val="28"/>
        </w:rPr>
        <w:t>учитывать изменение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pacing w:val="-4"/>
          <w:sz w:val="28"/>
        </w:rPr>
        <w:t>стоимости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pacing w:val="-4"/>
          <w:sz w:val="28"/>
        </w:rPr>
        <w:t>поисковых </w:t>
      </w:r>
      <w:r>
        <w:rPr>
          <w:rFonts w:ascii="Times New Roman" w:hAnsi="Times New Roman"/>
          <w:spacing w:val="-3"/>
          <w:sz w:val="28"/>
        </w:rPr>
        <w:t>активов </w:t>
      </w:r>
      <w:r>
        <w:rPr>
          <w:rFonts w:ascii="Times New Roman" w:hAnsi="Times New Roman"/>
          <w:spacing w:val="-4"/>
          <w:sz w:val="28"/>
        </w:rPr>
        <w:t>вследствие обесценения </w:t>
      </w:r>
      <w:r>
        <w:rPr>
          <w:rFonts w:ascii="Times New Roman" w:hAnsi="Times New Roman"/>
          <w:sz w:val="28"/>
        </w:rPr>
        <w:t>в </w:t>
      </w:r>
      <w:r>
        <w:rPr>
          <w:rFonts w:ascii="Times New Roman" w:hAnsi="Times New Roman"/>
          <w:spacing w:val="-4"/>
          <w:sz w:val="28"/>
        </w:rPr>
        <w:t>соответствии </w:t>
      </w:r>
      <w:r>
        <w:rPr>
          <w:rFonts w:ascii="Times New Roman" w:hAnsi="Times New Roman"/>
          <w:sz w:val="28"/>
        </w:rPr>
        <w:t>с </w:t>
      </w:r>
      <w:r>
        <w:rPr>
          <w:rFonts w:ascii="Times New Roman" w:hAnsi="Times New Roman"/>
          <w:spacing w:val="-4"/>
          <w:sz w:val="28"/>
        </w:rPr>
        <w:t>Международными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pacing w:val="-4"/>
          <w:sz w:val="28"/>
        </w:rPr>
        <w:t>стандартами финансовой </w:t>
      </w:r>
      <w:r>
        <w:rPr>
          <w:rFonts w:ascii="Times New Roman" w:hAnsi="Times New Roman"/>
          <w:spacing w:val="-5"/>
          <w:sz w:val="28"/>
        </w:rPr>
        <w:t>отчетности </w:t>
      </w:r>
      <w:r>
        <w:rPr>
          <w:rFonts w:ascii="Times New Roman" w:hAnsi="Times New Roman"/>
          <w:spacing w:val="-4"/>
          <w:sz w:val="28"/>
        </w:rPr>
        <w:t>(IAS) </w:t>
      </w:r>
      <w:r>
        <w:rPr>
          <w:rFonts w:ascii="Times New Roman" w:hAnsi="Times New Roman"/>
          <w:sz w:val="28"/>
        </w:rPr>
        <w:t>36 </w:t>
      </w:r>
      <w:r>
        <w:rPr>
          <w:rFonts w:ascii="Times New Roman" w:hAnsi="Times New Roman"/>
          <w:spacing w:val="-4"/>
          <w:sz w:val="28"/>
        </w:rPr>
        <w:t>«Обесценение активов», </w:t>
      </w:r>
      <w:r>
        <w:rPr>
          <w:rFonts w:ascii="Times New Roman" w:hAnsi="Times New Roman"/>
          <w:spacing w:val="-5"/>
          <w:sz w:val="28"/>
        </w:rPr>
        <w:t>(IFRS)</w:t>
      </w:r>
      <w:r>
        <w:rPr>
          <w:rFonts w:ascii="Times New Roman" w:hAnsi="Times New Roman"/>
          <w:spacing w:val="31"/>
          <w:sz w:val="28"/>
        </w:rPr>
        <w:t> </w:t>
      </w:r>
      <w:r>
        <w:rPr>
          <w:rFonts w:ascii="Times New Roman" w:hAnsi="Times New Roman"/>
          <w:sz w:val="28"/>
        </w:rPr>
        <w:t>6</w:t>
      </w:r>
    </w:p>
    <w:p>
      <w:pPr>
        <w:pStyle w:val="BodyText"/>
        <w:spacing w:line="346" w:lineRule="exact"/>
        <w:ind w:right="133" w:firstLine="0"/>
        <w:jc w:val="left"/>
      </w:pPr>
      <w:r>
        <w:rPr>
          <w:spacing w:val="-5"/>
        </w:rPr>
        <w:t>«Разведка </w:t>
      </w:r>
      <w:r>
        <w:rPr/>
        <w:t>и </w:t>
      </w:r>
      <w:r>
        <w:rPr>
          <w:spacing w:val="-4"/>
        </w:rPr>
        <w:t>оценка запасов полезных</w:t>
      </w:r>
      <w:r>
        <w:rPr>
          <w:spacing w:val="-8"/>
        </w:rPr>
        <w:t> </w:t>
      </w:r>
      <w:r>
        <w:rPr>
          <w:spacing w:val="-5"/>
        </w:rPr>
        <w:t>ископаемых»</w:t>
      </w:r>
      <w:r>
        <w:rPr>
          <w:rFonts w:ascii="Symbol" w:hAnsi="Symbol" w:cs="Symbol" w:eastAsia="Symbol" w:hint="default"/>
          <w:spacing w:val="-5"/>
          <w:position w:val="13"/>
          <w:sz w:val="18"/>
          <w:szCs w:val="18"/>
        </w:rPr>
        <w:t></w:t>
      </w:r>
      <w:r>
        <w:rPr>
          <w:spacing w:val="-5"/>
        </w:rPr>
        <w:t>.</w:t>
      </w:r>
    </w:p>
    <w:p>
      <w:pPr>
        <w:pStyle w:val="Heading1"/>
        <w:numPr>
          <w:ilvl w:val="0"/>
          <w:numId w:val="1"/>
        </w:numPr>
        <w:tabs>
          <w:tab w:pos="2439" w:val="left" w:leader="none"/>
        </w:tabs>
        <w:spacing w:line="240" w:lineRule="auto" w:before="124" w:after="0"/>
        <w:ind w:left="2438" w:right="133" w:hanging="345"/>
        <w:jc w:val="left"/>
        <w:rPr>
          <w:b w:val="0"/>
          <w:bCs w:val="0"/>
        </w:rPr>
      </w:pPr>
      <w:r>
        <w:rPr/>
        <w:t>Прекращение признания поисковых</w:t>
      </w:r>
      <w:r>
        <w:rPr>
          <w:spacing w:val="-4"/>
        </w:rPr>
        <w:t> </w:t>
      </w:r>
      <w:r>
        <w:rPr/>
        <w:t>активов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475" w:val="left" w:leader="none"/>
        </w:tabs>
        <w:spacing w:line="240" w:lineRule="auto" w:before="115" w:after="0"/>
        <w:ind w:left="116" w:right="125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прекращает признание поисковых активов</w:t>
      </w:r>
      <w:r>
        <w:rPr>
          <w:rFonts w:ascii="Times New Roman" w:hAnsi="Times New Roman"/>
          <w:spacing w:val="19"/>
          <w:sz w:val="28"/>
        </w:rPr>
        <w:t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отношении определенного участка недр при подтверждении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коммерческой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целесообразности добычи или признании добычи полезных</w:t>
      </w:r>
      <w:r>
        <w:rPr>
          <w:rFonts w:ascii="Times New Roman" w:hAnsi="Times New Roman"/>
          <w:spacing w:val="32"/>
          <w:sz w:val="28"/>
        </w:rPr>
        <w:t> </w:t>
      </w:r>
      <w:r>
        <w:rPr>
          <w:rFonts w:ascii="Times New Roman" w:hAnsi="Times New Roman"/>
          <w:sz w:val="28"/>
        </w:rPr>
        <w:t>ископаемых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бесперспективной на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нем.</w:t>
      </w:r>
    </w:p>
    <w:p>
      <w:pPr>
        <w:pStyle w:val="ListParagraph"/>
        <w:numPr>
          <w:ilvl w:val="0"/>
          <w:numId w:val="2"/>
        </w:numPr>
        <w:tabs>
          <w:tab w:pos="1527" w:val="left" w:leader="none"/>
        </w:tabs>
        <w:spacing w:line="242" w:lineRule="auto" w:before="119" w:after="0"/>
        <w:ind w:left="116" w:right="131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Организация обеспечивает документальное</w:t>
      </w:r>
      <w:r>
        <w:rPr>
          <w:rFonts w:ascii="Times New Roman" w:hAnsi="Times New Roman"/>
          <w:spacing w:val="29"/>
          <w:sz w:val="28"/>
        </w:rPr>
        <w:t> </w:t>
      </w:r>
      <w:r>
        <w:rPr>
          <w:rFonts w:ascii="Times New Roman" w:hAnsi="Times New Roman"/>
          <w:sz w:val="28"/>
        </w:rPr>
        <w:t>подтверждение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коммерческой целесообразности добычи или признания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бесперспективности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добычи полезных ископаемых на участке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недр.</w:t>
      </w:r>
    </w:p>
    <w:p>
      <w:pPr>
        <w:pStyle w:val="ListParagraph"/>
        <w:numPr>
          <w:ilvl w:val="0"/>
          <w:numId w:val="2"/>
        </w:numPr>
        <w:tabs>
          <w:tab w:pos="1422" w:val="left" w:leader="none"/>
        </w:tabs>
        <w:spacing w:line="240" w:lineRule="auto" w:before="116" w:after="0"/>
        <w:ind w:left="116" w:right="131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 подтверждении коммерческой целесообразности</w:t>
      </w:r>
      <w:r>
        <w:rPr>
          <w:rFonts w:ascii="Times New Roman" w:hAnsi="Times New Roman"/>
          <w:spacing w:val="8"/>
          <w:sz w:val="28"/>
        </w:rPr>
        <w:t> </w:t>
      </w:r>
      <w:r>
        <w:rPr>
          <w:rFonts w:ascii="Times New Roman" w:hAnsi="Times New Roman"/>
          <w:sz w:val="28"/>
        </w:rPr>
        <w:t>добычи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организация должна осуществить следующие последовательные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действия:</w:t>
      </w:r>
    </w:p>
    <w:p>
      <w:pPr>
        <w:pStyle w:val="BodyText"/>
        <w:spacing w:line="240" w:lineRule="auto"/>
        <w:ind w:right="132"/>
        <w:jc w:val="both"/>
      </w:pPr>
      <w:r>
        <w:rPr/>
        <w:t>а) провести проверку признанных поисковых активов на обесценение</w:t>
      </w:r>
      <w:r>
        <w:rPr>
          <w:spacing w:val="33"/>
        </w:rPr>
        <w:t> </w:t>
      </w:r>
      <w:r>
        <w:rPr/>
        <w:t>и</w:t>
      </w:r>
      <w:r>
        <w:rPr>
          <w:w w:val="99"/>
        </w:rPr>
        <w:t> </w:t>
      </w:r>
      <w:r>
        <w:rPr/>
        <w:t>в случае его подтверждения признать их</w:t>
      </w:r>
      <w:r>
        <w:rPr>
          <w:spacing w:val="-12"/>
        </w:rPr>
        <w:t> </w:t>
      </w:r>
      <w:r>
        <w:rPr/>
        <w:t>обесценение;</w:t>
      </w:r>
    </w:p>
    <w:p>
      <w:pPr>
        <w:pStyle w:val="BodyText"/>
        <w:spacing w:line="240" w:lineRule="auto"/>
        <w:ind w:right="126"/>
        <w:jc w:val="both"/>
      </w:pPr>
      <w:r>
        <w:rPr/>
        <w:t>б) перевести поисковые активы в состав основных</w:t>
      </w:r>
      <w:r>
        <w:rPr>
          <w:spacing w:val="46"/>
        </w:rPr>
        <w:t> </w:t>
      </w:r>
      <w:r>
        <w:rPr/>
        <w:t>средств,</w:t>
      </w:r>
      <w:r>
        <w:rPr>
          <w:w w:val="99"/>
        </w:rPr>
        <w:t> </w:t>
      </w:r>
      <w:r>
        <w:rPr/>
        <w:t>нематериальных или иных активов по остаточной стоимости</w:t>
      </w:r>
      <w:r>
        <w:rPr>
          <w:spacing w:val="20"/>
        </w:rPr>
        <w:t> </w:t>
      </w:r>
      <w:r>
        <w:rPr/>
        <w:t>(фактическим</w:t>
      </w:r>
      <w:r>
        <w:rPr>
          <w:w w:val="99"/>
        </w:rPr>
        <w:t> </w:t>
      </w:r>
      <w:r>
        <w:rPr/>
        <w:t>затратам с учетом осуществленных переоценок за вычетом</w:t>
      </w:r>
      <w:r>
        <w:rPr>
          <w:spacing w:val="30"/>
        </w:rPr>
        <w:t> </w:t>
      </w:r>
      <w:r>
        <w:rPr/>
        <w:t>накопленных</w:t>
      </w:r>
      <w:r>
        <w:rPr>
          <w:w w:val="99"/>
        </w:rPr>
        <w:t> </w:t>
      </w:r>
      <w:r>
        <w:rPr/>
        <w:t>амортизации и</w:t>
      </w:r>
      <w:r>
        <w:rPr>
          <w:spacing w:val="-12"/>
        </w:rPr>
        <w:t> </w:t>
      </w:r>
      <w:r>
        <w:rPr/>
        <w:t>обесценения);</w:t>
      </w:r>
    </w:p>
    <w:p>
      <w:pPr>
        <w:pStyle w:val="BodyText"/>
        <w:spacing w:line="240" w:lineRule="auto"/>
        <w:ind w:right="130"/>
        <w:jc w:val="both"/>
      </w:pPr>
      <w:r>
        <w:rPr/>
        <w:t>в) прекратить признание последующих затрат на данном участке недр</w:t>
      </w:r>
      <w:r>
        <w:rPr>
          <w:spacing w:val="-3"/>
        </w:rPr>
        <w:t> </w:t>
      </w:r>
      <w:r>
        <w:rPr/>
        <w:t>в</w:t>
      </w:r>
      <w:r>
        <w:rPr>
          <w:w w:val="99"/>
        </w:rPr>
        <w:t> </w:t>
      </w:r>
      <w:r>
        <w:rPr/>
        <w:t>качестве поисковых</w:t>
      </w:r>
      <w:r>
        <w:rPr>
          <w:spacing w:val="-16"/>
        </w:rPr>
        <w:t> </w:t>
      </w:r>
      <w:r>
        <w:rPr/>
        <w:t>активов.</w:t>
      </w:r>
    </w:p>
    <w:p>
      <w:pPr>
        <w:pStyle w:val="ListParagraph"/>
        <w:numPr>
          <w:ilvl w:val="0"/>
          <w:numId w:val="2"/>
        </w:numPr>
        <w:tabs>
          <w:tab w:pos="1273" w:val="left" w:leader="none"/>
        </w:tabs>
        <w:spacing w:line="240" w:lineRule="auto" w:before="119" w:after="0"/>
        <w:ind w:left="116" w:right="132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Стоимость материального или нематериального поискового</w:t>
      </w:r>
      <w:r>
        <w:rPr>
          <w:rFonts w:ascii="Times New Roman" w:hAnsi="Times New Roman"/>
          <w:spacing w:val="51"/>
          <w:sz w:val="28"/>
        </w:rPr>
        <w:t> </w:t>
      </w:r>
      <w:r>
        <w:rPr>
          <w:rFonts w:ascii="Times New Roman" w:hAnsi="Times New Roman"/>
          <w:sz w:val="28"/>
        </w:rPr>
        <w:t>актива,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который выбывает или не способен приносить организации</w:t>
      </w:r>
      <w:r>
        <w:rPr>
          <w:rFonts w:ascii="Times New Roman" w:hAnsi="Times New Roman"/>
          <w:spacing w:val="16"/>
          <w:sz w:val="28"/>
        </w:rPr>
        <w:t> </w:t>
      </w:r>
      <w:r>
        <w:rPr>
          <w:rFonts w:ascii="Times New Roman" w:hAnsi="Times New Roman"/>
          <w:sz w:val="28"/>
        </w:rPr>
        <w:t>экономические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выгоды в будущем, списывается в порядке, установленном для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z w:val="28"/>
        </w:rPr>
        <w:t>списания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соответственно основных средств или нематериальных</w:t>
      </w:r>
      <w:r>
        <w:rPr>
          <w:rFonts w:ascii="Times New Roman" w:hAnsi="Times New Roman"/>
          <w:spacing w:val="-8"/>
          <w:sz w:val="28"/>
        </w:rPr>
        <w:t> </w:t>
      </w:r>
      <w:r>
        <w:rPr>
          <w:rFonts w:ascii="Times New Roman" w:hAnsi="Times New Roman"/>
          <w:sz w:val="28"/>
        </w:rPr>
        <w:t>активов.</w:t>
      </w:r>
    </w:p>
    <w:p>
      <w:pPr>
        <w:pStyle w:val="ListParagraph"/>
        <w:numPr>
          <w:ilvl w:val="0"/>
          <w:numId w:val="2"/>
        </w:numPr>
        <w:tabs>
          <w:tab w:pos="1355" w:val="left" w:leader="none"/>
        </w:tabs>
        <w:spacing w:line="216" w:lineRule="auto" w:before="117" w:after="0"/>
        <w:ind w:left="116" w:right="12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случае если в течение отчетного периода добыча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полезных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ископаемых на участке недр признана организацией</w:t>
      </w:r>
      <w:r>
        <w:rPr>
          <w:rFonts w:ascii="Times New Roman" w:hAnsi="Times New Roman"/>
          <w:spacing w:val="40"/>
          <w:sz w:val="28"/>
        </w:rPr>
        <w:t> </w:t>
      </w:r>
      <w:r>
        <w:rPr>
          <w:rFonts w:ascii="Times New Roman" w:hAnsi="Times New Roman"/>
          <w:sz w:val="28"/>
        </w:rPr>
        <w:t>бесперспективной,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поисковые активы, относящиеся к данному участку недр, списываются, за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исключением случаев, когда они продолжают использоваться в</w:t>
      </w:r>
      <w:r>
        <w:rPr>
          <w:rFonts w:ascii="Times New Roman" w:hAnsi="Times New Roman"/>
          <w:spacing w:val="55"/>
          <w:sz w:val="28"/>
        </w:rPr>
        <w:t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организации. Доходы или расходы от списания поисковых активов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относятся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на финансовые результаты</w:t>
      </w:r>
      <w:r>
        <w:rPr>
          <w:rFonts w:ascii="Times New Roman" w:hAnsi="Times New Roman"/>
          <w:spacing w:val="4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ListParagraph"/>
        <w:numPr>
          <w:ilvl w:val="0"/>
          <w:numId w:val="2"/>
        </w:numPr>
        <w:tabs>
          <w:tab w:pos="1441" w:val="left" w:leader="none"/>
        </w:tabs>
        <w:spacing w:line="216" w:lineRule="auto" w:before="118" w:after="0"/>
        <w:ind w:left="116" w:right="128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случаях, установленных пунктами 23 и 25</w:t>
      </w:r>
      <w:r>
        <w:rPr>
          <w:rFonts w:ascii="Times New Roman" w:hAnsi="Times New Roman"/>
          <w:spacing w:val="69"/>
          <w:sz w:val="28"/>
        </w:rPr>
        <w:t> </w:t>
      </w:r>
      <w:r>
        <w:rPr>
          <w:rFonts w:ascii="Times New Roman" w:hAnsi="Times New Roman"/>
          <w:sz w:val="28"/>
        </w:rPr>
        <w:t>настоящего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Положения, при условии дальнейшего использования в</w:t>
      </w:r>
      <w:r>
        <w:rPr>
          <w:rFonts w:ascii="Times New Roman" w:hAnsi="Times New Roman"/>
          <w:spacing w:val="36"/>
          <w:sz w:val="28"/>
        </w:rPr>
        <w:t> </w:t>
      </w:r>
      <w:r>
        <w:rPr>
          <w:rFonts w:ascii="Times New Roman" w:hAnsi="Times New Roman"/>
          <w:sz w:val="28"/>
        </w:rPr>
        <w:t>деятельности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организации поисковые активы переводятся в состав основных средств,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нематериальных и иных активов (включая поисковые</w:t>
      </w:r>
      <w:r>
        <w:rPr>
          <w:rFonts w:ascii="Times New Roman" w:hAnsi="Times New Roman"/>
          <w:spacing w:val="11"/>
          <w:sz w:val="28"/>
        </w:rPr>
        <w:t> </w:t>
      </w:r>
      <w:r>
        <w:rPr>
          <w:rFonts w:ascii="Times New Roman" w:hAnsi="Times New Roman"/>
          <w:sz w:val="28"/>
        </w:rPr>
        <w:t>активы,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предназначенные для использования на других участках недр) исходя из</w:t>
      </w:r>
      <w:r>
        <w:rPr>
          <w:rFonts w:ascii="Times New Roman" w:hAnsi="Times New Roman"/>
          <w:spacing w:val="43"/>
          <w:sz w:val="28"/>
        </w:rPr>
        <w:t> </w:t>
      </w:r>
      <w:r>
        <w:rPr>
          <w:rFonts w:ascii="Times New Roman" w:hAnsi="Times New Roman"/>
          <w:spacing w:val="4"/>
          <w:sz w:val="28"/>
        </w:rPr>
        <w:t>их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соответствия критериям (условиям) признания,</w:t>
      </w:r>
      <w:r>
        <w:rPr>
          <w:rFonts w:ascii="Times New Roman" w:hAnsi="Times New Roman"/>
          <w:spacing w:val="41"/>
          <w:sz w:val="28"/>
        </w:rPr>
        <w:t> </w:t>
      </w:r>
      <w:r>
        <w:rPr>
          <w:rFonts w:ascii="Times New Roman" w:hAnsi="Times New Roman"/>
          <w:sz w:val="28"/>
        </w:rPr>
        <w:t>установленным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11"/>
          <w:szCs w:val="11"/>
        </w:rPr>
      </w:pPr>
    </w:p>
    <w:p>
      <w:pPr>
        <w:spacing w:line="20" w:lineRule="exact"/>
        <w:ind w:left="108" w:right="0" w:firstLine="0"/>
        <w:rPr>
          <w:rFonts w:ascii="Times New Roman" w:hAnsi="Times New Roman" w:cs="Times New Roman" w:eastAsia="Times New Roman" w:hint="default"/>
          <w:sz w:val="2"/>
          <w:szCs w:val="2"/>
        </w:rPr>
      </w:pPr>
      <w:r>
        <w:rPr>
          <w:rFonts w:ascii="Times New Roman" w:hAnsi="Times New Roman" w:cs="Times New Roman" w:eastAsia="Times New Roman" w:hint="default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"/>
          <w:szCs w:val="2"/>
        </w:rPr>
      </w:r>
    </w:p>
    <w:p>
      <w:pPr>
        <w:pStyle w:val="ListParagraph"/>
        <w:numPr>
          <w:ilvl w:val="0"/>
          <w:numId w:val="3"/>
        </w:numPr>
        <w:tabs>
          <w:tab w:pos="294" w:val="left" w:leader="none"/>
        </w:tabs>
        <w:spacing w:line="237" w:lineRule="auto" w:before="97" w:after="0"/>
        <w:ind w:left="116" w:right="128" w:firstLine="0"/>
        <w:jc w:val="both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Введены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в действие для применения на территории Российской Федерации приказом</w:t>
      </w:r>
      <w:r>
        <w:rPr>
          <w:rFonts w:ascii="Times New Roman" w:hAnsi="Times New Roman" w:cs="Times New Roman" w:eastAsia="Times New Roman" w:hint="default"/>
          <w:spacing w:val="26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Министерства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финансов Российской Федерации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от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25 ноября 2011 г. № 160н (зарегистрирован Министерством юстиции</w:t>
      </w:r>
      <w:r>
        <w:rPr>
          <w:rFonts w:ascii="Times New Roman" w:hAnsi="Times New Roman" w:cs="Times New Roman" w:eastAsia="Times New Roman" w:hint="default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Российской Федерации 5 декабря 2011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г.,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регистрационный № 22501; </w:t>
      </w:r>
      <w:r>
        <w:rPr>
          <w:rFonts w:ascii="Times New Roman" w:hAnsi="Times New Roman" w:cs="Times New Roman" w:eastAsia="Times New Roman" w:hint="default"/>
          <w:spacing w:val="-3"/>
          <w:sz w:val="20"/>
          <w:szCs w:val="20"/>
        </w:rPr>
        <w:t>Российская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газета, 2011, 9</w:t>
      </w:r>
      <w:r>
        <w:rPr>
          <w:rFonts w:ascii="Times New Roman" w:hAnsi="Times New Roman" w:cs="Times New Roman" w:eastAsia="Times New Roman" w:hint="default"/>
          <w:spacing w:val="12"/>
          <w:sz w:val="20"/>
          <w:szCs w:val="20"/>
        </w:rPr>
        <w:t> </w:t>
      </w:r>
      <w:r>
        <w:rPr>
          <w:rFonts w:ascii="Times New Roman" w:hAnsi="Times New Roman" w:cs="Times New Roman" w:eastAsia="Times New Roman" w:hint="default"/>
          <w:sz w:val="20"/>
          <w:szCs w:val="20"/>
        </w:rPr>
        <w:t>декабря)</w:t>
      </w:r>
    </w:p>
    <w:p>
      <w:pPr>
        <w:spacing w:after="0" w:line="237" w:lineRule="auto"/>
        <w:jc w:val="both"/>
        <w:rPr>
          <w:rFonts w:ascii="Times New Roman" w:hAnsi="Times New Roman" w:cs="Times New Roman" w:eastAsia="Times New Roman" w:hint="default"/>
          <w:sz w:val="20"/>
          <w:szCs w:val="20"/>
        </w:rPr>
        <w:sectPr>
          <w:headerReference w:type="default" r:id="rId6"/>
          <w:pgSz w:w="11900" w:h="16840"/>
          <w:pgMar w:header="752" w:footer="0" w:top="1020" w:bottom="280" w:left="1300" w:right="1000"/>
          <w:pgNumType w:start="5"/>
        </w:sectPr>
      </w:pPr>
    </w:p>
    <w:p>
      <w:pPr>
        <w:pStyle w:val="BodyText"/>
        <w:tabs>
          <w:tab w:pos="6989" w:val="left" w:leader="none"/>
          <w:tab w:pos="7872" w:val="left" w:leader="none"/>
          <w:tab w:pos="8506" w:val="left" w:leader="none"/>
        </w:tabs>
        <w:spacing w:line="288" w:lineRule="exact" w:before="8"/>
        <w:ind w:right="111" w:firstLine="0"/>
        <w:jc w:val="left"/>
      </w:pPr>
      <w:r>
        <w:rPr/>
        <w:t>нормативными  правовыми  актами  по</w:t>
      </w:r>
      <w:r>
        <w:rPr>
          <w:spacing w:val="-15"/>
        </w:rPr>
        <w:t> </w:t>
      </w:r>
      <w:r>
        <w:rPr/>
        <w:t>бухгалтерскому</w:t>
        <w:tab/>
      </w:r>
      <w:r>
        <w:rPr>
          <w:w w:val="95"/>
        </w:rPr>
        <w:t>учету</w:t>
        <w:tab/>
        <w:t>для</w:t>
        <w:tab/>
      </w:r>
      <w:r>
        <w:rPr/>
        <w:t>данного</w:t>
      </w:r>
      <w:r>
        <w:rPr>
          <w:w w:val="99"/>
        </w:rPr>
        <w:t> </w:t>
      </w:r>
      <w:r>
        <w:rPr/>
        <w:t>вида</w:t>
      </w:r>
      <w:r>
        <w:rPr>
          <w:spacing w:val="-9"/>
        </w:rPr>
        <w:t> </w:t>
      </w:r>
      <w:r>
        <w:rPr/>
        <w:t>активов.</w:t>
      </w:r>
    </w:p>
    <w:p>
      <w:pPr>
        <w:pStyle w:val="BodyText"/>
        <w:spacing w:line="240" w:lineRule="auto" w:before="2"/>
        <w:ind w:right="109"/>
        <w:jc w:val="both"/>
      </w:pPr>
      <w:r>
        <w:rPr/>
        <w:t>Материальные</w:t>
      </w:r>
      <w:r>
        <w:rPr>
          <w:spacing w:val="50"/>
        </w:rPr>
        <w:t> </w:t>
      </w:r>
      <w:r>
        <w:rPr/>
        <w:t>поисковые</w:t>
      </w:r>
      <w:r>
        <w:rPr>
          <w:spacing w:val="50"/>
        </w:rPr>
        <w:t> </w:t>
      </w:r>
      <w:r>
        <w:rPr/>
        <w:t>активы,</w:t>
      </w:r>
      <w:r>
        <w:rPr>
          <w:spacing w:val="51"/>
        </w:rPr>
        <w:t> </w:t>
      </w:r>
      <w:r>
        <w:rPr/>
        <w:t>как</w:t>
      </w:r>
      <w:r>
        <w:rPr>
          <w:spacing w:val="53"/>
        </w:rPr>
        <w:t> </w:t>
      </w:r>
      <w:r>
        <w:rPr/>
        <w:t>правило,</w:t>
      </w:r>
      <w:r>
        <w:rPr>
          <w:spacing w:val="51"/>
        </w:rPr>
        <w:t> </w:t>
      </w:r>
      <w:r>
        <w:rPr/>
        <w:t>переводятся</w:t>
      </w:r>
      <w:r>
        <w:rPr>
          <w:spacing w:val="51"/>
        </w:rPr>
        <w:t> </w:t>
      </w:r>
      <w:r>
        <w:rPr/>
        <w:t>в</w:t>
      </w:r>
      <w:r>
        <w:rPr>
          <w:spacing w:val="48"/>
        </w:rPr>
        <w:t> </w:t>
      </w:r>
      <w:r>
        <w:rPr/>
        <w:t>состав</w:t>
      </w:r>
      <w:r>
        <w:rPr>
          <w:w w:val="99"/>
        </w:rPr>
        <w:t> </w:t>
      </w:r>
      <w:r>
        <w:rPr/>
        <w:t>основных средств, нематериальные поисковые активы - в</w:t>
      </w:r>
      <w:r>
        <w:rPr>
          <w:spacing w:val="67"/>
        </w:rPr>
        <w:t> </w:t>
      </w:r>
      <w:r>
        <w:rPr/>
        <w:t>состав</w:t>
      </w:r>
      <w:r>
        <w:rPr>
          <w:w w:val="99"/>
        </w:rPr>
        <w:t> </w:t>
      </w:r>
      <w:r>
        <w:rPr/>
        <w:t>нематериальных активов</w:t>
      </w:r>
      <w:r>
        <w:rPr>
          <w:spacing w:val="-14"/>
        </w:rPr>
        <w:t> </w:t>
      </w:r>
      <w:r>
        <w:rPr/>
        <w:t>организации.</w:t>
      </w:r>
    </w:p>
    <w:p>
      <w:pPr>
        <w:pStyle w:val="BodyText"/>
        <w:spacing w:line="240" w:lineRule="auto"/>
        <w:ind w:right="105"/>
        <w:jc w:val="both"/>
      </w:pPr>
      <w:r>
        <w:rPr/>
        <w:t>В отдельных случаях стоимость нематериального поискового</w:t>
      </w:r>
      <w:r>
        <w:rPr>
          <w:spacing w:val="10"/>
        </w:rPr>
        <w:t> </w:t>
      </w:r>
      <w:r>
        <w:rPr/>
        <w:t>актива</w:t>
      </w:r>
      <w:r>
        <w:rPr>
          <w:w w:val="99"/>
        </w:rPr>
        <w:t> </w:t>
      </w:r>
      <w:r>
        <w:rPr/>
        <w:t>может формировать фактическую стоимость основных средств</w:t>
      </w:r>
      <w:r>
        <w:rPr>
          <w:spacing w:val="42"/>
        </w:rPr>
        <w:t> </w:t>
      </w:r>
      <w:r>
        <w:rPr/>
        <w:t>организации.</w:t>
      </w:r>
      <w:r>
        <w:rPr>
          <w:w w:val="99"/>
        </w:rPr>
        <w:t> </w:t>
      </w:r>
      <w:r>
        <w:rPr/>
        <w:t>Например, затраты на геологоразведочные работы, относящиеся</w:t>
      </w:r>
      <w:r>
        <w:rPr>
          <w:spacing w:val="61"/>
        </w:rPr>
        <w:t> </w:t>
      </w:r>
      <w:r>
        <w:rPr/>
        <w:t>к</w:t>
      </w:r>
      <w:r>
        <w:rPr>
          <w:w w:val="99"/>
        </w:rPr>
        <w:t> </w:t>
      </w:r>
      <w:r>
        <w:rPr/>
        <w:t>конкретным скважинам, признанные в составе нематериальных</w:t>
      </w:r>
      <w:r>
        <w:rPr>
          <w:spacing w:val="-16"/>
        </w:rPr>
        <w:t> </w:t>
      </w:r>
      <w:r>
        <w:rPr/>
        <w:t>поисковых</w:t>
      </w:r>
      <w:r>
        <w:rPr>
          <w:w w:val="99"/>
        </w:rPr>
        <w:t> </w:t>
      </w:r>
      <w:r>
        <w:rPr/>
        <w:t>активов, могут быть включены в фактическую стоимость скважин при</w:t>
      </w:r>
      <w:r>
        <w:rPr>
          <w:spacing w:val="19"/>
        </w:rPr>
        <w:t> </w:t>
      </w:r>
      <w:r>
        <w:rPr>
          <w:spacing w:val="4"/>
        </w:rPr>
        <w:t>их</w:t>
      </w:r>
      <w:r>
        <w:rPr>
          <w:w w:val="99"/>
        </w:rPr>
        <w:t> </w:t>
      </w:r>
      <w:r>
        <w:rPr/>
        <w:t>признании объектами основных средств</w:t>
      </w:r>
      <w:r>
        <w:rPr>
          <w:spacing w:val="-18"/>
        </w:rPr>
        <w:t> </w:t>
      </w:r>
      <w:r>
        <w:rPr/>
        <w:t>организации.</w:t>
      </w:r>
    </w:p>
    <w:p>
      <w:pPr>
        <w:pStyle w:val="Heading1"/>
        <w:numPr>
          <w:ilvl w:val="0"/>
          <w:numId w:val="1"/>
        </w:numPr>
        <w:tabs>
          <w:tab w:pos="2027" w:val="left" w:leader="none"/>
        </w:tabs>
        <w:spacing w:line="240" w:lineRule="auto" w:before="129" w:after="0"/>
        <w:ind w:left="2026" w:right="108" w:hanging="456"/>
        <w:jc w:val="left"/>
        <w:rPr>
          <w:b w:val="0"/>
          <w:bCs w:val="0"/>
        </w:rPr>
      </w:pPr>
      <w:r>
        <w:rPr/>
        <w:t>Раскрытие информации в бухгалтерской</w:t>
      </w:r>
      <w:r>
        <w:rPr>
          <w:spacing w:val="-2"/>
        </w:rPr>
        <w:t> </w:t>
      </w:r>
      <w:r>
        <w:rPr/>
        <w:t>отчетности</w:t>
      </w:r>
      <w:r>
        <w:rPr>
          <w:b w:val="0"/>
        </w:rPr>
      </w:r>
    </w:p>
    <w:p>
      <w:pPr>
        <w:pStyle w:val="ListParagraph"/>
        <w:numPr>
          <w:ilvl w:val="0"/>
          <w:numId w:val="2"/>
        </w:numPr>
        <w:tabs>
          <w:tab w:pos="1446" w:val="left" w:leader="none"/>
        </w:tabs>
        <w:spacing w:line="240" w:lineRule="auto" w:before="115" w:after="0"/>
        <w:ind w:left="116" w:right="107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Существенная информация о поисковых активах, а</w:t>
      </w:r>
      <w:r>
        <w:rPr>
          <w:rFonts w:ascii="Times New Roman" w:hAnsi="Times New Roman"/>
          <w:spacing w:val="56"/>
          <w:sz w:val="28"/>
        </w:rPr>
        <w:t> </w:t>
      </w:r>
      <w:r>
        <w:rPr>
          <w:rFonts w:ascii="Times New Roman" w:hAnsi="Times New Roman"/>
          <w:sz w:val="28"/>
        </w:rPr>
        <w:t>также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возникающих в результате выполнения работ по поиску,</w:t>
      </w:r>
      <w:r>
        <w:rPr>
          <w:rFonts w:ascii="Times New Roman" w:hAnsi="Times New Roman"/>
          <w:spacing w:val="25"/>
          <w:sz w:val="28"/>
        </w:rPr>
        <w:t> </w:t>
      </w:r>
      <w:r>
        <w:rPr>
          <w:rFonts w:ascii="Times New Roman" w:hAnsi="Times New Roman"/>
          <w:sz w:val="28"/>
        </w:rPr>
        <w:t>оценке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месторождений полезных ископаемых и разведке полезных</w:t>
      </w:r>
      <w:r>
        <w:rPr>
          <w:rFonts w:ascii="Times New Roman" w:hAnsi="Times New Roman"/>
          <w:spacing w:val="37"/>
          <w:sz w:val="28"/>
        </w:rPr>
        <w:t> </w:t>
      </w:r>
      <w:r>
        <w:rPr>
          <w:rFonts w:ascii="Times New Roman" w:hAnsi="Times New Roman"/>
          <w:sz w:val="28"/>
        </w:rPr>
        <w:t>ископаемых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обязательствах, доходах, расходах, денежных потоках от текущих</w:t>
      </w:r>
      <w:r>
        <w:rPr>
          <w:rFonts w:ascii="Times New Roman" w:hAnsi="Times New Roman"/>
          <w:spacing w:val="59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инвестиционных операций отражается по отдельным группам</w:t>
      </w:r>
      <w:r>
        <w:rPr>
          <w:rFonts w:ascii="Times New Roman" w:hAnsi="Times New Roman"/>
          <w:spacing w:val="6"/>
          <w:sz w:val="28"/>
        </w:rPr>
        <w:t> </w:t>
      </w:r>
      <w:r>
        <w:rPr>
          <w:rFonts w:ascii="Times New Roman" w:hAnsi="Times New Roman"/>
          <w:sz w:val="28"/>
        </w:rPr>
        <w:t>статей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бухгалтерского баланса, а также отдельным показателям отчета о прибылях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убытках и отчета о движении денежных средств</w:t>
      </w:r>
      <w:r>
        <w:rPr>
          <w:rFonts w:ascii="Times New Roman" w:hAnsi="Times New Roman"/>
          <w:spacing w:val="-3"/>
          <w:sz w:val="28"/>
        </w:rPr>
        <w:t> </w:t>
      </w:r>
      <w:r>
        <w:rPr>
          <w:rFonts w:ascii="Times New Roman" w:hAnsi="Times New Roman"/>
          <w:sz w:val="28"/>
        </w:rPr>
        <w:t>соответственно.</w:t>
      </w:r>
    </w:p>
    <w:p>
      <w:pPr>
        <w:pStyle w:val="ListParagraph"/>
        <w:numPr>
          <w:ilvl w:val="0"/>
          <w:numId w:val="2"/>
        </w:numPr>
        <w:tabs>
          <w:tab w:pos="1264" w:val="left" w:leader="none"/>
        </w:tabs>
        <w:spacing w:line="240" w:lineRule="auto" w:before="119" w:after="0"/>
        <w:ind w:left="116" w:right="106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Информация о материальных и нематериальных поисковых</w:t>
      </w:r>
      <w:r>
        <w:rPr>
          <w:rFonts w:ascii="Times New Roman" w:hAnsi="Times New Roman"/>
          <w:spacing w:val="17"/>
          <w:sz w:val="28"/>
        </w:rPr>
        <w:t> </w:t>
      </w:r>
      <w:r>
        <w:rPr>
          <w:rFonts w:ascii="Times New Roman" w:hAnsi="Times New Roman"/>
          <w:sz w:val="28"/>
        </w:rPr>
        <w:t>активах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подлежит раскрытию применительно к требованиям, установленным</w:t>
      </w:r>
      <w:r>
        <w:rPr>
          <w:rFonts w:ascii="Times New Roman" w:hAnsi="Times New Roman"/>
          <w:spacing w:val="3"/>
          <w:sz w:val="28"/>
        </w:rPr>
        <w:t> </w:t>
      </w:r>
      <w:r>
        <w:rPr>
          <w:rFonts w:ascii="Times New Roman" w:hAnsi="Times New Roman"/>
          <w:sz w:val="28"/>
        </w:rPr>
        <w:t>для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раскрытия информации соответственно об основных средствах</w:t>
      </w:r>
      <w:r>
        <w:rPr>
          <w:rFonts w:ascii="Times New Roman" w:hAnsi="Times New Roman"/>
          <w:spacing w:val="60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нематериальных активах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организации.</w:t>
      </w:r>
    </w:p>
    <w:p>
      <w:pPr>
        <w:pStyle w:val="BodyText"/>
        <w:spacing w:line="242" w:lineRule="auto"/>
        <w:ind w:right="109"/>
        <w:jc w:val="both"/>
      </w:pPr>
      <w:r>
        <w:rPr/>
        <w:t>Кроме того, в отношении групп материальных поисковых</w:t>
      </w:r>
      <w:r>
        <w:rPr>
          <w:spacing w:val="30"/>
        </w:rPr>
        <w:t> </w:t>
      </w:r>
      <w:r>
        <w:rPr/>
        <w:t>активов</w:t>
      </w:r>
      <w:r>
        <w:rPr>
          <w:w w:val="99"/>
        </w:rPr>
        <w:t> </w:t>
      </w:r>
      <w:r>
        <w:rPr/>
        <w:t>организация должна раскрывать в бухгалтерской отчетности информацию</w:t>
      </w:r>
      <w:r>
        <w:rPr>
          <w:spacing w:val="-20"/>
        </w:rPr>
        <w:t> </w:t>
      </w:r>
      <w:r>
        <w:rPr/>
        <w:t>о:</w:t>
      </w:r>
    </w:p>
    <w:p>
      <w:pPr>
        <w:pStyle w:val="BodyText"/>
        <w:spacing w:line="240" w:lineRule="auto" w:before="116"/>
        <w:ind w:right="106"/>
        <w:jc w:val="both"/>
      </w:pPr>
      <w:r>
        <w:rPr/>
        <w:t>фактических затратах с учетом осуществленных переоценок,</w:t>
      </w:r>
      <w:r>
        <w:rPr>
          <w:spacing w:val="-9"/>
        </w:rPr>
        <w:t> </w:t>
      </w:r>
      <w:r>
        <w:rPr/>
        <w:t>суммах</w:t>
      </w:r>
      <w:r>
        <w:rPr>
          <w:w w:val="99"/>
        </w:rPr>
        <w:t> </w:t>
      </w:r>
      <w:r>
        <w:rPr/>
        <w:t>накопленной</w:t>
      </w:r>
      <w:r>
        <w:rPr>
          <w:spacing w:val="51"/>
        </w:rPr>
        <w:t> </w:t>
      </w:r>
      <w:r>
        <w:rPr/>
        <w:t>амортизации</w:t>
      </w:r>
      <w:r>
        <w:rPr>
          <w:spacing w:val="51"/>
        </w:rPr>
        <w:t> </w:t>
      </w:r>
      <w:r>
        <w:rPr/>
        <w:t>и</w:t>
      </w:r>
      <w:r>
        <w:rPr>
          <w:spacing w:val="55"/>
        </w:rPr>
        <w:t> </w:t>
      </w:r>
      <w:r>
        <w:rPr/>
        <w:t>накопленного</w:t>
      </w:r>
      <w:r>
        <w:rPr>
          <w:spacing w:val="51"/>
        </w:rPr>
        <w:t> </w:t>
      </w:r>
      <w:r>
        <w:rPr/>
        <w:t>обесценения</w:t>
      </w:r>
      <w:r>
        <w:rPr>
          <w:spacing w:val="53"/>
        </w:rPr>
        <w:t> </w:t>
      </w:r>
      <w:r>
        <w:rPr/>
        <w:t>на</w:t>
      </w:r>
      <w:r>
        <w:rPr>
          <w:spacing w:val="52"/>
        </w:rPr>
        <w:t> </w:t>
      </w:r>
      <w:r>
        <w:rPr/>
        <w:t>начало</w:t>
      </w:r>
      <w:r>
        <w:rPr>
          <w:spacing w:val="56"/>
        </w:rPr>
        <w:t> </w:t>
      </w:r>
      <w:r>
        <w:rPr/>
        <w:t>и</w:t>
      </w:r>
      <w:r>
        <w:rPr>
          <w:spacing w:val="51"/>
        </w:rPr>
        <w:t> </w:t>
      </w:r>
      <w:r>
        <w:rPr/>
        <w:t>конец</w:t>
      </w:r>
      <w:r>
        <w:rPr>
          <w:w w:val="99"/>
        </w:rPr>
        <w:t> </w:t>
      </w:r>
      <w:r>
        <w:rPr/>
        <w:t>отчетного</w:t>
      </w:r>
      <w:r>
        <w:rPr>
          <w:spacing w:val="-7"/>
        </w:rPr>
        <w:t> </w:t>
      </w:r>
      <w:r>
        <w:rPr/>
        <w:t>периода;</w:t>
      </w:r>
    </w:p>
    <w:p>
      <w:pPr>
        <w:pStyle w:val="BodyText"/>
        <w:spacing w:line="240" w:lineRule="auto" w:before="119"/>
        <w:ind w:right="112"/>
        <w:jc w:val="both"/>
      </w:pPr>
      <w:r>
        <w:rPr/>
        <w:t>остаточной стоимости активов, обесценившихся в отчетном году,</w:t>
      </w:r>
      <w:r>
        <w:rPr>
          <w:spacing w:val="35"/>
        </w:rPr>
        <w:t> </w:t>
      </w:r>
      <w:r>
        <w:rPr/>
        <w:t>на</w:t>
      </w:r>
      <w:r>
        <w:rPr>
          <w:w w:val="99"/>
        </w:rPr>
        <w:t> </w:t>
      </w:r>
      <w:r>
        <w:rPr/>
        <w:t>начало и конец отчетного периода и признанного за отчетный</w:t>
      </w:r>
      <w:r>
        <w:rPr>
          <w:spacing w:val="5"/>
        </w:rPr>
        <w:t> </w:t>
      </w:r>
      <w:r>
        <w:rPr/>
        <w:t>период</w:t>
      </w:r>
      <w:r>
        <w:rPr>
          <w:w w:val="99"/>
        </w:rPr>
        <w:t> </w:t>
      </w:r>
      <w:r>
        <w:rPr/>
        <w:t>обесценения.</w:t>
      </w:r>
    </w:p>
    <w:p>
      <w:pPr>
        <w:pStyle w:val="BodyText"/>
        <w:spacing w:line="240" w:lineRule="auto" w:before="119"/>
        <w:ind w:right="106"/>
        <w:jc w:val="both"/>
      </w:pPr>
      <w:r>
        <w:rPr/>
        <w:t>Расходы от списания поисковых активов, относящихся к участку</w:t>
      </w:r>
      <w:r>
        <w:rPr>
          <w:spacing w:val="43"/>
        </w:rPr>
        <w:t> </w:t>
      </w:r>
      <w:r>
        <w:rPr/>
        <w:t>недр,</w:t>
      </w:r>
      <w:r>
        <w:rPr>
          <w:w w:val="99"/>
        </w:rPr>
        <w:t> </w:t>
      </w:r>
      <w:r>
        <w:rPr/>
        <w:t>на котором добыча полезных ископаемых признана</w:t>
      </w:r>
      <w:r>
        <w:rPr>
          <w:spacing w:val="47"/>
        </w:rPr>
        <w:t> </w:t>
      </w:r>
      <w:r>
        <w:rPr/>
        <w:t>организацией</w:t>
      </w:r>
      <w:r>
        <w:rPr>
          <w:w w:val="99"/>
        </w:rPr>
        <w:t> </w:t>
      </w:r>
      <w:r>
        <w:rPr/>
        <w:t>бесперспективной, раскрываются в отчете о прибылях и</w:t>
      </w:r>
      <w:r>
        <w:rPr>
          <w:spacing w:val="65"/>
        </w:rPr>
        <w:t> </w:t>
      </w:r>
      <w:r>
        <w:rPr/>
        <w:t>убытках</w:t>
      </w:r>
      <w:r>
        <w:rPr>
          <w:w w:val="99"/>
        </w:rPr>
        <w:t> </w:t>
      </w:r>
      <w:r>
        <w:rPr/>
        <w:t>обособленно от поисковых затрат, признаваемых расходами по</w:t>
      </w:r>
      <w:r>
        <w:rPr>
          <w:spacing w:val="53"/>
        </w:rPr>
        <w:t> </w:t>
      </w:r>
      <w:r>
        <w:rPr/>
        <w:t>обычным</w:t>
      </w:r>
      <w:r>
        <w:rPr>
          <w:w w:val="99"/>
        </w:rPr>
        <w:t> </w:t>
      </w:r>
      <w:r>
        <w:rPr/>
        <w:t>видам деятельности (с учетом</w:t>
      </w:r>
      <w:r>
        <w:rPr>
          <w:spacing w:val="-16"/>
        </w:rPr>
        <w:t> </w:t>
      </w:r>
      <w:r>
        <w:rPr/>
        <w:t>существенности).</w:t>
      </w:r>
    </w:p>
    <w:p>
      <w:pPr>
        <w:pStyle w:val="ListParagraph"/>
        <w:numPr>
          <w:ilvl w:val="0"/>
          <w:numId w:val="2"/>
        </w:numPr>
        <w:tabs>
          <w:tab w:pos="1268" w:val="left" w:leader="none"/>
        </w:tabs>
        <w:spacing w:line="242" w:lineRule="auto" w:before="119" w:after="0"/>
        <w:ind w:left="116" w:right="110" w:firstLine="72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В составе информации об учетной политике организации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подлежит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раскрытию, как минимум, следующая</w:t>
      </w:r>
      <w:r>
        <w:rPr>
          <w:rFonts w:ascii="Times New Roman" w:hAnsi="Times New Roman"/>
          <w:spacing w:val="10"/>
          <w:sz w:val="28"/>
        </w:rPr>
        <w:t> </w:t>
      </w:r>
      <w:r>
        <w:rPr>
          <w:rFonts w:ascii="Times New Roman" w:hAnsi="Times New Roman"/>
          <w:sz w:val="28"/>
        </w:rPr>
        <w:t>информация:</w:t>
      </w:r>
    </w:p>
    <w:p>
      <w:pPr>
        <w:pStyle w:val="BodyText"/>
        <w:spacing w:line="240" w:lineRule="auto" w:before="116"/>
        <w:ind w:right="111"/>
        <w:jc w:val="both"/>
      </w:pPr>
      <w:r>
        <w:rPr/>
        <w:t>перечень видов поисковых затрат, признаваемых</w:t>
      </w:r>
      <w:r>
        <w:rPr>
          <w:spacing w:val="69"/>
        </w:rPr>
        <w:t> </w:t>
      </w:r>
      <w:r>
        <w:rPr/>
        <w:t>внеоборотными</w:t>
      </w:r>
      <w:r>
        <w:rPr>
          <w:w w:val="99"/>
        </w:rPr>
        <w:t> </w:t>
      </w:r>
      <w:r>
        <w:rPr/>
        <w:t>активами, либо указание на то, что все поисковые затраты</w:t>
      </w:r>
      <w:r>
        <w:rPr>
          <w:spacing w:val="28"/>
        </w:rPr>
        <w:t> </w:t>
      </w:r>
      <w:r>
        <w:rPr/>
        <w:t>признаются</w:t>
      </w:r>
      <w:r>
        <w:rPr>
          <w:w w:val="99"/>
        </w:rPr>
        <w:t> </w:t>
      </w:r>
      <w:r>
        <w:rPr/>
        <w:t>расходами по обычным видам</w:t>
      </w:r>
      <w:r>
        <w:rPr>
          <w:spacing w:val="-16"/>
        </w:rPr>
        <w:t> </w:t>
      </w:r>
      <w:r>
        <w:rPr/>
        <w:t>деятельности;</w:t>
      </w:r>
    </w:p>
    <w:p>
      <w:pPr>
        <w:spacing w:after="0" w:line="240" w:lineRule="auto"/>
        <w:jc w:val="both"/>
        <w:sectPr>
          <w:pgSz w:w="11900" w:h="16840"/>
          <w:pgMar w:header="752" w:footer="0" w:top="1020" w:bottom="280" w:left="1300" w:right="1020"/>
        </w:sectPr>
      </w:pPr>
    </w:p>
    <w:p>
      <w:pPr>
        <w:pStyle w:val="BodyText"/>
        <w:spacing w:line="240" w:lineRule="auto" w:before="126"/>
        <w:ind w:right="106"/>
        <w:jc w:val="both"/>
      </w:pPr>
      <w:r>
        <w:rPr/>
        <w:t>особенности классификации материальных и</w:t>
      </w:r>
      <w:r>
        <w:rPr>
          <w:spacing w:val="38"/>
        </w:rPr>
        <w:t> </w:t>
      </w:r>
      <w:r>
        <w:rPr/>
        <w:t>нематериальных</w:t>
      </w:r>
      <w:r>
        <w:rPr>
          <w:w w:val="99"/>
        </w:rPr>
        <w:t> </w:t>
      </w:r>
      <w:r>
        <w:rPr/>
        <w:t>поисковых</w:t>
      </w:r>
      <w:r>
        <w:rPr>
          <w:spacing w:val="-9"/>
        </w:rPr>
        <w:t> </w:t>
      </w:r>
      <w:r>
        <w:rPr/>
        <w:t>активов;</w:t>
      </w:r>
    </w:p>
    <w:p>
      <w:pPr>
        <w:pStyle w:val="BodyText"/>
        <w:spacing w:line="328" w:lineRule="auto" w:before="119"/>
        <w:ind w:left="836" w:right="356" w:firstLine="0"/>
        <w:jc w:val="left"/>
      </w:pPr>
      <w:r>
        <w:rPr/>
        <w:t>порядок начисления амортизации по поисковым</w:t>
      </w:r>
      <w:r>
        <w:rPr>
          <w:spacing w:val="4"/>
        </w:rPr>
        <w:t> </w:t>
      </w:r>
      <w:r>
        <w:rPr/>
        <w:t>активам;</w:t>
      </w:r>
      <w:r>
        <w:rPr>
          <w:w w:val="99"/>
        </w:rPr>
        <w:t> </w:t>
      </w:r>
      <w:r>
        <w:rPr/>
        <w:t>группировка поисковых активов в целях проверки их на</w:t>
      </w:r>
      <w:r>
        <w:rPr>
          <w:spacing w:val="-18"/>
        </w:rPr>
        <w:t> </w:t>
      </w:r>
      <w:r>
        <w:rPr/>
        <w:t>обесценение;</w:t>
      </w:r>
    </w:p>
    <w:p>
      <w:pPr>
        <w:pStyle w:val="BodyText"/>
        <w:spacing w:line="240" w:lineRule="auto" w:before="5"/>
        <w:ind w:right="115"/>
        <w:jc w:val="both"/>
      </w:pPr>
      <w:r>
        <w:rPr/>
        <w:t>условия перевода поисковых активов в состав основных</w:t>
      </w:r>
      <w:r>
        <w:rPr>
          <w:spacing w:val="38"/>
        </w:rPr>
        <w:t> </w:t>
      </w:r>
      <w:r>
        <w:rPr/>
        <w:t>средств,</w:t>
      </w:r>
      <w:r>
        <w:rPr>
          <w:w w:val="99"/>
        </w:rPr>
        <w:t> </w:t>
      </w:r>
      <w:r>
        <w:rPr/>
        <w:t>нематериальных и иных активов</w:t>
      </w:r>
      <w:r>
        <w:rPr>
          <w:spacing w:val="-13"/>
        </w:rPr>
        <w:t> </w:t>
      </w:r>
      <w:r>
        <w:rPr/>
        <w:t>организации.</w:t>
      </w:r>
    </w:p>
    <w:p>
      <w:pPr>
        <w:pStyle w:val="BodyText"/>
        <w:spacing w:line="240" w:lineRule="auto" w:before="124"/>
        <w:ind w:right="106"/>
        <w:jc w:val="both"/>
      </w:pPr>
      <w:r>
        <w:rPr/>
        <w:t>Пример раскрытия в бухгалтерской отчетности</w:t>
      </w:r>
      <w:r>
        <w:rPr>
          <w:spacing w:val="40"/>
        </w:rPr>
        <w:t> </w:t>
      </w:r>
      <w:r>
        <w:rPr/>
        <w:t>организации</w:t>
      </w:r>
      <w:r>
        <w:rPr>
          <w:w w:val="99"/>
        </w:rPr>
        <w:t> </w:t>
      </w:r>
      <w:r>
        <w:rPr/>
        <w:t>информации об учетной политике в отношении затрат на поиск,</w:t>
      </w:r>
      <w:r>
        <w:rPr>
          <w:spacing w:val="37"/>
        </w:rPr>
        <w:t> </w:t>
      </w:r>
      <w:r>
        <w:rPr/>
        <w:t>оценку</w:t>
      </w:r>
      <w:r>
        <w:rPr>
          <w:w w:val="99"/>
        </w:rPr>
        <w:t> </w:t>
      </w:r>
      <w:r>
        <w:rPr/>
        <w:t>месторождений полезных ископаемых и разведку полезных</w:t>
      </w:r>
      <w:r>
        <w:rPr>
          <w:spacing w:val="20"/>
        </w:rPr>
        <w:t> </w:t>
      </w:r>
      <w:r>
        <w:rPr/>
        <w:t>ископаемых</w:t>
      </w:r>
      <w:r>
        <w:rPr>
          <w:w w:val="99"/>
        </w:rPr>
        <w:t> </w:t>
      </w:r>
      <w:r>
        <w:rPr/>
        <w:t>приведен в приложении к настоящему</w:t>
      </w:r>
      <w:r>
        <w:rPr>
          <w:spacing w:val="-14"/>
        </w:rPr>
        <w:t> </w:t>
      </w:r>
      <w:r>
        <w:rPr/>
        <w:t>Положению.</w:t>
      </w:r>
    </w:p>
    <w:p>
      <w:pPr>
        <w:spacing w:after="0" w:line="240" w:lineRule="auto"/>
        <w:jc w:val="both"/>
        <w:sectPr>
          <w:headerReference w:type="default" r:id="rId7"/>
          <w:pgSz w:w="11900" w:h="16840"/>
          <w:pgMar w:header="752" w:footer="0" w:top="1020" w:bottom="280" w:left="1300" w:right="1020"/>
          <w:pgNumType w:start="7"/>
        </w:sect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before="66"/>
        <w:ind w:left="5045" w:right="108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Приложение</w:t>
      </w:r>
    </w:p>
    <w:p>
      <w:pPr>
        <w:spacing w:line="298" w:lineRule="exact" w:before="3"/>
        <w:ind w:left="5045" w:right="108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к Положению по бухгалтерскому</w:t>
      </w:r>
      <w:r>
        <w:rPr>
          <w:rFonts w:ascii="Times New Roman" w:hAnsi="Times New Roman"/>
          <w:spacing w:val="-12"/>
          <w:sz w:val="26"/>
        </w:rPr>
        <w:t> </w:t>
      </w:r>
      <w:r>
        <w:rPr>
          <w:rFonts w:ascii="Times New Roman" w:hAnsi="Times New Roman"/>
          <w:sz w:val="26"/>
        </w:rPr>
        <w:t>учету</w:t>
      </w:r>
    </w:p>
    <w:p>
      <w:pPr>
        <w:spacing w:line="298" w:lineRule="exact" w:before="0"/>
        <w:ind w:left="5045" w:right="108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«Учет затрат на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освоение</w:t>
      </w:r>
    </w:p>
    <w:p>
      <w:pPr>
        <w:spacing w:line="240" w:lineRule="auto" w:before="0"/>
        <w:ind w:left="5045" w:right="356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природных ресурсов» (ПБУ</w:t>
      </w:r>
      <w:r>
        <w:rPr>
          <w:rFonts w:ascii="Times New Roman" w:hAnsi="Times New Roman"/>
          <w:spacing w:val="-11"/>
          <w:sz w:val="26"/>
        </w:rPr>
        <w:t> </w:t>
      </w:r>
      <w:r>
        <w:rPr>
          <w:rFonts w:ascii="Times New Roman" w:hAnsi="Times New Roman"/>
          <w:sz w:val="26"/>
        </w:rPr>
        <w:t>24/2011),</w:t>
      </w:r>
      <w:r>
        <w:rPr>
          <w:rFonts w:ascii="Times New Roman" w:hAnsi="Times New Roman"/>
          <w:w w:val="99"/>
          <w:sz w:val="26"/>
        </w:rPr>
        <w:t> </w:t>
      </w:r>
      <w:r>
        <w:rPr>
          <w:rFonts w:ascii="Times New Roman" w:hAnsi="Times New Roman"/>
          <w:sz w:val="26"/>
        </w:rPr>
        <w:t>утвержденному</w:t>
      </w:r>
      <w:r>
        <w:rPr>
          <w:rFonts w:ascii="Times New Roman" w:hAnsi="Times New Roman"/>
          <w:spacing w:val="1"/>
          <w:sz w:val="26"/>
        </w:rPr>
        <w:t> </w:t>
      </w:r>
      <w:r>
        <w:rPr>
          <w:rFonts w:ascii="Times New Roman" w:hAnsi="Times New Roman"/>
          <w:sz w:val="26"/>
        </w:rPr>
        <w:t>приказом</w:t>
      </w:r>
      <w:r>
        <w:rPr>
          <w:rFonts w:ascii="Times New Roman" w:hAnsi="Times New Roman"/>
          <w:w w:val="99"/>
          <w:sz w:val="26"/>
        </w:rPr>
        <w:t> </w:t>
      </w:r>
      <w:r>
        <w:rPr>
          <w:rFonts w:ascii="Times New Roman" w:hAnsi="Times New Roman"/>
          <w:sz w:val="26"/>
        </w:rPr>
        <w:t>Министерства</w:t>
      </w:r>
      <w:r>
        <w:rPr>
          <w:rFonts w:ascii="Times New Roman" w:hAnsi="Times New Roman"/>
          <w:spacing w:val="-3"/>
          <w:sz w:val="26"/>
        </w:rPr>
        <w:t> </w:t>
      </w:r>
      <w:r>
        <w:rPr>
          <w:rFonts w:ascii="Times New Roman" w:hAnsi="Times New Roman"/>
          <w:sz w:val="26"/>
        </w:rPr>
        <w:t>финансов</w:t>
      </w:r>
    </w:p>
    <w:p>
      <w:pPr>
        <w:spacing w:line="297" w:lineRule="exact" w:before="0"/>
        <w:ind w:left="5045" w:right="108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/>
          <w:sz w:val="26"/>
        </w:rPr>
        <w:t>Российской</w:t>
      </w:r>
      <w:r>
        <w:rPr>
          <w:rFonts w:ascii="Times New Roman" w:hAnsi="Times New Roman"/>
          <w:spacing w:val="-10"/>
          <w:sz w:val="26"/>
        </w:rPr>
        <w:t> </w:t>
      </w:r>
      <w:r>
        <w:rPr>
          <w:rFonts w:ascii="Times New Roman" w:hAnsi="Times New Roman"/>
          <w:sz w:val="26"/>
        </w:rPr>
        <w:t>Федерации</w:t>
      </w:r>
    </w:p>
    <w:p>
      <w:pPr>
        <w:tabs>
          <w:tab w:pos="7205" w:val="left" w:leader="none"/>
        </w:tabs>
        <w:spacing w:line="298" w:lineRule="exact" w:before="0"/>
        <w:ind w:left="5045" w:right="108" w:firstLine="0"/>
        <w:jc w:val="left"/>
        <w:rPr>
          <w:rFonts w:ascii="Times New Roman" w:hAnsi="Times New Roman" w:cs="Times New Roman" w:eastAsia="Times New Roman" w:hint="default"/>
          <w:sz w:val="26"/>
          <w:szCs w:val="26"/>
        </w:rPr>
      </w:pPr>
      <w:r>
        <w:rPr>
          <w:rFonts w:ascii="Times New Roman" w:hAnsi="Times New Roman" w:cs="Times New Roman" w:eastAsia="Times New Roman" w:hint="default"/>
          <w:sz w:val="26"/>
          <w:szCs w:val="26"/>
        </w:rPr>
        <w:t>от</w:t>
      </w:r>
      <w:r>
        <w:rPr>
          <w:rFonts w:ascii="Times New Roman" w:hAnsi="Times New Roman" w:cs="Times New Roman" w:eastAsia="Times New Roman" w:hint="default"/>
          <w:spacing w:val="3"/>
          <w:sz w:val="26"/>
          <w:szCs w:val="26"/>
        </w:rPr>
        <w:t> </w:t>
      </w:r>
      <w:r>
        <w:rPr>
          <w:rFonts w:ascii="Times New Roman" w:hAnsi="Times New Roman" w:cs="Times New Roman" w:eastAsia="Times New Roman" w:hint="default"/>
          <w:sz w:val="26"/>
          <w:szCs w:val="26"/>
        </w:rPr>
        <w:t>06.10.2011</w:t>
        <w:tab/>
        <w:t>№</w:t>
      </w:r>
      <w:r>
        <w:rPr>
          <w:rFonts w:ascii="Times New Roman" w:hAnsi="Times New Roman" w:cs="Times New Roman" w:eastAsia="Times New Roman" w:hint="default"/>
          <w:spacing w:val="1"/>
          <w:sz w:val="26"/>
          <w:szCs w:val="26"/>
        </w:rPr>
        <w:t> </w:t>
      </w:r>
      <w:r>
        <w:rPr>
          <w:rFonts w:ascii="Times New Roman" w:hAnsi="Times New Roman" w:cs="Times New Roman" w:eastAsia="Times New Roman" w:hint="default"/>
          <w:sz w:val="26"/>
          <w:szCs w:val="26"/>
        </w:rPr>
        <w:t>125н</w:t>
      </w: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0"/>
        <w:rPr>
          <w:rFonts w:ascii="Times New Roman" w:hAnsi="Times New Roman" w:cs="Times New Roman" w:eastAsia="Times New Roman" w:hint="default"/>
          <w:sz w:val="26"/>
          <w:szCs w:val="26"/>
        </w:rPr>
      </w:pPr>
    </w:p>
    <w:p>
      <w:pPr>
        <w:spacing w:line="240" w:lineRule="auto" w:before="7"/>
        <w:rPr>
          <w:rFonts w:ascii="Times New Roman" w:hAnsi="Times New Roman" w:cs="Times New Roman" w:eastAsia="Times New Roman" w:hint="default"/>
          <w:sz w:val="22"/>
          <w:szCs w:val="22"/>
        </w:rPr>
      </w:pPr>
    </w:p>
    <w:p>
      <w:pPr>
        <w:pStyle w:val="Heading1"/>
        <w:spacing w:line="240" w:lineRule="auto"/>
        <w:ind w:right="108" w:firstLine="1070"/>
        <w:jc w:val="left"/>
        <w:rPr>
          <w:b w:val="0"/>
          <w:bCs w:val="0"/>
        </w:rPr>
      </w:pPr>
      <w:r>
        <w:rPr/>
        <w:t>Пример раскрытия в бухгалтерской отчетности</w:t>
      </w:r>
      <w:r>
        <w:rPr>
          <w:spacing w:val="-12"/>
        </w:rPr>
        <w:t> </w:t>
      </w:r>
      <w:r>
        <w:rPr/>
        <w:t>организации</w:t>
      </w:r>
      <w:r>
        <w:rPr>
          <w:w w:val="99"/>
        </w:rPr>
        <w:t> </w:t>
      </w:r>
      <w:r>
        <w:rPr/>
        <w:t>информации </w:t>
      </w:r>
      <w:r>
        <w:rPr>
          <w:spacing w:val="-3"/>
        </w:rPr>
        <w:t>об </w:t>
      </w:r>
      <w:r>
        <w:rPr/>
        <w:t>учетной политике в отношении затрат на поиск,</w:t>
      </w:r>
      <w:r>
        <w:rPr>
          <w:spacing w:val="-17"/>
        </w:rPr>
        <w:t> </w:t>
      </w:r>
      <w:r>
        <w:rPr/>
        <w:t>оценку</w:t>
      </w:r>
      <w:r>
        <w:rPr>
          <w:w w:val="99"/>
        </w:rPr>
        <w:t> </w:t>
      </w:r>
      <w:r>
        <w:rPr/>
        <w:t>месторождений полезных ископаемых и разведку полезных</w:t>
      </w:r>
      <w:r>
        <w:rPr>
          <w:spacing w:val="-24"/>
        </w:rPr>
        <w:t> </w:t>
      </w:r>
      <w:r>
        <w:rPr/>
        <w:t>ископаемых</w:t>
      </w:r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 w:hint="default"/>
          <w:b/>
          <w:bCs/>
          <w:sz w:val="27"/>
          <w:szCs w:val="27"/>
        </w:rPr>
      </w:pPr>
    </w:p>
    <w:p>
      <w:pPr>
        <w:pStyle w:val="ListParagraph"/>
        <w:numPr>
          <w:ilvl w:val="0"/>
          <w:numId w:val="4"/>
        </w:numPr>
        <w:tabs>
          <w:tab w:pos="1119" w:val="left" w:leader="none"/>
        </w:tabs>
        <w:spacing w:line="240" w:lineRule="auto" w:before="0" w:after="0"/>
        <w:ind w:left="116" w:right="0" w:firstLine="720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Признание поисковых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затрат.</w:t>
      </w:r>
    </w:p>
    <w:p>
      <w:pPr>
        <w:pStyle w:val="BodyText"/>
        <w:spacing w:line="242" w:lineRule="auto" w:before="119"/>
        <w:ind w:right="107"/>
        <w:jc w:val="both"/>
      </w:pPr>
      <w:r>
        <w:rPr/>
        <w:t>К поисковым затратам, признаваемым в составе</w:t>
      </w:r>
      <w:r>
        <w:rPr>
          <w:spacing w:val="33"/>
        </w:rPr>
        <w:t> </w:t>
      </w:r>
      <w:r>
        <w:rPr/>
        <w:t>материальных</w:t>
      </w:r>
      <w:r>
        <w:rPr>
          <w:w w:val="99"/>
        </w:rPr>
        <w:t> </w:t>
      </w:r>
      <w:r>
        <w:rPr/>
        <w:t>поисковых активов,</w:t>
      </w:r>
      <w:r>
        <w:rPr>
          <w:spacing w:val="-7"/>
        </w:rPr>
        <w:t> </w:t>
      </w:r>
      <w:r>
        <w:rPr/>
        <w:t>относятся:</w:t>
      </w:r>
    </w:p>
    <w:p>
      <w:pPr>
        <w:pStyle w:val="BodyText"/>
        <w:spacing w:line="322" w:lineRule="exact"/>
        <w:ind w:right="111"/>
        <w:jc w:val="both"/>
      </w:pPr>
      <w:r>
        <w:rPr/>
        <w:t>затраты на бурение и обустройство поисково-оценочных, поисковых</w:t>
      </w:r>
      <w:r>
        <w:rPr>
          <w:spacing w:val="63"/>
        </w:rPr>
        <w:t> </w:t>
      </w:r>
      <w:r>
        <w:rPr/>
        <w:t>и</w:t>
      </w:r>
      <w:r>
        <w:rPr>
          <w:w w:val="99"/>
        </w:rPr>
        <w:t> </w:t>
      </w:r>
      <w:r>
        <w:rPr/>
        <w:t>опережающих эксплуатационных</w:t>
      </w:r>
      <w:r>
        <w:rPr>
          <w:spacing w:val="-12"/>
        </w:rPr>
        <w:t> </w:t>
      </w:r>
      <w:r>
        <w:rPr/>
        <w:t>скважин;</w:t>
      </w:r>
    </w:p>
    <w:p>
      <w:pPr>
        <w:pStyle w:val="BodyText"/>
        <w:tabs>
          <w:tab w:pos="1992" w:val="left" w:leader="none"/>
          <w:tab w:pos="2501" w:val="left" w:leader="none"/>
          <w:tab w:pos="4387" w:val="left" w:leader="none"/>
          <w:tab w:pos="4766" w:val="left" w:leader="none"/>
          <w:tab w:pos="5909" w:val="left" w:leader="none"/>
          <w:tab w:pos="7805" w:val="left" w:leader="none"/>
          <w:tab w:pos="8189" w:val="left" w:leader="none"/>
        </w:tabs>
        <w:spacing w:line="322" w:lineRule="exact"/>
        <w:ind w:left="836" w:right="114" w:firstLine="0"/>
        <w:jc w:val="left"/>
      </w:pPr>
      <w:r>
        <w:rPr/>
        <w:t>затраты на геолого-геофизические работы, проводимые в</w:t>
      </w:r>
      <w:r>
        <w:rPr>
          <w:spacing w:val="-8"/>
        </w:rPr>
        <w:t> </w:t>
      </w:r>
      <w:r>
        <w:rPr/>
        <w:t>скважинах;</w:t>
      </w:r>
      <w:r>
        <w:rPr>
          <w:w w:val="99"/>
        </w:rPr>
        <w:t> </w:t>
      </w:r>
      <w:r>
        <w:rPr>
          <w:spacing w:val="-1"/>
          <w:w w:val="95"/>
        </w:rPr>
        <w:t>затраты</w:t>
        <w:tab/>
      </w:r>
      <w:r>
        <w:rPr>
          <w:w w:val="95"/>
        </w:rPr>
        <w:t>на</w:t>
        <w:tab/>
        <w:t>приобретение</w:t>
        <w:tab/>
        <w:t>и</w:t>
        <w:tab/>
        <w:t>монтаж</w:t>
        <w:tab/>
        <w:t>оборудования</w:t>
        <w:tab/>
        <w:t>и</w:t>
        <w:tab/>
        <w:t>установок,</w:t>
      </w:r>
      <w:r>
        <w:rPr/>
      </w:r>
    </w:p>
    <w:p>
      <w:pPr>
        <w:pStyle w:val="BodyText"/>
        <w:spacing w:line="322" w:lineRule="exact"/>
        <w:ind w:right="108" w:firstLine="0"/>
        <w:jc w:val="left"/>
      </w:pPr>
      <w:r>
        <w:rPr/>
        <w:t>используемых для поиска, оценки месторождений полезных ископаемых</w:t>
      </w:r>
      <w:r>
        <w:rPr>
          <w:spacing w:val="6"/>
        </w:rPr>
        <w:t> </w:t>
      </w:r>
      <w:r>
        <w:rPr/>
        <w:t>и</w:t>
      </w:r>
      <w:r>
        <w:rPr>
          <w:w w:val="99"/>
        </w:rPr>
        <w:t> </w:t>
      </w:r>
      <w:r>
        <w:rPr/>
        <w:t>разведки запасов нефти и</w:t>
      </w:r>
      <w:r>
        <w:rPr>
          <w:spacing w:val="-11"/>
        </w:rPr>
        <w:t> </w:t>
      </w:r>
      <w:r>
        <w:rPr/>
        <w:t>газа.</w:t>
      </w:r>
    </w:p>
    <w:p>
      <w:pPr>
        <w:pStyle w:val="BodyText"/>
        <w:spacing w:line="322" w:lineRule="exact"/>
        <w:ind w:right="106"/>
        <w:jc w:val="both"/>
      </w:pPr>
      <w:r>
        <w:rPr/>
        <w:t>В фактические затраты на приобретение (создание)</w:t>
      </w:r>
      <w:r>
        <w:rPr>
          <w:spacing w:val="47"/>
        </w:rPr>
        <w:t> </w:t>
      </w:r>
      <w:r>
        <w:rPr/>
        <w:t>материальных</w:t>
      </w:r>
      <w:r>
        <w:rPr>
          <w:w w:val="99"/>
        </w:rPr>
        <w:t> </w:t>
      </w:r>
      <w:r>
        <w:rPr/>
        <w:t>поисковых активов</w:t>
      </w:r>
      <w:r>
        <w:rPr>
          <w:spacing w:val="-8"/>
        </w:rPr>
        <w:t> </w:t>
      </w:r>
      <w:r>
        <w:rPr/>
        <w:t>включаются:</w:t>
      </w:r>
    </w:p>
    <w:p>
      <w:pPr>
        <w:pStyle w:val="BodyText"/>
        <w:spacing w:line="318" w:lineRule="exact"/>
        <w:ind w:left="836" w:right="108" w:firstLine="0"/>
        <w:jc w:val="left"/>
      </w:pPr>
      <w:r>
        <w:rPr/>
        <w:t>таможенные пошлины и таможенные</w:t>
      </w:r>
      <w:r>
        <w:rPr>
          <w:spacing w:val="-16"/>
        </w:rPr>
        <w:t> </w:t>
      </w:r>
      <w:r>
        <w:rPr/>
        <w:t>сборы;</w:t>
      </w:r>
    </w:p>
    <w:p>
      <w:pPr>
        <w:pStyle w:val="BodyText"/>
        <w:spacing w:line="240" w:lineRule="auto"/>
        <w:ind w:right="112"/>
        <w:jc w:val="both"/>
      </w:pPr>
      <w:r>
        <w:rPr/>
        <w:t>невозмещаемые суммы налогов, государственные и</w:t>
      </w:r>
      <w:r>
        <w:rPr>
          <w:spacing w:val="39"/>
        </w:rPr>
        <w:t> </w:t>
      </w:r>
      <w:r>
        <w:rPr/>
        <w:t>патентные</w:t>
      </w:r>
      <w:r>
        <w:rPr>
          <w:w w:val="99"/>
        </w:rPr>
        <w:t> </w:t>
      </w:r>
      <w:r>
        <w:rPr/>
        <w:t>пошлины, уплачиваемые в связи с приобретением поискового</w:t>
      </w:r>
      <w:r>
        <w:rPr>
          <w:spacing w:val="-21"/>
        </w:rPr>
        <w:t> </w:t>
      </w:r>
      <w:r>
        <w:rPr/>
        <w:t>актива;</w:t>
      </w:r>
    </w:p>
    <w:p>
      <w:pPr>
        <w:pStyle w:val="BodyText"/>
        <w:spacing w:line="242" w:lineRule="auto"/>
        <w:ind w:right="113" w:firstLine="710"/>
        <w:jc w:val="both"/>
      </w:pPr>
      <w:r>
        <w:rPr/>
        <w:t>вознаграждения, уплачиваемые посреднической организации и</w:t>
      </w:r>
      <w:r>
        <w:rPr>
          <w:spacing w:val="33"/>
        </w:rPr>
        <w:t> </w:t>
      </w:r>
      <w:r>
        <w:rPr/>
        <w:t>иным</w:t>
      </w:r>
      <w:r>
        <w:rPr>
          <w:w w:val="99"/>
        </w:rPr>
        <w:t> </w:t>
      </w:r>
      <w:r>
        <w:rPr/>
        <w:t>лицам, через которые приобретен поисковый</w:t>
      </w:r>
      <w:r>
        <w:rPr>
          <w:spacing w:val="-15"/>
        </w:rPr>
        <w:t> </w:t>
      </w:r>
      <w:r>
        <w:rPr/>
        <w:t>актив;</w:t>
      </w:r>
    </w:p>
    <w:p>
      <w:pPr>
        <w:pStyle w:val="BodyText"/>
        <w:spacing w:line="322" w:lineRule="exact"/>
        <w:ind w:right="112" w:firstLine="710"/>
        <w:jc w:val="both"/>
      </w:pPr>
      <w:r>
        <w:rPr/>
        <w:t>суммы, уплачиваемые за информационные и </w:t>
      </w:r>
      <w:r>
        <w:rPr>
          <w:spacing w:val="21"/>
        </w:rPr>
        <w:t> </w:t>
      </w:r>
      <w:r>
        <w:rPr/>
        <w:t>консультационные</w:t>
      </w:r>
      <w:r>
        <w:rPr>
          <w:w w:val="99"/>
        </w:rPr>
        <w:t> </w:t>
      </w:r>
      <w:r>
        <w:rPr/>
        <w:t>услуги, связанные с приобретением поискового</w:t>
      </w:r>
      <w:r>
        <w:rPr>
          <w:spacing w:val="-21"/>
        </w:rPr>
        <w:t> </w:t>
      </w:r>
      <w:r>
        <w:rPr/>
        <w:t>актива;</w:t>
      </w:r>
    </w:p>
    <w:p>
      <w:pPr>
        <w:pStyle w:val="BodyText"/>
        <w:spacing w:line="322" w:lineRule="exact"/>
        <w:ind w:right="106" w:firstLine="710"/>
        <w:jc w:val="both"/>
      </w:pPr>
      <w:r>
        <w:rPr/>
        <w:t>иные затраты, непосредственно связанные с приобретением</w:t>
      </w:r>
      <w:r>
        <w:rPr>
          <w:spacing w:val="-4"/>
        </w:rPr>
        <w:t> </w:t>
      </w:r>
      <w:r>
        <w:rPr/>
        <w:t>поискового</w:t>
      </w:r>
      <w:r>
        <w:rPr>
          <w:w w:val="99"/>
        </w:rPr>
        <w:t> </w:t>
      </w:r>
      <w:r>
        <w:rPr/>
        <w:t>актива и обеспечением условий для его использования в</w:t>
      </w:r>
      <w:r>
        <w:rPr>
          <w:spacing w:val="43"/>
        </w:rPr>
        <w:t> </w:t>
      </w:r>
      <w:r>
        <w:rPr/>
        <w:t>запланированных</w:t>
      </w:r>
      <w:r>
        <w:rPr>
          <w:w w:val="99"/>
        </w:rPr>
        <w:t> </w:t>
      </w:r>
      <w:r>
        <w:rPr/>
        <w:t>целях.</w:t>
      </w:r>
    </w:p>
    <w:p>
      <w:pPr>
        <w:pStyle w:val="BodyText"/>
        <w:spacing w:line="322" w:lineRule="exact"/>
        <w:ind w:right="106" w:firstLine="710"/>
        <w:jc w:val="both"/>
      </w:pPr>
      <w:r>
        <w:rPr/>
        <w:t>В фактические затраты на приобретение (создание)</w:t>
      </w:r>
      <w:r>
        <w:rPr>
          <w:spacing w:val="64"/>
        </w:rPr>
        <w:t> </w:t>
      </w:r>
      <w:r>
        <w:rPr/>
        <w:t>нематериальных</w:t>
      </w:r>
      <w:r>
        <w:rPr>
          <w:w w:val="99"/>
        </w:rPr>
        <w:t> </w:t>
      </w:r>
      <w:r>
        <w:rPr/>
        <w:t>поисковых активов</w:t>
      </w:r>
      <w:r>
        <w:rPr>
          <w:spacing w:val="-8"/>
        </w:rPr>
        <w:t> </w:t>
      </w:r>
      <w:r>
        <w:rPr/>
        <w:t>включаются:</w:t>
      </w:r>
    </w:p>
    <w:p>
      <w:pPr>
        <w:pStyle w:val="BodyText"/>
        <w:spacing w:line="322" w:lineRule="exact"/>
        <w:ind w:right="111"/>
        <w:jc w:val="both"/>
      </w:pPr>
      <w:r>
        <w:rPr/>
        <w:t>затраты на получение лицензии на геологическое изучение или</w:t>
      </w:r>
      <w:r>
        <w:rPr>
          <w:spacing w:val="50"/>
        </w:rPr>
        <w:t> </w:t>
      </w:r>
      <w:r>
        <w:rPr/>
        <w:t>на</w:t>
      </w:r>
      <w:r>
        <w:rPr>
          <w:w w:val="99"/>
        </w:rPr>
        <w:t> </w:t>
      </w:r>
      <w:r>
        <w:rPr/>
        <w:t>добычу нефти и</w:t>
      </w:r>
      <w:r>
        <w:rPr>
          <w:spacing w:val="-10"/>
        </w:rPr>
        <w:t> </w:t>
      </w:r>
      <w:r>
        <w:rPr/>
        <w:t>газа;</w:t>
      </w:r>
    </w:p>
    <w:p>
      <w:pPr>
        <w:pStyle w:val="BodyText"/>
        <w:spacing w:line="318" w:lineRule="exact"/>
        <w:ind w:left="826" w:right="108" w:firstLine="0"/>
        <w:jc w:val="left"/>
      </w:pPr>
      <w:r>
        <w:rPr/>
        <w:t>затраты на приобретение геологической</w:t>
      </w:r>
      <w:r>
        <w:rPr>
          <w:spacing w:val="-17"/>
        </w:rPr>
        <w:t> </w:t>
      </w:r>
      <w:r>
        <w:rPr/>
        <w:t>информации;</w:t>
      </w:r>
    </w:p>
    <w:p>
      <w:pPr>
        <w:pStyle w:val="BodyText"/>
        <w:tabs>
          <w:tab w:pos="1253" w:val="left" w:leader="none"/>
          <w:tab w:pos="1733" w:val="left" w:leader="none"/>
          <w:tab w:pos="2784" w:val="left" w:leader="none"/>
          <w:tab w:pos="4493" w:val="left" w:leader="none"/>
          <w:tab w:pos="6686" w:val="left" w:leader="none"/>
          <w:tab w:pos="7046" w:val="left" w:leader="none"/>
        </w:tabs>
        <w:spacing w:line="242" w:lineRule="auto"/>
        <w:ind w:right="111" w:firstLine="710"/>
        <w:jc w:val="right"/>
      </w:pPr>
      <w:r>
        <w:rPr/>
        <w:t>затраты на бурение опорных, параметрических и структурных</w:t>
      </w:r>
      <w:r>
        <w:rPr>
          <w:spacing w:val="-25"/>
        </w:rPr>
        <w:t> </w:t>
      </w:r>
      <w:r>
        <w:rPr/>
        <w:t>скважин;</w:t>
      </w:r>
      <w:r>
        <w:rPr>
          <w:w w:val="99"/>
        </w:rPr>
        <w:t> </w:t>
      </w:r>
      <w:r>
        <w:rPr>
          <w:spacing w:val="-1"/>
          <w:w w:val="95"/>
        </w:rPr>
        <w:t>затраты</w:t>
        <w:tab/>
      </w:r>
      <w:r>
        <w:rPr>
          <w:w w:val="95"/>
        </w:rPr>
        <w:t>на</w:t>
        <w:tab/>
      </w:r>
      <w:r>
        <w:rPr>
          <w:spacing w:val="1"/>
          <w:w w:val="95"/>
        </w:rPr>
        <w:t>оценку</w:t>
        <w:tab/>
      </w:r>
      <w:r>
        <w:rPr>
          <w:w w:val="95"/>
        </w:rPr>
        <w:t>технической</w:t>
        <w:tab/>
        <w:t>осуществимости</w:t>
        <w:tab/>
        <w:t>и</w:t>
        <w:tab/>
        <w:t>коммерческой</w:t>
      </w:r>
      <w:r>
        <w:rPr>
          <w:w w:val="99"/>
        </w:rPr>
        <w:t> </w:t>
      </w:r>
      <w:r>
        <w:rPr/>
        <w:t>целесообразности добычи нефти и газа на участке, выполняемые</w:t>
      </w:r>
      <w:r>
        <w:rPr>
          <w:spacing w:val="30"/>
        </w:rPr>
        <w:t> </w:t>
      </w:r>
      <w:r>
        <w:rPr/>
        <w:t>сторонними</w:t>
      </w:r>
    </w:p>
    <w:p>
      <w:pPr>
        <w:pStyle w:val="BodyText"/>
        <w:spacing w:line="318" w:lineRule="exact"/>
        <w:ind w:right="108" w:firstLine="0"/>
        <w:jc w:val="left"/>
      </w:pPr>
      <w:r>
        <w:rPr/>
        <w:t>организациями;</w:t>
      </w:r>
    </w:p>
    <w:p>
      <w:pPr>
        <w:spacing w:after="0" w:line="318" w:lineRule="exact"/>
        <w:jc w:val="left"/>
        <w:sectPr>
          <w:pgSz w:w="11900" w:h="16840"/>
          <w:pgMar w:header="752" w:footer="0" w:top="1020" w:bottom="280" w:left="1300" w:right="1020"/>
        </w:sectPr>
      </w:pPr>
    </w:p>
    <w:p>
      <w:pPr>
        <w:pStyle w:val="BodyText"/>
        <w:tabs>
          <w:tab w:pos="2170" w:val="left" w:leader="none"/>
          <w:tab w:pos="2861" w:val="left" w:leader="none"/>
          <w:tab w:pos="3715" w:val="left" w:leader="none"/>
          <w:tab w:pos="4282" w:val="left" w:leader="none"/>
        </w:tabs>
        <w:spacing w:line="322" w:lineRule="exact" w:before="6"/>
        <w:ind w:left="826" w:right="108" w:firstLine="0"/>
        <w:jc w:val="left"/>
      </w:pPr>
      <w:r>
        <w:rPr>
          <w:spacing w:val="-1"/>
          <w:w w:val="95"/>
        </w:rPr>
        <w:t>затраты</w:t>
        <w:tab/>
      </w:r>
      <w:r>
        <w:rPr>
          <w:w w:val="95"/>
        </w:rPr>
        <w:t>на</w:t>
        <w:tab/>
        <w:t>3-D</w:t>
        <w:tab/>
        <w:t>и</w:t>
        <w:tab/>
      </w:r>
      <w:r>
        <w:rPr/>
        <w:t>4-D</w:t>
      </w:r>
      <w:r>
        <w:rPr>
          <w:spacing w:val="66"/>
        </w:rPr>
        <w:t> </w:t>
      </w:r>
      <w:r>
        <w:rPr/>
        <w:t>сейсморазведку.</w:t>
      </w:r>
    </w:p>
    <w:p>
      <w:pPr>
        <w:pStyle w:val="BodyText"/>
        <w:spacing w:line="240" w:lineRule="auto"/>
        <w:ind w:right="111" w:firstLine="710"/>
        <w:jc w:val="both"/>
      </w:pPr>
      <w:r>
        <w:rPr/>
        <w:t>В составе затрат на приобретение лицензий, дающих право</w:t>
      </w:r>
      <w:r>
        <w:rPr>
          <w:spacing w:val="57"/>
        </w:rPr>
        <w:t> </w:t>
      </w:r>
      <w:r>
        <w:rPr/>
        <w:t>на</w:t>
      </w:r>
      <w:r>
        <w:rPr>
          <w:w w:val="99"/>
        </w:rPr>
        <w:t> </w:t>
      </w:r>
      <w:r>
        <w:rPr/>
        <w:t>выполнение работ по поиску, оценке месторождений полезных ископаемых</w:t>
      </w:r>
      <w:r>
        <w:rPr>
          <w:spacing w:val="10"/>
        </w:rPr>
        <w:t> </w:t>
      </w:r>
      <w:r>
        <w:rPr/>
        <w:t>и</w:t>
      </w:r>
      <w:r>
        <w:rPr>
          <w:w w:val="99"/>
        </w:rPr>
        <w:t> </w:t>
      </w:r>
      <w:r>
        <w:rPr/>
        <w:t>разведке полезных ископаемых,</w:t>
      </w:r>
      <w:r>
        <w:rPr>
          <w:spacing w:val="-13"/>
        </w:rPr>
        <w:t> </w:t>
      </w:r>
      <w:r>
        <w:rPr/>
        <w:t>учитываются:</w:t>
      </w:r>
    </w:p>
    <w:p>
      <w:pPr>
        <w:pStyle w:val="BodyText"/>
        <w:spacing w:line="240" w:lineRule="auto"/>
        <w:ind w:right="112" w:firstLine="710"/>
        <w:jc w:val="both"/>
      </w:pPr>
      <w:r>
        <w:rPr/>
        <w:t>затраты, связанные с оформлением документов для</w:t>
      </w:r>
      <w:r>
        <w:rPr>
          <w:spacing w:val="3"/>
        </w:rPr>
        <w:t> </w:t>
      </w:r>
      <w:r>
        <w:rPr/>
        <w:t>получения</w:t>
      </w:r>
      <w:r>
        <w:rPr>
          <w:w w:val="99"/>
        </w:rPr>
        <w:t> </w:t>
      </w:r>
      <w:r>
        <w:rPr/>
        <w:t>лицензии;</w:t>
      </w:r>
    </w:p>
    <w:p>
      <w:pPr>
        <w:pStyle w:val="BodyText"/>
        <w:spacing w:line="322" w:lineRule="exact" w:before="4"/>
        <w:ind w:left="826" w:right="108" w:firstLine="0"/>
        <w:jc w:val="left"/>
      </w:pPr>
      <w:r>
        <w:rPr/>
        <w:t>затраты на оплату участия в конкурсе или</w:t>
      </w:r>
      <w:r>
        <w:rPr>
          <w:spacing w:val="-17"/>
        </w:rPr>
        <w:t> </w:t>
      </w:r>
      <w:r>
        <w:rPr/>
        <w:t>аукционе;</w:t>
      </w:r>
    </w:p>
    <w:p>
      <w:pPr>
        <w:pStyle w:val="BodyText"/>
        <w:spacing w:line="322" w:lineRule="exact"/>
        <w:ind w:left="826" w:right="108" w:firstLine="0"/>
        <w:jc w:val="left"/>
      </w:pPr>
      <w:r>
        <w:rPr/>
        <w:t>затраты на оплату разового платежа за пользование</w:t>
      </w:r>
      <w:r>
        <w:rPr>
          <w:spacing w:val="-19"/>
        </w:rPr>
        <w:t> </w:t>
      </w:r>
      <w:r>
        <w:rPr/>
        <w:t>недрами.</w:t>
      </w:r>
    </w:p>
    <w:p>
      <w:pPr>
        <w:pStyle w:val="BodyText"/>
        <w:spacing w:line="240" w:lineRule="auto"/>
        <w:ind w:right="107" w:firstLine="710"/>
        <w:jc w:val="both"/>
      </w:pPr>
      <w:r>
        <w:rPr/>
        <w:t>Затраты на топографические, геологические, геохимические</w:t>
      </w:r>
      <w:r>
        <w:rPr>
          <w:spacing w:val="49"/>
        </w:rPr>
        <w:t> </w:t>
      </w:r>
      <w:r>
        <w:rPr/>
        <w:t>и</w:t>
      </w:r>
      <w:r>
        <w:rPr>
          <w:w w:val="99"/>
        </w:rPr>
        <w:t> </w:t>
      </w:r>
      <w:r>
        <w:rPr/>
        <w:t>геофизические исследования, затраты на содержание служб,</w:t>
      </w:r>
      <w:r>
        <w:rPr>
          <w:spacing w:val="53"/>
        </w:rPr>
        <w:t> </w:t>
      </w:r>
      <w:r>
        <w:rPr/>
        <w:t>проводящих</w:t>
      </w:r>
      <w:r>
        <w:rPr>
          <w:w w:val="99"/>
        </w:rPr>
        <w:t> </w:t>
      </w:r>
      <w:r>
        <w:rPr/>
        <w:t>данные исследования и прочие затраты в отношении данного участка</w:t>
      </w:r>
      <w:r>
        <w:rPr>
          <w:spacing w:val="15"/>
        </w:rPr>
        <w:t> </w:t>
      </w:r>
      <w:r>
        <w:rPr/>
        <w:t>недр,</w:t>
      </w:r>
      <w:r>
        <w:rPr>
          <w:w w:val="99"/>
        </w:rPr>
        <w:t> </w:t>
      </w:r>
      <w:r>
        <w:rPr/>
        <w:t>понесенные от момента получения лицензии, и до того момента,</w:t>
      </w:r>
      <w:r>
        <w:rPr>
          <w:spacing w:val="16"/>
        </w:rPr>
        <w:t> </w:t>
      </w:r>
      <w:r>
        <w:rPr/>
        <w:t>когда</w:t>
      </w:r>
      <w:r>
        <w:rPr>
          <w:w w:val="99"/>
        </w:rPr>
        <w:t> </w:t>
      </w:r>
      <w:r>
        <w:rPr/>
        <w:t>установлена коммерческая целесообразность добычи нефти и</w:t>
      </w:r>
      <w:r>
        <w:rPr>
          <w:spacing w:val="58"/>
        </w:rPr>
        <w:t> </w:t>
      </w:r>
      <w:r>
        <w:rPr/>
        <w:t>газа,</w:t>
      </w:r>
      <w:r>
        <w:rPr>
          <w:w w:val="99"/>
        </w:rPr>
        <w:t> </w:t>
      </w:r>
      <w:r>
        <w:rPr/>
        <w:t>признаются расходами по обычным видам</w:t>
      </w:r>
      <w:r>
        <w:rPr>
          <w:spacing w:val="-16"/>
        </w:rPr>
        <w:t> </w:t>
      </w:r>
      <w:r>
        <w:rPr/>
        <w:t>деятельности.</w:t>
      </w:r>
    </w:p>
    <w:p>
      <w:pPr>
        <w:pStyle w:val="ListParagraph"/>
        <w:numPr>
          <w:ilvl w:val="0"/>
          <w:numId w:val="4"/>
        </w:numPr>
        <w:tabs>
          <w:tab w:pos="1110" w:val="left" w:leader="none"/>
        </w:tabs>
        <w:spacing w:line="240" w:lineRule="auto" w:before="119" w:after="0"/>
        <w:ind w:left="1109" w:right="108" w:hanging="283"/>
        <w:jc w:val="left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Порядок начисления амортизации по поисковым</w:t>
      </w:r>
      <w:r>
        <w:rPr>
          <w:rFonts w:ascii="Times New Roman" w:hAnsi="Times New Roman"/>
          <w:spacing w:val="7"/>
          <w:sz w:val="28"/>
        </w:rPr>
        <w:t> </w:t>
      </w:r>
      <w:r>
        <w:rPr>
          <w:rFonts w:ascii="Times New Roman" w:hAnsi="Times New Roman"/>
          <w:sz w:val="28"/>
        </w:rPr>
        <w:t>активам.</w:t>
      </w:r>
    </w:p>
    <w:p>
      <w:pPr>
        <w:pStyle w:val="BodyText"/>
        <w:spacing w:line="240" w:lineRule="auto" w:before="119"/>
        <w:ind w:right="111" w:firstLine="710"/>
        <w:jc w:val="both"/>
      </w:pPr>
      <w:r>
        <w:rPr/>
        <w:t>Нематериальные поисковые активы не амортизируются в</w:t>
      </w:r>
      <w:r>
        <w:rPr>
          <w:spacing w:val="68"/>
        </w:rPr>
        <w:t> </w:t>
      </w:r>
      <w:r>
        <w:rPr/>
        <w:t>ходе</w:t>
      </w:r>
      <w:r>
        <w:rPr>
          <w:w w:val="99"/>
        </w:rPr>
        <w:t> </w:t>
      </w:r>
      <w:r>
        <w:rPr/>
        <w:t>деятельности по поиску, оценке месторождений полезных ископаемых</w:t>
      </w:r>
      <w:r>
        <w:rPr>
          <w:spacing w:val="42"/>
        </w:rPr>
        <w:t> </w:t>
      </w:r>
      <w:r>
        <w:rPr/>
        <w:t>и</w:t>
      </w:r>
      <w:r>
        <w:rPr>
          <w:w w:val="99"/>
        </w:rPr>
        <w:t> </w:t>
      </w:r>
      <w:r>
        <w:rPr/>
        <w:t>разведке полезных</w:t>
      </w:r>
      <w:r>
        <w:rPr>
          <w:spacing w:val="-14"/>
        </w:rPr>
        <w:t> </w:t>
      </w:r>
      <w:r>
        <w:rPr/>
        <w:t>ископаемых.</w:t>
      </w:r>
    </w:p>
    <w:p>
      <w:pPr>
        <w:pStyle w:val="BodyText"/>
        <w:spacing w:line="240" w:lineRule="auto"/>
        <w:ind w:right="112" w:firstLine="710"/>
        <w:jc w:val="both"/>
      </w:pPr>
      <w:r>
        <w:rPr/>
        <w:t>Затраты на приобретение машин и оборудования</w:t>
      </w:r>
      <w:r>
        <w:rPr>
          <w:spacing w:val="-5"/>
        </w:rPr>
        <w:t> </w:t>
      </w:r>
      <w:r>
        <w:rPr/>
        <w:t>амортизируются</w:t>
      </w:r>
      <w:r>
        <w:rPr>
          <w:w w:val="99"/>
        </w:rPr>
        <w:t> </w:t>
      </w:r>
      <w:r>
        <w:rPr/>
        <w:t>линейным методом в течение срока полезного</w:t>
      </w:r>
      <w:r>
        <w:rPr>
          <w:spacing w:val="66"/>
        </w:rPr>
        <w:t> </w:t>
      </w:r>
      <w:r>
        <w:rPr/>
        <w:t>использования.</w:t>
      </w:r>
      <w:r>
        <w:rPr>
          <w:w w:val="99"/>
        </w:rPr>
        <w:t> </w:t>
      </w:r>
      <w:r>
        <w:rPr/>
        <w:t>Амортизационные отчисления включаются в состав затрат</w:t>
      </w:r>
      <w:r>
        <w:rPr>
          <w:spacing w:val="55"/>
        </w:rPr>
        <w:t> </w:t>
      </w:r>
      <w:r>
        <w:rPr/>
        <w:t>на</w:t>
      </w:r>
      <w:r>
        <w:rPr>
          <w:w w:val="99"/>
        </w:rPr>
        <w:t> </w:t>
      </w:r>
      <w:r>
        <w:rPr/>
        <w:t>геологоразведочные работы по соответствующим</w:t>
      </w:r>
      <w:r>
        <w:rPr>
          <w:spacing w:val="-27"/>
        </w:rPr>
        <w:t> </w:t>
      </w:r>
      <w:r>
        <w:rPr/>
        <w:t>участкам.</w:t>
      </w:r>
    </w:p>
    <w:p>
      <w:pPr>
        <w:pStyle w:val="ListParagraph"/>
        <w:numPr>
          <w:ilvl w:val="0"/>
          <w:numId w:val="4"/>
        </w:numPr>
        <w:tabs>
          <w:tab w:pos="1307" w:val="left" w:leader="none"/>
        </w:tabs>
        <w:spacing w:line="240" w:lineRule="auto" w:before="119" w:after="0"/>
        <w:ind w:left="116" w:right="112" w:firstLine="71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Группировка поисковых активов в целях их проверки</w:t>
      </w:r>
      <w:r>
        <w:rPr>
          <w:rFonts w:ascii="Times New Roman" w:hAnsi="Times New Roman"/>
          <w:spacing w:val="34"/>
          <w:sz w:val="28"/>
        </w:rPr>
        <w:t> </w:t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обесценение.</w:t>
      </w:r>
    </w:p>
    <w:p>
      <w:pPr>
        <w:pStyle w:val="BodyText"/>
        <w:spacing w:line="240" w:lineRule="auto" w:before="119"/>
        <w:ind w:right="111" w:firstLine="710"/>
        <w:jc w:val="both"/>
      </w:pPr>
      <w:r>
        <w:rPr/>
        <w:t>Для целей проверки поисковых активов на обесценение такие</w:t>
      </w:r>
      <w:r>
        <w:rPr>
          <w:spacing w:val="67"/>
        </w:rPr>
        <w:t> </w:t>
      </w:r>
      <w:r>
        <w:rPr/>
        <w:t>активы</w:t>
      </w:r>
      <w:r>
        <w:rPr>
          <w:w w:val="99"/>
        </w:rPr>
        <w:t> </w:t>
      </w:r>
      <w:r>
        <w:rPr/>
        <w:t>распределяются между участками месторождений нефти и</w:t>
      </w:r>
      <w:r>
        <w:rPr>
          <w:spacing w:val="-18"/>
        </w:rPr>
        <w:t> </w:t>
      </w:r>
      <w:r>
        <w:rPr/>
        <w:t>газа.</w:t>
      </w:r>
    </w:p>
    <w:p>
      <w:pPr>
        <w:pStyle w:val="ListParagraph"/>
        <w:numPr>
          <w:ilvl w:val="0"/>
          <w:numId w:val="4"/>
        </w:numPr>
        <w:tabs>
          <w:tab w:pos="1297" w:val="left" w:leader="none"/>
        </w:tabs>
        <w:spacing w:line="240" w:lineRule="auto" w:before="119" w:after="0"/>
        <w:ind w:left="116" w:right="111" w:firstLine="710"/>
        <w:jc w:val="both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 w:hAnsi="Times New Roman"/>
          <w:sz w:val="28"/>
        </w:rPr>
        <w:t>Перевод поисковых активов в состав основных средств</w:t>
      </w:r>
      <w:r>
        <w:rPr>
          <w:rFonts w:ascii="Times New Roman" w:hAnsi="Times New Roman"/>
          <w:spacing w:val="42"/>
          <w:sz w:val="28"/>
        </w:rPr>
        <w:t> 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w w:val="99"/>
          <w:sz w:val="28"/>
        </w:rPr>
        <w:t> </w:t>
      </w:r>
      <w:r>
        <w:rPr>
          <w:rFonts w:ascii="Times New Roman" w:hAnsi="Times New Roman"/>
          <w:sz w:val="28"/>
        </w:rPr>
        <w:t>нематериальных</w:t>
      </w:r>
      <w:r>
        <w:rPr>
          <w:rFonts w:ascii="Times New Roman" w:hAnsi="Times New Roman"/>
          <w:spacing w:val="-4"/>
          <w:sz w:val="28"/>
        </w:rPr>
        <w:t> </w:t>
      </w:r>
      <w:r>
        <w:rPr>
          <w:rFonts w:ascii="Times New Roman" w:hAnsi="Times New Roman"/>
          <w:sz w:val="28"/>
        </w:rPr>
        <w:t>активов.</w:t>
      </w:r>
    </w:p>
    <w:p>
      <w:pPr>
        <w:pStyle w:val="BodyText"/>
        <w:spacing w:line="240" w:lineRule="auto" w:before="119"/>
        <w:ind w:right="111" w:firstLine="710"/>
        <w:jc w:val="both"/>
      </w:pPr>
      <w:r>
        <w:rPr/>
        <w:t>При подтверждении коммерческой целесообразности добычи нефти</w:t>
      </w:r>
      <w:r>
        <w:rPr>
          <w:spacing w:val="8"/>
        </w:rPr>
        <w:t> </w:t>
      </w:r>
      <w:r>
        <w:rPr/>
        <w:t>и</w:t>
      </w:r>
      <w:r>
        <w:rPr>
          <w:w w:val="99"/>
        </w:rPr>
        <w:t> </w:t>
      </w:r>
      <w:r>
        <w:rPr/>
        <w:t>газа на участке недр поисковые активы проверяются на обесценение</w:t>
      </w:r>
      <w:r>
        <w:rPr>
          <w:spacing w:val="45"/>
        </w:rPr>
        <w:t> </w:t>
      </w:r>
      <w:r>
        <w:rPr/>
        <w:t>и</w:t>
      </w:r>
      <w:r>
        <w:rPr>
          <w:w w:val="99"/>
        </w:rPr>
        <w:t> </w:t>
      </w:r>
      <w:r>
        <w:rPr/>
        <w:t>переводятся в состав основных средств или нематериальных </w:t>
      </w:r>
      <w:r>
        <w:rPr>
          <w:spacing w:val="5"/>
        </w:rPr>
        <w:t> </w:t>
      </w:r>
      <w:r>
        <w:rPr/>
        <w:t>активов,</w:t>
      </w:r>
      <w:r>
        <w:rPr>
          <w:w w:val="99"/>
        </w:rPr>
        <w:t> </w:t>
      </w:r>
      <w:r>
        <w:rPr/>
        <w:t>которые предназначены для разработки и добычи полезных</w:t>
      </w:r>
      <w:r>
        <w:rPr>
          <w:spacing w:val="-18"/>
        </w:rPr>
        <w:t> </w:t>
      </w:r>
      <w:r>
        <w:rPr/>
        <w:t>ископаемых:</w:t>
      </w:r>
    </w:p>
    <w:p>
      <w:pPr>
        <w:pStyle w:val="BodyText"/>
        <w:spacing w:line="240" w:lineRule="auto" w:before="4"/>
        <w:ind w:right="106" w:firstLine="710"/>
        <w:jc w:val="both"/>
      </w:pPr>
      <w:r>
        <w:rPr/>
        <w:t>затраты на бурение и обустройство поисково-оценочных,</w:t>
      </w:r>
      <w:r>
        <w:rPr>
          <w:spacing w:val="64"/>
        </w:rPr>
        <w:t> </w:t>
      </w:r>
      <w:r>
        <w:rPr/>
        <w:t>разведочных</w:t>
      </w:r>
      <w:r>
        <w:rPr>
          <w:w w:val="99"/>
        </w:rPr>
        <w:t> </w:t>
      </w:r>
      <w:r>
        <w:rPr/>
        <w:t>и опережающих эксплуатационных скважин и </w:t>
      </w:r>
      <w:r>
        <w:rPr>
          <w:spacing w:val="26"/>
        </w:rPr>
        <w:t> </w:t>
      </w:r>
      <w:r>
        <w:rPr/>
        <w:t>геолого-геофизические</w:t>
      </w:r>
      <w:r>
        <w:rPr>
          <w:w w:val="99"/>
        </w:rPr>
        <w:t> </w:t>
      </w:r>
      <w:r>
        <w:rPr/>
        <w:t>работы, проводимые в скважинах, переводятся в состав</w:t>
      </w:r>
      <w:r>
        <w:rPr>
          <w:spacing w:val="46"/>
        </w:rPr>
        <w:t> </w:t>
      </w:r>
      <w:r>
        <w:rPr/>
        <w:t>соответствующих</w:t>
      </w:r>
      <w:r>
        <w:rPr>
          <w:w w:val="99"/>
        </w:rPr>
        <w:t> </w:t>
      </w:r>
      <w:r>
        <w:rPr/>
        <w:t>скважин, предназначенных для добычи полезных</w:t>
      </w:r>
      <w:r>
        <w:rPr>
          <w:spacing w:val="-17"/>
        </w:rPr>
        <w:t> </w:t>
      </w:r>
      <w:r>
        <w:rPr/>
        <w:t>ископаемых;</w:t>
      </w:r>
    </w:p>
    <w:p>
      <w:pPr>
        <w:pStyle w:val="BodyText"/>
        <w:spacing w:line="240" w:lineRule="auto"/>
        <w:ind w:right="111" w:firstLine="710"/>
        <w:jc w:val="both"/>
      </w:pPr>
      <w:r>
        <w:rPr/>
        <w:t>затраты на приобретение и монтаж оборудования и</w:t>
      </w:r>
      <w:r>
        <w:rPr>
          <w:spacing w:val="65"/>
        </w:rPr>
        <w:t> </w:t>
      </w:r>
      <w:r>
        <w:rPr/>
        <w:t>установок,</w:t>
      </w:r>
      <w:r>
        <w:rPr>
          <w:w w:val="99"/>
        </w:rPr>
        <w:t> </w:t>
      </w:r>
      <w:r>
        <w:rPr/>
        <w:t>используемых для поиска, оценки месторождений и разведки запасов </w:t>
      </w:r>
      <w:r>
        <w:rPr>
          <w:spacing w:val="51"/>
        </w:rPr>
        <w:t> </w:t>
      </w:r>
      <w:r>
        <w:rPr/>
        <w:t>нефти</w:t>
      </w:r>
      <w:r>
        <w:rPr>
          <w:w w:val="99"/>
        </w:rPr>
        <w:t> </w:t>
      </w:r>
      <w:r>
        <w:rPr/>
        <w:t>и газа, переводятся в состав соответствующих объектов оборудования</w:t>
      </w:r>
      <w:r>
        <w:rPr>
          <w:spacing w:val="48"/>
        </w:rPr>
        <w:t> </w:t>
      </w:r>
      <w:r>
        <w:rPr/>
        <w:t>и</w:t>
      </w:r>
      <w:r>
        <w:rPr>
          <w:w w:val="99"/>
        </w:rPr>
        <w:t> </w:t>
      </w:r>
      <w:r>
        <w:rPr/>
        <w:t>установок.</w:t>
      </w:r>
    </w:p>
    <w:sectPr>
      <w:pgSz w:w="11900" w:h="16840"/>
      <w:pgMar w:header="752" w:footer="0" w:top="1020" w:bottom="280" w:left="13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200012pt;margin-top:36.598942pt;width:11pt;height:15.95pt;mso-position-horizontal-relative:page;mso-position-vertical-relative:page;z-index:-6256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200012pt;margin-top:36.598942pt;width:11pt;height:15.95pt;mso-position-horizontal-relative:page;mso-position-vertical-relative:page;z-index:-6232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200012pt;margin-top:36.598942pt;width:11pt;height:15.95pt;mso-position-horizontal-relative:page;mso-position-vertical-relative:page;z-index:-6208" type="#_x0000_t202" filled="false" stroked="false">
          <v:textbox inset="0,0,0,0">
            <w:txbxContent>
              <w:p>
                <w:pPr>
                  <w:pStyle w:val="BodyText"/>
                  <w:spacing w:line="305" w:lineRule="exact"/>
                  <w:ind w:left="40" w:right="0" w:firstLine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decimal"/>
      <w:lvlText w:val="%1."/>
      <w:lvlJc w:val="left"/>
      <w:pPr>
        <w:ind w:left="116" w:hanging="283"/>
        <w:jc w:val="lef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28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28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2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2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2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2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2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283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"/>
      <w:lvlJc w:val="left"/>
      <w:pPr>
        <w:ind w:left="116" w:hanging="178"/>
      </w:pPr>
      <w:rPr>
        <w:rFonts w:hint="default" w:ascii="Symbol" w:hAnsi="Symbol" w:eastAsia="Symbol"/>
        <w:w w:val="99"/>
        <w:position w:val="9"/>
        <w:sz w:val="13"/>
        <w:szCs w:val="13"/>
      </w:rPr>
    </w:lvl>
    <w:lvl w:ilvl="1">
      <w:start w:val="1"/>
      <w:numFmt w:val="bullet"/>
      <w:lvlText w:val="•"/>
      <w:lvlJc w:val="left"/>
      <w:pPr>
        <w:ind w:left="1068" w:hanging="17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6" w:hanging="17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64" w:hanging="17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2" w:hanging="17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60" w:hanging="17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08" w:hanging="17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17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04" w:hanging="178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16" w:hanging="408"/>
        <w:jc w:val="right"/>
      </w:pPr>
      <w:rPr>
        <w:rFonts w:hint="default" w:ascii="Times New Roman" w:hAnsi="Times New Roman" w:eastAsia="Times New Roman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1066" w:hanging="40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12" w:hanging="4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58" w:hanging="4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04" w:hanging="4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50" w:hanging="4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6" w:hanging="4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2" w:hanging="4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408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749" w:hanging="255"/>
        <w:jc w:val="right"/>
      </w:pPr>
      <w:rPr>
        <w:rFonts w:hint="default" w:ascii="Times New Roman" w:hAnsi="Times New Roman" w:eastAsia="Times New Roman"/>
        <w:b/>
        <w:bCs/>
        <w:spacing w:val="2"/>
        <w:w w:val="99"/>
        <w:sz w:val="28"/>
        <w:szCs w:val="28"/>
      </w:rPr>
    </w:lvl>
    <w:lvl w:ilvl="1">
      <w:start w:val="1"/>
      <w:numFmt w:val="bullet"/>
      <w:lvlText w:val="•"/>
      <w:lvlJc w:val="left"/>
      <w:pPr>
        <w:ind w:left="4324" w:hanging="25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908" w:hanging="2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92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76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0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28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255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5" w:firstLine="720"/>
    </w:pPr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ind w:left="183" w:hanging="456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</dc:creator>
  <dc:title>Microsoft Word - ПБУ 24</dc:title>
  <dcterms:created xsi:type="dcterms:W3CDTF">2015-07-16T15:42:47Z</dcterms:created>
  <dcterms:modified xsi:type="dcterms:W3CDTF">2015-07-16T15:42:47Z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2012-01-16T00:00:00Z</vt:filetime>
  </property>
  <property fmtid="{D5CDD505-2E9C-101B-9397-08002B2CF9AE}" pid="3" name="Creator">
    <vt:lpwstr>Microsoft Word - ПБУ 24</vt:lpwstr>
  </property>
  <property fmtid="{D5CDD505-2E9C-101B-9397-08002B2CF9AE}" pid="4" name="LastSaved">
    <vt:filetime>2015-07-16T00:00:00Z</vt:filetime>
  </property>
</Properties>
</file>