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 xml:space="preserve">№ </w:t>
      </w:r>
      <w:r w:rsidRPr="00271815">
        <w:rPr>
          <w:rFonts w:cs="Times New Roman"/>
          <w:sz w:val="24"/>
          <w:szCs w:val="24"/>
          <w:lang w:val="ru-RU"/>
        </w:rPr>
        <w:t>03-11-</w:t>
      </w:r>
      <w:r w:rsidRPr="00271815">
        <w:rPr>
          <w:sz w:val="24"/>
          <w:szCs w:val="24"/>
          <w:lang w:val="ru-RU"/>
        </w:rPr>
        <w:t>11/14751 от</w:t>
      </w:r>
      <w:r w:rsidRPr="00271815">
        <w:rPr>
          <w:spacing w:val="-1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19.03.2015</w:t>
      </w:r>
    </w:p>
    <w:p w:rsidR="000F2804" w:rsidRPr="00271815" w:rsidRDefault="000F2804" w:rsidP="0027181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Департамент налоговой и таможенно</w:t>
      </w:r>
      <w:r w:rsidRPr="00271815">
        <w:rPr>
          <w:rFonts w:cs="Times New Roman"/>
          <w:sz w:val="24"/>
          <w:szCs w:val="24"/>
          <w:lang w:val="ru-RU"/>
        </w:rPr>
        <w:t>-</w:t>
      </w:r>
      <w:r w:rsidRPr="00271815">
        <w:rPr>
          <w:sz w:val="24"/>
          <w:szCs w:val="24"/>
          <w:lang w:val="ru-RU"/>
        </w:rPr>
        <w:t>тарифной политики</w:t>
      </w:r>
      <w:r w:rsidRPr="00271815">
        <w:rPr>
          <w:spacing w:val="-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рассмотрел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обращение от 12 марта 2015 года № 2015</w:t>
      </w:r>
      <w:r w:rsidRPr="00271815">
        <w:rPr>
          <w:rFonts w:cs="Times New Roman"/>
          <w:sz w:val="24"/>
          <w:szCs w:val="24"/>
          <w:lang w:val="ru-RU"/>
        </w:rPr>
        <w:t xml:space="preserve">-1446 </w:t>
      </w:r>
      <w:r w:rsidRPr="00271815">
        <w:rPr>
          <w:sz w:val="24"/>
          <w:szCs w:val="24"/>
          <w:lang w:val="ru-RU"/>
        </w:rPr>
        <w:t>по вопросу</w:t>
      </w:r>
      <w:r w:rsidRPr="00271815">
        <w:rPr>
          <w:spacing w:val="5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применения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упрощенной системы налогообложения, и на основании</w:t>
      </w:r>
      <w:r w:rsidRPr="00271815">
        <w:rPr>
          <w:spacing w:val="3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информации,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изложенной в обращении, сообщает</w:t>
      </w:r>
      <w:r w:rsidRPr="00271815">
        <w:rPr>
          <w:spacing w:val="-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следующее.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В соответствии с абзацами 4 и 5 пункта 1 статьи 346.17 Налогового</w:t>
      </w:r>
      <w:r w:rsidRPr="00271815">
        <w:rPr>
          <w:spacing w:val="-1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кодекса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Российской Федерации (далее </w:t>
      </w:r>
      <w:r w:rsidRPr="00271815">
        <w:rPr>
          <w:sz w:val="24"/>
          <w:szCs w:val="24"/>
          <w:lang w:val="ru-RU"/>
        </w:rPr>
        <w:t xml:space="preserve">- </w:t>
      </w:r>
      <w:r w:rsidRPr="00271815">
        <w:rPr>
          <w:sz w:val="24"/>
          <w:szCs w:val="24"/>
          <w:lang w:val="ru-RU"/>
        </w:rPr>
        <w:t>Кодекс) суммы выплат, полученные</w:t>
      </w:r>
      <w:r w:rsidRPr="00271815">
        <w:rPr>
          <w:spacing w:val="4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содействие </w:t>
      </w:r>
      <w:proofErr w:type="spellStart"/>
      <w:r w:rsidRPr="00271815">
        <w:rPr>
          <w:sz w:val="24"/>
          <w:szCs w:val="24"/>
          <w:lang w:val="ru-RU"/>
        </w:rPr>
        <w:t>самозанятости</w:t>
      </w:r>
      <w:proofErr w:type="spellEnd"/>
      <w:r w:rsidRPr="00271815">
        <w:rPr>
          <w:sz w:val="24"/>
          <w:szCs w:val="24"/>
          <w:lang w:val="ru-RU"/>
        </w:rPr>
        <w:t xml:space="preserve"> безработных граждан и стимулирование</w:t>
      </w:r>
      <w:r w:rsidRPr="00271815">
        <w:rPr>
          <w:spacing w:val="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создания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б</w:t>
      </w:r>
      <w:r w:rsidRPr="00271815">
        <w:rPr>
          <w:sz w:val="24"/>
          <w:szCs w:val="24"/>
          <w:lang w:val="ru-RU"/>
        </w:rPr>
        <w:t>езработными гражданами, открывшими собственное дело,</w:t>
      </w:r>
      <w:r w:rsidRPr="00271815">
        <w:rPr>
          <w:spacing w:val="3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дополнительных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рабочих мест для трудоустройства безработных граждан за счет</w:t>
      </w:r>
      <w:r w:rsidRPr="00271815">
        <w:rPr>
          <w:spacing w:val="3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средств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бюджетов бюджетной системы Российской Федерации в соответствии</w:t>
      </w:r>
      <w:r w:rsidRPr="00271815">
        <w:rPr>
          <w:spacing w:val="5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программами, утверждаемыми соответствующими органами</w:t>
      </w:r>
      <w:r w:rsidRPr="00271815">
        <w:rPr>
          <w:spacing w:val="3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г</w:t>
      </w:r>
      <w:r w:rsidRPr="00271815">
        <w:rPr>
          <w:sz w:val="24"/>
          <w:szCs w:val="24"/>
          <w:lang w:val="ru-RU"/>
        </w:rPr>
        <w:t>осударственной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власти,</w:t>
      </w:r>
      <w:r w:rsidRPr="00271815">
        <w:rPr>
          <w:spacing w:val="3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учитываются</w:t>
      </w:r>
      <w:r w:rsidRPr="00271815">
        <w:rPr>
          <w:spacing w:val="3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pacing w:val="3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составе</w:t>
      </w:r>
      <w:r w:rsidRPr="00271815">
        <w:rPr>
          <w:spacing w:val="3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доходов</w:t>
      </w:r>
      <w:r w:rsidRPr="00271815">
        <w:rPr>
          <w:spacing w:val="3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pacing w:val="3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течение</w:t>
      </w:r>
      <w:r w:rsidRPr="00271815">
        <w:rPr>
          <w:spacing w:val="3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трех</w:t>
      </w:r>
      <w:r w:rsidRPr="00271815">
        <w:rPr>
          <w:spacing w:val="3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налоговых</w:t>
      </w:r>
      <w:r w:rsidRPr="00271815">
        <w:rPr>
          <w:spacing w:val="3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периодов</w:t>
      </w:r>
      <w:r w:rsidRPr="00271815">
        <w:rPr>
          <w:spacing w:val="3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одновременным отражением соответствующих сумм в составе расходов</w:t>
      </w:r>
      <w:r w:rsidRPr="00271815">
        <w:rPr>
          <w:spacing w:val="4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пределах фактически осуществленных расходов каждого налогового</w:t>
      </w:r>
      <w:r w:rsidRPr="00271815">
        <w:rPr>
          <w:spacing w:val="3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периода,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предусмотренных условиями получения указанных сумм</w:t>
      </w:r>
      <w:r w:rsidRPr="00271815">
        <w:rPr>
          <w:spacing w:val="-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выплат.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При нарушении условий получения данных выплат эти суммы в</w:t>
      </w:r>
      <w:r w:rsidRPr="00271815">
        <w:rPr>
          <w:spacing w:val="-3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полном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объеме отражаются в составе доходов налогового периода, в котором</w:t>
      </w:r>
      <w:r w:rsidRPr="00271815">
        <w:rPr>
          <w:spacing w:val="-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допущено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нарушение. Если по окончании третьего налогового периода </w:t>
      </w:r>
      <w:r w:rsidRPr="00271815">
        <w:rPr>
          <w:sz w:val="24"/>
          <w:szCs w:val="24"/>
          <w:lang w:val="ru-RU"/>
        </w:rPr>
        <w:t>сумма</w:t>
      </w:r>
      <w:r w:rsidRPr="00271815">
        <w:rPr>
          <w:spacing w:val="-2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полученных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выплат превышает сумму расходов, учтенных в соответствии с</w:t>
      </w:r>
      <w:r w:rsidRPr="00271815">
        <w:rPr>
          <w:spacing w:val="3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указанным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пунктом, оставшиеся неучтенные с</w:t>
      </w:r>
      <w:r>
        <w:rPr>
          <w:sz w:val="24"/>
          <w:szCs w:val="24"/>
          <w:lang w:val="ru-RU"/>
        </w:rPr>
        <w:t>уммы в полном объеме отражаются</w:t>
      </w:r>
      <w:r w:rsidRPr="00271815">
        <w:rPr>
          <w:spacing w:val="1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составе доходов этого налогового</w:t>
      </w:r>
      <w:r w:rsidRPr="00271815">
        <w:rPr>
          <w:spacing w:val="-1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периода.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Если расходы, предусмотренные условиями получения указанных</w:t>
      </w:r>
      <w:r w:rsidRPr="00271815">
        <w:rPr>
          <w:spacing w:val="5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z w:val="24"/>
          <w:szCs w:val="24"/>
          <w:lang w:val="ru-RU"/>
        </w:rPr>
        <w:t>ыплат,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произведены</w:t>
      </w:r>
      <w:r w:rsidRPr="00271815">
        <w:rPr>
          <w:spacing w:val="4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полностью</w:t>
      </w:r>
      <w:r w:rsidRPr="00271815">
        <w:rPr>
          <w:spacing w:val="4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pacing w:val="4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течение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первого</w:t>
      </w:r>
      <w:r w:rsidRPr="00271815">
        <w:rPr>
          <w:spacing w:val="4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налогового</w:t>
      </w:r>
      <w:r w:rsidRPr="00271815">
        <w:rPr>
          <w:spacing w:val="4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периода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(первых</w:t>
      </w:r>
      <w:r w:rsidRPr="00271815">
        <w:rPr>
          <w:spacing w:val="4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двух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налоговых периодов), то полученные выплаты и осуществленные за счет</w:t>
      </w:r>
      <w:r w:rsidRPr="00271815">
        <w:rPr>
          <w:spacing w:val="3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этих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выплат расходы отражаются в налоговом учете в соответствующих</w:t>
      </w:r>
      <w:r w:rsidRPr="00271815">
        <w:rPr>
          <w:spacing w:val="4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налоговых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периодах.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Положениями пункта 1 с</w:t>
      </w:r>
      <w:r w:rsidRPr="00271815">
        <w:rPr>
          <w:sz w:val="24"/>
          <w:szCs w:val="24"/>
          <w:lang w:val="ru-RU"/>
        </w:rPr>
        <w:t>татьи 346.17 Кодекса должны</w:t>
      </w:r>
      <w:r w:rsidRPr="00271815">
        <w:rPr>
          <w:spacing w:val="6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руководствоваться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как налогоплательщики, применяющие упрощенную систему</w:t>
      </w:r>
      <w:r w:rsidRPr="00271815">
        <w:rPr>
          <w:spacing w:val="5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налогообложения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 объектом налогообложения в виде доходов, уменьшенных на</w:t>
      </w:r>
      <w:r w:rsidRPr="00271815">
        <w:rPr>
          <w:spacing w:val="30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величину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произведенных рас</w:t>
      </w:r>
      <w:r>
        <w:rPr>
          <w:sz w:val="24"/>
          <w:szCs w:val="24"/>
          <w:lang w:val="ru-RU"/>
        </w:rPr>
        <w:t>ходов, так и налогоплательщики,</w:t>
      </w:r>
      <w:r w:rsidRPr="00271815">
        <w:rPr>
          <w:spacing w:val="1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применяющие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упрощенную систему налогообложения с объектом налогообложения в</w:t>
      </w:r>
      <w:r w:rsidRPr="00271815">
        <w:rPr>
          <w:spacing w:val="1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виде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доходов.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При этом указанные налогоплательщики осуществляют учет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полученных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выплат и сумм произведенных расходов в Книге учета доходов и</w:t>
      </w:r>
      <w:r w:rsidRPr="00271815">
        <w:rPr>
          <w:spacing w:val="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расходов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организаций и индивидуальных предпринимате</w:t>
      </w:r>
      <w:r w:rsidRPr="00271815">
        <w:rPr>
          <w:sz w:val="24"/>
          <w:szCs w:val="24"/>
          <w:lang w:val="ru-RU"/>
        </w:rPr>
        <w:t xml:space="preserve">лей, </w:t>
      </w:r>
      <w:r w:rsidRPr="00271815">
        <w:rPr>
          <w:spacing w:val="50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применяющих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упрощенную систему налогообложения, </w:t>
      </w:r>
      <w:hyperlink r:id="rId4">
        <w:r w:rsidRPr="00271815">
          <w:rPr>
            <w:sz w:val="24"/>
            <w:szCs w:val="24"/>
            <w:lang w:val="ru-RU"/>
          </w:rPr>
          <w:t>форма</w:t>
        </w:r>
      </w:hyperlink>
      <w:r w:rsidRPr="00271815">
        <w:rPr>
          <w:sz w:val="24"/>
          <w:szCs w:val="24"/>
          <w:lang w:val="ru-RU"/>
        </w:rPr>
        <w:t xml:space="preserve"> и </w:t>
      </w:r>
      <w:hyperlink r:id="rId5">
        <w:r w:rsidRPr="00271815">
          <w:rPr>
            <w:sz w:val="24"/>
            <w:szCs w:val="24"/>
            <w:lang w:val="ru-RU"/>
          </w:rPr>
          <w:t>Порядок</w:t>
        </w:r>
      </w:hyperlink>
      <w:r w:rsidRPr="00271815">
        <w:rPr>
          <w:sz w:val="24"/>
          <w:szCs w:val="24"/>
          <w:lang w:val="ru-RU"/>
        </w:rPr>
        <w:t xml:space="preserve"> заполнения</w:t>
      </w:r>
      <w:r w:rsidRPr="00271815">
        <w:rPr>
          <w:spacing w:val="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которой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утверждены приказом Минфина России от </w:t>
      </w:r>
      <w:r w:rsidRPr="00271815">
        <w:rPr>
          <w:rFonts w:cs="Times New Roman"/>
          <w:sz w:val="24"/>
          <w:szCs w:val="24"/>
          <w:lang w:val="ru-RU"/>
        </w:rPr>
        <w:t>22.1</w:t>
      </w:r>
      <w:r w:rsidRPr="00271815">
        <w:rPr>
          <w:sz w:val="24"/>
          <w:szCs w:val="24"/>
          <w:lang w:val="ru-RU"/>
        </w:rPr>
        <w:t>0.2012 № 135н «Об</w:t>
      </w:r>
      <w:r w:rsidRPr="00271815">
        <w:rPr>
          <w:spacing w:val="-1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утверждении </w:t>
      </w:r>
      <w:r w:rsidRPr="00271815">
        <w:rPr>
          <w:sz w:val="24"/>
          <w:szCs w:val="24"/>
          <w:lang w:val="ru-RU"/>
        </w:rPr>
        <w:t>форм Книги учета доходов и расходов организаций и</w:t>
      </w:r>
      <w:r w:rsidRPr="00271815">
        <w:rPr>
          <w:spacing w:val="6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индивидуальных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</w:t>
      </w:r>
      <w:r w:rsidRPr="00271815">
        <w:rPr>
          <w:sz w:val="24"/>
          <w:szCs w:val="24"/>
          <w:lang w:val="ru-RU"/>
        </w:rPr>
        <w:t>едпринимателей, применяющих упрощенную систему</w:t>
      </w:r>
      <w:r w:rsidRPr="00271815">
        <w:rPr>
          <w:spacing w:val="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налогообложения,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Книги учета доходов индивидуальных предпринимателей,</w:t>
      </w:r>
      <w:r w:rsidRPr="00271815">
        <w:rPr>
          <w:spacing w:val="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применяющих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патентную систему налогообложения, и Порядков их</w:t>
      </w:r>
      <w:r w:rsidRPr="00271815">
        <w:rPr>
          <w:spacing w:val="-2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заполнения».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В</w:t>
      </w:r>
      <w:r w:rsidRPr="00271815">
        <w:rPr>
          <w:spacing w:val="40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графе</w:t>
      </w:r>
      <w:r w:rsidRPr="00271815">
        <w:rPr>
          <w:spacing w:val="3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4</w:t>
      </w:r>
      <w:r w:rsidRPr="00271815">
        <w:rPr>
          <w:spacing w:val="4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раздела</w:t>
      </w:r>
      <w:r w:rsidRPr="00271815">
        <w:rPr>
          <w:spacing w:val="3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</w:rPr>
        <w:t>I</w:t>
      </w:r>
      <w:r w:rsidRPr="00271815">
        <w:rPr>
          <w:spacing w:val="4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Книги</w:t>
      </w:r>
      <w:r w:rsidRPr="00271815">
        <w:rPr>
          <w:spacing w:val="4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учета</w:t>
      </w:r>
      <w:r w:rsidRPr="00271815">
        <w:rPr>
          <w:spacing w:val="40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доходов</w:t>
      </w:r>
      <w:r w:rsidRPr="00271815">
        <w:rPr>
          <w:spacing w:val="3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и</w:t>
      </w:r>
      <w:r w:rsidRPr="00271815">
        <w:rPr>
          <w:spacing w:val="3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расходов</w:t>
      </w:r>
      <w:r w:rsidRPr="00271815">
        <w:rPr>
          <w:spacing w:val="40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отражаются</w:t>
      </w:r>
      <w:r w:rsidRPr="00271815">
        <w:rPr>
          <w:spacing w:val="40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суммы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полученных выплат в размере фактически произведенных</w:t>
      </w:r>
      <w:r w:rsidRPr="00271815">
        <w:rPr>
          <w:spacing w:val="1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расходов,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пре</w:t>
      </w:r>
      <w:r w:rsidRPr="00271815">
        <w:rPr>
          <w:sz w:val="24"/>
          <w:szCs w:val="24"/>
          <w:lang w:val="ru-RU"/>
        </w:rPr>
        <w:t>дусмотренных</w:t>
      </w:r>
      <w:r w:rsidRPr="00271815">
        <w:rPr>
          <w:spacing w:val="4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условиями</w:t>
      </w:r>
      <w:r w:rsidRPr="00271815">
        <w:rPr>
          <w:spacing w:val="4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получения</w:t>
      </w:r>
      <w:r w:rsidRPr="00271815">
        <w:rPr>
          <w:spacing w:val="4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указанных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сумм</w:t>
      </w:r>
      <w:r w:rsidRPr="00271815">
        <w:rPr>
          <w:spacing w:val="4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выплат,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а</w:t>
      </w:r>
      <w:r w:rsidRPr="00271815">
        <w:rPr>
          <w:spacing w:val="4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графе</w:t>
      </w:r>
      <w:r w:rsidRPr="00271815">
        <w:rPr>
          <w:spacing w:val="43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5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раздела </w:t>
      </w:r>
      <w:r w:rsidRPr="00271815">
        <w:rPr>
          <w:sz w:val="24"/>
          <w:szCs w:val="24"/>
        </w:rPr>
        <w:t>I</w:t>
      </w:r>
      <w:r w:rsidRPr="00271815">
        <w:rPr>
          <w:sz w:val="24"/>
          <w:szCs w:val="24"/>
          <w:lang w:val="ru-RU"/>
        </w:rPr>
        <w:t xml:space="preserve"> Книги учета доходов и расходов отражаются со</w:t>
      </w:r>
      <w:r w:rsidRPr="00271815">
        <w:rPr>
          <w:sz w:val="24"/>
          <w:szCs w:val="24"/>
          <w:lang w:val="ru-RU"/>
        </w:rPr>
        <w:t>ответствующие</w:t>
      </w:r>
      <w:r w:rsidRPr="00271815">
        <w:rPr>
          <w:spacing w:val="1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суммы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осуществленных расходов из предусмотренных условиями</w:t>
      </w:r>
      <w:r w:rsidRPr="00271815">
        <w:rPr>
          <w:spacing w:val="-2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договоров.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При этом налогоплательщики, которые применяют упрощенную систему</w:t>
      </w:r>
      <w:r w:rsidRPr="00271815">
        <w:rPr>
          <w:spacing w:val="1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объектом налогообложения в виде доходов, при определении суммы</w:t>
      </w:r>
      <w:r w:rsidRPr="00271815">
        <w:rPr>
          <w:spacing w:val="40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дохода,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подлежащего налогообложению за соо</w:t>
      </w:r>
      <w:r w:rsidRPr="00271815">
        <w:rPr>
          <w:sz w:val="24"/>
          <w:szCs w:val="24"/>
          <w:lang w:val="ru-RU"/>
        </w:rPr>
        <w:t>тветствующий отчетный</w:t>
      </w:r>
      <w:r w:rsidRPr="00271815">
        <w:rPr>
          <w:spacing w:val="5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(налоговый)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период,</w:t>
      </w:r>
      <w:r w:rsidRPr="00271815">
        <w:rPr>
          <w:spacing w:val="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pacing w:val="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графе</w:t>
      </w:r>
      <w:r w:rsidRPr="00271815">
        <w:rPr>
          <w:spacing w:val="1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4</w:t>
      </w:r>
      <w:r w:rsidRPr="00271815">
        <w:rPr>
          <w:spacing w:val="22"/>
          <w:sz w:val="24"/>
          <w:szCs w:val="24"/>
          <w:lang w:val="ru-RU"/>
        </w:rPr>
        <w:t xml:space="preserve"> </w:t>
      </w:r>
      <w:hyperlink r:id="rId6">
        <w:r w:rsidRPr="00271815">
          <w:rPr>
            <w:sz w:val="24"/>
            <w:szCs w:val="24"/>
            <w:lang w:val="ru-RU"/>
          </w:rPr>
          <w:t>раздела</w:t>
        </w:r>
        <w:r w:rsidRPr="00271815">
          <w:rPr>
            <w:spacing w:val="18"/>
            <w:sz w:val="24"/>
            <w:szCs w:val="24"/>
            <w:lang w:val="ru-RU"/>
          </w:rPr>
          <w:t xml:space="preserve"> </w:t>
        </w:r>
        <w:r w:rsidRPr="00271815">
          <w:rPr>
            <w:sz w:val="24"/>
            <w:szCs w:val="24"/>
          </w:rPr>
          <w:t>I</w:t>
        </w:r>
      </w:hyperlink>
      <w:r w:rsidRPr="00271815">
        <w:rPr>
          <w:spacing w:val="1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Книги</w:t>
      </w:r>
      <w:r w:rsidRPr="00271815">
        <w:rPr>
          <w:spacing w:val="1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учета</w:t>
      </w:r>
      <w:r w:rsidRPr="00271815">
        <w:rPr>
          <w:spacing w:val="1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доходов</w:t>
      </w:r>
      <w:r w:rsidRPr="00271815">
        <w:rPr>
          <w:spacing w:val="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и</w:t>
      </w:r>
      <w:r w:rsidRPr="00271815">
        <w:rPr>
          <w:spacing w:val="1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расходов</w:t>
      </w:r>
      <w:r w:rsidRPr="00271815">
        <w:rPr>
          <w:spacing w:val="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указанные</w:t>
      </w:r>
      <w:r w:rsidRPr="00271815">
        <w:rPr>
          <w:spacing w:val="1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суммы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выплат не</w:t>
      </w:r>
      <w:r w:rsidRPr="00271815">
        <w:rPr>
          <w:spacing w:val="-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учитывают.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Таким образом, если сумма субсидии на открытие собственного</w:t>
      </w:r>
      <w:r w:rsidRPr="00271815">
        <w:rPr>
          <w:spacing w:val="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дела,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полученной индивидуальным предпринимателем, зарегистрированным</w:t>
      </w:r>
      <w:r w:rsidRPr="00271815">
        <w:rPr>
          <w:spacing w:val="1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установленном порядке и применяющим упрощенную</w:t>
      </w:r>
      <w:r w:rsidRPr="00271815">
        <w:rPr>
          <w:spacing w:val="1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систему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налогообложения с объектом налогообложения в виде </w:t>
      </w:r>
      <w:r w:rsidRPr="00271815">
        <w:rPr>
          <w:sz w:val="24"/>
          <w:szCs w:val="24"/>
          <w:lang w:val="ru-RU"/>
        </w:rPr>
        <w:lastRenderedPageBreak/>
        <w:t>доходов,</w:t>
      </w:r>
      <w:r w:rsidRPr="00271815">
        <w:rPr>
          <w:spacing w:val="2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израсходована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полностью по целевому назначению согласно условиям ее предоставления, то</w:t>
      </w:r>
      <w:r w:rsidRPr="00271815">
        <w:rPr>
          <w:spacing w:val="3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доходах</w:t>
      </w:r>
      <w:r w:rsidRPr="00271815">
        <w:rPr>
          <w:spacing w:val="4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такая</w:t>
      </w:r>
      <w:r w:rsidRPr="00271815">
        <w:rPr>
          <w:spacing w:val="4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сумма</w:t>
      </w:r>
      <w:r w:rsidRPr="00271815">
        <w:rPr>
          <w:spacing w:val="4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учитываться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не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должна.</w:t>
      </w:r>
      <w:r w:rsidRPr="00271815">
        <w:rPr>
          <w:spacing w:val="4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В</w:t>
      </w:r>
      <w:r w:rsidRPr="00271815">
        <w:rPr>
          <w:spacing w:val="4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этом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случае</w:t>
      </w:r>
      <w:r w:rsidRPr="00271815">
        <w:rPr>
          <w:spacing w:val="4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при</w:t>
      </w:r>
      <w:r w:rsidRPr="00271815">
        <w:rPr>
          <w:spacing w:val="4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заполнении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 xml:space="preserve">налоговой </w:t>
      </w:r>
      <w:hyperlink r:id="rId7">
        <w:r w:rsidRPr="00271815">
          <w:rPr>
            <w:sz w:val="24"/>
            <w:szCs w:val="24"/>
            <w:lang w:val="ru-RU"/>
          </w:rPr>
          <w:t>декларации</w:t>
        </w:r>
      </w:hyperlink>
      <w:r w:rsidRPr="00271815">
        <w:rPr>
          <w:sz w:val="24"/>
          <w:szCs w:val="24"/>
          <w:lang w:val="ru-RU"/>
        </w:rPr>
        <w:t xml:space="preserve"> по налогу, уплачиваемому в связи с</w:t>
      </w:r>
      <w:r w:rsidRPr="00271815">
        <w:rPr>
          <w:spacing w:val="5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применением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упрощенной системы налогообложения, сумма полученных выплат</w:t>
      </w:r>
      <w:r w:rsidRPr="00271815">
        <w:rPr>
          <w:spacing w:val="48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не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учитывается.</w:t>
      </w: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Одновременно сообщается, что настоящее письмо Департамента</w:t>
      </w:r>
      <w:r w:rsidRPr="00271815">
        <w:rPr>
          <w:spacing w:val="44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не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содержит правовых норм, не конкретизирует нормативные предписания и</w:t>
      </w:r>
      <w:r w:rsidRPr="00271815">
        <w:rPr>
          <w:spacing w:val="25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не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является нормативным правовым актом. Письменные разъяснения</w:t>
      </w:r>
      <w:r w:rsidRPr="00271815">
        <w:rPr>
          <w:spacing w:val="6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Минфина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России по вопросам применения законодательства Российской Федерации</w:t>
      </w:r>
      <w:r w:rsidRPr="00271815">
        <w:rPr>
          <w:spacing w:val="42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налогах и сборах имеют информационно</w:t>
      </w:r>
      <w:r w:rsidRPr="00271815">
        <w:rPr>
          <w:sz w:val="24"/>
          <w:szCs w:val="24"/>
          <w:lang w:val="ru-RU"/>
        </w:rPr>
        <w:t>-</w:t>
      </w:r>
      <w:r w:rsidRPr="00271815">
        <w:rPr>
          <w:sz w:val="24"/>
          <w:szCs w:val="24"/>
          <w:lang w:val="ru-RU"/>
        </w:rPr>
        <w:t>разъясните</w:t>
      </w:r>
      <w:r w:rsidRPr="00271815">
        <w:rPr>
          <w:sz w:val="24"/>
          <w:szCs w:val="24"/>
          <w:lang w:val="ru-RU"/>
        </w:rPr>
        <w:t>льный характер и</w:t>
      </w:r>
      <w:r w:rsidRPr="00271815">
        <w:rPr>
          <w:spacing w:val="2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не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препятствуют налогоплательщикам руководствоваться</w:t>
      </w:r>
      <w:r w:rsidRPr="00271815">
        <w:rPr>
          <w:spacing w:val="6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нормами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законодательства Российской Федерации о налогах и сборах в</w:t>
      </w:r>
      <w:r w:rsidRPr="00271815">
        <w:rPr>
          <w:spacing w:val="37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понимании,</w:t>
      </w:r>
      <w:r w:rsidRPr="00271815">
        <w:rPr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отличающемся от трактовки, изложенной в настоящем</w:t>
      </w:r>
      <w:r w:rsidRPr="00271815">
        <w:rPr>
          <w:spacing w:val="-19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письме.</w:t>
      </w:r>
      <w:bookmarkStart w:id="0" w:name="_GoBack"/>
      <w:bookmarkEnd w:id="0"/>
    </w:p>
    <w:p w:rsidR="000F2804" w:rsidRPr="00271815" w:rsidRDefault="000F2804" w:rsidP="0027181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0F2804" w:rsidRPr="00271815" w:rsidRDefault="000F2804" w:rsidP="0027181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0F2804" w:rsidRPr="00271815" w:rsidRDefault="00271815" w:rsidP="00271815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271815">
        <w:rPr>
          <w:sz w:val="24"/>
          <w:szCs w:val="24"/>
          <w:lang w:val="ru-RU"/>
        </w:rPr>
        <w:t>Заместитель директора</w:t>
      </w:r>
      <w:r w:rsidRPr="00271815">
        <w:rPr>
          <w:spacing w:val="-1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Департамента</w:t>
      </w:r>
      <w:r w:rsidRPr="00271815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271815">
        <w:rPr>
          <w:sz w:val="24"/>
          <w:szCs w:val="24"/>
          <w:lang w:val="ru-RU"/>
        </w:rPr>
        <w:t>Р.А.</w:t>
      </w:r>
      <w:r w:rsidRPr="00271815">
        <w:rPr>
          <w:spacing w:val="1"/>
          <w:sz w:val="24"/>
          <w:szCs w:val="24"/>
          <w:lang w:val="ru-RU"/>
        </w:rPr>
        <w:t xml:space="preserve"> </w:t>
      </w:r>
      <w:r w:rsidRPr="00271815">
        <w:rPr>
          <w:sz w:val="24"/>
          <w:szCs w:val="24"/>
          <w:lang w:val="ru-RU"/>
        </w:rPr>
        <w:t>Саакян</w:t>
      </w:r>
    </w:p>
    <w:sectPr w:rsidR="000F2804" w:rsidRPr="00271815" w:rsidSect="00271815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2804"/>
    <w:rsid w:val="000F2804"/>
    <w:rsid w:val="002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844E2-5FA5-46BA-994E-1FCA095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7260E06E6B569B69F94C8DA95507522DEEA231E55A1D41C029E3133D6C2254CFA688C173805F91CE28B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7260E06E6B569B69F94C8DA95507522DE7A73DE05C111CCA21BA1F3F6B2D0BD8A1C1CD72805F932CBAI" TargetMode="External"/><Relationship Id="rId5" Type="http://schemas.openxmlformats.org/officeDocument/2006/relationships/hyperlink" Target="consultantplus://offline/ref%3DCE6664F82152AD0DF5AC3C71A172708A1C9A3B45503678A446ED26CD6F132CC0B9BB3DFCF55F84EB07M" TargetMode="External"/><Relationship Id="rId4" Type="http://schemas.openxmlformats.org/officeDocument/2006/relationships/hyperlink" Target="consultantplus://offline/ref%3DCE6664F82152AD0DF5AC3C71A172708A1C9A3B45503678A446ED26CD6F132CC0B9BB3DFCF55F8DEB0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</dc:creator>
  <cp:lastModifiedBy>Климова Маргарита Александровна</cp:lastModifiedBy>
  <cp:revision>2</cp:revision>
  <dcterms:created xsi:type="dcterms:W3CDTF">2015-07-16T11:54:00Z</dcterms:created>
  <dcterms:modified xsi:type="dcterms:W3CDTF">2015-07-16T11:32:00Z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