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№ 03</w:t>
      </w:r>
      <w:r w:rsidRPr="008977EA">
        <w:rPr>
          <w:rFonts w:ascii="Times New Roman" w:eastAsia="Times New Roman" w:hAnsi="Times New Roman" w:cs="Times New Roman"/>
          <w:sz w:val="24"/>
          <w:szCs w:val="24"/>
          <w:lang w:val="ru-RU"/>
        </w:rPr>
        <w:t>-08-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рз/38351 от</w:t>
      </w:r>
      <w:r w:rsidRPr="008977E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04.08.2014</w:t>
      </w:r>
    </w:p>
    <w:p w:rsidR="007073B7" w:rsidRPr="008977EA" w:rsidRDefault="007073B7" w:rsidP="008977EA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Департамент</w:t>
      </w:r>
      <w:r w:rsidRPr="008977E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налоговой</w:t>
      </w:r>
      <w:r w:rsidRPr="008977E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77E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таможенно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тарифной</w:t>
      </w:r>
      <w:r w:rsidRPr="008977E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8977E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77E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8977E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977E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вопросом</w:t>
      </w:r>
      <w:r w:rsidRPr="008977E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документах, подтверждающих постоянное местонахождение иностранной</w:t>
      </w:r>
      <w:r w:rsidRPr="008977E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 Германии, сообщает</w:t>
      </w:r>
      <w:r w:rsidRPr="008977E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следующее.</w:t>
      </w: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Между Российской Федерацией и Федеративной Республикой</w:t>
      </w:r>
      <w:r w:rsidRPr="008977E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Германия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действует соглашение об </w:t>
      </w:r>
      <w:proofErr w:type="spellStart"/>
      <w:r w:rsidRPr="008977EA">
        <w:rPr>
          <w:rFonts w:ascii="Times New Roman" w:hAnsi="Times New Roman" w:cs="Times New Roman"/>
          <w:sz w:val="24"/>
          <w:szCs w:val="24"/>
          <w:lang w:val="ru-RU"/>
        </w:rPr>
        <w:t>избежании</w:t>
      </w:r>
      <w:proofErr w:type="spellEnd"/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 двойного налогообложения в отношении</w:t>
      </w:r>
      <w:r w:rsidRPr="008977E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налогов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на доходы и имущество от 29 мая 1996 г. (далее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77E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Соглашение).</w:t>
      </w: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При этом коммандитное товарищество, образованное в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8977EA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8977E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Германии,</w:t>
      </w:r>
      <w:r w:rsidRPr="008977E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8977E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8977E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юридическим</w:t>
      </w:r>
      <w:r w:rsidRPr="008977E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8977E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Pr="008977E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977E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нему</w:t>
      </w:r>
      <w:r w:rsidRPr="008977EA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8977E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объединению участников также возможно применение положений Соглашения в</w:t>
      </w:r>
      <w:r w:rsidRPr="008977E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статьи 1 Соглашения, в соответствии с которым Соглашение применяется к</w:t>
      </w:r>
      <w:r w:rsidRPr="008977E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лицам,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которые являются резидентами одного или обоих договаривающихся</w:t>
      </w:r>
      <w:r w:rsidRPr="008977E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государств,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учитывая,</w:t>
      </w:r>
      <w:r w:rsidRPr="008977E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8977E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77E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8977E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977E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подпунктом</w:t>
      </w:r>
      <w:r w:rsidRPr="008977E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</w:rPr>
        <w:t>b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977E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 w:rsidRPr="008977E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977E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8977E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977E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Соглашения</w:t>
      </w:r>
      <w:r w:rsidRPr="008977E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термин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«лицо» означает физические лица, компании и любые другие объединения</w:t>
      </w:r>
      <w:r w:rsidRPr="008977E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лиц.</w:t>
      </w: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Согласно пункту 1 статьи 1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2 Соглашения авторские вознаграждения</w:t>
      </w:r>
      <w:r w:rsidRPr="008977E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лицензионные платежи, возникающие в одном договаривающемся государстве</w:t>
      </w:r>
      <w:r w:rsidRPr="008977E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выплачиваемые резиденту другого договаривающегося государства, могут</w:t>
      </w:r>
      <w:r w:rsidRPr="008977EA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облагаться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налогом только в этом другом договаривающемся государстве, если</w:t>
      </w:r>
      <w:r w:rsidRPr="008977E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получатель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авторских вознаграждений и лицензионных платежей фактически обладает</w:t>
      </w:r>
      <w:r w:rsidRPr="008977E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собственности на</w:t>
      </w:r>
      <w:r w:rsidRPr="008977E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них.</w:t>
      </w: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В соответствии и с пунктом 1 статьи 312 Налогового кодекса</w:t>
      </w:r>
      <w:r w:rsidRPr="008977EA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Федерации при применении положений международных договоров</w:t>
      </w:r>
      <w:r w:rsidRPr="008977E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Федерации иностранная организация должна представить налоговому</w:t>
      </w:r>
      <w:r w:rsidRPr="008977E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агенту,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выплачивающему доход, подтверждение того, что эта иностранная организация</w:t>
      </w:r>
      <w:r w:rsidRPr="008977E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постоянное местонахождение в том государстве, с которым Российская</w:t>
      </w:r>
      <w:r w:rsidRPr="008977E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Федерация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имеет международный договор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 (соглашение), регулирующий</w:t>
      </w:r>
      <w:r w:rsidRPr="008977EA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налогообложения, которое должно быть заверено компетентным</w:t>
      </w:r>
      <w:r w:rsidRPr="008977E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соответствующего иностранного государства. В случае, если такое</w:t>
      </w:r>
      <w:r w:rsidRPr="008977E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составлено на иностранном языке, налоговому агенту предоставляется также</w:t>
      </w:r>
      <w:r w:rsidRPr="008977E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ревод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 русский</w:t>
      </w:r>
      <w:r w:rsidRPr="008977E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В случае, иностранная организация, созданная в форме</w:t>
      </w:r>
      <w:r w:rsidRPr="008977E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коммандитного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товарищества, предоставила свидетельства о </w:t>
      </w:r>
      <w:proofErr w:type="spellStart"/>
      <w:r w:rsidRPr="008977EA">
        <w:rPr>
          <w:rFonts w:ascii="Times New Roman" w:hAnsi="Times New Roman" w:cs="Times New Roman"/>
          <w:sz w:val="24"/>
          <w:szCs w:val="24"/>
          <w:lang w:val="ru-RU"/>
        </w:rPr>
        <w:t>резиден</w:t>
      </w:r>
      <w:bookmarkStart w:id="0" w:name="_GoBack"/>
      <w:bookmarkEnd w:id="0"/>
      <w:r w:rsidRPr="008977EA">
        <w:rPr>
          <w:rFonts w:ascii="Times New Roman" w:hAnsi="Times New Roman" w:cs="Times New Roman"/>
          <w:sz w:val="24"/>
          <w:szCs w:val="24"/>
          <w:lang w:val="ru-RU"/>
        </w:rPr>
        <w:t>тстве</w:t>
      </w:r>
      <w:proofErr w:type="spellEnd"/>
      <w:r w:rsidRPr="008977EA">
        <w:rPr>
          <w:rFonts w:ascii="Times New Roman" w:hAnsi="Times New Roman" w:cs="Times New Roman"/>
          <w:sz w:val="24"/>
          <w:szCs w:val="24"/>
          <w:lang w:val="ru-RU"/>
        </w:rPr>
        <w:t>, выданные</w:t>
      </w:r>
      <w:r w:rsidRPr="008977EA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немецкой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налоговой администрацией, для каждого члена коммандитного товарищества, а не</w:t>
      </w:r>
      <w:r w:rsidRPr="008977E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само товари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щество, полагаем, что такие сертификаты являются основанием</w:t>
      </w:r>
      <w:r w:rsidRPr="008977E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применения льгот, предусмотренных Соглашением, к доходам в виде</w:t>
      </w:r>
      <w:r w:rsidRPr="008977E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роялти,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выплачиваемым этому товариществу за налоговый период, в отношении</w:t>
      </w:r>
      <w:r w:rsidRPr="008977EA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выданы сертификаты, при одновременном соблюде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нии всех следующих</w:t>
      </w:r>
      <w:r w:rsidRPr="008977E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условий:</w:t>
      </w:r>
    </w:p>
    <w:p w:rsidR="007073B7" w:rsidRPr="008977EA" w:rsidRDefault="008977EA" w:rsidP="008977EA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коммандитное товарищество не признается налогоплательщиком налога</w:t>
      </w:r>
      <w:r w:rsidRPr="008977E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прибыль в соответствии с законодательством</w:t>
      </w:r>
      <w:r w:rsidRPr="008977E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Германии;</w:t>
      </w: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все члены товарищества, в отношении которых представлены</w:t>
      </w:r>
      <w:r w:rsidRPr="008977E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сертификаты,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обладают фактическим правом собственности на эти доходы и</w:t>
      </w:r>
      <w:r w:rsidRPr="008977E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выступают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налогоплательщиками налога в отношении доходов в виде</w:t>
      </w:r>
      <w:r w:rsidRPr="008977E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роялти.</w:t>
      </w: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В случаях, если сертификаты представлены в отношении не всех</w:t>
      </w:r>
      <w:r w:rsidRPr="008977E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товарищества,</w:t>
      </w:r>
      <w:r w:rsidRPr="008977E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977E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8977E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8977E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какие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8977EA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8977E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товарищества,</w:t>
      </w:r>
      <w:r w:rsidRPr="008977E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77E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8977EA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представлены сертификаты, не обладают фактическим правом на доход в виде</w:t>
      </w:r>
      <w:r w:rsidRPr="008977E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роялти,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proofErr w:type="gramStart"/>
      <w:r w:rsidRPr="008977EA">
        <w:rPr>
          <w:rFonts w:ascii="Times New Roman" w:hAnsi="Times New Roman" w:cs="Times New Roman"/>
          <w:sz w:val="24"/>
          <w:szCs w:val="24"/>
          <w:lang w:val="ru-RU"/>
        </w:rPr>
        <w:t>то по нашему мнению</w:t>
      </w:r>
      <w:proofErr w:type="gramEnd"/>
      <w:r w:rsidRPr="008977EA">
        <w:rPr>
          <w:rFonts w:ascii="Times New Roman" w:hAnsi="Times New Roman" w:cs="Times New Roman"/>
          <w:sz w:val="24"/>
          <w:szCs w:val="24"/>
          <w:lang w:val="ru-RU"/>
        </w:rPr>
        <w:t>, льготы, предусмотренные Соглашением, применяются только</w:t>
      </w:r>
      <w:r w:rsidRPr="008977E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той отношении части дохода, выплачиваемого в виде роялти, фактическим правом</w:t>
      </w:r>
      <w:r w:rsidRPr="008977EA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которую обладают члены товарищества, в отношении которых</w:t>
      </w:r>
      <w:r w:rsidRPr="008977E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сертификаты.</w:t>
      </w: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EA">
        <w:rPr>
          <w:rFonts w:ascii="Times New Roman" w:hAnsi="Times New Roman" w:cs="Times New Roman"/>
          <w:sz w:val="24"/>
          <w:szCs w:val="24"/>
          <w:lang w:val="ru-RU"/>
        </w:rPr>
        <w:t>Одновременно обращаем внимание, что согласно Постановлению</w:t>
      </w:r>
      <w:r w:rsidRPr="008977E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Пленума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Высшего Арбитражного суда Российской Федерации от 30.07.2013 № 57 «О</w:t>
      </w:r>
      <w:r w:rsidRPr="008977E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некоторых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вопросах, возникающих п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ри применении Арбитражными судами части</w:t>
      </w:r>
      <w:r w:rsidRPr="008977E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первой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Налогового кодекса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Российской Федерации» ответственность за</w:t>
      </w:r>
      <w:r w:rsidRPr="008977E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правильность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исчисления и удержания налога у источника (включая правильность применения</w:t>
      </w:r>
      <w:r w:rsidRPr="008977EA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льгот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(пониженных ставок и освобождений), предусмотренных</w:t>
      </w:r>
      <w:r w:rsidRPr="008977E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международными</w:t>
      </w:r>
      <w:r w:rsidRPr="008977E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соглашениями об </w:t>
      </w:r>
      <w:proofErr w:type="spellStart"/>
      <w:r w:rsidRPr="008977EA">
        <w:rPr>
          <w:rFonts w:ascii="Times New Roman" w:hAnsi="Times New Roman" w:cs="Times New Roman"/>
          <w:sz w:val="24"/>
          <w:szCs w:val="24"/>
          <w:lang w:val="ru-RU"/>
        </w:rPr>
        <w:t>избежании</w:t>
      </w:r>
      <w:proofErr w:type="spellEnd"/>
      <w:r w:rsidRPr="008977EA">
        <w:rPr>
          <w:rFonts w:ascii="Times New Roman" w:hAnsi="Times New Roman" w:cs="Times New Roman"/>
          <w:sz w:val="24"/>
          <w:szCs w:val="24"/>
          <w:lang w:val="ru-RU"/>
        </w:rPr>
        <w:t xml:space="preserve"> двойного налогообложения) несет налоговый</w:t>
      </w:r>
      <w:r w:rsidRPr="008977E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977EA">
        <w:rPr>
          <w:rFonts w:ascii="Times New Roman" w:hAnsi="Times New Roman" w:cs="Times New Roman"/>
          <w:sz w:val="24"/>
          <w:szCs w:val="24"/>
          <w:lang w:val="ru-RU"/>
        </w:rPr>
        <w:t>агент.</w:t>
      </w:r>
    </w:p>
    <w:p w:rsidR="007073B7" w:rsidRPr="008977EA" w:rsidRDefault="007073B7" w:rsidP="008977EA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73B7" w:rsidRPr="008977EA" w:rsidRDefault="007073B7" w:rsidP="008977EA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73B7" w:rsidRPr="008977EA" w:rsidRDefault="008977EA" w:rsidP="008977E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7EA">
        <w:rPr>
          <w:rFonts w:ascii="Times New Roman" w:hAnsi="Times New Roman" w:cs="Times New Roman"/>
          <w:spacing w:val="-1"/>
          <w:sz w:val="24"/>
          <w:szCs w:val="24"/>
        </w:rPr>
        <w:t>Директор</w:t>
      </w:r>
      <w:proofErr w:type="spellEnd"/>
      <w:r w:rsidRPr="008977E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8977EA">
        <w:rPr>
          <w:rFonts w:ascii="Times New Roman" w:hAnsi="Times New Roman" w:cs="Times New Roman"/>
          <w:spacing w:val="-1"/>
          <w:sz w:val="24"/>
          <w:szCs w:val="24"/>
        </w:rPr>
        <w:t>Департамента</w:t>
      </w:r>
      <w:proofErr w:type="spellEnd"/>
      <w:r w:rsidRPr="008977EA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proofErr w:type="spellStart"/>
      <w:r w:rsidRPr="008977EA">
        <w:rPr>
          <w:rFonts w:ascii="Times New Roman" w:hAnsi="Times New Roman" w:cs="Times New Roman"/>
          <w:spacing w:val="-1"/>
          <w:sz w:val="24"/>
          <w:szCs w:val="24"/>
        </w:rPr>
        <w:t>И.В.Трунин</w:t>
      </w:r>
      <w:proofErr w:type="spellEnd"/>
    </w:p>
    <w:sectPr w:rsidR="007073B7" w:rsidRPr="008977EA" w:rsidSect="008977EA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73B7"/>
    <w:rsid w:val="007073B7"/>
    <w:rsid w:val="008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99222-091D-4B8F-80F3-38FEAEFD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 w:firstLine="70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iii</dc:creator>
  <cp:lastModifiedBy>Климова Маргарита Александровна</cp:lastModifiedBy>
  <cp:revision>2</cp:revision>
  <dcterms:created xsi:type="dcterms:W3CDTF">2015-07-15T15:28:00Z</dcterms:created>
  <dcterms:modified xsi:type="dcterms:W3CDTF">2015-07-15T14:30:00Z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