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D" w:rsidRPr="008A4B3C" w:rsidRDefault="008A4B3C" w:rsidP="008A4B3C">
      <w:pPr>
        <w:pStyle w:val="a3"/>
        <w:ind w:left="0" w:firstLine="680"/>
        <w:jc w:val="right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ФНС России</w:t>
      </w:r>
    </w:p>
    <w:p w:rsidR="004442DD" w:rsidRPr="008A4B3C" w:rsidRDefault="004442DD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 xml:space="preserve">03-08-13/22654 </w:t>
      </w:r>
      <w:r w:rsidRPr="008A4B3C">
        <w:rPr>
          <w:sz w:val="24"/>
          <w:szCs w:val="24"/>
          <w:lang w:val="ru-RU"/>
        </w:rPr>
        <w:t>от</w:t>
      </w:r>
      <w:r w:rsidRPr="008A4B3C">
        <w:rPr>
          <w:spacing w:val="-1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14.05.2014г.</w:t>
      </w:r>
    </w:p>
    <w:p w:rsidR="004442DD" w:rsidRPr="008A4B3C" w:rsidRDefault="004442DD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Министерство финансов Российской Федерации в связи с</w:t>
      </w:r>
      <w:r w:rsidRPr="008A4B3C">
        <w:rPr>
          <w:spacing w:val="3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запросами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налогоплательщиков о выполнении функции налогового агента по налогу</w:t>
      </w:r>
      <w:r w:rsidRPr="008A4B3C">
        <w:rPr>
          <w:spacing w:val="5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прибыль организаций при осуществлении выплаты дивидендов</w:t>
      </w:r>
      <w:r w:rsidRPr="008A4B3C">
        <w:rPr>
          <w:spacing w:val="2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сообщает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следующее.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соответствии с пунктом 1 статьи 24 Налогового кодекса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Российской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Федерации (далее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Кодекс) налоговыми агентами признаются лица, на которых</w:t>
      </w:r>
      <w:r w:rsidRPr="008A4B3C">
        <w:rPr>
          <w:spacing w:val="1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</w:t>
      </w:r>
      <w:r w:rsidRPr="008A4B3C">
        <w:rPr>
          <w:spacing w:val="4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Кодексом</w:t>
      </w:r>
      <w:r w:rsidRPr="008A4B3C">
        <w:rPr>
          <w:spacing w:val="3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возложены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обязанности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исчислению,</w:t>
      </w:r>
      <w:r w:rsidRPr="008A4B3C">
        <w:rPr>
          <w:spacing w:val="4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удержанию</w:t>
      </w:r>
      <w:r w:rsidRPr="008A4B3C">
        <w:rPr>
          <w:spacing w:val="4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у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налогоплательщика</w:t>
      </w:r>
      <w:r w:rsidRPr="008A4B3C">
        <w:rPr>
          <w:spacing w:val="4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</w:t>
      </w:r>
      <w:r w:rsidRPr="008A4B3C">
        <w:rPr>
          <w:spacing w:val="4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перечисл</w:t>
      </w:r>
      <w:r w:rsidRPr="008A4B3C">
        <w:rPr>
          <w:sz w:val="24"/>
          <w:szCs w:val="24"/>
          <w:lang w:val="ru-RU"/>
        </w:rPr>
        <w:t>ению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налогов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pacing w:val="4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бюджетную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систему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Российской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Федерации.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При</w:t>
      </w:r>
      <w:r w:rsidRPr="008A4B3C">
        <w:rPr>
          <w:spacing w:val="2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этом</w:t>
      </w:r>
      <w:r w:rsidRPr="008A4B3C">
        <w:rPr>
          <w:spacing w:val="2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</w:t>
      </w:r>
      <w:r w:rsidRPr="008A4B3C">
        <w:rPr>
          <w:spacing w:val="2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пунктом</w:t>
      </w:r>
      <w:r w:rsidRPr="008A4B3C">
        <w:rPr>
          <w:spacing w:val="1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3</w:t>
      </w:r>
      <w:r w:rsidRPr="008A4B3C">
        <w:rPr>
          <w:spacing w:val="2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статьи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275</w:t>
      </w:r>
      <w:r w:rsidRPr="008A4B3C">
        <w:rPr>
          <w:spacing w:val="2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Кодекса,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если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иное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не предусмотрено Кодексом, российская организация, являющаяся</w:t>
      </w:r>
      <w:r w:rsidRPr="008A4B3C">
        <w:rPr>
          <w:spacing w:val="1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источником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дохода налогоплательщика в виде дивидендов, признается налоговым агентом</w:t>
      </w:r>
      <w:r w:rsidRPr="008A4B3C">
        <w:rPr>
          <w:spacing w:val="4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налогу на прибыль организаций. В соответствии со статьей 11</w:t>
      </w:r>
      <w:r w:rsidRPr="008A4B3C">
        <w:rPr>
          <w:spacing w:val="5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Кодекса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источником выплаты доходов налогоплательщику признается организация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или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физическое лицо, от которых налогоплател</w:t>
      </w:r>
      <w:r w:rsidRPr="008A4B3C">
        <w:rPr>
          <w:sz w:val="24"/>
          <w:szCs w:val="24"/>
          <w:lang w:val="ru-RU"/>
        </w:rPr>
        <w:t>ьщик получает доход.</w:t>
      </w:r>
      <w:r w:rsidRPr="008A4B3C">
        <w:rPr>
          <w:spacing w:val="1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Особенности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исполнения функций налогового агента при выплате доходов в виде</w:t>
      </w:r>
      <w:r w:rsidRPr="008A4B3C">
        <w:rPr>
          <w:spacing w:val="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дивидендов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 акциям, выпущенным российской ор</w:t>
      </w:r>
      <w:r>
        <w:rPr>
          <w:sz w:val="24"/>
          <w:szCs w:val="24"/>
          <w:lang w:val="ru-RU"/>
        </w:rPr>
        <w:t>ганизацией, установлены пунктом</w:t>
      </w:r>
      <w:r w:rsidRPr="008A4B3C">
        <w:rPr>
          <w:spacing w:val="2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7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статьи 275 Кодекса, в соответствии с которым определены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организации,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выполняющ</w:t>
      </w:r>
      <w:r w:rsidRPr="008A4B3C">
        <w:rPr>
          <w:sz w:val="24"/>
          <w:szCs w:val="24"/>
          <w:lang w:val="ru-RU"/>
        </w:rPr>
        <w:t>ие функции налогового агента при выплате таких</w:t>
      </w:r>
      <w:r w:rsidRPr="008A4B3C">
        <w:rPr>
          <w:spacing w:val="6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доходов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иностранным</w:t>
      </w:r>
      <w:r w:rsidRPr="008A4B3C">
        <w:rPr>
          <w:spacing w:val="-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организациям.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Федеральным законом «О внесении изменений в</w:t>
      </w:r>
      <w:r w:rsidRPr="008A4B3C">
        <w:rPr>
          <w:spacing w:val="4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отдельные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законодательные акты Российской Федерации и признании утратившими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силу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отдельных положений законодательных актов Российской Федерации»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от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29.12.2012 №282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 xml:space="preserve">ФЗ (далее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Закон №282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ФЗ) были внесены изменения</w:t>
      </w:r>
      <w:r w:rsidRPr="008A4B3C">
        <w:rPr>
          <w:spacing w:val="3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Федеральный закон от 26.12.1995 № 208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 xml:space="preserve">ФЗ «Об акционерных обществах» </w:t>
      </w:r>
      <w:r w:rsidRPr="008A4B3C">
        <w:rPr>
          <w:sz w:val="24"/>
          <w:szCs w:val="24"/>
          <w:lang w:val="ru-RU"/>
        </w:rPr>
        <w:t xml:space="preserve">(далее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Закон № 208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ФЗ) и Федеральный закон от 22.0</w:t>
      </w:r>
      <w:r w:rsidRPr="008A4B3C">
        <w:rPr>
          <w:sz w:val="24"/>
          <w:szCs w:val="24"/>
          <w:lang w:val="ru-RU"/>
        </w:rPr>
        <w:t>4.1996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«О рынке</w:t>
      </w:r>
      <w:r w:rsidRPr="008A4B3C">
        <w:rPr>
          <w:spacing w:val="1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ценных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бумаг» (далее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Закон №39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 xml:space="preserve">Ф3) в части определения порядка </w:t>
      </w:r>
      <w:r w:rsidRPr="008A4B3C">
        <w:rPr>
          <w:sz w:val="24"/>
          <w:szCs w:val="24"/>
          <w:lang w:val="ru-RU"/>
        </w:rPr>
        <w:t>выплаты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дивидендов. Согласно пункту 4 статьи 14 Закона № 282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положения,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изменяющие порядок выплаты дивидендов, вступили в силу с</w:t>
      </w:r>
      <w:r w:rsidRPr="008A4B3C">
        <w:rPr>
          <w:spacing w:val="-2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01.01.2014.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новой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редакцией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пункта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3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статьи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42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Закона</w:t>
      </w:r>
      <w:r w:rsidRPr="008A4B3C">
        <w:rPr>
          <w:spacing w:val="4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№</w:t>
      </w:r>
      <w:r w:rsidRPr="008A4B3C">
        <w:rPr>
          <w:spacing w:val="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208-</w:t>
      </w:r>
      <w:r w:rsidRPr="008A4B3C">
        <w:rPr>
          <w:sz w:val="24"/>
          <w:szCs w:val="24"/>
          <w:lang w:val="ru-RU"/>
        </w:rPr>
        <w:t>ФЗ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решением о выплате (объявлении) дивидендов общего собрания</w:t>
      </w:r>
      <w:r w:rsidRPr="008A4B3C">
        <w:rPr>
          <w:spacing w:val="2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акционеров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должна</w:t>
      </w:r>
      <w:r w:rsidRPr="008A4B3C">
        <w:rPr>
          <w:spacing w:val="3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быть</w:t>
      </w:r>
      <w:r w:rsidRPr="008A4B3C">
        <w:rPr>
          <w:spacing w:val="3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установлена</w:t>
      </w:r>
      <w:r w:rsidRPr="008A4B3C">
        <w:rPr>
          <w:spacing w:val="3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дата,</w:t>
      </w:r>
      <w:r w:rsidRPr="008A4B3C">
        <w:rPr>
          <w:spacing w:val="3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pacing w:val="3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которую</w:t>
      </w:r>
      <w:r w:rsidRPr="008A4B3C">
        <w:rPr>
          <w:spacing w:val="3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определяются</w:t>
      </w:r>
      <w:r w:rsidRPr="008A4B3C">
        <w:rPr>
          <w:spacing w:val="3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лица,</w:t>
      </w:r>
      <w:r w:rsidRPr="008A4B3C">
        <w:rPr>
          <w:spacing w:val="3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имеющие</w:t>
      </w:r>
      <w:r w:rsidRPr="008A4B3C">
        <w:rPr>
          <w:spacing w:val="3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право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 получение</w:t>
      </w:r>
      <w:r w:rsidRPr="008A4B3C">
        <w:rPr>
          <w:spacing w:val="-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дивидендов.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Согласно пункту 5 статьи 42 Закона № 208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дата, на которую</w:t>
      </w:r>
      <w:r w:rsidRPr="008A4B3C">
        <w:rPr>
          <w:spacing w:val="3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 с решением о выплате (объявлении) дивидендов определяются</w:t>
      </w:r>
      <w:r w:rsidRPr="008A4B3C">
        <w:rPr>
          <w:spacing w:val="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лица,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имеющие право на их получение, не может быть установлена ранее 10 дней </w:t>
      </w:r>
      <w:r w:rsidRPr="008A4B3C">
        <w:rPr>
          <w:sz w:val="24"/>
          <w:szCs w:val="24"/>
          <w:lang w:val="ru-RU"/>
        </w:rPr>
        <w:t>с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даты принятия решения о выплате (объявлении</w:t>
      </w:r>
      <w:r>
        <w:rPr>
          <w:sz w:val="24"/>
          <w:szCs w:val="24"/>
          <w:lang w:val="ru-RU"/>
        </w:rPr>
        <w:t xml:space="preserve">) дивидендов и позднее 20 дней </w:t>
      </w:r>
      <w:r w:rsidRPr="008A4B3C">
        <w:rPr>
          <w:sz w:val="24"/>
          <w:szCs w:val="24"/>
          <w:lang w:val="ru-RU"/>
        </w:rPr>
        <w:t xml:space="preserve">с </w:t>
      </w:r>
      <w:r w:rsidRPr="008A4B3C">
        <w:rPr>
          <w:sz w:val="24"/>
          <w:szCs w:val="24"/>
          <w:lang w:val="ru-RU"/>
        </w:rPr>
        <w:t>даты принятия такого</w:t>
      </w:r>
      <w:r w:rsidRPr="008A4B3C">
        <w:rPr>
          <w:spacing w:val="-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решения.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соответствии с положениями пункта 6 статьи 42 Закона № 208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</w:t>
      </w:r>
      <w:r w:rsidRPr="008A4B3C">
        <w:rPr>
          <w:spacing w:val="2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срок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выплаты дивидендов номинальному держателю и</w:t>
      </w:r>
      <w:r w:rsidRPr="008A4B3C">
        <w:rPr>
          <w:spacing w:val="4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являющемуся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профессиональным участником рынка ценных бумаг</w:t>
      </w:r>
      <w:r w:rsidRPr="008A4B3C">
        <w:rPr>
          <w:spacing w:val="5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доверительному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управляющему, которые зарегистрированы в реестре акционеров, не</w:t>
      </w:r>
      <w:r w:rsidRPr="008A4B3C">
        <w:rPr>
          <w:spacing w:val="6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должен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превышать 10 рабочих дней, а другим зарегистрированным в реестре</w:t>
      </w:r>
      <w:r w:rsidRPr="008A4B3C">
        <w:rPr>
          <w:spacing w:val="6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акционеров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лицам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25 рабочих дней с даты, на которую определяются лица, имеющие</w:t>
      </w:r>
      <w:r w:rsidRPr="008A4B3C">
        <w:rPr>
          <w:spacing w:val="3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право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 получение</w:t>
      </w:r>
      <w:r w:rsidRPr="008A4B3C">
        <w:rPr>
          <w:spacing w:val="-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дивидендов.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 xml:space="preserve">Согласно пункту 7 статьи 42 Закона № </w:t>
      </w:r>
      <w:r w:rsidRPr="008A4B3C">
        <w:rPr>
          <w:sz w:val="24"/>
          <w:szCs w:val="24"/>
          <w:lang w:val="ru-RU"/>
        </w:rPr>
        <w:t>208-</w:t>
      </w:r>
      <w:r w:rsidRPr="008A4B3C">
        <w:rPr>
          <w:sz w:val="24"/>
          <w:szCs w:val="24"/>
          <w:lang w:val="ru-RU"/>
        </w:rPr>
        <w:t>ФЗ дивиденды</w:t>
      </w:r>
      <w:r w:rsidRPr="008A4B3C">
        <w:rPr>
          <w:spacing w:val="6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выплачиваются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лицам, которые являлись владельцами акций соответствующей категории</w:t>
      </w:r>
      <w:r w:rsidRPr="008A4B3C">
        <w:rPr>
          <w:spacing w:val="2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(типа)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или лицами, осуществляющими в соответствии с федеральными законами</w:t>
      </w:r>
      <w:r w:rsidRPr="008A4B3C">
        <w:rPr>
          <w:spacing w:val="4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</w:t>
      </w:r>
      <w:r w:rsidRPr="008A4B3C">
        <w:rPr>
          <w:spacing w:val="2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этим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акциям,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pacing w:val="1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конец</w:t>
      </w:r>
      <w:r w:rsidRPr="008A4B3C">
        <w:rPr>
          <w:spacing w:val="1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операционного</w:t>
      </w:r>
      <w:r w:rsidRPr="008A4B3C">
        <w:rPr>
          <w:spacing w:val="2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</w:t>
      </w:r>
      <w:r w:rsidRPr="008A4B3C">
        <w:rPr>
          <w:sz w:val="24"/>
          <w:szCs w:val="24"/>
          <w:lang w:val="ru-RU"/>
        </w:rPr>
        <w:t>ня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даты,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которую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pacing w:val="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</w:t>
      </w:r>
      <w:r w:rsidRPr="008A4B3C">
        <w:rPr>
          <w:spacing w:val="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решением о выплате дивидендов определяются лица, имеющие право на</w:t>
      </w:r>
      <w:r w:rsidRPr="008A4B3C">
        <w:rPr>
          <w:spacing w:val="5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их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получение.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соответствии с новой редакцией пункта 3 статьи 8 Закона №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держатель реестра для осуществления прав по ценным бумагам составляет</w:t>
      </w:r>
      <w:r w:rsidRPr="008A4B3C">
        <w:rPr>
          <w:spacing w:val="1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определенную дату список лиц, осуществляющих права по ценным бумагам,</w:t>
      </w:r>
      <w:r w:rsidRPr="008A4B3C">
        <w:rPr>
          <w:spacing w:val="1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или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список зарегистрированных</w:t>
      </w:r>
      <w:r w:rsidRPr="008A4B3C">
        <w:rPr>
          <w:spacing w:val="-1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Лицо, которому открыт депозитный лицевой счет, включается в</w:t>
      </w:r>
      <w:r w:rsidRPr="008A4B3C">
        <w:rPr>
          <w:spacing w:val="-1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список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lastRenderedPageBreak/>
        <w:t>зарегистрированных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лиц,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составляемый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для</w:t>
      </w:r>
      <w:r w:rsidRPr="008A4B3C">
        <w:rPr>
          <w:spacing w:val="4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осуществления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права</w:t>
      </w:r>
      <w:r w:rsidRPr="008A4B3C">
        <w:rPr>
          <w:spacing w:val="4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pacing w:val="4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получение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доходов и иных выплат по ценным</w:t>
      </w:r>
      <w:r w:rsidRPr="008A4B3C">
        <w:rPr>
          <w:spacing w:val="-1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бумагам.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Согласно пункту 3 статьи 8 Закона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в обязанности</w:t>
      </w:r>
      <w:r w:rsidRPr="008A4B3C">
        <w:rPr>
          <w:spacing w:val="4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держателя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реестра входит составлять список лиц, осуществляющих права по</w:t>
      </w:r>
      <w:r w:rsidRPr="008A4B3C">
        <w:rPr>
          <w:spacing w:val="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ценным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бумагам, по требованию эмитента или иных лиц в случаях,</w:t>
      </w:r>
      <w:r w:rsidRPr="008A4B3C">
        <w:rPr>
          <w:spacing w:val="1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предусмотренных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федераль</w:t>
      </w:r>
      <w:r w:rsidRPr="008A4B3C">
        <w:rPr>
          <w:sz w:val="24"/>
          <w:szCs w:val="24"/>
          <w:lang w:val="ru-RU"/>
        </w:rPr>
        <w:t>ными</w:t>
      </w:r>
      <w:r w:rsidRPr="008A4B3C">
        <w:rPr>
          <w:spacing w:val="-1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законами.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соответствии с пунктом 1 статьи 8.7 Закона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владельцы акций</w:t>
      </w:r>
      <w:r w:rsidRPr="008A4B3C">
        <w:rPr>
          <w:spacing w:val="2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иные</w:t>
      </w:r>
      <w:r w:rsidRPr="008A4B3C">
        <w:rPr>
          <w:spacing w:val="2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лица,</w:t>
      </w:r>
      <w:r w:rsidRPr="008A4B3C">
        <w:rPr>
          <w:spacing w:val="2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осуществляющие</w:t>
      </w:r>
      <w:r w:rsidRPr="008A4B3C">
        <w:rPr>
          <w:spacing w:val="2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pacing w:val="2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соответствии</w:t>
      </w:r>
      <w:r w:rsidRPr="008A4B3C">
        <w:rPr>
          <w:spacing w:val="2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</w:t>
      </w:r>
      <w:r w:rsidRPr="008A4B3C">
        <w:rPr>
          <w:spacing w:val="2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федеральными</w:t>
      </w:r>
      <w:r w:rsidRPr="008A4B3C">
        <w:rPr>
          <w:spacing w:val="3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законами</w:t>
      </w:r>
      <w:r w:rsidRPr="008A4B3C">
        <w:rPr>
          <w:spacing w:val="2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права</w:t>
      </w:r>
      <w:r w:rsidRPr="008A4B3C">
        <w:rPr>
          <w:spacing w:val="2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ценным бумагам, права которых на акции учитываются депозитарием,</w:t>
      </w:r>
      <w:r w:rsidRPr="008A4B3C">
        <w:rPr>
          <w:spacing w:val="5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получают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дивиденды в денежной ф</w:t>
      </w:r>
      <w:r w:rsidRPr="008A4B3C">
        <w:rPr>
          <w:sz w:val="24"/>
          <w:szCs w:val="24"/>
          <w:lang w:val="ru-RU"/>
        </w:rPr>
        <w:t>орме по акциям через депозитарий,</w:t>
      </w:r>
      <w:r w:rsidRPr="008A4B3C">
        <w:rPr>
          <w:spacing w:val="3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депонентами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которого они</w:t>
      </w:r>
      <w:r w:rsidRPr="008A4B3C">
        <w:rPr>
          <w:spacing w:val="-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являются.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силу положений пункта 3 статьи 8.7 Закона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депозитарий</w:t>
      </w:r>
      <w:r w:rsidRPr="008A4B3C">
        <w:rPr>
          <w:spacing w:val="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обязан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передать выплаты по ценным бумагам путем перечисления денежных средств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банковские счета, определенные депозитарным договором, своим</w:t>
      </w:r>
      <w:r w:rsidRPr="008A4B3C">
        <w:rPr>
          <w:spacing w:val="3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депонентам,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которые являются номинальными держателями и </w:t>
      </w:r>
      <w:r w:rsidRPr="008A4B3C">
        <w:rPr>
          <w:spacing w:val="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доверительными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управляющими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профессиональными участниками рынка ценных бумаг,</w:t>
      </w:r>
      <w:r w:rsidRPr="008A4B3C">
        <w:rPr>
          <w:spacing w:val="6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позднее следующего рабочего дня после дня их получения,</w:t>
      </w:r>
      <w:r w:rsidRPr="008A4B3C">
        <w:rPr>
          <w:sz w:val="24"/>
          <w:szCs w:val="24"/>
          <w:lang w:val="ru-RU"/>
        </w:rPr>
        <w:t xml:space="preserve"> а выплаты по</w:t>
      </w:r>
      <w:r w:rsidRPr="008A4B3C">
        <w:rPr>
          <w:spacing w:val="2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ценным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бумагам иным депонентам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не позднее семи рабочих дней после дня</w:t>
      </w:r>
      <w:r w:rsidRPr="008A4B3C">
        <w:rPr>
          <w:spacing w:val="47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их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получения.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соответствии с пунктом 4 статьи 8.7 Закона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передача выплат</w:t>
      </w:r>
      <w:r w:rsidRPr="008A4B3C">
        <w:rPr>
          <w:spacing w:val="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по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акциям осуществляется депозитарием лицам, являющимся его депонентами,</w:t>
      </w:r>
      <w:r w:rsidRPr="008A4B3C">
        <w:rPr>
          <w:spacing w:val="2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конец опера</w:t>
      </w:r>
      <w:r w:rsidRPr="008A4B3C">
        <w:rPr>
          <w:sz w:val="24"/>
          <w:szCs w:val="24"/>
          <w:lang w:val="ru-RU"/>
        </w:rPr>
        <w:t>ционного дня той даты, на которую определяются лица,</w:t>
      </w:r>
      <w:r w:rsidRPr="008A4B3C">
        <w:rPr>
          <w:spacing w:val="1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имеющие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право на получение объявленных дивидендов по акциям</w:t>
      </w:r>
      <w:r w:rsidRPr="008A4B3C">
        <w:rPr>
          <w:spacing w:val="-23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эмитента.</w:t>
      </w:r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В связи с тем, что согласно новой редакции Закона № 39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>ФЗ у</w:t>
      </w:r>
      <w:r w:rsidRPr="008A4B3C">
        <w:rPr>
          <w:spacing w:val="3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депозитария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отсутствует обязанность раскрытия эмитенту информации об </w:t>
      </w:r>
      <w:r w:rsidRPr="008A4B3C">
        <w:rPr>
          <w:sz w:val="24"/>
          <w:szCs w:val="24"/>
          <w:lang w:val="ru-RU"/>
        </w:rPr>
        <w:t>акц</w:t>
      </w:r>
      <w:r w:rsidRPr="008A4B3C">
        <w:rPr>
          <w:sz w:val="24"/>
          <w:szCs w:val="24"/>
          <w:lang w:val="ru-RU"/>
        </w:rPr>
        <w:t>ионерах,</w:t>
      </w:r>
      <w:r w:rsidRPr="008A4B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эмитент на дату перечисления суммы дивидендов номинальному</w:t>
      </w:r>
      <w:r w:rsidRPr="008A4B3C">
        <w:rPr>
          <w:sz w:val="24"/>
          <w:szCs w:val="24"/>
          <w:lang w:val="ru-RU"/>
        </w:rPr>
        <w:t xml:space="preserve"> держателю</w:t>
      </w:r>
      <w:r w:rsidRPr="008A4B3C">
        <w:rPr>
          <w:spacing w:val="-2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и </w:t>
      </w:r>
      <w:r w:rsidRPr="008A4B3C">
        <w:rPr>
          <w:sz w:val="24"/>
          <w:szCs w:val="24"/>
          <w:lang w:val="ru-RU"/>
        </w:rPr>
        <w:t>являющемуся профессиональным участником рынка ценных</w:t>
      </w:r>
      <w:r w:rsidRPr="008A4B3C">
        <w:rPr>
          <w:spacing w:val="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бумаг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доверительному управляющему не располагает информацией о том, кто</w:t>
      </w:r>
      <w:r w:rsidRPr="008A4B3C">
        <w:rPr>
          <w:spacing w:val="15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является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лицом, осуществляющим права по ценным бумагам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получателем доходов в</w:t>
      </w:r>
      <w:r w:rsidRPr="008A4B3C">
        <w:rPr>
          <w:spacing w:val="60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виде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дивидендов по акциям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российская или иностранная организация.</w:t>
      </w:r>
      <w:r w:rsidRPr="008A4B3C">
        <w:rPr>
          <w:spacing w:val="-2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Следовательно,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с учетом того обстоятельства, что статьей 275 Кодекса установлен</w:t>
      </w:r>
      <w:r w:rsidRPr="008A4B3C">
        <w:rPr>
          <w:spacing w:val="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различный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порядок определения организации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налогового агента в зависимости от</w:t>
      </w:r>
      <w:r w:rsidRPr="008A4B3C">
        <w:rPr>
          <w:spacing w:val="41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того,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производится выплата доходов иностранной или российской</w:t>
      </w:r>
      <w:r w:rsidRPr="008A4B3C">
        <w:rPr>
          <w:spacing w:val="3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организации,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эмитент не может быть признан источником дохода для получателя дивидендов</w:t>
      </w:r>
      <w:r w:rsidRPr="008A4B3C">
        <w:rPr>
          <w:spacing w:val="5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-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российской организации, осуществляющ</w:t>
      </w:r>
      <w:r w:rsidRPr="008A4B3C">
        <w:rPr>
          <w:sz w:val="24"/>
          <w:szCs w:val="24"/>
          <w:lang w:val="ru-RU"/>
        </w:rPr>
        <w:t>ей права по ценным</w:t>
      </w:r>
      <w:r w:rsidRPr="008A4B3C">
        <w:rPr>
          <w:spacing w:val="-19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бумагам.</w:t>
      </w:r>
      <w:bookmarkStart w:id="0" w:name="_GoBack"/>
      <w:bookmarkEnd w:id="0"/>
    </w:p>
    <w:p w:rsidR="004442DD" w:rsidRPr="008A4B3C" w:rsidRDefault="008A4B3C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B3C">
        <w:rPr>
          <w:sz w:val="24"/>
          <w:szCs w:val="24"/>
          <w:lang w:val="ru-RU"/>
        </w:rPr>
        <w:t>Исходя из системного толкования норм законодательства о налогах и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сборах в рассматриваемом случае депозитарий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номинальный держатель,</w:t>
      </w:r>
      <w:r w:rsidRPr="008A4B3C">
        <w:rPr>
          <w:spacing w:val="48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в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котором открыты счета депо владельцев </w:t>
      </w:r>
      <w:r w:rsidRPr="008A4B3C">
        <w:rPr>
          <w:sz w:val="24"/>
          <w:szCs w:val="24"/>
          <w:lang w:val="ru-RU"/>
        </w:rPr>
        <w:t xml:space="preserve">- </w:t>
      </w:r>
      <w:r w:rsidRPr="008A4B3C">
        <w:rPr>
          <w:sz w:val="24"/>
          <w:szCs w:val="24"/>
          <w:lang w:val="ru-RU"/>
        </w:rPr>
        <w:t>российских организаций,</w:t>
      </w:r>
      <w:r w:rsidRPr="008A4B3C">
        <w:rPr>
          <w:spacing w:val="2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является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 xml:space="preserve">источником дохода </w:t>
      </w:r>
      <w:r w:rsidRPr="008A4B3C">
        <w:rPr>
          <w:sz w:val="24"/>
          <w:szCs w:val="24"/>
          <w:lang w:val="ru-RU"/>
        </w:rPr>
        <w:t xml:space="preserve">для таких организаций </w:t>
      </w:r>
      <w:proofErr w:type="gramStart"/>
      <w:r w:rsidRPr="008A4B3C">
        <w:rPr>
          <w:sz w:val="24"/>
          <w:szCs w:val="24"/>
          <w:lang w:val="ru-RU"/>
        </w:rPr>
        <w:t>и следовательно</w:t>
      </w:r>
      <w:proofErr w:type="gramEnd"/>
      <w:r w:rsidRPr="008A4B3C">
        <w:rPr>
          <w:sz w:val="24"/>
          <w:szCs w:val="24"/>
          <w:lang w:val="ru-RU"/>
        </w:rPr>
        <w:t>,</w:t>
      </w:r>
      <w:r w:rsidRPr="008A4B3C">
        <w:rPr>
          <w:spacing w:val="24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признается</w:t>
      </w:r>
      <w:r w:rsidRPr="008A4B3C">
        <w:rPr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налоговым агентом по таким выплатам в силу пункта 3 статьи 275</w:t>
      </w:r>
      <w:r w:rsidRPr="008A4B3C">
        <w:rPr>
          <w:spacing w:val="-16"/>
          <w:sz w:val="24"/>
          <w:szCs w:val="24"/>
          <w:lang w:val="ru-RU"/>
        </w:rPr>
        <w:t xml:space="preserve"> </w:t>
      </w:r>
      <w:r w:rsidRPr="008A4B3C">
        <w:rPr>
          <w:sz w:val="24"/>
          <w:szCs w:val="24"/>
          <w:lang w:val="ru-RU"/>
        </w:rPr>
        <w:t>Кодекса.</w:t>
      </w:r>
    </w:p>
    <w:p w:rsidR="004442DD" w:rsidRPr="008A4B3C" w:rsidRDefault="004442DD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442DD" w:rsidRPr="008A4B3C" w:rsidRDefault="004442DD" w:rsidP="008A4B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442DD" w:rsidRPr="008A4B3C" w:rsidRDefault="008A4B3C" w:rsidP="008A4B3C">
      <w:pPr>
        <w:pStyle w:val="a3"/>
        <w:ind w:left="0" w:firstLine="680"/>
        <w:jc w:val="right"/>
        <w:rPr>
          <w:sz w:val="24"/>
          <w:szCs w:val="24"/>
        </w:rPr>
      </w:pPr>
      <w:r w:rsidRPr="008A4B3C">
        <w:rPr>
          <w:sz w:val="24"/>
          <w:szCs w:val="24"/>
        </w:rPr>
        <w:t xml:space="preserve">С.Д. </w:t>
      </w:r>
      <w:proofErr w:type="spellStart"/>
      <w:r w:rsidRPr="008A4B3C">
        <w:rPr>
          <w:sz w:val="24"/>
          <w:szCs w:val="24"/>
        </w:rPr>
        <w:t>Шаталов</w:t>
      </w:r>
      <w:proofErr w:type="spellEnd"/>
    </w:p>
    <w:sectPr w:rsidR="004442DD" w:rsidRPr="008A4B3C" w:rsidSect="008A4B3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2DD"/>
    <w:rsid w:val="004442DD"/>
    <w:rsid w:val="008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78E4-E93B-4F06-8D42-6EA7E2E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85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ВИКТОРИЯ СЕРГЕЕВНА</dc:creator>
  <cp:lastModifiedBy>Климова Маргарита Александровна</cp:lastModifiedBy>
  <cp:revision>2</cp:revision>
  <dcterms:created xsi:type="dcterms:W3CDTF">2015-07-15T15:39:00Z</dcterms:created>
  <dcterms:modified xsi:type="dcterms:W3CDTF">2015-07-15T14:42:00Z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