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AE" w:rsidRPr="007B0C41" w:rsidRDefault="007B0C41" w:rsidP="007B0C4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7B0C41">
        <w:rPr>
          <w:sz w:val="24"/>
          <w:szCs w:val="24"/>
          <w:lang w:val="ru-RU"/>
        </w:rPr>
        <w:t xml:space="preserve">№ </w:t>
      </w:r>
      <w:r w:rsidRPr="007B0C41">
        <w:rPr>
          <w:sz w:val="24"/>
          <w:szCs w:val="24"/>
          <w:lang w:val="ru-RU"/>
        </w:rPr>
        <w:t>03-07-</w:t>
      </w:r>
      <w:r w:rsidRPr="007B0C41">
        <w:rPr>
          <w:sz w:val="24"/>
          <w:szCs w:val="24"/>
          <w:lang w:val="ru-RU"/>
        </w:rPr>
        <w:t>РЗ/28268 от</w:t>
      </w:r>
      <w:r w:rsidRPr="007B0C41">
        <w:rPr>
          <w:spacing w:val="-17"/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18.05.2015</w:t>
      </w:r>
    </w:p>
    <w:p w:rsidR="00F126AE" w:rsidRPr="007B0C41" w:rsidRDefault="00F126AE" w:rsidP="007B0C41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F126AE" w:rsidRPr="007B0C41" w:rsidRDefault="007B0C41" w:rsidP="007B0C4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7B0C41">
        <w:rPr>
          <w:sz w:val="24"/>
          <w:szCs w:val="24"/>
          <w:lang w:val="ru-RU"/>
        </w:rPr>
        <w:t>В связи с вашим письмом по вопросу применения налога</w:t>
      </w:r>
      <w:r w:rsidRPr="007B0C41">
        <w:rPr>
          <w:spacing w:val="14"/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на</w:t>
      </w:r>
      <w:r w:rsidRPr="007B0C41">
        <w:rPr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добавленную стоимость в отношении транспортно</w:t>
      </w:r>
      <w:r w:rsidRPr="007B0C41">
        <w:rPr>
          <w:sz w:val="24"/>
          <w:szCs w:val="24"/>
          <w:lang w:val="ru-RU"/>
        </w:rPr>
        <w:t>-</w:t>
      </w:r>
      <w:r w:rsidRPr="007B0C41">
        <w:rPr>
          <w:sz w:val="24"/>
          <w:szCs w:val="24"/>
          <w:lang w:val="ru-RU"/>
        </w:rPr>
        <w:t>экспедиционных</w:t>
      </w:r>
      <w:r w:rsidRPr="007B0C41">
        <w:rPr>
          <w:spacing w:val="-9"/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услуг,</w:t>
      </w:r>
      <w:r w:rsidRPr="007B0C41">
        <w:rPr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оказываемых российской организацией на основании</w:t>
      </w:r>
      <w:r w:rsidRPr="007B0C41">
        <w:rPr>
          <w:spacing w:val="22"/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договора</w:t>
      </w:r>
      <w:r w:rsidRPr="007B0C41">
        <w:rPr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транспортной экспедиции при организации перевозки</w:t>
      </w:r>
      <w:r w:rsidRPr="007B0C41">
        <w:rPr>
          <w:spacing w:val="44"/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грузов</w:t>
      </w:r>
      <w:r w:rsidRPr="007B0C41">
        <w:rPr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автомобильным транспортом из российского порта до пункта</w:t>
      </w:r>
      <w:r w:rsidRPr="007B0C41">
        <w:rPr>
          <w:spacing w:val="26"/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назначения,</w:t>
      </w:r>
      <w:r w:rsidRPr="007B0C41">
        <w:rPr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также находящегося на территории Российской Федерации</w:t>
      </w:r>
      <w:r w:rsidRPr="007B0C41">
        <w:rPr>
          <w:sz w:val="24"/>
          <w:szCs w:val="24"/>
          <w:lang w:val="ru-RU"/>
        </w:rPr>
        <w:t>,</w:t>
      </w:r>
      <w:r w:rsidRPr="007B0C41">
        <w:rPr>
          <w:spacing w:val="-17"/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Департамент</w:t>
      </w:r>
      <w:r w:rsidRPr="007B0C41">
        <w:rPr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налоговой и таможенно</w:t>
      </w:r>
      <w:r w:rsidRPr="007B0C41">
        <w:rPr>
          <w:sz w:val="24"/>
          <w:szCs w:val="24"/>
          <w:lang w:val="ru-RU"/>
        </w:rPr>
        <w:t>-</w:t>
      </w:r>
      <w:r w:rsidRPr="007B0C41">
        <w:rPr>
          <w:sz w:val="24"/>
          <w:szCs w:val="24"/>
          <w:lang w:val="ru-RU"/>
        </w:rPr>
        <w:t>тарифной политики сообщает</w:t>
      </w:r>
      <w:r w:rsidRPr="007B0C41">
        <w:rPr>
          <w:spacing w:val="-22"/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следующее.</w:t>
      </w:r>
    </w:p>
    <w:p w:rsidR="00F126AE" w:rsidRPr="007B0C41" w:rsidRDefault="007B0C41" w:rsidP="007B0C4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7B0C41">
        <w:rPr>
          <w:sz w:val="24"/>
          <w:szCs w:val="24"/>
          <w:lang w:val="ru-RU"/>
        </w:rPr>
        <w:t>Сог</w:t>
      </w:r>
      <w:r w:rsidRPr="007B0C41">
        <w:rPr>
          <w:sz w:val="24"/>
          <w:szCs w:val="24"/>
          <w:lang w:val="ru-RU"/>
        </w:rPr>
        <w:t>ласно подпункту 2.1 пункта 1 статьи 164 Налогового</w:t>
      </w:r>
      <w:r w:rsidRPr="007B0C41">
        <w:rPr>
          <w:spacing w:val="4"/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кодекса</w:t>
      </w:r>
      <w:r w:rsidRPr="007B0C41">
        <w:rPr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 xml:space="preserve">Российской Федерации (далее </w:t>
      </w:r>
      <w:r w:rsidRPr="007B0C41">
        <w:rPr>
          <w:sz w:val="24"/>
          <w:szCs w:val="24"/>
          <w:lang w:val="ru-RU"/>
        </w:rPr>
        <w:t xml:space="preserve">- </w:t>
      </w:r>
      <w:r w:rsidRPr="007B0C41">
        <w:rPr>
          <w:sz w:val="24"/>
          <w:szCs w:val="24"/>
          <w:lang w:val="ru-RU"/>
        </w:rPr>
        <w:t>Кодекс) нулевая ставка налога</w:t>
      </w:r>
      <w:r w:rsidRPr="007B0C41">
        <w:rPr>
          <w:spacing w:val="23"/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на</w:t>
      </w:r>
      <w:r w:rsidRPr="007B0C41">
        <w:rPr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добавленную стоимость применяется в отношении</w:t>
      </w:r>
      <w:r w:rsidRPr="007B0C41">
        <w:rPr>
          <w:spacing w:val="31"/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транспортно</w:t>
      </w:r>
      <w:r w:rsidRPr="007B0C41">
        <w:rPr>
          <w:sz w:val="24"/>
          <w:szCs w:val="24"/>
          <w:lang w:val="ru-RU"/>
        </w:rPr>
        <w:t>-</w:t>
      </w:r>
      <w:r w:rsidRPr="007B0C41">
        <w:rPr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экспедиционных услуг, перечень которых установлен данным</w:t>
      </w:r>
      <w:r w:rsidRPr="007B0C41">
        <w:rPr>
          <w:spacing w:val="3"/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подпунктом</w:t>
      </w:r>
      <w:r w:rsidRPr="007B0C41">
        <w:rPr>
          <w:sz w:val="24"/>
          <w:szCs w:val="24"/>
          <w:lang w:val="ru-RU"/>
        </w:rPr>
        <w:t>,</w:t>
      </w:r>
      <w:r w:rsidRPr="007B0C41">
        <w:rPr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оказываемых на основании договора транспортной экспедиции</w:t>
      </w:r>
      <w:r w:rsidRPr="007B0C41">
        <w:rPr>
          <w:spacing w:val="31"/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при</w:t>
      </w:r>
      <w:r w:rsidRPr="007B0C41">
        <w:rPr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организации международных перевозок товаров между</w:t>
      </w:r>
      <w:r w:rsidRPr="007B0C41">
        <w:rPr>
          <w:spacing w:val="68"/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пунктами</w:t>
      </w:r>
      <w:r w:rsidRPr="007B0C41">
        <w:rPr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отправления и назначения товаров, один из которых расположен</w:t>
      </w:r>
      <w:r w:rsidRPr="007B0C41">
        <w:rPr>
          <w:spacing w:val="23"/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на</w:t>
      </w:r>
      <w:r w:rsidRPr="007B0C41">
        <w:rPr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территории Российской Федерации, а другой за пределами</w:t>
      </w:r>
      <w:r w:rsidRPr="007B0C41">
        <w:rPr>
          <w:spacing w:val="54"/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территории</w:t>
      </w:r>
      <w:r w:rsidRPr="007B0C41">
        <w:rPr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Росси</w:t>
      </w:r>
      <w:r w:rsidRPr="007B0C41">
        <w:rPr>
          <w:sz w:val="24"/>
          <w:szCs w:val="24"/>
          <w:lang w:val="ru-RU"/>
        </w:rPr>
        <w:t>йской</w:t>
      </w:r>
      <w:r w:rsidRPr="007B0C41">
        <w:rPr>
          <w:spacing w:val="-11"/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Федерации.</w:t>
      </w:r>
    </w:p>
    <w:p w:rsidR="00F126AE" w:rsidRPr="007B0C41" w:rsidRDefault="007B0C41" w:rsidP="007B0C4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7B0C41">
        <w:rPr>
          <w:sz w:val="24"/>
          <w:szCs w:val="24"/>
          <w:lang w:val="ru-RU"/>
        </w:rPr>
        <w:t>Учитывая изложенное, услуги, оказываемые</w:t>
      </w:r>
      <w:r w:rsidRPr="007B0C41">
        <w:rPr>
          <w:spacing w:val="13"/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российской</w:t>
      </w:r>
      <w:r w:rsidRPr="007B0C41">
        <w:rPr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организацией на основании договора транспортной экспедиции</w:t>
      </w:r>
      <w:r w:rsidRPr="007B0C41">
        <w:rPr>
          <w:spacing w:val="54"/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при</w:t>
      </w:r>
      <w:r w:rsidRPr="007B0C41">
        <w:rPr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 xml:space="preserve">организации перевозки грузов автомобильным транспортом </w:t>
      </w:r>
      <w:r w:rsidRPr="007B0C41">
        <w:rPr>
          <w:sz w:val="24"/>
          <w:szCs w:val="24"/>
          <w:lang w:val="ru-RU"/>
        </w:rPr>
        <w:t>из</w:t>
      </w:r>
      <w:r w:rsidRPr="007B0C41">
        <w:rPr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российского порта до пункта назначения, также находящегося</w:t>
      </w:r>
      <w:r w:rsidRPr="007B0C41">
        <w:rPr>
          <w:spacing w:val="30"/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на</w:t>
      </w:r>
      <w:r w:rsidRPr="007B0C41">
        <w:rPr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тер</w:t>
      </w:r>
      <w:r w:rsidRPr="007B0C41">
        <w:rPr>
          <w:sz w:val="24"/>
          <w:szCs w:val="24"/>
          <w:lang w:val="ru-RU"/>
        </w:rPr>
        <w:t>ритории Российской Федерации, подлежат налогообложению налогом</w:t>
      </w:r>
      <w:r w:rsidRPr="007B0C41">
        <w:rPr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на добавленную стоимость на основании пункта 3 статьи 164 Кодекса</w:t>
      </w:r>
      <w:r w:rsidRPr="007B0C41">
        <w:rPr>
          <w:spacing w:val="15"/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по</w:t>
      </w:r>
      <w:r w:rsidRPr="007B0C41">
        <w:rPr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ставке в размере 18</w:t>
      </w:r>
      <w:r w:rsidRPr="007B0C41">
        <w:rPr>
          <w:spacing w:val="-4"/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процентов.</w:t>
      </w:r>
    </w:p>
    <w:p w:rsidR="00F126AE" w:rsidRPr="007B0C41" w:rsidRDefault="007B0C41" w:rsidP="007B0C4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7B0C41">
        <w:rPr>
          <w:sz w:val="24"/>
          <w:szCs w:val="24"/>
          <w:lang w:val="ru-RU"/>
        </w:rPr>
        <w:t>Одновременно сообщается, что настоящее письмо, не</w:t>
      </w:r>
      <w:r w:rsidRPr="007B0C41">
        <w:rPr>
          <w:spacing w:val="47"/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содержит</w:t>
      </w:r>
      <w:r w:rsidRPr="007B0C41">
        <w:rPr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правовых норм или общих правил, ко</w:t>
      </w:r>
      <w:r w:rsidRPr="007B0C41">
        <w:rPr>
          <w:sz w:val="24"/>
          <w:szCs w:val="24"/>
          <w:lang w:val="ru-RU"/>
        </w:rPr>
        <w:t>нкретизирующих</w:t>
      </w:r>
      <w:r w:rsidRPr="007B0C41">
        <w:rPr>
          <w:spacing w:val="17"/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нормативные</w:t>
      </w:r>
      <w:r w:rsidRPr="007B0C41">
        <w:rPr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предписания, и не является нормативным правовым актом. В</w:t>
      </w:r>
      <w:r w:rsidRPr="007B0C41">
        <w:rPr>
          <w:spacing w:val="56"/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соответствии</w:t>
      </w:r>
      <w:r w:rsidRPr="007B0C41">
        <w:rPr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с письмом Минфина России от 7 августа 2007 г. №</w:t>
      </w:r>
      <w:r w:rsidRPr="007B0C41">
        <w:rPr>
          <w:spacing w:val="8"/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03-02-07/2-138</w:t>
      </w:r>
      <w:r w:rsidRPr="007B0C41">
        <w:rPr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направляемое мнение имеет информационно</w:t>
      </w:r>
      <w:r w:rsidRPr="007B0C41">
        <w:rPr>
          <w:sz w:val="24"/>
          <w:szCs w:val="24"/>
          <w:lang w:val="ru-RU"/>
        </w:rPr>
        <w:t>-</w:t>
      </w:r>
      <w:r w:rsidRPr="007B0C41">
        <w:rPr>
          <w:sz w:val="24"/>
          <w:szCs w:val="24"/>
          <w:lang w:val="ru-RU"/>
        </w:rPr>
        <w:t>разъяснительный характер</w:t>
      </w:r>
      <w:r w:rsidRPr="007B0C41">
        <w:rPr>
          <w:spacing w:val="19"/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по</w:t>
      </w:r>
      <w:r w:rsidRPr="007B0C41">
        <w:rPr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 xml:space="preserve">вопросам применения законодательства Российской Федерации о </w:t>
      </w:r>
      <w:r w:rsidRPr="007B0C41">
        <w:rPr>
          <w:sz w:val="24"/>
          <w:szCs w:val="24"/>
          <w:lang w:val="ru-RU"/>
        </w:rPr>
        <w:t>налогах</w:t>
      </w:r>
      <w:r w:rsidRPr="007B0C41">
        <w:rPr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и сборах и не препятствует руководствоваться нормами законодательства</w:t>
      </w:r>
      <w:r w:rsidRPr="007B0C41">
        <w:rPr>
          <w:spacing w:val="-5"/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о</w:t>
      </w:r>
      <w:r w:rsidRPr="007B0C41">
        <w:rPr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налогах и сборах в понимании, отличающемся от трактовки, изложенной</w:t>
      </w:r>
      <w:r w:rsidRPr="007B0C41">
        <w:rPr>
          <w:spacing w:val="68"/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в</w:t>
      </w:r>
      <w:r w:rsidRPr="007B0C41">
        <w:rPr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настоящем</w:t>
      </w:r>
      <w:r w:rsidRPr="007B0C41">
        <w:rPr>
          <w:spacing w:val="-2"/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письме.</w:t>
      </w:r>
    </w:p>
    <w:p w:rsidR="00F126AE" w:rsidRPr="007B0C41" w:rsidRDefault="00F126AE" w:rsidP="007B0C41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F126AE" w:rsidRPr="007B0C41" w:rsidRDefault="00F126AE" w:rsidP="007B0C41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F126AE" w:rsidRPr="007B0C41" w:rsidRDefault="007B0C41" w:rsidP="007B0C4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7B0C41">
        <w:rPr>
          <w:sz w:val="24"/>
          <w:szCs w:val="24"/>
          <w:lang w:val="ru-RU"/>
        </w:rPr>
        <w:t>Заместитель директора</w:t>
      </w:r>
      <w:r w:rsidRPr="007B0C41">
        <w:rPr>
          <w:spacing w:val="-11"/>
          <w:sz w:val="24"/>
          <w:szCs w:val="24"/>
          <w:lang w:val="ru-RU"/>
        </w:rPr>
        <w:t xml:space="preserve"> </w:t>
      </w:r>
      <w:r w:rsidRPr="007B0C41">
        <w:rPr>
          <w:sz w:val="24"/>
          <w:szCs w:val="24"/>
          <w:lang w:val="ru-RU"/>
        </w:rPr>
        <w:t>Деп</w:t>
      </w:r>
      <w:r w:rsidRPr="007B0C41">
        <w:rPr>
          <w:sz w:val="24"/>
          <w:szCs w:val="24"/>
          <w:lang w:val="ru-RU"/>
        </w:rPr>
        <w:t>артамента</w:t>
      </w:r>
      <w:r w:rsidRPr="007B0C41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bookmarkStart w:id="0" w:name="_GoBack"/>
      <w:bookmarkEnd w:id="0"/>
      <w:r w:rsidRPr="007B0C41">
        <w:rPr>
          <w:sz w:val="24"/>
          <w:szCs w:val="24"/>
          <w:lang w:val="ru-RU"/>
        </w:rPr>
        <w:t>О.Ф.</w:t>
      </w:r>
      <w:r w:rsidRPr="007B0C41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7B0C41">
        <w:rPr>
          <w:sz w:val="24"/>
          <w:szCs w:val="24"/>
          <w:lang w:val="ru-RU"/>
        </w:rPr>
        <w:t>Цизибова</w:t>
      </w:r>
      <w:proofErr w:type="spellEnd"/>
    </w:p>
    <w:sectPr w:rsidR="00F126AE" w:rsidRPr="007B0C41" w:rsidSect="007B0C41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26AE"/>
    <w:rsid w:val="007B0C41"/>
    <w:rsid w:val="00F1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1F49C-B2D5-4C67-85F4-F922F584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firstLine="71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Климова Маргарита Александровна</cp:lastModifiedBy>
  <cp:revision>2</cp:revision>
  <dcterms:created xsi:type="dcterms:W3CDTF">2015-07-15T10:08:00Z</dcterms:created>
  <dcterms:modified xsi:type="dcterms:W3CDTF">2015-07-15T09:10:00Z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2015-07-15T00:00:00Z</vt:filetime>
  </property>
</Properties>
</file>