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11" w:rsidRPr="005954B6" w:rsidRDefault="00616C87" w:rsidP="005954B6">
      <w:pPr>
        <w:pStyle w:val="a3"/>
        <w:rPr>
          <w:sz w:val="24"/>
          <w:szCs w:val="24"/>
          <w:lang w:val="ru-RU"/>
        </w:rPr>
      </w:pPr>
      <w:r w:rsidRPr="005954B6">
        <w:rPr>
          <w:sz w:val="24"/>
          <w:szCs w:val="24"/>
          <w:lang w:val="ru-RU"/>
        </w:rPr>
        <w:t>№</w:t>
      </w:r>
      <w:bookmarkStart w:id="0" w:name="_GoBack"/>
      <w:bookmarkEnd w:id="0"/>
      <w:r w:rsidRPr="005954B6">
        <w:rPr>
          <w:sz w:val="24"/>
          <w:szCs w:val="24"/>
          <w:lang w:val="ru-RU"/>
        </w:rPr>
        <w:t xml:space="preserve"> 03-03-06/1/38849 от</w:t>
      </w:r>
      <w:r w:rsidRPr="005954B6">
        <w:rPr>
          <w:spacing w:val="-4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06.07.2015</w:t>
      </w:r>
    </w:p>
    <w:p w:rsidR="00440211" w:rsidRPr="005954B6" w:rsidRDefault="00440211" w:rsidP="005954B6">
      <w:pPr>
        <w:pStyle w:val="a3"/>
        <w:rPr>
          <w:sz w:val="24"/>
          <w:szCs w:val="24"/>
          <w:lang w:val="ru-RU"/>
        </w:rPr>
      </w:pPr>
    </w:p>
    <w:p w:rsidR="00440211" w:rsidRPr="005954B6" w:rsidRDefault="00616C87" w:rsidP="0048674C">
      <w:pPr>
        <w:pStyle w:val="a3"/>
        <w:jc w:val="both"/>
        <w:rPr>
          <w:sz w:val="24"/>
          <w:szCs w:val="24"/>
          <w:lang w:val="ru-RU"/>
        </w:rPr>
      </w:pPr>
      <w:r w:rsidRPr="005954B6">
        <w:rPr>
          <w:sz w:val="24"/>
          <w:szCs w:val="24"/>
          <w:lang w:val="ru-RU"/>
        </w:rPr>
        <w:t>Департамент налоговой и таможенно-тарифной политики</w:t>
      </w:r>
      <w:r w:rsidRPr="005954B6">
        <w:rPr>
          <w:spacing w:val="9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рассмотрел письмо по вопросу учета расходов для целей налогообложения</w:t>
      </w:r>
      <w:r w:rsidRPr="005954B6">
        <w:rPr>
          <w:spacing w:val="4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прибыли организаций и сообщает</w:t>
      </w:r>
      <w:r w:rsidRPr="005954B6">
        <w:rPr>
          <w:spacing w:val="-9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следующее.</w:t>
      </w:r>
    </w:p>
    <w:p w:rsidR="00440211" w:rsidRPr="005954B6" w:rsidRDefault="00616C87" w:rsidP="0048674C">
      <w:pPr>
        <w:pStyle w:val="a3"/>
        <w:jc w:val="both"/>
        <w:rPr>
          <w:sz w:val="24"/>
          <w:szCs w:val="24"/>
          <w:lang w:val="ru-RU"/>
        </w:rPr>
      </w:pPr>
      <w:r w:rsidRPr="005954B6">
        <w:rPr>
          <w:sz w:val="24"/>
          <w:szCs w:val="24"/>
          <w:lang w:val="ru-RU"/>
        </w:rPr>
        <w:t xml:space="preserve">Согласно </w:t>
      </w:r>
      <w:hyperlink r:id="rId4">
        <w:r w:rsidRPr="005954B6">
          <w:rPr>
            <w:sz w:val="24"/>
            <w:szCs w:val="24"/>
            <w:lang w:val="ru-RU"/>
          </w:rPr>
          <w:t>подпункту 2 пункта 7 статьи 254</w:t>
        </w:r>
      </w:hyperlink>
      <w:r w:rsidRPr="005954B6">
        <w:rPr>
          <w:sz w:val="24"/>
          <w:szCs w:val="24"/>
          <w:lang w:val="ru-RU"/>
        </w:rPr>
        <w:t xml:space="preserve"> Налогового кодекса</w:t>
      </w:r>
      <w:r w:rsidRPr="005954B6">
        <w:rPr>
          <w:spacing w:val="27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Российской Федерации (далее - НК РФ) к материальным расходам приравниваются в</w:t>
      </w:r>
      <w:r w:rsidRPr="005954B6">
        <w:rPr>
          <w:spacing w:val="-1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том числе потери от недостачи и (или) порчи при хранении и</w:t>
      </w:r>
      <w:r w:rsidRPr="005954B6">
        <w:rPr>
          <w:spacing w:val="38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транспортировке материально-производственных запасов в пределах норм естественной</w:t>
      </w:r>
      <w:r w:rsidRPr="005954B6">
        <w:rPr>
          <w:spacing w:val="56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убыли, утвержденных в порядке, установленном Правительством Российской</w:t>
      </w:r>
      <w:r w:rsidRPr="005954B6">
        <w:rPr>
          <w:spacing w:val="-26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Федерации.</w:t>
      </w:r>
    </w:p>
    <w:p w:rsidR="00440211" w:rsidRPr="005954B6" w:rsidRDefault="00616C87" w:rsidP="0048674C">
      <w:pPr>
        <w:pStyle w:val="a3"/>
        <w:jc w:val="both"/>
        <w:rPr>
          <w:sz w:val="24"/>
          <w:szCs w:val="24"/>
          <w:lang w:val="ru-RU"/>
        </w:rPr>
      </w:pPr>
      <w:r w:rsidRPr="005954B6">
        <w:rPr>
          <w:sz w:val="24"/>
          <w:szCs w:val="24"/>
          <w:lang w:val="ru-RU"/>
        </w:rPr>
        <w:t xml:space="preserve">Учитывая положения </w:t>
      </w:r>
      <w:hyperlink r:id="rId5">
        <w:r w:rsidRPr="005954B6">
          <w:rPr>
            <w:sz w:val="24"/>
            <w:szCs w:val="24"/>
            <w:lang w:val="ru-RU"/>
          </w:rPr>
          <w:t>подпункта 2 пункта 7 статьи 254</w:t>
        </w:r>
      </w:hyperlink>
      <w:r w:rsidRPr="005954B6">
        <w:rPr>
          <w:sz w:val="24"/>
          <w:szCs w:val="24"/>
          <w:lang w:val="ru-RU"/>
        </w:rPr>
        <w:t xml:space="preserve"> НК РФ, потери</w:t>
      </w:r>
      <w:r w:rsidRPr="005954B6">
        <w:rPr>
          <w:spacing w:val="48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сверх норм естественной убыли не могут быть учтены в составе материальных</w:t>
      </w:r>
      <w:r w:rsidRPr="005954B6">
        <w:rPr>
          <w:spacing w:val="16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расходов в целях налогообложения</w:t>
      </w:r>
      <w:r w:rsidRPr="005954B6">
        <w:rPr>
          <w:spacing w:val="-11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прибыли.</w:t>
      </w:r>
    </w:p>
    <w:p w:rsidR="005954B6" w:rsidRDefault="00616C87" w:rsidP="0048674C">
      <w:pPr>
        <w:pStyle w:val="a3"/>
        <w:jc w:val="both"/>
        <w:rPr>
          <w:sz w:val="24"/>
          <w:szCs w:val="24"/>
          <w:lang w:val="ru-RU"/>
        </w:rPr>
      </w:pPr>
      <w:r w:rsidRPr="005954B6">
        <w:rPr>
          <w:sz w:val="24"/>
          <w:szCs w:val="24"/>
          <w:lang w:val="ru-RU"/>
        </w:rPr>
        <w:t xml:space="preserve">При этом согласно </w:t>
      </w:r>
      <w:hyperlink r:id="rId6">
        <w:r w:rsidRPr="005954B6">
          <w:rPr>
            <w:sz w:val="24"/>
            <w:szCs w:val="24"/>
            <w:lang w:val="ru-RU"/>
          </w:rPr>
          <w:t>подпункту 5 пункта 2 статьи 265</w:t>
        </w:r>
      </w:hyperlink>
      <w:r w:rsidRPr="005954B6">
        <w:rPr>
          <w:sz w:val="24"/>
          <w:szCs w:val="24"/>
          <w:lang w:val="ru-RU"/>
        </w:rPr>
        <w:t xml:space="preserve"> НК РФ</w:t>
      </w:r>
      <w:r w:rsidRPr="005954B6">
        <w:rPr>
          <w:spacing w:val="27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к внереализационным расходам приравниваются расходы в виде</w:t>
      </w:r>
      <w:r w:rsidRPr="005954B6">
        <w:rPr>
          <w:spacing w:val="14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недостачи материальных ценностей в производстве и на складах, на предприятиях</w:t>
      </w:r>
      <w:r w:rsidRPr="005954B6">
        <w:rPr>
          <w:spacing w:val="56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торговли в случае отсутствия виновных лиц, а также убытки от хищений,</w:t>
      </w:r>
      <w:r w:rsidRPr="005954B6">
        <w:rPr>
          <w:spacing w:val="25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 xml:space="preserve">виновники </w:t>
      </w:r>
      <w:r w:rsidR="005954B6">
        <w:rPr>
          <w:sz w:val="24"/>
          <w:szCs w:val="24"/>
          <w:lang w:val="ru-RU"/>
        </w:rPr>
        <w:t>которых не установлены.</w:t>
      </w:r>
      <w:r w:rsidRPr="005954B6">
        <w:rPr>
          <w:sz w:val="24"/>
          <w:szCs w:val="24"/>
          <w:lang w:val="ru-RU"/>
        </w:rPr>
        <w:t xml:space="preserve"> В</w:t>
      </w:r>
      <w:r w:rsidR="005954B6">
        <w:rPr>
          <w:sz w:val="24"/>
          <w:szCs w:val="24"/>
          <w:lang w:val="ru-RU"/>
        </w:rPr>
        <w:t xml:space="preserve"> данных случаях факт отсутствия </w:t>
      </w:r>
      <w:r w:rsidRPr="005954B6">
        <w:rPr>
          <w:sz w:val="24"/>
          <w:szCs w:val="24"/>
          <w:lang w:val="ru-RU"/>
        </w:rPr>
        <w:t xml:space="preserve">виновных </w:t>
      </w:r>
      <w:r w:rsidRPr="005954B6">
        <w:rPr>
          <w:spacing w:val="-2"/>
          <w:sz w:val="24"/>
          <w:szCs w:val="24"/>
          <w:lang w:val="ru-RU"/>
        </w:rPr>
        <w:t>лиц</w:t>
      </w:r>
      <w:r w:rsidR="005954B6" w:rsidRPr="005954B6">
        <w:rPr>
          <w:sz w:val="24"/>
          <w:szCs w:val="24"/>
          <w:lang w:val="ru-RU"/>
        </w:rPr>
        <w:t xml:space="preserve"> </w:t>
      </w:r>
      <w:r w:rsidR="005954B6">
        <w:rPr>
          <w:spacing w:val="-1"/>
          <w:sz w:val="24"/>
          <w:szCs w:val="24"/>
          <w:lang w:val="ru-RU"/>
        </w:rPr>
        <w:t xml:space="preserve">должен </w:t>
      </w:r>
      <w:r w:rsidR="005954B6">
        <w:rPr>
          <w:sz w:val="24"/>
          <w:szCs w:val="24"/>
          <w:lang w:val="ru-RU"/>
        </w:rPr>
        <w:t xml:space="preserve">быть </w:t>
      </w:r>
      <w:r w:rsidR="005954B6" w:rsidRPr="005954B6">
        <w:rPr>
          <w:spacing w:val="-1"/>
          <w:sz w:val="24"/>
          <w:szCs w:val="24"/>
          <w:lang w:val="ru-RU"/>
        </w:rPr>
        <w:t>документально</w:t>
      </w:r>
      <w:r w:rsidR="005954B6" w:rsidRPr="005954B6">
        <w:rPr>
          <w:sz w:val="24"/>
          <w:szCs w:val="24"/>
          <w:lang w:val="ru-RU"/>
        </w:rPr>
        <w:t xml:space="preserve"> подтвержден</w:t>
      </w:r>
      <w:r w:rsidR="005954B6" w:rsidRPr="005954B6">
        <w:rPr>
          <w:spacing w:val="-1"/>
          <w:sz w:val="24"/>
          <w:szCs w:val="24"/>
          <w:lang w:val="ru-RU"/>
        </w:rPr>
        <w:t xml:space="preserve"> </w:t>
      </w:r>
      <w:r w:rsidR="005954B6">
        <w:rPr>
          <w:spacing w:val="-1"/>
          <w:sz w:val="24"/>
          <w:szCs w:val="24"/>
          <w:lang w:val="ru-RU"/>
        </w:rPr>
        <w:t xml:space="preserve">уполномоченным </w:t>
      </w:r>
      <w:r w:rsidR="005954B6" w:rsidRPr="005954B6">
        <w:rPr>
          <w:spacing w:val="-2"/>
          <w:sz w:val="24"/>
          <w:szCs w:val="24"/>
          <w:lang w:val="ru-RU"/>
        </w:rPr>
        <w:t>органом</w:t>
      </w:r>
      <w:r w:rsidR="005954B6" w:rsidRPr="005954B6">
        <w:rPr>
          <w:sz w:val="24"/>
          <w:szCs w:val="24"/>
          <w:lang w:val="ru-RU"/>
        </w:rPr>
        <w:t xml:space="preserve"> государственной</w:t>
      </w:r>
      <w:r w:rsidR="005954B6" w:rsidRPr="005954B6">
        <w:rPr>
          <w:spacing w:val="-5"/>
          <w:sz w:val="24"/>
          <w:szCs w:val="24"/>
          <w:lang w:val="ru-RU"/>
        </w:rPr>
        <w:t xml:space="preserve"> </w:t>
      </w:r>
      <w:r w:rsidR="005954B6" w:rsidRPr="005954B6">
        <w:rPr>
          <w:sz w:val="24"/>
          <w:szCs w:val="24"/>
          <w:lang w:val="ru-RU"/>
        </w:rPr>
        <w:t>власти.</w:t>
      </w:r>
    </w:p>
    <w:p w:rsidR="005954B6" w:rsidRDefault="005954B6" w:rsidP="005954B6">
      <w:pPr>
        <w:pStyle w:val="a3"/>
        <w:rPr>
          <w:sz w:val="24"/>
          <w:szCs w:val="24"/>
          <w:lang w:val="ru-RU"/>
        </w:rPr>
      </w:pPr>
    </w:p>
    <w:p w:rsidR="005954B6" w:rsidRPr="005954B6" w:rsidRDefault="005954B6" w:rsidP="005954B6">
      <w:pPr>
        <w:pStyle w:val="a3"/>
        <w:rPr>
          <w:sz w:val="24"/>
          <w:szCs w:val="24"/>
          <w:lang w:val="ru-RU"/>
        </w:rPr>
      </w:pPr>
    </w:p>
    <w:p w:rsidR="005954B6" w:rsidRDefault="005954B6" w:rsidP="005954B6">
      <w:pPr>
        <w:pStyle w:val="a3"/>
        <w:rPr>
          <w:sz w:val="24"/>
          <w:szCs w:val="24"/>
          <w:lang w:val="ru-RU"/>
        </w:rPr>
      </w:pPr>
      <w:r w:rsidRPr="005954B6">
        <w:rPr>
          <w:sz w:val="24"/>
          <w:szCs w:val="24"/>
          <w:lang w:val="ru-RU"/>
        </w:rPr>
        <w:t>Заместитель</w:t>
      </w:r>
      <w:r w:rsidRPr="005954B6">
        <w:rPr>
          <w:spacing w:val="-7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 xml:space="preserve">директора </w:t>
      </w:r>
    </w:p>
    <w:p w:rsidR="00616C87" w:rsidRPr="005954B6" w:rsidRDefault="005954B6" w:rsidP="005954B6">
      <w:pPr>
        <w:pStyle w:val="a3"/>
        <w:rPr>
          <w:sz w:val="24"/>
          <w:szCs w:val="24"/>
          <w:lang w:val="ru-RU"/>
        </w:rPr>
      </w:pPr>
      <w:r w:rsidRPr="005954B6">
        <w:rPr>
          <w:sz w:val="24"/>
          <w:szCs w:val="24"/>
          <w:lang w:val="ru-RU"/>
        </w:rPr>
        <w:t xml:space="preserve">Департамента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954B6">
        <w:rPr>
          <w:sz w:val="24"/>
          <w:szCs w:val="24"/>
          <w:lang w:val="ru-RU"/>
        </w:rPr>
        <w:t>Р.А.</w:t>
      </w:r>
      <w:r w:rsidRPr="005954B6">
        <w:rPr>
          <w:spacing w:val="1"/>
          <w:sz w:val="24"/>
          <w:szCs w:val="24"/>
          <w:lang w:val="ru-RU"/>
        </w:rPr>
        <w:t xml:space="preserve"> </w:t>
      </w:r>
      <w:r w:rsidRPr="005954B6">
        <w:rPr>
          <w:sz w:val="24"/>
          <w:szCs w:val="24"/>
          <w:lang w:val="ru-RU"/>
        </w:rPr>
        <w:t>Саакян</w:t>
      </w:r>
    </w:p>
    <w:sectPr w:rsidR="00616C87" w:rsidRPr="005954B6">
      <w:type w:val="continuous"/>
      <w:pgSz w:w="11910" w:h="16840"/>
      <w:pgMar w:top="158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0211"/>
    <w:rsid w:val="00440211"/>
    <w:rsid w:val="0048674C"/>
    <w:rsid w:val="005954B6"/>
    <w:rsid w:val="006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1AC3C-CF1D-4CCB-9F75-33B8C34D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4515DB397A9B5AF38AD61975F12E017CAC429DBD411EC465C1D522BA16D174B012EACF9EE55CC5xCJDN" TargetMode="External"/><Relationship Id="rId5" Type="http://schemas.openxmlformats.org/officeDocument/2006/relationships/hyperlink" Target="consultantplus://offline/ref%3D4515DB397A9B5AF38AD61975F12E017CAC429DBD411EC465C1D522BA16D174B012EACC9FEEx5J6N" TargetMode="External"/><Relationship Id="rId4" Type="http://schemas.openxmlformats.org/officeDocument/2006/relationships/hyperlink" Target="consultantplus://offline/ref%3D4515DB397A9B5AF38AD61975F12E017CAC429DBD411EC465C1D522BA16D174B012EACC9FEEx5J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ЖУЖИН НИКИТА АЛЕКСАНДРОВИЧ</dc:creator>
  <cp:lastModifiedBy>Климова Маргарита Александровна</cp:lastModifiedBy>
  <cp:revision>3</cp:revision>
  <dcterms:created xsi:type="dcterms:W3CDTF">2015-07-14T15:33:00Z</dcterms:created>
  <dcterms:modified xsi:type="dcterms:W3CDTF">2015-07-14T14:40:00Z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2015-07-14T00:00:00Z</vt:filetime>
  </property>
</Properties>
</file>