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F6B" w:rsidRPr="00A0414A" w:rsidRDefault="00A0414A" w:rsidP="00A0414A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A0414A">
        <w:rPr>
          <w:sz w:val="24"/>
          <w:szCs w:val="24"/>
          <w:lang w:val="ru-RU"/>
        </w:rPr>
        <w:t>11.04.2014г.</w:t>
      </w:r>
      <w:r w:rsidRPr="00A0414A">
        <w:rPr>
          <w:spacing w:val="-4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№03-01-рз/16738</w:t>
      </w:r>
    </w:p>
    <w:p w:rsidR="000A5F6B" w:rsidRPr="00A0414A" w:rsidRDefault="000A5F6B" w:rsidP="00A0414A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0A5F6B" w:rsidRPr="00A0414A" w:rsidRDefault="00A0414A" w:rsidP="00A0414A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A0414A">
        <w:rPr>
          <w:sz w:val="24"/>
          <w:szCs w:val="24"/>
          <w:lang w:val="ru-RU"/>
        </w:rPr>
        <w:t>Департамент налоговой и таможенно</w:t>
      </w:r>
      <w:r w:rsidRPr="00A0414A">
        <w:rPr>
          <w:sz w:val="24"/>
          <w:szCs w:val="24"/>
          <w:lang w:val="ru-RU"/>
        </w:rPr>
        <w:t>-</w:t>
      </w:r>
      <w:r w:rsidRPr="00A0414A">
        <w:rPr>
          <w:sz w:val="24"/>
          <w:szCs w:val="24"/>
          <w:lang w:val="ru-RU"/>
        </w:rPr>
        <w:t>тарифной политики рассмотрел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обращение по вопросу определения суммового критерия</w:t>
      </w:r>
      <w:r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для</w:t>
      </w:r>
      <w:r w:rsidRPr="00A0414A">
        <w:rPr>
          <w:spacing w:val="26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целей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признания сделок контролируемыми, и сообщает</w:t>
      </w:r>
      <w:r w:rsidRPr="00A0414A">
        <w:rPr>
          <w:spacing w:val="-17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следующее.</w:t>
      </w:r>
    </w:p>
    <w:p w:rsidR="000A5F6B" w:rsidRPr="00A0414A" w:rsidRDefault="00A0414A" w:rsidP="00A0414A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A0414A">
        <w:rPr>
          <w:sz w:val="24"/>
          <w:szCs w:val="24"/>
          <w:lang w:val="ru-RU"/>
        </w:rPr>
        <w:t xml:space="preserve">1. </w:t>
      </w:r>
      <w:r w:rsidRPr="00A0414A">
        <w:rPr>
          <w:sz w:val="24"/>
          <w:szCs w:val="24"/>
          <w:lang w:val="ru-RU"/>
        </w:rPr>
        <w:t>Сделки между взаимозависимыми лицами</w:t>
      </w:r>
      <w:r w:rsidRPr="00A0414A">
        <w:rPr>
          <w:spacing w:val="38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признаются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контролируемыми в соответствии с положениями статьи 105</w:t>
      </w:r>
      <w:r w:rsidRPr="00A0414A">
        <w:rPr>
          <w:sz w:val="24"/>
          <w:szCs w:val="24"/>
          <w:vertAlign w:val="superscript"/>
          <w:lang w:val="ru-RU"/>
        </w:rPr>
        <w:t>14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Налогового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Кодекса Российской Федерации (далее – Кодекс) с учетом</w:t>
      </w:r>
      <w:r w:rsidRPr="00A0414A">
        <w:rPr>
          <w:spacing w:val="8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особенностей,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предусмотренных указанной статьей. Одновременно к сделкам</w:t>
      </w:r>
      <w:r w:rsidRPr="00A0414A">
        <w:rPr>
          <w:spacing w:val="3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между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взаимозависимыми лицами в целях Кодекса приравниваются</w:t>
      </w:r>
      <w:r w:rsidRPr="00A0414A">
        <w:rPr>
          <w:spacing w:val="1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сделки,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 xml:space="preserve">перечень которых определен пунктом 1 статьи </w:t>
      </w:r>
      <w:r w:rsidRPr="00A0414A">
        <w:rPr>
          <w:sz w:val="24"/>
          <w:szCs w:val="24"/>
          <w:lang w:val="ru-RU"/>
        </w:rPr>
        <w:t>105</w:t>
      </w:r>
      <w:r w:rsidRPr="00A0414A">
        <w:rPr>
          <w:sz w:val="24"/>
          <w:szCs w:val="24"/>
          <w:vertAlign w:val="superscript"/>
          <w:lang w:val="ru-RU"/>
        </w:rPr>
        <w:t>14</w:t>
      </w:r>
      <w:r w:rsidRPr="00A0414A">
        <w:rPr>
          <w:sz w:val="24"/>
          <w:szCs w:val="24"/>
          <w:lang w:val="ru-RU"/>
        </w:rPr>
        <w:t xml:space="preserve"> Кодекса</w:t>
      </w:r>
      <w:r w:rsidRPr="00A0414A">
        <w:rPr>
          <w:sz w:val="24"/>
          <w:szCs w:val="24"/>
          <w:lang w:val="ru-RU"/>
        </w:rPr>
        <w:t>.</w:t>
      </w:r>
    </w:p>
    <w:p w:rsidR="000A5F6B" w:rsidRPr="00A0414A" w:rsidRDefault="00A0414A" w:rsidP="00A0414A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A0414A">
        <w:rPr>
          <w:sz w:val="24"/>
          <w:szCs w:val="24"/>
          <w:lang w:val="ru-RU"/>
        </w:rPr>
        <w:t>Так,</w:t>
      </w:r>
      <w:r w:rsidRPr="00A0414A">
        <w:rPr>
          <w:spacing w:val="60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указанные</w:t>
      </w:r>
      <w:r w:rsidRPr="00A0414A">
        <w:rPr>
          <w:spacing w:val="60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в</w:t>
      </w:r>
      <w:r w:rsidRPr="00A0414A">
        <w:rPr>
          <w:spacing w:val="57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подпунктах</w:t>
      </w:r>
      <w:r w:rsidRPr="00A0414A">
        <w:rPr>
          <w:spacing w:val="59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2</w:t>
      </w:r>
      <w:r w:rsidRPr="00A0414A">
        <w:rPr>
          <w:spacing w:val="59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и</w:t>
      </w:r>
      <w:r w:rsidRPr="00A0414A">
        <w:rPr>
          <w:spacing w:val="59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3</w:t>
      </w:r>
      <w:r w:rsidRPr="00A0414A">
        <w:rPr>
          <w:spacing w:val="59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пункта</w:t>
      </w:r>
      <w:r w:rsidRPr="00A0414A">
        <w:rPr>
          <w:spacing w:val="60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1,</w:t>
      </w:r>
      <w:r w:rsidRPr="00A0414A">
        <w:rPr>
          <w:spacing w:val="60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пункта</w:t>
      </w:r>
      <w:r w:rsidRPr="00A0414A">
        <w:rPr>
          <w:spacing w:val="58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2</w:t>
      </w:r>
      <w:r w:rsidRPr="00A0414A">
        <w:rPr>
          <w:spacing w:val="57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статьи</w:t>
      </w:r>
      <w:r w:rsidRPr="00A0414A">
        <w:rPr>
          <w:spacing w:val="59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105</w:t>
      </w:r>
      <w:r w:rsidRPr="00A0414A">
        <w:rPr>
          <w:sz w:val="24"/>
          <w:szCs w:val="24"/>
          <w:vertAlign w:val="superscript"/>
          <w:lang w:val="ru-RU"/>
        </w:rPr>
        <w:t>14</w:t>
      </w:r>
      <w:r w:rsidRPr="00A0414A">
        <w:rPr>
          <w:sz w:val="24"/>
          <w:szCs w:val="24"/>
          <w:lang w:val="ru-RU"/>
        </w:rPr>
        <w:t xml:space="preserve"> Кодекса</w:t>
      </w:r>
      <w:r w:rsidRPr="00A0414A">
        <w:rPr>
          <w:sz w:val="24"/>
          <w:szCs w:val="24"/>
          <w:lang w:val="ru-RU"/>
        </w:rPr>
        <w:t xml:space="preserve"> сделки признаются контролируемыми в случае, если сумма</w:t>
      </w:r>
      <w:r w:rsidRPr="00A0414A">
        <w:rPr>
          <w:spacing w:val="27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доходов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по</w:t>
      </w:r>
      <w:r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таким</w:t>
      </w:r>
      <w:r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сделкам</w:t>
      </w:r>
      <w:r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в</w:t>
      </w:r>
      <w:r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календарном</w:t>
      </w:r>
      <w:r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году</w:t>
      </w:r>
      <w:r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превышает</w:t>
      </w:r>
      <w:r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 xml:space="preserve">значение </w:t>
      </w:r>
      <w:r w:rsidRPr="00A0414A">
        <w:rPr>
          <w:sz w:val="24"/>
          <w:szCs w:val="24"/>
          <w:lang w:val="ru-RU"/>
        </w:rPr>
        <w:t>соответствующего суммового</w:t>
      </w:r>
      <w:r w:rsidRPr="00A0414A">
        <w:rPr>
          <w:spacing w:val="-9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критерия.</w:t>
      </w:r>
    </w:p>
    <w:p w:rsidR="000A5F6B" w:rsidRPr="00A0414A" w:rsidRDefault="00A0414A" w:rsidP="00A0414A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A0414A">
        <w:rPr>
          <w:sz w:val="24"/>
          <w:szCs w:val="24"/>
          <w:lang w:val="ru-RU"/>
        </w:rPr>
        <w:t xml:space="preserve">Сумма доходов по сделкам за календарный год для целей статьи </w:t>
      </w:r>
      <w:r w:rsidRPr="00A0414A">
        <w:rPr>
          <w:sz w:val="24"/>
          <w:szCs w:val="24"/>
          <w:lang w:val="ru-RU"/>
        </w:rPr>
        <w:t>105</w:t>
      </w:r>
      <w:r w:rsidRPr="00A0414A">
        <w:rPr>
          <w:sz w:val="24"/>
          <w:szCs w:val="24"/>
          <w:vertAlign w:val="superscript"/>
          <w:lang w:val="ru-RU"/>
        </w:rPr>
        <w:t>14</w:t>
      </w:r>
      <w:r w:rsidRPr="00A0414A">
        <w:rPr>
          <w:sz w:val="24"/>
          <w:szCs w:val="24"/>
          <w:lang w:val="ru-RU"/>
        </w:rPr>
        <w:t xml:space="preserve"> Кодекса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определяется</w:t>
      </w:r>
      <w:r w:rsidRPr="00A0414A">
        <w:rPr>
          <w:spacing w:val="38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согласно</w:t>
      </w:r>
      <w:r w:rsidRPr="00A0414A">
        <w:rPr>
          <w:spacing w:val="38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пункту</w:t>
      </w:r>
      <w:r w:rsidRPr="00A0414A">
        <w:rPr>
          <w:spacing w:val="36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9</w:t>
      </w:r>
      <w:r w:rsidRPr="00A0414A">
        <w:rPr>
          <w:spacing w:val="41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указанной</w:t>
      </w:r>
      <w:r w:rsidRPr="00A0414A">
        <w:rPr>
          <w:spacing w:val="38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статьи</w:t>
      </w:r>
      <w:r w:rsidRPr="00A0414A">
        <w:rPr>
          <w:spacing w:val="38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п</w:t>
      </w:r>
      <w:r w:rsidRPr="00A0414A">
        <w:rPr>
          <w:sz w:val="24"/>
          <w:szCs w:val="24"/>
          <w:lang w:val="ru-RU"/>
        </w:rPr>
        <w:t>утем</w:t>
      </w:r>
      <w:r w:rsidRPr="00A0414A">
        <w:rPr>
          <w:spacing w:val="37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сложения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сумм полученных доходов по таким сделкам с одним</w:t>
      </w:r>
      <w:r w:rsidRPr="00A0414A">
        <w:rPr>
          <w:spacing w:val="2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лицом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(взаимозависимыми лицами) за календарный год, учитываемых</w:t>
      </w:r>
      <w:r w:rsidRPr="00A0414A">
        <w:rPr>
          <w:spacing w:val="59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при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определении</w:t>
      </w:r>
      <w:r w:rsidRPr="00A0414A">
        <w:rPr>
          <w:spacing w:val="44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налоговой</w:t>
      </w:r>
      <w:r w:rsidRPr="00A0414A">
        <w:rPr>
          <w:spacing w:val="44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базы</w:t>
      </w:r>
      <w:r w:rsidRPr="00A0414A">
        <w:rPr>
          <w:spacing w:val="44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по</w:t>
      </w:r>
      <w:r w:rsidRPr="00A0414A">
        <w:rPr>
          <w:spacing w:val="45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налогу</w:t>
      </w:r>
      <w:r w:rsidRPr="00A0414A">
        <w:rPr>
          <w:spacing w:val="42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на</w:t>
      </w:r>
      <w:r w:rsidRPr="00A0414A">
        <w:rPr>
          <w:spacing w:val="46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прибыль</w:t>
      </w:r>
      <w:r w:rsidRPr="00A0414A">
        <w:rPr>
          <w:spacing w:val="43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организаций,</w:t>
      </w:r>
      <w:r w:rsidRPr="00A0414A">
        <w:rPr>
          <w:spacing w:val="46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с</w:t>
      </w:r>
      <w:r w:rsidRPr="00A0414A">
        <w:rPr>
          <w:spacing w:val="44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 xml:space="preserve">учетом </w:t>
      </w:r>
      <w:r w:rsidRPr="00A0414A">
        <w:rPr>
          <w:sz w:val="24"/>
          <w:szCs w:val="24"/>
          <w:lang w:val="ru-RU"/>
        </w:rPr>
        <w:t>порядка признания доходов, установленных главой 25</w:t>
      </w:r>
      <w:r w:rsidRPr="00A0414A">
        <w:rPr>
          <w:spacing w:val="-27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Коде</w:t>
      </w:r>
      <w:r w:rsidRPr="00A0414A">
        <w:rPr>
          <w:sz w:val="24"/>
          <w:szCs w:val="24"/>
          <w:lang w:val="ru-RU"/>
        </w:rPr>
        <w:t>кса.</w:t>
      </w:r>
    </w:p>
    <w:p w:rsidR="000A5F6B" w:rsidRPr="00A0414A" w:rsidRDefault="00A0414A" w:rsidP="00A0414A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A0414A">
        <w:rPr>
          <w:sz w:val="24"/>
          <w:szCs w:val="24"/>
          <w:lang w:val="ru-RU"/>
        </w:rPr>
        <w:t>Следовательно, определение суммового критерия в целях</w:t>
      </w:r>
      <w:r w:rsidRPr="00A0414A">
        <w:rPr>
          <w:spacing w:val="2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отнесения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сделки</w:t>
      </w:r>
      <w:r w:rsidRPr="00A0414A">
        <w:rPr>
          <w:spacing w:val="32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к</w:t>
      </w:r>
      <w:r w:rsidRPr="00A0414A">
        <w:rPr>
          <w:spacing w:val="31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контролируемой</w:t>
      </w:r>
      <w:r w:rsidRPr="00A0414A">
        <w:rPr>
          <w:spacing w:val="32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в</w:t>
      </w:r>
      <w:r w:rsidRPr="00A0414A">
        <w:rPr>
          <w:spacing w:val="31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части</w:t>
      </w:r>
      <w:r w:rsidRPr="00A0414A">
        <w:rPr>
          <w:spacing w:val="30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порядка</w:t>
      </w:r>
      <w:r w:rsidRPr="00A0414A">
        <w:rPr>
          <w:spacing w:val="30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признания</w:t>
      </w:r>
      <w:r w:rsidRPr="00A0414A">
        <w:rPr>
          <w:spacing w:val="30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банками</w:t>
      </w:r>
      <w:r w:rsidRPr="00A0414A">
        <w:rPr>
          <w:spacing w:val="30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доходов,</w:t>
      </w:r>
      <w:r w:rsidRPr="00A0414A">
        <w:rPr>
          <w:spacing w:val="28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для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которых предусмотрен особый порядок их определения, осуществляется</w:t>
      </w:r>
      <w:r w:rsidRPr="00A0414A">
        <w:rPr>
          <w:spacing w:val="-19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с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учетом положений статьи 290</w:t>
      </w:r>
      <w:r w:rsidRPr="00A0414A">
        <w:rPr>
          <w:spacing w:val="-9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Кодекса.</w:t>
      </w:r>
    </w:p>
    <w:p w:rsidR="000A5F6B" w:rsidRPr="00A0414A" w:rsidRDefault="00A0414A" w:rsidP="00A0414A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A0414A">
        <w:rPr>
          <w:sz w:val="24"/>
          <w:szCs w:val="24"/>
          <w:lang w:val="ru-RU"/>
        </w:rPr>
        <w:t>Таким образом, при осуществлении операций по реализации</w:t>
      </w:r>
      <w:r w:rsidRPr="00A0414A">
        <w:rPr>
          <w:spacing w:val="26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прав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требований (уступка, последующая уступка) в целях определения</w:t>
      </w:r>
      <w:r w:rsidRPr="00A0414A">
        <w:rPr>
          <w:spacing w:val="10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суммового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критерия банки в качестве дохода по указанным операциям</w:t>
      </w:r>
      <w:r w:rsidRPr="00A0414A">
        <w:rPr>
          <w:spacing w:val="14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учитывают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положительную (отрицательную) разницу между полученной пр</w:t>
      </w:r>
      <w:r w:rsidRPr="00A0414A">
        <w:rPr>
          <w:sz w:val="24"/>
          <w:szCs w:val="24"/>
          <w:lang w:val="ru-RU"/>
        </w:rPr>
        <w:t>и</w:t>
      </w:r>
      <w:r w:rsidRPr="00A0414A">
        <w:rPr>
          <w:spacing w:val="-15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реализации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(последующей уступке) права требования (в том числе</w:t>
      </w:r>
      <w:r w:rsidRPr="00A0414A">
        <w:rPr>
          <w:spacing w:val="68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ранее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приобретенного) суммой средств и учетной стоимостью данного</w:t>
      </w:r>
      <w:r w:rsidRPr="00A0414A">
        <w:rPr>
          <w:spacing w:val="36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права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требования</w:t>
      </w:r>
      <w:r w:rsidRPr="00A0414A">
        <w:rPr>
          <w:sz w:val="24"/>
          <w:szCs w:val="24"/>
          <w:lang w:val="ru-RU"/>
        </w:rPr>
        <w:t>.</w:t>
      </w:r>
    </w:p>
    <w:p w:rsidR="000A5F6B" w:rsidRPr="00A0414A" w:rsidRDefault="00A0414A" w:rsidP="00A0414A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A0414A">
        <w:rPr>
          <w:sz w:val="24"/>
          <w:szCs w:val="24"/>
          <w:lang w:val="ru-RU"/>
        </w:rPr>
        <w:t xml:space="preserve">2. </w:t>
      </w:r>
      <w:bookmarkStart w:id="0" w:name="_GoBack"/>
      <w:bookmarkEnd w:id="0"/>
      <w:r w:rsidRPr="00A0414A">
        <w:rPr>
          <w:sz w:val="24"/>
          <w:szCs w:val="24"/>
          <w:lang w:val="ru-RU"/>
        </w:rPr>
        <w:t>Перечень методов, используемых при определении для</w:t>
      </w:r>
      <w:r w:rsidRPr="00A0414A">
        <w:rPr>
          <w:spacing w:val="43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целей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налогообложения доходов (прибыли, выручки) в сделк</w:t>
      </w:r>
      <w:r w:rsidRPr="00A0414A">
        <w:rPr>
          <w:sz w:val="24"/>
          <w:szCs w:val="24"/>
          <w:lang w:val="ru-RU"/>
        </w:rPr>
        <w:t>ах, сторонами</w:t>
      </w:r>
      <w:r w:rsidRPr="00A0414A">
        <w:rPr>
          <w:spacing w:val="-8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которых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являются взаимозависимые лица, перечислен в статье 105</w:t>
      </w:r>
      <w:r w:rsidRPr="00A0414A">
        <w:rPr>
          <w:sz w:val="24"/>
          <w:szCs w:val="24"/>
          <w:vertAlign w:val="superscript"/>
          <w:lang w:val="ru-RU"/>
        </w:rPr>
        <w:t>7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Кодекса.</w:t>
      </w:r>
      <w:r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В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случае, если перечисленные в данной статье методы, не</w:t>
      </w:r>
      <w:r w:rsidRPr="00A0414A">
        <w:rPr>
          <w:spacing w:val="37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позволяют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определить,</w:t>
      </w:r>
      <w:r w:rsidRPr="00A0414A">
        <w:rPr>
          <w:spacing w:val="42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соответствует</w:t>
      </w:r>
      <w:r w:rsidRPr="00A0414A">
        <w:rPr>
          <w:spacing w:val="43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ли</w:t>
      </w:r>
      <w:r w:rsidRPr="00A0414A">
        <w:rPr>
          <w:spacing w:val="43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цена</w:t>
      </w:r>
      <w:r w:rsidRPr="00A0414A">
        <w:rPr>
          <w:spacing w:val="43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товара</w:t>
      </w:r>
      <w:r w:rsidRPr="00A0414A">
        <w:rPr>
          <w:spacing w:val="43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(работы,</w:t>
      </w:r>
      <w:r w:rsidRPr="00A0414A">
        <w:rPr>
          <w:spacing w:val="43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услуги),</w:t>
      </w:r>
      <w:r w:rsidRPr="00A0414A">
        <w:rPr>
          <w:spacing w:val="42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примененная</w:t>
      </w:r>
      <w:r w:rsidRPr="00A0414A">
        <w:rPr>
          <w:spacing w:val="43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в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разовой сделке, рыночной цене, соответствие цены, примененной в</w:t>
      </w:r>
      <w:r w:rsidRPr="00A0414A">
        <w:rPr>
          <w:spacing w:val="10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такой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сделке, рыночной цене может быть определено исходя из</w:t>
      </w:r>
      <w:r w:rsidRPr="00A0414A">
        <w:rPr>
          <w:spacing w:val="40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 xml:space="preserve">рыночной </w:t>
      </w:r>
      <w:r w:rsidRPr="00A0414A">
        <w:rPr>
          <w:sz w:val="24"/>
          <w:szCs w:val="24"/>
          <w:lang w:val="ru-RU"/>
        </w:rPr>
        <w:t>стоимости предмета сделки, устанавливаемой в результате</w:t>
      </w:r>
      <w:r w:rsidRPr="00A0414A">
        <w:rPr>
          <w:spacing w:val="46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независимой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 xml:space="preserve">оценки в соответствии с </w:t>
      </w:r>
      <w:hyperlink r:id="rId5">
        <w:r w:rsidRPr="00A0414A">
          <w:rPr>
            <w:sz w:val="24"/>
            <w:szCs w:val="24"/>
            <w:lang w:val="ru-RU"/>
          </w:rPr>
          <w:t>законодательством</w:t>
        </w:r>
      </w:hyperlink>
      <w:r w:rsidRPr="00A0414A">
        <w:rPr>
          <w:sz w:val="24"/>
          <w:szCs w:val="24"/>
          <w:lang w:val="ru-RU"/>
        </w:rPr>
        <w:t xml:space="preserve"> Российской Федерации</w:t>
      </w:r>
      <w:r w:rsidRPr="00A0414A">
        <w:rPr>
          <w:spacing w:val="11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или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иностранных государств об оценочной деятельности. При этом под</w:t>
      </w:r>
      <w:r w:rsidRPr="00A0414A">
        <w:rPr>
          <w:spacing w:val="20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разовой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сделкой</w:t>
      </w:r>
      <w:r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понимается</w:t>
      </w:r>
      <w:r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сделка,</w:t>
      </w:r>
      <w:r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экономическая</w:t>
      </w:r>
      <w:r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суть</w:t>
      </w:r>
      <w:r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которой</w:t>
      </w:r>
      <w:r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отличается</w:t>
      </w:r>
      <w:r>
        <w:rPr>
          <w:sz w:val="24"/>
          <w:szCs w:val="24"/>
          <w:lang w:val="ru-RU"/>
        </w:rPr>
        <w:t xml:space="preserve"> </w:t>
      </w:r>
      <w:proofErr w:type="gramStart"/>
      <w:r w:rsidRPr="00A0414A">
        <w:rPr>
          <w:sz w:val="24"/>
          <w:szCs w:val="24"/>
          <w:lang w:val="ru-RU"/>
        </w:rPr>
        <w:t xml:space="preserve">от </w:t>
      </w:r>
      <w:r w:rsidRPr="00A0414A">
        <w:rPr>
          <w:sz w:val="24"/>
          <w:szCs w:val="24"/>
          <w:lang w:val="ru-RU"/>
        </w:rPr>
        <w:t>основной деятельности организации</w:t>
      </w:r>
      <w:proofErr w:type="gramEnd"/>
      <w:r w:rsidRPr="00A0414A">
        <w:rPr>
          <w:sz w:val="24"/>
          <w:szCs w:val="24"/>
          <w:lang w:val="ru-RU"/>
        </w:rPr>
        <w:t xml:space="preserve"> и которая осуществляется на</w:t>
      </w:r>
      <w:r w:rsidRPr="00A0414A">
        <w:rPr>
          <w:spacing w:val="12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разовой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основе.</w:t>
      </w:r>
    </w:p>
    <w:p w:rsidR="000A5F6B" w:rsidRPr="00A0414A" w:rsidRDefault="00A0414A" w:rsidP="00A0414A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A0414A">
        <w:rPr>
          <w:sz w:val="24"/>
          <w:szCs w:val="24"/>
          <w:lang w:val="ru-RU"/>
        </w:rPr>
        <w:t>Настоящее письмо не содержит правовых норм, не</w:t>
      </w:r>
      <w:r w:rsidRPr="00A0414A">
        <w:rPr>
          <w:spacing w:val="68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конкретизирует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нормативные предписания и не является нормативным правовым</w:t>
      </w:r>
      <w:r w:rsidRPr="00A0414A">
        <w:rPr>
          <w:spacing w:val="16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актом.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Письменные разъяснения Минфина России по вопросам</w:t>
      </w:r>
      <w:r w:rsidRPr="00A0414A">
        <w:rPr>
          <w:spacing w:val="3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применения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законодательства Российской Федерации о налогах и сборах</w:t>
      </w:r>
      <w:r w:rsidRPr="00A0414A">
        <w:rPr>
          <w:spacing w:val="27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имеют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информационно</w:t>
      </w:r>
      <w:r w:rsidRPr="00A0414A">
        <w:rPr>
          <w:sz w:val="24"/>
          <w:szCs w:val="24"/>
          <w:lang w:val="ru-RU"/>
        </w:rPr>
        <w:t>-</w:t>
      </w:r>
      <w:r w:rsidRPr="00A0414A">
        <w:rPr>
          <w:sz w:val="24"/>
          <w:szCs w:val="24"/>
          <w:lang w:val="ru-RU"/>
        </w:rPr>
        <w:t>разъяснительный характер и не</w:t>
      </w:r>
      <w:r w:rsidRPr="00A0414A">
        <w:rPr>
          <w:spacing w:val="51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препятствуют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налогопла</w:t>
      </w:r>
      <w:r w:rsidRPr="00A0414A">
        <w:rPr>
          <w:sz w:val="24"/>
          <w:szCs w:val="24"/>
          <w:lang w:val="ru-RU"/>
        </w:rPr>
        <w:t>тельщикам руководствоваться нормами</w:t>
      </w:r>
      <w:r w:rsidRPr="00A0414A">
        <w:rPr>
          <w:spacing w:val="69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законодательства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Российской</w:t>
      </w:r>
      <w:r w:rsidRPr="00A0414A">
        <w:rPr>
          <w:spacing w:val="37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Федерации</w:t>
      </w:r>
      <w:r w:rsidRPr="00A0414A">
        <w:rPr>
          <w:spacing w:val="37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о</w:t>
      </w:r>
      <w:r w:rsidRPr="00A0414A">
        <w:rPr>
          <w:spacing w:val="37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налогах</w:t>
      </w:r>
      <w:r w:rsidRPr="00A0414A">
        <w:rPr>
          <w:spacing w:val="37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и</w:t>
      </w:r>
      <w:r w:rsidRPr="00A0414A">
        <w:rPr>
          <w:spacing w:val="37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сборах</w:t>
      </w:r>
      <w:r w:rsidRPr="00A0414A">
        <w:rPr>
          <w:spacing w:val="38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в</w:t>
      </w:r>
      <w:r w:rsidRPr="00A0414A">
        <w:rPr>
          <w:spacing w:val="36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понимании,</w:t>
      </w:r>
      <w:r w:rsidRPr="00A0414A">
        <w:rPr>
          <w:spacing w:val="34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отличающемся</w:t>
      </w:r>
      <w:r w:rsidRPr="00A0414A">
        <w:rPr>
          <w:spacing w:val="35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от</w:t>
      </w:r>
      <w:r w:rsidRPr="00A0414A">
        <w:rPr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трактовки, изложенной в настоящем</w:t>
      </w:r>
      <w:r w:rsidRPr="00A0414A">
        <w:rPr>
          <w:spacing w:val="-8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письме.</w:t>
      </w:r>
    </w:p>
    <w:p w:rsidR="000A5F6B" w:rsidRPr="00A0414A" w:rsidRDefault="000A5F6B" w:rsidP="00A0414A">
      <w:pPr>
        <w:pStyle w:val="a3"/>
        <w:ind w:left="0" w:firstLine="680"/>
        <w:jc w:val="both"/>
        <w:rPr>
          <w:sz w:val="24"/>
          <w:szCs w:val="24"/>
          <w:lang w:val="ru-RU"/>
        </w:rPr>
      </w:pPr>
    </w:p>
    <w:p w:rsidR="000A5F6B" w:rsidRPr="00A0414A" w:rsidRDefault="00A0414A" w:rsidP="00A0414A">
      <w:pPr>
        <w:pStyle w:val="a3"/>
        <w:ind w:left="0" w:firstLine="680"/>
        <w:jc w:val="both"/>
        <w:rPr>
          <w:sz w:val="24"/>
          <w:szCs w:val="24"/>
          <w:lang w:val="ru-RU"/>
        </w:rPr>
      </w:pPr>
      <w:r w:rsidRPr="00A0414A">
        <w:rPr>
          <w:sz w:val="24"/>
          <w:szCs w:val="24"/>
          <w:lang w:val="ru-RU"/>
        </w:rPr>
        <w:t>Заместитель директора</w:t>
      </w:r>
      <w:r w:rsidRPr="00A0414A">
        <w:rPr>
          <w:spacing w:val="-9"/>
          <w:sz w:val="24"/>
          <w:szCs w:val="24"/>
          <w:lang w:val="ru-RU"/>
        </w:rPr>
        <w:t xml:space="preserve"> </w:t>
      </w:r>
      <w:r w:rsidRPr="00A0414A">
        <w:rPr>
          <w:sz w:val="24"/>
          <w:szCs w:val="24"/>
          <w:lang w:val="ru-RU"/>
        </w:rPr>
        <w:t>Департамента</w:t>
      </w:r>
      <w:r w:rsidRPr="00A0414A"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proofErr w:type="spellStart"/>
      <w:r w:rsidRPr="00A0414A">
        <w:rPr>
          <w:sz w:val="24"/>
          <w:szCs w:val="24"/>
          <w:lang w:val="ru-RU"/>
        </w:rPr>
        <w:t>А.С.Кизимов</w:t>
      </w:r>
      <w:proofErr w:type="spellEnd"/>
    </w:p>
    <w:sectPr w:rsidR="000A5F6B" w:rsidRPr="00A0414A" w:rsidSect="00A0414A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D1AEC"/>
    <w:multiLevelType w:val="hybridMultilevel"/>
    <w:tmpl w:val="F73A24D4"/>
    <w:lvl w:ilvl="0" w:tplc="4F3C3398">
      <w:start w:val="1"/>
      <w:numFmt w:val="decimal"/>
      <w:lvlText w:val="%1."/>
      <w:lvlJc w:val="left"/>
      <w:pPr>
        <w:ind w:left="118" w:hanging="644"/>
        <w:jc w:val="left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DC125496">
      <w:start w:val="1"/>
      <w:numFmt w:val="bullet"/>
      <w:lvlText w:val="•"/>
      <w:lvlJc w:val="left"/>
      <w:pPr>
        <w:ind w:left="1066" w:hanging="644"/>
      </w:pPr>
      <w:rPr>
        <w:rFonts w:hint="default"/>
      </w:rPr>
    </w:lvl>
    <w:lvl w:ilvl="2" w:tplc="6306520A">
      <w:start w:val="1"/>
      <w:numFmt w:val="bullet"/>
      <w:lvlText w:val="•"/>
      <w:lvlJc w:val="left"/>
      <w:pPr>
        <w:ind w:left="2013" w:hanging="644"/>
      </w:pPr>
      <w:rPr>
        <w:rFonts w:hint="default"/>
      </w:rPr>
    </w:lvl>
    <w:lvl w:ilvl="3" w:tplc="AE98943C">
      <w:start w:val="1"/>
      <w:numFmt w:val="bullet"/>
      <w:lvlText w:val="•"/>
      <w:lvlJc w:val="left"/>
      <w:pPr>
        <w:ind w:left="2959" w:hanging="644"/>
      </w:pPr>
      <w:rPr>
        <w:rFonts w:hint="default"/>
      </w:rPr>
    </w:lvl>
    <w:lvl w:ilvl="4" w:tplc="2ABE3408">
      <w:start w:val="1"/>
      <w:numFmt w:val="bullet"/>
      <w:lvlText w:val="•"/>
      <w:lvlJc w:val="left"/>
      <w:pPr>
        <w:ind w:left="3906" w:hanging="644"/>
      </w:pPr>
      <w:rPr>
        <w:rFonts w:hint="default"/>
      </w:rPr>
    </w:lvl>
    <w:lvl w:ilvl="5" w:tplc="8CB20260">
      <w:start w:val="1"/>
      <w:numFmt w:val="bullet"/>
      <w:lvlText w:val="•"/>
      <w:lvlJc w:val="left"/>
      <w:pPr>
        <w:ind w:left="4853" w:hanging="644"/>
      </w:pPr>
      <w:rPr>
        <w:rFonts w:hint="default"/>
      </w:rPr>
    </w:lvl>
    <w:lvl w:ilvl="6" w:tplc="5522634C">
      <w:start w:val="1"/>
      <w:numFmt w:val="bullet"/>
      <w:lvlText w:val="•"/>
      <w:lvlJc w:val="left"/>
      <w:pPr>
        <w:ind w:left="5799" w:hanging="644"/>
      </w:pPr>
      <w:rPr>
        <w:rFonts w:hint="default"/>
      </w:rPr>
    </w:lvl>
    <w:lvl w:ilvl="7" w:tplc="E2EE7F24">
      <w:start w:val="1"/>
      <w:numFmt w:val="bullet"/>
      <w:lvlText w:val="•"/>
      <w:lvlJc w:val="left"/>
      <w:pPr>
        <w:ind w:left="6746" w:hanging="644"/>
      </w:pPr>
      <w:rPr>
        <w:rFonts w:hint="default"/>
      </w:rPr>
    </w:lvl>
    <w:lvl w:ilvl="8" w:tplc="234ECE28">
      <w:start w:val="1"/>
      <w:numFmt w:val="bullet"/>
      <w:lvlText w:val="•"/>
      <w:lvlJc w:val="left"/>
      <w:pPr>
        <w:ind w:left="7693" w:hanging="64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A5F6B"/>
    <w:rsid w:val="000A5F6B"/>
    <w:rsid w:val="00A0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799015-3DC1-413D-98BF-8C5786D8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 w:firstLine="707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%3D382C6E50D781E784C378165CA7A859A76B4100E41877E8536E0FBA06A4lCu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494</Words>
  <Characters>2821</Characters>
  <Application>Microsoft Office Word</Application>
  <DocSecurity>0</DocSecurity>
  <Lines>23</Lines>
  <Paragraphs>6</Paragraphs>
  <ScaleCrop>false</ScaleCrop>
  <Company/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Московский региональный союз потребительской кооперации</dc:title>
  <dc:creator>Admin</dc:creator>
  <cp:lastModifiedBy>Климова Маргарита Александровна</cp:lastModifiedBy>
  <cp:revision>2</cp:revision>
  <dcterms:created xsi:type="dcterms:W3CDTF">2015-07-16T16:47:00Z</dcterms:created>
  <dcterms:modified xsi:type="dcterms:W3CDTF">2015-07-17T08:44:00Z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2015-07-16T00:00:00Z</vt:filetime>
  </property>
</Properties>
</file>