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97" w:rsidRPr="00562981" w:rsidRDefault="00562981" w:rsidP="0056298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62981">
        <w:rPr>
          <w:sz w:val="24"/>
          <w:szCs w:val="24"/>
          <w:lang w:val="ru-RU"/>
        </w:rPr>
        <w:t xml:space="preserve">№ </w:t>
      </w:r>
      <w:r w:rsidRPr="00562981">
        <w:rPr>
          <w:sz w:val="24"/>
          <w:szCs w:val="24"/>
          <w:lang w:val="ru-RU"/>
        </w:rPr>
        <w:t>03-01-</w:t>
      </w:r>
      <w:r w:rsidRPr="00562981">
        <w:rPr>
          <w:sz w:val="24"/>
          <w:szCs w:val="24"/>
          <w:lang w:val="ru-RU"/>
        </w:rPr>
        <w:t>РЗ/12516 от</w:t>
      </w:r>
      <w:r w:rsidRPr="00562981">
        <w:rPr>
          <w:spacing w:val="-17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21.03.2014</w:t>
      </w:r>
    </w:p>
    <w:p w:rsidR="00117B97" w:rsidRPr="00562981" w:rsidRDefault="00117B97" w:rsidP="00562981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117B97" w:rsidRPr="00562981" w:rsidRDefault="00562981" w:rsidP="0056298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62981">
        <w:rPr>
          <w:sz w:val="24"/>
          <w:szCs w:val="24"/>
          <w:lang w:val="ru-RU"/>
        </w:rPr>
        <w:t>Департамент налоговой и таможенно</w:t>
      </w:r>
      <w:r w:rsidRPr="00562981">
        <w:rPr>
          <w:sz w:val="24"/>
          <w:szCs w:val="24"/>
          <w:lang w:val="ru-RU"/>
        </w:rPr>
        <w:t>-</w:t>
      </w:r>
      <w:r w:rsidRPr="00562981">
        <w:rPr>
          <w:sz w:val="24"/>
          <w:szCs w:val="24"/>
          <w:lang w:val="ru-RU"/>
        </w:rPr>
        <w:t>тарифной политики</w:t>
      </w:r>
      <w:r w:rsidRPr="00562981">
        <w:rPr>
          <w:spacing w:val="6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рассмотрел</w:t>
      </w:r>
      <w:r w:rsidRPr="00562981"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 xml:space="preserve">обращение по вопросу применения статьи </w:t>
      </w:r>
      <w:r w:rsidRPr="00562981">
        <w:rPr>
          <w:sz w:val="24"/>
          <w:szCs w:val="24"/>
          <w:lang w:val="ru-RU"/>
        </w:rPr>
        <w:t>105</w:t>
      </w:r>
      <w:r w:rsidRPr="00562981">
        <w:rPr>
          <w:sz w:val="24"/>
          <w:szCs w:val="24"/>
          <w:vertAlign w:val="superscript"/>
          <w:lang w:val="ru-RU"/>
        </w:rPr>
        <w:t>14</w:t>
      </w:r>
      <w:r w:rsidRPr="00562981"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Налогового</w:t>
      </w:r>
      <w:r w:rsidRPr="00562981">
        <w:rPr>
          <w:spacing w:val="15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кодекса</w:t>
      </w:r>
      <w:r w:rsidRPr="00562981"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Российской Федерации (далее – Кодекс) и сообщает</w:t>
      </w:r>
      <w:r w:rsidRPr="00562981">
        <w:rPr>
          <w:spacing w:val="-17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следующее</w:t>
      </w:r>
      <w:r w:rsidRPr="00562981">
        <w:rPr>
          <w:sz w:val="24"/>
          <w:szCs w:val="24"/>
          <w:lang w:val="ru-RU"/>
        </w:rPr>
        <w:t>.</w:t>
      </w:r>
    </w:p>
    <w:p w:rsidR="00117B97" w:rsidRPr="00562981" w:rsidRDefault="00562981" w:rsidP="0056298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62981">
        <w:rPr>
          <w:sz w:val="24"/>
          <w:szCs w:val="24"/>
          <w:lang w:val="ru-RU"/>
        </w:rPr>
        <w:t>Пунктом 9 статьи 105</w:t>
      </w:r>
      <w:r w:rsidRPr="00562981">
        <w:rPr>
          <w:sz w:val="24"/>
          <w:szCs w:val="24"/>
          <w:vertAlign w:val="superscript"/>
          <w:lang w:val="ru-RU"/>
        </w:rPr>
        <w:t>14</w:t>
      </w:r>
      <w:r w:rsidRPr="00562981"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Кодекса установлено, что для целей</w:t>
      </w:r>
      <w:r w:rsidRPr="00562981">
        <w:rPr>
          <w:spacing w:val="64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указанной</w:t>
      </w:r>
      <w:r w:rsidRPr="00562981"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статьи сумма доходов по сделкам за календарный год определяется</w:t>
      </w:r>
      <w:r w:rsidRPr="00562981">
        <w:rPr>
          <w:spacing w:val="22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путем</w:t>
      </w:r>
      <w:r w:rsidRPr="00562981"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сложения сумм полученных до</w:t>
      </w:r>
      <w:r w:rsidRPr="00562981">
        <w:rPr>
          <w:sz w:val="24"/>
          <w:szCs w:val="24"/>
          <w:lang w:val="ru-RU"/>
        </w:rPr>
        <w:t>ходов по таким сделкам с одним</w:t>
      </w:r>
      <w:r w:rsidRPr="00562981">
        <w:rPr>
          <w:spacing w:val="37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лицом</w:t>
      </w:r>
      <w:r w:rsidRPr="00562981"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(взаимозависимыми лицами) за календарный год с учетом порядка</w:t>
      </w:r>
      <w:r w:rsidRPr="00562981">
        <w:rPr>
          <w:spacing w:val="-12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 xml:space="preserve">признания </w:t>
      </w:r>
      <w:r w:rsidRPr="00562981">
        <w:rPr>
          <w:sz w:val="24"/>
          <w:szCs w:val="24"/>
          <w:lang w:val="ru-RU"/>
        </w:rPr>
        <w:t xml:space="preserve">доходов, установленного </w:t>
      </w:r>
      <w:hyperlink r:id="rId4">
        <w:r w:rsidRPr="00562981">
          <w:rPr>
            <w:sz w:val="24"/>
            <w:szCs w:val="24"/>
            <w:lang w:val="ru-RU"/>
          </w:rPr>
          <w:t>главой 25</w:t>
        </w:r>
      </w:hyperlink>
      <w:r w:rsidRPr="00562981">
        <w:rPr>
          <w:spacing w:val="-13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Кодекса.</w:t>
      </w:r>
    </w:p>
    <w:p w:rsidR="00117B97" w:rsidRPr="00562981" w:rsidRDefault="00562981" w:rsidP="00562981">
      <w:pPr>
        <w:pStyle w:val="a3"/>
        <w:ind w:left="0" w:firstLine="680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Одновременно </w:t>
      </w:r>
      <w:r w:rsidRPr="00562981">
        <w:rPr>
          <w:spacing w:val="-1"/>
          <w:sz w:val="24"/>
          <w:szCs w:val="24"/>
          <w:lang w:val="ru-RU"/>
        </w:rPr>
        <w:t xml:space="preserve">обращаем </w:t>
      </w:r>
      <w:r w:rsidRPr="00562981">
        <w:rPr>
          <w:spacing w:val="-1"/>
          <w:sz w:val="24"/>
          <w:szCs w:val="24"/>
          <w:lang w:val="ru-RU"/>
        </w:rPr>
        <w:t xml:space="preserve">внимание, </w:t>
      </w:r>
      <w:r w:rsidRPr="00562981">
        <w:rPr>
          <w:sz w:val="24"/>
          <w:szCs w:val="24"/>
          <w:lang w:val="ru-RU"/>
        </w:rPr>
        <w:t xml:space="preserve">что </w:t>
      </w:r>
      <w:r w:rsidRPr="00562981">
        <w:rPr>
          <w:spacing w:val="-2"/>
          <w:sz w:val="24"/>
          <w:szCs w:val="24"/>
          <w:lang w:val="ru-RU"/>
        </w:rPr>
        <w:t xml:space="preserve">при </w:t>
      </w:r>
      <w:r w:rsidRPr="00562981">
        <w:rPr>
          <w:spacing w:val="-1"/>
          <w:sz w:val="24"/>
          <w:szCs w:val="24"/>
          <w:lang w:val="ru-RU"/>
        </w:rPr>
        <w:t xml:space="preserve">применении </w:t>
      </w:r>
      <w:hyperlink r:id="rId5">
        <w:r w:rsidRPr="00562981">
          <w:rPr>
            <w:spacing w:val="-1"/>
            <w:sz w:val="24"/>
            <w:szCs w:val="24"/>
            <w:lang w:val="ru-RU"/>
          </w:rPr>
          <w:t>пункта</w:t>
        </w:r>
      </w:hyperlink>
      <w:r w:rsidRPr="00562981">
        <w:rPr>
          <w:spacing w:val="-1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статьи</w:t>
      </w:r>
      <w:r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105</w:t>
      </w:r>
      <w:r w:rsidRPr="00562981">
        <w:rPr>
          <w:sz w:val="24"/>
          <w:szCs w:val="24"/>
          <w:vertAlign w:val="superscript"/>
          <w:lang w:val="ru-RU"/>
        </w:rPr>
        <w:t>14</w:t>
      </w:r>
      <w:r w:rsidRPr="00562981">
        <w:rPr>
          <w:sz w:val="24"/>
          <w:szCs w:val="24"/>
          <w:lang w:val="ru-RU"/>
        </w:rPr>
        <w:t xml:space="preserve"> Кодекса </w:t>
      </w:r>
      <w:r w:rsidRPr="00562981">
        <w:rPr>
          <w:sz w:val="24"/>
          <w:szCs w:val="24"/>
          <w:lang w:val="ru-RU"/>
        </w:rPr>
        <w:t>необходимо</w:t>
      </w:r>
      <w:r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учитывать</w:t>
      </w:r>
      <w:r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положения</w:t>
      </w:r>
      <w:r>
        <w:rPr>
          <w:sz w:val="24"/>
          <w:szCs w:val="24"/>
          <w:lang w:val="ru-RU"/>
        </w:rPr>
        <w:t xml:space="preserve"> </w:t>
      </w:r>
      <w:hyperlink r:id="rId6">
        <w:r w:rsidRPr="00562981">
          <w:rPr>
            <w:sz w:val="24"/>
            <w:szCs w:val="24"/>
            <w:lang w:val="ru-RU"/>
          </w:rPr>
          <w:t>статьи</w:t>
        </w:r>
      </w:hyperlink>
      <w:r w:rsidRPr="00562981">
        <w:rPr>
          <w:sz w:val="24"/>
          <w:szCs w:val="24"/>
          <w:lang w:val="ru-RU"/>
        </w:rPr>
        <w:t xml:space="preserve"> </w:t>
      </w:r>
      <w:hyperlink r:id="rId7">
        <w:r w:rsidRPr="00562981">
          <w:rPr>
            <w:sz w:val="24"/>
            <w:szCs w:val="24"/>
            <w:lang w:val="ru-RU"/>
          </w:rPr>
          <w:t>4</w:t>
        </w:r>
      </w:hyperlink>
      <w:r w:rsidRPr="00562981"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Федерального закона от 18.07.2011 № 227</w:t>
      </w:r>
      <w:r w:rsidRPr="00562981">
        <w:rPr>
          <w:sz w:val="24"/>
          <w:szCs w:val="24"/>
          <w:lang w:val="ru-RU"/>
        </w:rPr>
        <w:t>-</w:t>
      </w:r>
      <w:r w:rsidRPr="00562981">
        <w:rPr>
          <w:sz w:val="24"/>
          <w:szCs w:val="24"/>
          <w:lang w:val="ru-RU"/>
        </w:rPr>
        <w:t>ФЗ «О внесении изменений</w:t>
      </w:r>
      <w:r w:rsidRPr="00562981">
        <w:rPr>
          <w:spacing w:val="66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в</w:t>
      </w:r>
      <w:r w:rsidRPr="00562981"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отдельные законодательные акты Российской Федерации в связи</w:t>
      </w:r>
      <w:r w:rsidRPr="00562981">
        <w:rPr>
          <w:spacing w:val="14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с</w:t>
      </w:r>
      <w:r w:rsidRPr="00562981"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совершенствованием</w:t>
      </w:r>
      <w:r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принципов</w:t>
      </w:r>
      <w:r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определен</w:t>
      </w:r>
      <w:r w:rsidRPr="00562981">
        <w:rPr>
          <w:sz w:val="24"/>
          <w:szCs w:val="24"/>
          <w:lang w:val="ru-RU"/>
        </w:rPr>
        <w:t>ия</w:t>
      </w:r>
      <w:r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цен</w:t>
      </w:r>
      <w:r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для</w:t>
      </w:r>
      <w:r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целей</w:t>
      </w:r>
      <w:r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налогообложения» (далее – Федеральный закон №</w:t>
      </w:r>
      <w:r w:rsidRPr="00562981">
        <w:rPr>
          <w:spacing w:val="-15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227</w:t>
      </w:r>
      <w:r w:rsidRPr="00562981">
        <w:rPr>
          <w:sz w:val="24"/>
          <w:szCs w:val="24"/>
          <w:lang w:val="ru-RU"/>
        </w:rPr>
        <w:t>-</w:t>
      </w:r>
      <w:r w:rsidRPr="00562981">
        <w:rPr>
          <w:sz w:val="24"/>
          <w:szCs w:val="24"/>
          <w:lang w:val="ru-RU"/>
        </w:rPr>
        <w:t>ФЗ).</w:t>
      </w:r>
    </w:p>
    <w:p w:rsidR="00117B97" w:rsidRPr="00562981" w:rsidRDefault="00562981" w:rsidP="0056298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62981">
        <w:rPr>
          <w:sz w:val="24"/>
          <w:szCs w:val="24"/>
          <w:lang w:val="ru-RU"/>
        </w:rPr>
        <w:t xml:space="preserve">Согласно </w:t>
      </w:r>
      <w:r w:rsidRPr="00562981">
        <w:rPr>
          <w:sz w:val="24"/>
          <w:szCs w:val="24"/>
          <w:lang w:val="ru-RU"/>
        </w:rPr>
        <w:t>части 5 статьи 4</w:t>
      </w:r>
      <w:r w:rsidRPr="00562981">
        <w:rPr>
          <w:sz w:val="24"/>
          <w:szCs w:val="24"/>
          <w:lang w:val="ru-RU"/>
        </w:rPr>
        <w:t xml:space="preserve"> Феде</w:t>
      </w:r>
      <w:r w:rsidRPr="00562981">
        <w:rPr>
          <w:sz w:val="24"/>
          <w:szCs w:val="24"/>
          <w:lang w:val="ru-RU"/>
        </w:rPr>
        <w:t>рального закона № 227</w:t>
      </w:r>
      <w:r w:rsidRPr="00562981">
        <w:rPr>
          <w:sz w:val="24"/>
          <w:szCs w:val="24"/>
          <w:lang w:val="ru-RU"/>
        </w:rPr>
        <w:t>-</w:t>
      </w:r>
      <w:r w:rsidRPr="00562981">
        <w:rPr>
          <w:sz w:val="24"/>
          <w:szCs w:val="24"/>
          <w:lang w:val="ru-RU"/>
        </w:rPr>
        <w:t>ФЗ</w:t>
      </w:r>
      <w:r w:rsidRPr="00562981">
        <w:rPr>
          <w:spacing w:val="23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положения</w:t>
      </w:r>
      <w:r w:rsidRPr="00562981">
        <w:rPr>
          <w:sz w:val="24"/>
          <w:szCs w:val="24"/>
          <w:lang w:val="ru-RU"/>
        </w:rPr>
        <w:t xml:space="preserve"> </w:t>
      </w:r>
      <w:hyperlink r:id="rId8">
        <w:r w:rsidRPr="00562981">
          <w:rPr>
            <w:sz w:val="24"/>
            <w:szCs w:val="24"/>
            <w:lang w:val="ru-RU"/>
          </w:rPr>
          <w:t>частей первой</w:t>
        </w:r>
      </w:hyperlink>
      <w:r w:rsidRPr="00562981">
        <w:rPr>
          <w:sz w:val="24"/>
          <w:szCs w:val="24"/>
          <w:lang w:val="ru-RU"/>
        </w:rPr>
        <w:t xml:space="preserve"> и </w:t>
      </w:r>
      <w:hyperlink r:id="rId9">
        <w:r w:rsidRPr="00562981">
          <w:rPr>
            <w:sz w:val="24"/>
            <w:szCs w:val="24"/>
            <w:lang w:val="ru-RU"/>
          </w:rPr>
          <w:t>второй</w:t>
        </w:r>
      </w:hyperlink>
      <w:r w:rsidRPr="00562981">
        <w:rPr>
          <w:sz w:val="24"/>
          <w:szCs w:val="24"/>
          <w:lang w:val="ru-RU"/>
        </w:rPr>
        <w:t xml:space="preserve"> Кодекса (в редакции указанного</w:t>
      </w:r>
      <w:r w:rsidRPr="00562981">
        <w:rPr>
          <w:spacing w:val="-1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Федерального</w:t>
      </w:r>
      <w:r w:rsidRPr="00562981"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 xml:space="preserve">закона), в том числе положения </w:t>
      </w:r>
      <w:r w:rsidRPr="00562981">
        <w:rPr>
          <w:sz w:val="24"/>
          <w:szCs w:val="24"/>
          <w:lang w:val="ru-RU"/>
        </w:rPr>
        <w:t xml:space="preserve">статьи </w:t>
      </w:r>
      <w:r w:rsidRPr="00562981">
        <w:rPr>
          <w:sz w:val="24"/>
          <w:szCs w:val="24"/>
          <w:lang w:val="ru-RU"/>
        </w:rPr>
        <w:t>105</w:t>
      </w:r>
      <w:r w:rsidRPr="00562981">
        <w:rPr>
          <w:sz w:val="24"/>
          <w:szCs w:val="24"/>
          <w:vertAlign w:val="superscript"/>
          <w:lang w:val="ru-RU"/>
        </w:rPr>
        <w:t>14</w:t>
      </w:r>
      <w:r w:rsidRPr="00562981">
        <w:rPr>
          <w:sz w:val="24"/>
          <w:szCs w:val="24"/>
          <w:lang w:val="ru-RU"/>
        </w:rPr>
        <w:t xml:space="preserve"> Кодекса</w:t>
      </w:r>
      <w:r w:rsidRPr="00562981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применяются</w:t>
      </w:r>
      <w:r w:rsidRPr="00562981">
        <w:rPr>
          <w:spacing w:val="10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к</w:t>
      </w:r>
      <w:r w:rsidRPr="00562981"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сделкам, доходы и (или) расходы по которым признаются в соответствии</w:t>
      </w:r>
      <w:r w:rsidRPr="00562981">
        <w:rPr>
          <w:spacing w:val="60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с</w:t>
      </w:r>
      <w:r w:rsidRPr="00562981">
        <w:rPr>
          <w:sz w:val="24"/>
          <w:szCs w:val="24"/>
          <w:lang w:val="ru-RU"/>
        </w:rPr>
        <w:t xml:space="preserve"> </w:t>
      </w:r>
      <w:hyperlink r:id="rId10">
        <w:r w:rsidRPr="00562981">
          <w:rPr>
            <w:sz w:val="24"/>
            <w:szCs w:val="24"/>
            <w:lang w:val="ru-RU"/>
          </w:rPr>
          <w:t>главой 25</w:t>
        </w:r>
      </w:hyperlink>
      <w:r w:rsidRPr="00562981">
        <w:rPr>
          <w:sz w:val="24"/>
          <w:szCs w:val="24"/>
          <w:lang w:val="ru-RU"/>
        </w:rPr>
        <w:t xml:space="preserve"> Кодекса со дня </w:t>
      </w:r>
      <w:r w:rsidRPr="00562981">
        <w:rPr>
          <w:sz w:val="24"/>
          <w:szCs w:val="24"/>
          <w:lang w:val="ru-RU"/>
        </w:rPr>
        <w:t>вступления в силу указанного</w:t>
      </w:r>
      <w:r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Федерального</w:t>
      </w:r>
      <w:r w:rsidRPr="00562981"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закона, вне зависимости от даты заключения соответствующего</w:t>
      </w:r>
      <w:r w:rsidRPr="00562981">
        <w:rPr>
          <w:spacing w:val="37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договора,</w:t>
      </w:r>
      <w:r w:rsidRPr="00562981"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если иное не предусмотрено указанной</w:t>
      </w:r>
      <w:r w:rsidRPr="00562981">
        <w:rPr>
          <w:spacing w:val="-15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статьей.</w:t>
      </w:r>
    </w:p>
    <w:p w:rsidR="00117B97" w:rsidRPr="00562981" w:rsidRDefault="00562981" w:rsidP="0056298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62981">
        <w:rPr>
          <w:sz w:val="24"/>
          <w:szCs w:val="24"/>
          <w:lang w:val="ru-RU"/>
        </w:rPr>
        <w:t xml:space="preserve">При этом </w:t>
      </w:r>
      <w:r w:rsidRPr="00562981">
        <w:rPr>
          <w:sz w:val="24"/>
          <w:szCs w:val="24"/>
          <w:lang w:val="ru-RU"/>
        </w:rPr>
        <w:t>частью 5</w:t>
      </w:r>
      <w:r w:rsidRPr="00562981">
        <w:rPr>
          <w:sz w:val="24"/>
          <w:szCs w:val="24"/>
          <w:vertAlign w:val="superscript"/>
          <w:lang w:val="ru-RU"/>
        </w:rPr>
        <w:t>1</w:t>
      </w:r>
      <w:r w:rsidRPr="00562981"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статьи 4 Федерального закона №</w:t>
      </w:r>
      <w:r w:rsidRPr="00562981">
        <w:rPr>
          <w:spacing w:val="4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227</w:t>
      </w:r>
      <w:r w:rsidRPr="00562981">
        <w:rPr>
          <w:sz w:val="24"/>
          <w:szCs w:val="24"/>
          <w:lang w:val="ru-RU"/>
        </w:rPr>
        <w:t>-</w:t>
      </w:r>
      <w:r w:rsidRPr="00562981">
        <w:rPr>
          <w:sz w:val="24"/>
          <w:szCs w:val="24"/>
          <w:lang w:val="ru-RU"/>
        </w:rPr>
        <w:t>ФЗ</w:t>
      </w:r>
      <w:r w:rsidRPr="00562981"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 xml:space="preserve">предусмотрено, что положения </w:t>
      </w:r>
      <w:hyperlink r:id="rId11">
        <w:r w:rsidRPr="00562981">
          <w:rPr>
            <w:sz w:val="24"/>
            <w:szCs w:val="24"/>
            <w:lang w:val="ru-RU"/>
          </w:rPr>
          <w:t>частей первой</w:t>
        </w:r>
      </w:hyperlink>
      <w:r w:rsidRPr="00562981">
        <w:rPr>
          <w:sz w:val="24"/>
          <w:szCs w:val="24"/>
          <w:lang w:val="ru-RU"/>
        </w:rPr>
        <w:t xml:space="preserve"> и </w:t>
      </w:r>
      <w:hyperlink r:id="rId12">
        <w:r w:rsidRPr="00562981">
          <w:rPr>
            <w:sz w:val="24"/>
            <w:szCs w:val="24"/>
            <w:lang w:val="ru-RU"/>
          </w:rPr>
          <w:t>второй</w:t>
        </w:r>
      </w:hyperlink>
      <w:r w:rsidRPr="00562981">
        <w:rPr>
          <w:sz w:val="24"/>
          <w:szCs w:val="24"/>
          <w:lang w:val="ru-RU"/>
        </w:rPr>
        <w:t xml:space="preserve"> Кодекса (в</w:t>
      </w:r>
      <w:r w:rsidRPr="00562981">
        <w:rPr>
          <w:spacing w:val="42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редакции</w:t>
      </w:r>
      <w:r w:rsidRPr="00562981"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 xml:space="preserve">указанного Федерального закона), в том числе положения </w:t>
      </w:r>
      <w:r w:rsidRPr="00562981">
        <w:rPr>
          <w:sz w:val="24"/>
          <w:szCs w:val="24"/>
          <w:lang w:val="ru-RU"/>
        </w:rPr>
        <w:t>статьи</w:t>
      </w:r>
      <w:r w:rsidRPr="00562981">
        <w:rPr>
          <w:spacing w:val="32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105</w:t>
      </w:r>
      <w:r w:rsidRPr="00562981">
        <w:rPr>
          <w:sz w:val="24"/>
          <w:szCs w:val="24"/>
          <w:vertAlign w:val="superscript"/>
          <w:lang w:val="ru-RU"/>
        </w:rPr>
        <w:t>14</w:t>
      </w:r>
      <w:r w:rsidRPr="00562981">
        <w:rPr>
          <w:sz w:val="24"/>
          <w:szCs w:val="24"/>
          <w:lang w:val="ru-RU"/>
        </w:rPr>
        <w:t xml:space="preserve"> Кодекса</w:t>
      </w:r>
      <w:r w:rsidRPr="00562981">
        <w:rPr>
          <w:sz w:val="24"/>
          <w:szCs w:val="24"/>
          <w:lang w:val="ru-RU"/>
        </w:rPr>
        <w:t>, не применяются к заключенным до дня вступления в</w:t>
      </w:r>
      <w:r w:rsidRPr="00562981">
        <w:rPr>
          <w:spacing w:val="50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силу</w:t>
      </w:r>
      <w:r w:rsidRPr="00562981"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Федерального закона № 227</w:t>
      </w:r>
      <w:r w:rsidRPr="00562981">
        <w:rPr>
          <w:sz w:val="24"/>
          <w:szCs w:val="24"/>
          <w:lang w:val="ru-RU"/>
        </w:rPr>
        <w:t>-</w:t>
      </w:r>
      <w:r w:rsidRPr="00562981">
        <w:rPr>
          <w:sz w:val="24"/>
          <w:szCs w:val="24"/>
          <w:lang w:val="ru-RU"/>
        </w:rPr>
        <w:t>ФЗ сделкам по предоставлению займа,</w:t>
      </w:r>
      <w:r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 xml:space="preserve">кредита </w:t>
      </w:r>
      <w:r w:rsidRPr="00562981">
        <w:rPr>
          <w:sz w:val="24"/>
          <w:szCs w:val="24"/>
          <w:lang w:val="ru-RU"/>
        </w:rPr>
        <w:t>(включая товарный и коммерческий кредиты), поручительства,</w:t>
      </w:r>
      <w:r w:rsidRPr="00562981">
        <w:rPr>
          <w:spacing w:val="18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банковской</w:t>
      </w:r>
      <w:r w:rsidRPr="00562981"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гарантии, доходы и (или) расходы по которым признаются в соответствии</w:t>
      </w:r>
      <w:r w:rsidRPr="00562981">
        <w:rPr>
          <w:spacing w:val="27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с</w:t>
      </w:r>
      <w:hyperlink r:id="rId13">
        <w:r w:rsidRPr="00562981">
          <w:rPr>
            <w:sz w:val="24"/>
            <w:szCs w:val="24"/>
            <w:lang w:val="ru-RU"/>
          </w:rPr>
          <w:t xml:space="preserve"> </w:t>
        </w:r>
        <w:r w:rsidRPr="00562981">
          <w:rPr>
            <w:sz w:val="24"/>
            <w:szCs w:val="24"/>
            <w:lang w:val="ru-RU"/>
          </w:rPr>
          <w:t>главой</w:t>
        </w:r>
        <w:r w:rsidRPr="00562981">
          <w:rPr>
            <w:spacing w:val="51"/>
            <w:sz w:val="24"/>
            <w:szCs w:val="24"/>
            <w:lang w:val="ru-RU"/>
          </w:rPr>
          <w:t xml:space="preserve"> </w:t>
        </w:r>
        <w:r w:rsidRPr="00562981">
          <w:rPr>
            <w:sz w:val="24"/>
            <w:szCs w:val="24"/>
            <w:lang w:val="ru-RU"/>
          </w:rPr>
          <w:t>25</w:t>
        </w:r>
      </w:hyperlink>
      <w:r w:rsidRPr="00562981">
        <w:rPr>
          <w:spacing w:val="54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Кодекса</w:t>
      </w:r>
      <w:r w:rsidRPr="00562981">
        <w:rPr>
          <w:spacing w:val="50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после</w:t>
      </w:r>
      <w:r w:rsidRPr="00562981">
        <w:rPr>
          <w:spacing w:val="50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дня</w:t>
      </w:r>
      <w:r w:rsidRPr="00562981">
        <w:rPr>
          <w:spacing w:val="52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вступления</w:t>
      </w:r>
      <w:r w:rsidRPr="00562981">
        <w:rPr>
          <w:spacing w:val="52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в</w:t>
      </w:r>
      <w:r w:rsidRPr="00562981">
        <w:rPr>
          <w:spacing w:val="52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силу</w:t>
      </w:r>
      <w:r w:rsidRPr="00562981">
        <w:rPr>
          <w:spacing w:val="51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указанного</w:t>
      </w:r>
      <w:r w:rsidRPr="00562981">
        <w:rPr>
          <w:spacing w:val="53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 xml:space="preserve">Федерального </w:t>
      </w:r>
      <w:r w:rsidRPr="00562981">
        <w:rPr>
          <w:sz w:val="24"/>
          <w:szCs w:val="24"/>
          <w:lang w:val="ru-RU"/>
        </w:rPr>
        <w:t>закона, за исключением сделок, условия которых после дня</w:t>
      </w:r>
      <w:r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вступления</w:t>
      </w:r>
      <w:r w:rsidRPr="00562981">
        <w:rPr>
          <w:spacing w:val="-2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в</w:t>
      </w:r>
      <w:r w:rsidRPr="00562981"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силу указанного Федерального закона были</w:t>
      </w:r>
      <w:r w:rsidRPr="00562981">
        <w:rPr>
          <w:spacing w:val="-21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изменены.</w:t>
      </w:r>
    </w:p>
    <w:p w:rsidR="00117B97" w:rsidRPr="00562981" w:rsidRDefault="00562981" w:rsidP="0056298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62981">
        <w:rPr>
          <w:sz w:val="24"/>
          <w:szCs w:val="24"/>
          <w:lang w:val="ru-RU"/>
        </w:rPr>
        <w:t>Учитывая изложенное, при</w:t>
      </w:r>
      <w:r w:rsidRPr="00562981">
        <w:rPr>
          <w:sz w:val="24"/>
          <w:szCs w:val="24"/>
          <w:lang w:val="ru-RU"/>
        </w:rPr>
        <w:t xml:space="preserve"> определении суммы доходов для</w:t>
      </w:r>
      <w:r w:rsidRPr="00562981">
        <w:rPr>
          <w:spacing w:val="32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целей</w:t>
      </w:r>
      <w:r w:rsidRPr="00562981"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 xml:space="preserve">статьи </w:t>
      </w:r>
      <w:r w:rsidRPr="00562981">
        <w:rPr>
          <w:sz w:val="24"/>
          <w:szCs w:val="24"/>
          <w:lang w:val="ru-RU"/>
        </w:rPr>
        <w:t>105</w:t>
      </w:r>
      <w:r w:rsidRPr="00562981">
        <w:rPr>
          <w:sz w:val="24"/>
          <w:szCs w:val="24"/>
          <w:vertAlign w:val="superscript"/>
          <w:lang w:val="ru-RU"/>
        </w:rPr>
        <w:t>14</w:t>
      </w:r>
      <w:r w:rsidRPr="00562981">
        <w:rPr>
          <w:sz w:val="24"/>
          <w:szCs w:val="24"/>
          <w:lang w:val="ru-RU"/>
        </w:rPr>
        <w:t xml:space="preserve"> Кодекса</w:t>
      </w:r>
      <w:r w:rsidRPr="00562981">
        <w:rPr>
          <w:sz w:val="24"/>
          <w:szCs w:val="24"/>
          <w:lang w:val="ru-RU"/>
        </w:rPr>
        <w:t xml:space="preserve"> не учитываются доходы участников сделок,</w:t>
      </w:r>
      <w:r w:rsidRPr="00562981">
        <w:rPr>
          <w:spacing w:val="30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которые</w:t>
      </w:r>
      <w:r w:rsidRPr="00562981"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были признаны в с</w:t>
      </w:r>
      <w:r w:rsidRPr="00562981">
        <w:rPr>
          <w:sz w:val="24"/>
          <w:szCs w:val="24"/>
          <w:lang w:val="ru-RU"/>
        </w:rPr>
        <w:t xml:space="preserve">оответствии с </w:t>
      </w:r>
      <w:hyperlink r:id="rId14">
        <w:r w:rsidRPr="00562981">
          <w:rPr>
            <w:sz w:val="24"/>
            <w:szCs w:val="24"/>
            <w:lang w:val="ru-RU"/>
          </w:rPr>
          <w:t>главой 25</w:t>
        </w:r>
      </w:hyperlink>
      <w:r w:rsidRPr="00562981">
        <w:rPr>
          <w:sz w:val="24"/>
          <w:szCs w:val="24"/>
          <w:lang w:val="ru-RU"/>
        </w:rPr>
        <w:t xml:space="preserve"> Кодекса по сделкам, указанным</w:t>
      </w:r>
      <w:r w:rsidRPr="00562981">
        <w:rPr>
          <w:spacing w:val="52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в</w:t>
      </w:r>
      <w:r w:rsidRPr="00562981"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части 5</w:t>
      </w:r>
      <w:r w:rsidRPr="00562981">
        <w:rPr>
          <w:sz w:val="24"/>
          <w:szCs w:val="24"/>
          <w:vertAlign w:val="superscript"/>
          <w:lang w:val="ru-RU"/>
        </w:rPr>
        <w:t>1</w:t>
      </w:r>
      <w:r w:rsidRPr="00562981">
        <w:rPr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статьи 4</w:t>
      </w:r>
      <w:r w:rsidRPr="00562981">
        <w:rPr>
          <w:sz w:val="24"/>
          <w:szCs w:val="24"/>
          <w:lang w:val="ru-RU"/>
        </w:rPr>
        <w:t xml:space="preserve"> Федерального закона №</w:t>
      </w:r>
      <w:r w:rsidRPr="00562981">
        <w:rPr>
          <w:spacing w:val="-33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227</w:t>
      </w:r>
      <w:r w:rsidRPr="00562981">
        <w:rPr>
          <w:sz w:val="24"/>
          <w:szCs w:val="24"/>
          <w:lang w:val="ru-RU"/>
        </w:rPr>
        <w:t>-</w:t>
      </w:r>
      <w:r w:rsidRPr="00562981">
        <w:rPr>
          <w:sz w:val="24"/>
          <w:szCs w:val="24"/>
          <w:lang w:val="ru-RU"/>
        </w:rPr>
        <w:t>ФЗ.</w:t>
      </w:r>
    </w:p>
    <w:p w:rsidR="00117B97" w:rsidRPr="00562981" w:rsidRDefault="00117B97" w:rsidP="00562981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117B97" w:rsidRPr="00562981" w:rsidRDefault="00117B97" w:rsidP="00562981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117B97" w:rsidRPr="00562981" w:rsidRDefault="00562981" w:rsidP="0056298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62981">
        <w:rPr>
          <w:sz w:val="24"/>
          <w:szCs w:val="24"/>
          <w:lang w:val="ru-RU"/>
        </w:rPr>
        <w:t>Заместитель директора</w:t>
      </w:r>
      <w:r w:rsidRPr="00562981">
        <w:rPr>
          <w:spacing w:val="-9"/>
          <w:sz w:val="24"/>
          <w:szCs w:val="24"/>
          <w:lang w:val="ru-RU"/>
        </w:rPr>
        <w:t xml:space="preserve"> </w:t>
      </w:r>
      <w:r w:rsidRPr="00562981">
        <w:rPr>
          <w:sz w:val="24"/>
          <w:szCs w:val="24"/>
          <w:lang w:val="ru-RU"/>
        </w:rPr>
        <w:t>Департамента</w:t>
      </w:r>
      <w:r w:rsidRPr="00562981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bookmarkStart w:id="0" w:name="_GoBack"/>
      <w:bookmarkEnd w:id="0"/>
      <w:proofErr w:type="spellStart"/>
      <w:r w:rsidRPr="00562981">
        <w:rPr>
          <w:sz w:val="24"/>
          <w:szCs w:val="24"/>
          <w:lang w:val="ru-RU"/>
        </w:rPr>
        <w:t>А.С.Кизимов</w:t>
      </w:r>
      <w:proofErr w:type="spellEnd"/>
    </w:p>
    <w:sectPr w:rsidR="00117B97" w:rsidRPr="00562981" w:rsidSect="00562981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7B97"/>
    <w:rsid w:val="00117B97"/>
    <w:rsid w:val="0056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51EBA-2AF0-4264-B090-203306DC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964BE0B407CB992FE34DAC84264EBF13011EED51C47F0537522B562B1M7l6I" TargetMode="External"/><Relationship Id="rId13" Type="http://schemas.openxmlformats.org/officeDocument/2006/relationships/hyperlink" Target="consultantplus://offline/ref%3D0964BE0B407CB992FE34DAC84264EBF13011ECD01847F0537522B562B176656155D49E9A83A1683CM1l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%3D0964BE0B407CB992FE34DAC84264EBF13011ECD01B4FF0537522B562B176656155D49E9A83A06537M1lEI" TargetMode="External"/><Relationship Id="rId12" Type="http://schemas.openxmlformats.org/officeDocument/2006/relationships/hyperlink" Target="consultantplus://offline/ref%3D0964BE0B407CB992FE34DAC84264EBF13011ECD01847F0537522B562B1M7l6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0964BE0B407CB992FE34DAC84264EBF13011ECD01B4FF0537522B562B176656155D49E9A83A06537M1lEI" TargetMode="External"/><Relationship Id="rId11" Type="http://schemas.openxmlformats.org/officeDocument/2006/relationships/hyperlink" Target="consultantplus://offline/ref%3D0964BE0B407CB992FE34DAC84264EBF13011EED51C47F0537522B562B1M7l6I" TargetMode="External"/><Relationship Id="rId5" Type="http://schemas.openxmlformats.org/officeDocument/2006/relationships/hyperlink" Target="consultantplus://offline/ref%3D0964BE0B407CB992FE34DAC84264EBF13011EED51C47F0537522B562B176656155D49E9A8BA4M6l6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0964BE0B407CB992FE34DAC84264EBF13011ECD01847F0537522B562B176656155D49E9A83A1683CM1l3I" TargetMode="External"/><Relationship Id="rId4" Type="http://schemas.openxmlformats.org/officeDocument/2006/relationships/hyperlink" Target="consultantplus://offline/ref%3D0964BE0B407CB992FE34DAC84264EBF13011ECD01847F0537522B562B176656155D49E9A83A1683CM1l3I" TargetMode="External"/><Relationship Id="rId9" Type="http://schemas.openxmlformats.org/officeDocument/2006/relationships/hyperlink" Target="consultantplus://offline/ref%3D0964BE0B407CB992FE34DAC84264EBF13011ECD01847F0537522B562B1M7l6I" TargetMode="External"/><Relationship Id="rId14" Type="http://schemas.openxmlformats.org/officeDocument/2006/relationships/hyperlink" Target="consultantplus://offline/ref%3D0964BE0B407CB992FE34DAC84264EBF13011ECD01847F0537522B562B176656155D49E9A83A1683CM1l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региональный союз потребительской кооперации</dc:title>
  <dc:creator>Admin</dc:creator>
  <cp:lastModifiedBy>Климова Маргарита Александровна</cp:lastModifiedBy>
  <cp:revision>2</cp:revision>
  <dcterms:created xsi:type="dcterms:W3CDTF">2015-07-17T10:08:00Z</dcterms:created>
  <dcterms:modified xsi:type="dcterms:W3CDTF">2015-07-17T09:13:00Z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2015-07-17T00:00:00Z</vt:filetime>
  </property>
</Properties>
</file>