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77" w:rsidRPr="00AF2EF2" w:rsidRDefault="007A3377" w:rsidP="007A33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5.10</w:t>
      </w:r>
      <w:r w:rsidRPr="00AF2EF2">
        <w:rPr>
          <w:rFonts w:ascii="Times New Roman" w:hAnsi="Times New Roman"/>
          <w:b/>
          <w:sz w:val="28"/>
          <w:szCs w:val="28"/>
        </w:rPr>
        <w:t xml:space="preserve">. Организация работы </w:t>
      </w:r>
      <w:r w:rsidRPr="00AF2E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Общественного совета при Министерстве финансов Российской Федерации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7A3377" w:rsidRPr="00E9447E" w:rsidRDefault="007A3377" w:rsidP="007A337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158115</wp:posOffset>
            </wp:positionV>
            <wp:extent cx="3166745" cy="2620645"/>
            <wp:effectExtent l="0" t="0" r="0" b="8255"/>
            <wp:wrapSquare wrapText="bothSides"/>
            <wp:docPr id="2" name="Рисунок 2" descr="C:\Users\9948\Pictures\MINF0089_JPG_resize_0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48\Pictures\MINF0089_JPG_resize_0_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реализации комплекса мер по повышению открытости деятельности Министерства расширяется круг вопросов, рассматриваемых Общественным советом при Министерстве финансов Российской Федерации, непрерывно совершенствуется Положение об Общественном совете, изучаются рекомендации и позиции Открытого правительства Российской Федерации и Общественной палаты Российской Федерации.</w:t>
      </w:r>
    </w:p>
    <w:p w:rsidR="007A3377" w:rsidRPr="00E9447E" w:rsidRDefault="007A3377" w:rsidP="007A337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Общественный с</w:t>
      </w:r>
      <w:r w:rsidRPr="00E9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овет и члены Совета на сегодняшний день представляют широкие </w:t>
      </w:r>
      <w:proofErr w:type="spellStart"/>
      <w:r w:rsidRPr="00E9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референтные</w:t>
      </w:r>
      <w:proofErr w:type="spellEnd"/>
      <w:r w:rsidRPr="00E9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Министерства.</w:t>
      </w:r>
    </w:p>
    <w:p w:rsidR="007A3377" w:rsidRPr="00E9447E" w:rsidRDefault="007A3377" w:rsidP="007A33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9447E">
        <w:rPr>
          <w:color w:val="000000"/>
          <w:kern w:val="24"/>
          <w:sz w:val="28"/>
          <w:szCs w:val="28"/>
        </w:rPr>
        <w:t>В течение 2014 г</w:t>
      </w:r>
      <w:r>
        <w:rPr>
          <w:color w:val="000000"/>
          <w:kern w:val="24"/>
          <w:sz w:val="28"/>
          <w:szCs w:val="28"/>
        </w:rPr>
        <w:t>ода</w:t>
      </w:r>
      <w:r w:rsidRPr="00E9447E">
        <w:rPr>
          <w:color w:val="000000"/>
          <w:kern w:val="24"/>
          <w:sz w:val="28"/>
          <w:szCs w:val="28"/>
        </w:rPr>
        <w:t xml:space="preserve"> состоялось 11 заседаний Общественного совета при Минфине России, на которых </w:t>
      </w:r>
      <w:r w:rsidRPr="00E9447E">
        <w:rPr>
          <w:color w:val="000000"/>
          <w:sz w:val="28"/>
          <w:szCs w:val="28"/>
        </w:rPr>
        <w:t>рассматрива</w:t>
      </w:r>
      <w:r>
        <w:rPr>
          <w:color w:val="000000"/>
          <w:sz w:val="28"/>
          <w:szCs w:val="28"/>
        </w:rPr>
        <w:t>лись</w:t>
      </w:r>
      <w:r w:rsidRPr="00E9447E">
        <w:rPr>
          <w:color w:val="000000"/>
          <w:sz w:val="28"/>
          <w:szCs w:val="28"/>
        </w:rPr>
        <w:t xml:space="preserve"> и обсужда</w:t>
      </w:r>
      <w:r>
        <w:rPr>
          <w:color w:val="000000"/>
          <w:sz w:val="28"/>
          <w:szCs w:val="28"/>
        </w:rPr>
        <w:t xml:space="preserve">лись </w:t>
      </w:r>
      <w:r w:rsidRPr="00E9447E">
        <w:rPr>
          <w:color w:val="000000"/>
          <w:sz w:val="28"/>
          <w:szCs w:val="28"/>
        </w:rPr>
        <w:t>ключевые планы работы и проекты документов, подготовленных Министерством.</w:t>
      </w:r>
    </w:p>
    <w:p w:rsidR="007A3377" w:rsidRDefault="007A3377" w:rsidP="007A3377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4 апреля 2014 года утвержден </w:t>
      </w:r>
      <w:r w:rsidRPr="00E9447E">
        <w:rPr>
          <w:color w:val="000000"/>
          <w:kern w:val="24"/>
          <w:sz w:val="28"/>
          <w:szCs w:val="28"/>
        </w:rPr>
        <w:t>План основных мероприятий Общественного совета при Министерстве финансов Р</w:t>
      </w:r>
      <w:r>
        <w:rPr>
          <w:color w:val="000000"/>
          <w:kern w:val="24"/>
          <w:sz w:val="28"/>
          <w:szCs w:val="28"/>
        </w:rPr>
        <w:t>оссийской Федерации на 2014 год</w:t>
      </w:r>
      <w:r w:rsidRPr="00E9447E">
        <w:rPr>
          <w:color w:val="000000"/>
          <w:kern w:val="24"/>
          <w:sz w:val="28"/>
          <w:szCs w:val="28"/>
        </w:rPr>
        <w:t>.</w:t>
      </w:r>
      <w:r>
        <w:rPr>
          <w:color w:val="000000"/>
          <w:kern w:val="24"/>
          <w:sz w:val="28"/>
          <w:szCs w:val="28"/>
        </w:rPr>
        <w:t xml:space="preserve"> </w:t>
      </w:r>
      <w:proofErr w:type="gramStart"/>
      <w:r w:rsidRPr="00E9447E">
        <w:rPr>
          <w:color w:val="000000"/>
          <w:kern w:val="24"/>
          <w:sz w:val="28"/>
          <w:szCs w:val="28"/>
        </w:rPr>
        <w:t>В соответствии с Планом на заседаниях Общественного совета в 2014 году рассматривались такие проекты общественно и социально значимых документов, как федеральный закон «О федеральном бюджете на 2015 год и на плановый период 2016 и 2017 годов»</w:t>
      </w:r>
      <w:r>
        <w:rPr>
          <w:color w:val="000000"/>
          <w:kern w:val="24"/>
          <w:sz w:val="28"/>
          <w:szCs w:val="28"/>
        </w:rPr>
        <w:t xml:space="preserve"> и</w:t>
      </w:r>
      <w:r w:rsidRPr="00E9447E">
        <w:rPr>
          <w:color w:val="000000"/>
          <w:kern w:val="24"/>
          <w:sz w:val="28"/>
          <w:szCs w:val="28"/>
        </w:rPr>
        <w:t xml:space="preserve"> «Основные направления налоговой политики на 2015 год и плановый период 2016 и 2017 годов». </w:t>
      </w:r>
      <w:proofErr w:type="gramEnd"/>
    </w:p>
    <w:p w:rsidR="007A3377" w:rsidRPr="00E9447E" w:rsidRDefault="007A3377" w:rsidP="007A33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kern w:val="24"/>
          <w:sz w:val="28"/>
          <w:szCs w:val="28"/>
        </w:rPr>
      </w:pPr>
      <w:proofErr w:type="gramStart"/>
      <w:r w:rsidRPr="00E9447E">
        <w:rPr>
          <w:color w:val="000000"/>
          <w:kern w:val="24"/>
          <w:sz w:val="28"/>
          <w:szCs w:val="28"/>
        </w:rPr>
        <w:t xml:space="preserve">На заседаниях Общественного совета рассматривались </w:t>
      </w:r>
      <w:r>
        <w:rPr>
          <w:color w:val="000000"/>
          <w:kern w:val="24"/>
          <w:sz w:val="28"/>
          <w:szCs w:val="28"/>
        </w:rPr>
        <w:t>проекты г</w:t>
      </w:r>
      <w:r w:rsidRPr="00E9447E">
        <w:rPr>
          <w:color w:val="000000"/>
          <w:kern w:val="24"/>
          <w:sz w:val="28"/>
          <w:szCs w:val="28"/>
        </w:rPr>
        <w:t>осударственных программ</w:t>
      </w:r>
      <w:r>
        <w:rPr>
          <w:color w:val="000000"/>
          <w:kern w:val="24"/>
          <w:sz w:val="28"/>
          <w:szCs w:val="28"/>
        </w:rPr>
        <w:t xml:space="preserve"> Российской Федерации</w:t>
      </w:r>
      <w:r w:rsidRPr="00E9447E">
        <w:rPr>
          <w:color w:val="000000"/>
          <w:kern w:val="24"/>
          <w:sz w:val="28"/>
          <w:szCs w:val="28"/>
        </w:rPr>
        <w:t xml:space="preserve"> «Управление государственными финансами и регулирование финансовых рынков»</w:t>
      </w:r>
      <w:r>
        <w:rPr>
          <w:color w:val="000000"/>
          <w:kern w:val="24"/>
          <w:sz w:val="28"/>
          <w:szCs w:val="28"/>
        </w:rPr>
        <w:t xml:space="preserve"> и</w:t>
      </w:r>
      <w:r w:rsidRPr="00E9447E">
        <w:rPr>
          <w:color w:val="000000"/>
          <w:kern w:val="24"/>
          <w:sz w:val="28"/>
          <w:szCs w:val="28"/>
        </w:rPr>
        <w:t xml:space="preserve"> «Создание условий для эффективного и ответственного управления </w:t>
      </w:r>
      <w:r w:rsidRPr="00E9447E">
        <w:rPr>
          <w:color w:val="000000"/>
          <w:kern w:val="24"/>
          <w:sz w:val="28"/>
          <w:szCs w:val="28"/>
        </w:rPr>
        <w:lastRenderedPageBreak/>
        <w:t xml:space="preserve">региональными и муниципальными финансами, повышения устойчивости бюджетов субъектов Российской Федерации», План деятельности Минфина России на 2014-2018 годы и уточнения к нему, План Минфина России по реализации Концепции открытости федеральных органов исполнительной власти, </w:t>
      </w:r>
      <w:r>
        <w:rPr>
          <w:color w:val="000000"/>
          <w:kern w:val="24"/>
          <w:sz w:val="28"/>
          <w:szCs w:val="28"/>
        </w:rPr>
        <w:t>План–</w:t>
      </w:r>
      <w:r w:rsidRPr="00E9447E">
        <w:rPr>
          <w:color w:val="000000"/>
          <w:kern w:val="24"/>
          <w:sz w:val="28"/>
          <w:szCs w:val="28"/>
        </w:rPr>
        <w:t>график нормативно</w:t>
      </w:r>
      <w:r>
        <w:rPr>
          <w:color w:val="000000"/>
          <w:kern w:val="24"/>
          <w:sz w:val="28"/>
          <w:szCs w:val="28"/>
        </w:rPr>
        <w:t>й</w:t>
      </w:r>
      <w:r w:rsidRPr="00E9447E">
        <w:rPr>
          <w:color w:val="000000"/>
          <w:kern w:val="24"/>
          <w:sz w:val="28"/>
          <w:szCs w:val="28"/>
        </w:rPr>
        <w:t xml:space="preserve"> правовой</w:t>
      </w:r>
      <w:proofErr w:type="gramEnd"/>
      <w:r w:rsidRPr="00E9447E">
        <w:rPr>
          <w:color w:val="000000"/>
          <w:kern w:val="24"/>
          <w:sz w:val="28"/>
          <w:szCs w:val="28"/>
        </w:rPr>
        <w:t xml:space="preserve"> работы Минфина России на среднесрочную и долгосрочную перспективу.</w:t>
      </w:r>
    </w:p>
    <w:p w:rsidR="007A3377" w:rsidRPr="00E9447E" w:rsidRDefault="007A3377" w:rsidP="007A33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-952500</wp:posOffset>
            </wp:positionV>
            <wp:extent cx="2087880" cy="2980055"/>
            <wp:effectExtent l="0" t="0" r="7620" b="0"/>
            <wp:wrapSquare wrapText="bothSides"/>
            <wp:docPr id="1" name="Рисунок 1" descr="C:\Users\9948\Pictures\MINF0138_2_JPG_resize_0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948\Pictures\MINF0138_2_JPG_resize_0_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47E">
        <w:rPr>
          <w:color w:val="000000"/>
          <w:kern w:val="24"/>
          <w:sz w:val="28"/>
          <w:szCs w:val="28"/>
        </w:rPr>
        <w:t xml:space="preserve">Выработана и урегулирована в положении об Общественном совете процедура информирования общественности путем обязательной публикации всех состоявшихся обсуждений результатов на сайте Министерства. </w:t>
      </w:r>
    </w:p>
    <w:p w:rsidR="007A3377" w:rsidRPr="00E9447E" w:rsidRDefault="007A3377" w:rsidP="007A337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 w:rsidRPr="00E9447E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На сайте Минфина России создан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отдельный раздел, посвященный о</w:t>
      </w:r>
      <w:r w:rsidRPr="00E9447E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ткрытости Министерства, включающий информацию по работе Общественного совета при Минфине России. Решения, принятые на заседаниях Общественного совета, находятся в открытом доступе в указанном разделе и учитываются в дальнейшей работе Министерства.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</w:t>
      </w:r>
      <w:r w:rsidRPr="00E9447E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Раздел по Общественному совету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>,</w:t>
      </w:r>
      <w:r w:rsidRPr="00E9447E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поддерживае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>мый</w:t>
      </w:r>
      <w:r w:rsidRPr="00E9447E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в актуальном состоянии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>,</w:t>
      </w:r>
      <w:r w:rsidRPr="00E9447E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по результатам 2014 года занял шестое место среди 78 федеральных органов исполнительной власти.</w:t>
      </w:r>
    </w:p>
    <w:p w:rsidR="007A3377" w:rsidRDefault="007A3377" w:rsidP="007A337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9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свете сложившихся внешнеполитических и макроэкономических факторов на одном из последних заседании Совета принято решение о создании специализированной рабочей группы, в сферу деятельности которой будет входить углубленное профессиональное изучение проблематики и подготовка рекомендаций Министерству по оценке бюджетных рисков.</w:t>
      </w:r>
    </w:p>
    <w:p w:rsidR="007F4E23" w:rsidRDefault="007F4E23">
      <w:bookmarkStart w:id="0" w:name="_GoBack"/>
      <w:bookmarkEnd w:id="0"/>
    </w:p>
    <w:sectPr w:rsidR="007F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77"/>
    <w:rsid w:val="0001568D"/>
    <w:rsid w:val="00022956"/>
    <w:rsid w:val="000251D2"/>
    <w:rsid w:val="00027A8C"/>
    <w:rsid w:val="000324BB"/>
    <w:rsid w:val="0004441A"/>
    <w:rsid w:val="000470E5"/>
    <w:rsid w:val="0005317B"/>
    <w:rsid w:val="00060B9B"/>
    <w:rsid w:val="00093090"/>
    <w:rsid w:val="000A01E4"/>
    <w:rsid w:val="000B019C"/>
    <w:rsid w:val="000B647B"/>
    <w:rsid w:val="000B6AD6"/>
    <w:rsid w:val="000C3DAB"/>
    <w:rsid w:val="000C5F74"/>
    <w:rsid w:val="000D0E72"/>
    <w:rsid w:val="000E2556"/>
    <w:rsid w:val="000F3033"/>
    <w:rsid w:val="00100A40"/>
    <w:rsid w:val="00114807"/>
    <w:rsid w:val="0012579E"/>
    <w:rsid w:val="00155423"/>
    <w:rsid w:val="00165F5B"/>
    <w:rsid w:val="00170F90"/>
    <w:rsid w:val="00176DC6"/>
    <w:rsid w:val="00191760"/>
    <w:rsid w:val="00192559"/>
    <w:rsid w:val="001D1330"/>
    <w:rsid w:val="001D40AA"/>
    <w:rsid w:val="001F6C1F"/>
    <w:rsid w:val="00217709"/>
    <w:rsid w:val="00226C9C"/>
    <w:rsid w:val="00251D62"/>
    <w:rsid w:val="002527D2"/>
    <w:rsid w:val="002646EA"/>
    <w:rsid w:val="00271B9D"/>
    <w:rsid w:val="00281653"/>
    <w:rsid w:val="00282F59"/>
    <w:rsid w:val="00295074"/>
    <w:rsid w:val="002A030C"/>
    <w:rsid w:val="002D0AFE"/>
    <w:rsid w:val="002D51B8"/>
    <w:rsid w:val="002E40A1"/>
    <w:rsid w:val="00301B22"/>
    <w:rsid w:val="00323647"/>
    <w:rsid w:val="003315FC"/>
    <w:rsid w:val="0033543C"/>
    <w:rsid w:val="00347AAC"/>
    <w:rsid w:val="00357040"/>
    <w:rsid w:val="00380384"/>
    <w:rsid w:val="00395AF1"/>
    <w:rsid w:val="003B0AEB"/>
    <w:rsid w:val="003B2BDB"/>
    <w:rsid w:val="003B494D"/>
    <w:rsid w:val="003B6081"/>
    <w:rsid w:val="003E6996"/>
    <w:rsid w:val="003F3EF0"/>
    <w:rsid w:val="0041068F"/>
    <w:rsid w:val="0041716D"/>
    <w:rsid w:val="00425546"/>
    <w:rsid w:val="00427112"/>
    <w:rsid w:val="00434B4B"/>
    <w:rsid w:val="004440D9"/>
    <w:rsid w:val="00453366"/>
    <w:rsid w:val="00466E44"/>
    <w:rsid w:val="00476C57"/>
    <w:rsid w:val="00477744"/>
    <w:rsid w:val="00494D5F"/>
    <w:rsid w:val="004950CB"/>
    <w:rsid w:val="004A1215"/>
    <w:rsid w:val="004B6623"/>
    <w:rsid w:val="004B7388"/>
    <w:rsid w:val="004E25D6"/>
    <w:rsid w:val="004F0E4C"/>
    <w:rsid w:val="004F3518"/>
    <w:rsid w:val="0050244F"/>
    <w:rsid w:val="005139CB"/>
    <w:rsid w:val="00540009"/>
    <w:rsid w:val="0054304A"/>
    <w:rsid w:val="00551F95"/>
    <w:rsid w:val="00571CDE"/>
    <w:rsid w:val="00580DB1"/>
    <w:rsid w:val="00583FA3"/>
    <w:rsid w:val="00590888"/>
    <w:rsid w:val="00590EED"/>
    <w:rsid w:val="005A3913"/>
    <w:rsid w:val="005A617C"/>
    <w:rsid w:val="005D0409"/>
    <w:rsid w:val="005D4DD8"/>
    <w:rsid w:val="005E630D"/>
    <w:rsid w:val="006053AC"/>
    <w:rsid w:val="00624A5E"/>
    <w:rsid w:val="00627637"/>
    <w:rsid w:val="00627834"/>
    <w:rsid w:val="00631680"/>
    <w:rsid w:val="00632A23"/>
    <w:rsid w:val="00644C6A"/>
    <w:rsid w:val="00647D56"/>
    <w:rsid w:val="006600DF"/>
    <w:rsid w:val="00670712"/>
    <w:rsid w:val="00672EB2"/>
    <w:rsid w:val="006919E7"/>
    <w:rsid w:val="00692A43"/>
    <w:rsid w:val="00693E3C"/>
    <w:rsid w:val="006B0315"/>
    <w:rsid w:val="006C57CD"/>
    <w:rsid w:val="006D2AE7"/>
    <w:rsid w:val="006F33F2"/>
    <w:rsid w:val="006F46EE"/>
    <w:rsid w:val="006F79E9"/>
    <w:rsid w:val="006F7EFF"/>
    <w:rsid w:val="007014CE"/>
    <w:rsid w:val="007022EE"/>
    <w:rsid w:val="00711136"/>
    <w:rsid w:val="0071459B"/>
    <w:rsid w:val="00752164"/>
    <w:rsid w:val="00752716"/>
    <w:rsid w:val="00761AC0"/>
    <w:rsid w:val="00782D7F"/>
    <w:rsid w:val="007A28A7"/>
    <w:rsid w:val="007A3377"/>
    <w:rsid w:val="007B1D60"/>
    <w:rsid w:val="007E155B"/>
    <w:rsid w:val="007E732B"/>
    <w:rsid w:val="007F1642"/>
    <w:rsid w:val="007F2983"/>
    <w:rsid w:val="007F4189"/>
    <w:rsid w:val="007F4E23"/>
    <w:rsid w:val="007F7158"/>
    <w:rsid w:val="008030CC"/>
    <w:rsid w:val="00822561"/>
    <w:rsid w:val="00824391"/>
    <w:rsid w:val="00830F19"/>
    <w:rsid w:val="00846B1F"/>
    <w:rsid w:val="00890B93"/>
    <w:rsid w:val="008A680B"/>
    <w:rsid w:val="008B06BC"/>
    <w:rsid w:val="008B723E"/>
    <w:rsid w:val="008C0B54"/>
    <w:rsid w:val="008D15FE"/>
    <w:rsid w:val="008D2A84"/>
    <w:rsid w:val="008E0A48"/>
    <w:rsid w:val="008F1C05"/>
    <w:rsid w:val="009004CA"/>
    <w:rsid w:val="009103D8"/>
    <w:rsid w:val="009235D5"/>
    <w:rsid w:val="00931C3D"/>
    <w:rsid w:val="00936E43"/>
    <w:rsid w:val="00945914"/>
    <w:rsid w:val="00951728"/>
    <w:rsid w:val="00951EF0"/>
    <w:rsid w:val="009678E9"/>
    <w:rsid w:val="009873DE"/>
    <w:rsid w:val="009A6518"/>
    <w:rsid w:val="009A68B0"/>
    <w:rsid w:val="009A70A2"/>
    <w:rsid w:val="009B4F1B"/>
    <w:rsid w:val="009D1622"/>
    <w:rsid w:val="009E03DA"/>
    <w:rsid w:val="009F7C8C"/>
    <w:rsid w:val="00A0717B"/>
    <w:rsid w:val="00A143E7"/>
    <w:rsid w:val="00A21E0B"/>
    <w:rsid w:val="00A23FF3"/>
    <w:rsid w:val="00A3008D"/>
    <w:rsid w:val="00A338F0"/>
    <w:rsid w:val="00A42336"/>
    <w:rsid w:val="00A441FF"/>
    <w:rsid w:val="00A47BA4"/>
    <w:rsid w:val="00A52A0F"/>
    <w:rsid w:val="00A62127"/>
    <w:rsid w:val="00A63EA7"/>
    <w:rsid w:val="00A75A34"/>
    <w:rsid w:val="00AA2024"/>
    <w:rsid w:val="00AB5680"/>
    <w:rsid w:val="00AE644A"/>
    <w:rsid w:val="00AF1F2C"/>
    <w:rsid w:val="00AF2653"/>
    <w:rsid w:val="00B060E3"/>
    <w:rsid w:val="00B11A3A"/>
    <w:rsid w:val="00B13553"/>
    <w:rsid w:val="00B23727"/>
    <w:rsid w:val="00B2467C"/>
    <w:rsid w:val="00B4309C"/>
    <w:rsid w:val="00B504AA"/>
    <w:rsid w:val="00B53C5D"/>
    <w:rsid w:val="00B63952"/>
    <w:rsid w:val="00B63CE5"/>
    <w:rsid w:val="00B7135C"/>
    <w:rsid w:val="00B808AC"/>
    <w:rsid w:val="00B850AC"/>
    <w:rsid w:val="00BA54DE"/>
    <w:rsid w:val="00BA5A63"/>
    <w:rsid w:val="00BB1169"/>
    <w:rsid w:val="00BB4AEA"/>
    <w:rsid w:val="00BC2D18"/>
    <w:rsid w:val="00BD254D"/>
    <w:rsid w:val="00BD3001"/>
    <w:rsid w:val="00BD4C79"/>
    <w:rsid w:val="00BE36FC"/>
    <w:rsid w:val="00BF05B3"/>
    <w:rsid w:val="00BF7ADA"/>
    <w:rsid w:val="00C07448"/>
    <w:rsid w:val="00C22F30"/>
    <w:rsid w:val="00C24FAB"/>
    <w:rsid w:val="00C314FE"/>
    <w:rsid w:val="00C34969"/>
    <w:rsid w:val="00C34C5A"/>
    <w:rsid w:val="00C36E35"/>
    <w:rsid w:val="00C5087C"/>
    <w:rsid w:val="00C5272F"/>
    <w:rsid w:val="00C63DFB"/>
    <w:rsid w:val="00C67122"/>
    <w:rsid w:val="00C83B19"/>
    <w:rsid w:val="00C8778C"/>
    <w:rsid w:val="00C96B8B"/>
    <w:rsid w:val="00CA404A"/>
    <w:rsid w:val="00CA66FB"/>
    <w:rsid w:val="00CB1FFA"/>
    <w:rsid w:val="00CB4973"/>
    <w:rsid w:val="00CB4D22"/>
    <w:rsid w:val="00CC1ACB"/>
    <w:rsid w:val="00CD5F50"/>
    <w:rsid w:val="00CD6491"/>
    <w:rsid w:val="00CE341B"/>
    <w:rsid w:val="00D14BE5"/>
    <w:rsid w:val="00D1516D"/>
    <w:rsid w:val="00D3106E"/>
    <w:rsid w:val="00D314E4"/>
    <w:rsid w:val="00D31D6C"/>
    <w:rsid w:val="00D53CE9"/>
    <w:rsid w:val="00D551C7"/>
    <w:rsid w:val="00D55D87"/>
    <w:rsid w:val="00D571FB"/>
    <w:rsid w:val="00D62083"/>
    <w:rsid w:val="00D64F0B"/>
    <w:rsid w:val="00D861FA"/>
    <w:rsid w:val="00DA2210"/>
    <w:rsid w:val="00DA2629"/>
    <w:rsid w:val="00DB4E04"/>
    <w:rsid w:val="00DB5615"/>
    <w:rsid w:val="00DD11B4"/>
    <w:rsid w:val="00DD14C6"/>
    <w:rsid w:val="00DE18A3"/>
    <w:rsid w:val="00DE37ED"/>
    <w:rsid w:val="00DF3842"/>
    <w:rsid w:val="00DF7C93"/>
    <w:rsid w:val="00E00A85"/>
    <w:rsid w:val="00E01335"/>
    <w:rsid w:val="00E03C02"/>
    <w:rsid w:val="00E03FC4"/>
    <w:rsid w:val="00E077D7"/>
    <w:rsid w:val="00E26582"/>
    <w:rsid w:val="00E408F2"/>
    <w:rsid w:val="00E45AE9"/>
    <w:rsid w:val="00E566A7"/>
    <w:rsid w:val="00E5748B"/>
    <w:rsid w:val="00E60A0C"/>
    <w:rsid w:val="00E67170"/>
    <w:rsid w:val="00E67B5B"/>
    <w:rsid w:val="00E71C89"/>
    <w:rsid w:val="00E75D89"/>
    <w:rsid w:val="00E8725C"/>
    <w:rsid w:val="00EA4194"/>
    <w:rsid w:val="00EA724A"/>
    <w:rsid w:val="00ED481D"/>
    <w:rsid w:val="00EE02C7"/>
    <w:rsid w:val="00EE1F69"/>
    <w:rsid w:val="00EF0E58"/>
    <w:rsid w:val="00EF12A6"/>
    <w:rsid w:val="00F2269E"/>
    <w:rsid w:val="00F2377E"/>
    <w:rsid w:val="00F24899"/>
    <w:rsid w:val="00F24A98"/>
    <w:rsid w:val="00F665FC"/>
    <w:rsid w:val="00F75559"/>
    <w:rsid w:val="00F759A0"/>
    <w:rsid w:val="00F84CB8"/>
    <w:rsid w:val="00FA1846"/>
    <w:rsid w:val="00FA4C38"/>
    <w:rsid w:val="00FA66FB"/>
    <w:rsid w:val="00FA7424"/>
    <w:rsid w:val="00FB1F72"/>
    <w:rsid w:val="00FC1A41"/>
    <w:rsid w:val="00FC7904"/>
    <w:rsid w:val="00FD737C"/>
    <w:rsid w:val="00FE38F6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СОТИКОВ СЕРГЕЙ КОНСТАНТИНОВИЧ</dc:creator>
  <cp:lastModifiedBy>СОТИКОВ СЕРГЕЙ КОНСТАНТИНОВИЧ</cp:lastModifiedBy>
  <cp:revision>1</cp:revision>
  <dcterms:created xsi:type="dcterms:W3CDTF">2015-04-15T13:59:00Z</dcterms:created>
  <dcterms:modified xsi:type="dcterms:W3CDTF">2015-04-15T14:00:00Z</dcterms:modified>
</cp:coreProperties>
</file>