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F3" w:rsidRPr="007F5574" w:rsidRDefault="000F63F3" w:rsidP="000F63F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F5574">
        <w:rPr>
          <w:rFonts w:ascii="Times New Roman" w:hAnsi="Times New Roman" w:cs="Times New Roman"/>
          <w:sz w:val="28"/>
          <w:szCs w:val="28"/>
        </w:rPr>
        <w:t>УТВЕРЖДЕН</w:t>
      </w:r>
    </w:p>
    <w:p w:rsidR="000F63F3" w:rsidRPr="007F5574" w:rsidRDefault="000F63F3" w:rsidP="000F63F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F5574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0C44D3" w:rsidRPr="000F63F3" w:rsidRDefault="000F63F3" w:rsidP="000F63F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F557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7F557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5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55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574">
        <w:rPr>
          <w:rFonts w:ascii="Times New Roman" w:hAnsi="Times New Roman" w:cs="Times New Roman"/>
          <w:sz w:val="28"/>
          <w:szCs w:val="28"/>
        </w:rPr>
        <w:t xml:space="preserve"> ________ 2014 г. № ___</w:t>
      </w:r>
    </w:p>
    <w:p w:rsidR="00263FC5" w:rsidRDefault="00263FC5" w:rsidP="00E94292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F2" w:rsidRDefault="005077F2" w:rsidP="00E94292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3F" w:rsidRPr="0034143F" w:rsidRDefault="0034143F" w:rsidP="00E94292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43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5E606A" w:rsidRPr="00DD24B6" w:rsidRDefault="00E138A4" w:rsidP="00E94292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DD24B6" w:rsidRPr="00DD24B6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5FE2">
        <w:rPr>
          <w:rFonts w:ascii="Times New Roman" w:hAnsi="Times New Roman" w:cs="Times New Roman"/>
          <w:sz w:val="28"/>
          <w:szCs w:val="28"/>
        </w:rPr>
        <w:t>принятия решения о прекращении актуализации</w:t>
      </w:r>
      <w:r w:rsidR="00A43A74">
        <w:rPr>
          <w:rFonts w:ascii="Times New Roman" w:hAnsi="Times New Roman" w:cs="Times New Roman"/>
          <w:sz w:val="28"/>
          <w:szCs w:val="28"/>
        </w:rPr>
        <w:t xml:space="preserve"> </w:t>
      </w:r>
      <w:r w:rsidR="00DD24B6" w:rsidRPr="00DD24B6">
        <w:rPr>
          <w:rFonts w:ascii="Times New Roman" w:hAnsi="Times New Roman" w:cs="Times New Roman"/>
          <w:sz w:val="28"/>
          <w:szCs w:val="28"/>
        </w:rPr>
        <w:t>наборов</w:t>
      </w:r>
      <w:r w:rsidR="005E606A" w:rsidRPr="00DD24B6">
        <w:rPr>
          <w:rFonts w:ascii="Times New Roman" w:hAnsi="Times New Roman" w:cs="Times New Roman"/>
          <w:sz w:val="28"/>
          <w:szCs w:val="28"/>
        </w:rPr>
        <w:t xml:space="preserve"> открытых данных </w:t>
      </w:r>
      <w:r w:rsidR="0034143F" w:rsidRPr="00DD24B6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</w:p>
    <w:p w:rsidR="001E62E8" w:rsidRPr="00DD24B6" w:rsidRDefault="001E62E8" w:rsidP="00E94292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77BF" w:rsidRPr="008F1EF7" w:rsidRDefault="003877BF" w:rsidP="00E94292">
      <w:pPr>
        <w:pStyle w:val="a3"/>
        <w:numPr>
          <w:ilvl w:val="0"/>
          <w:numId w:val="9"/>
        </w:num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EF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877BF" w:rsidRPr="008F1EF7" w:rsidRDefault="003877BF" w:rsidP="00E94292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6A0CA6" w:rsidRDefault="00600523" w:rsidP="006A0CA6">
      <w:pPr>
        <w:pStyle w:val="a3"/>
        <w:spacing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3877BF" w:rsidRPr="002F4F5D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EE1E78" w:rsidRPr="002F4F5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7BF" w:rsidRPr="002F4F5D">
        <w:rPr>
          <w:rFonts w:ascii="Times New Roman" w:eastAsia="Times New Roman" w:hAnsi="Times New Roman" w:cs="Times New Roman"/>
          <w:sz w:val="28"/>
          <w:szCs w:val="28"/>
        </w:rPr>
        <w:t xml:space="preserve">егламент </w:t>
      </w:r>
      <w:r w:rsidR="00A43A74" w:rsidRPr="002F4F5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формирования, </w:t>
      </w:r>
      <w:r w:rsidR="00EE1E78" w:rsidRPr="002F4F5D">
        <w:rPr>
          <w:rFonts w:ascii="Times New Roman" w:eastAsia="Times New Roman" w:hAnsi="Times New Roman" w:cs="Times New Roman"/>
          <w:sz w:val="28"/>
          <w:szCs w:val="28"/>
        </w:rPr>
        <w:t xml:space="preserve">актуализации </w:t>
      </w:r>
      <w:r w:rsidR="00A43A74" w:rsidRPr="002F4F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65FE2" w:rsidRPr="002F4F5D">
        <w:rPr>
          <w:rFonts w:ascii="Times New Roman" w:eastAsia="Times New Roman" w:hAnsi="Times New Roman" w:cs="Times New Roman"/>
          <w:sz w:val="28"/>
          <w:szCs w:val="28"/>
        </w:rPr>
        <w:t>принятия решения о прекращении актуализации</w:t>
      </w:r>
      <w:r w:rsidR="00A43A74" w:rsidRPr="002F4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E78" w:rsidRPr="002F4F5D">
        <w:rPr>
          <w:rFonts w:ascii="Times New Roman" w:eastAsia="Times New Roman" w:hAnsi="Times New Roman" w:cs="Times New Roman"/>
          <w:sz w:val="28"/>
          <w:szCs w:val="28"/>
        </w:rPr>
        <w:t>наборов открытых данных</w:t>
      </w:r>
      <w:r w:rsidR="00585DD4" w:rsidRPr="002F4F5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разработан </w:t>
      </w:r>
      <w:r w:rsidR="00A43A74" w:rsidRPr="002F4F5D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Концепции открытости федеральных органов исполнительной власти, утвержденной распоряжением Правительства Российской Федерации от 30 января 2014 г. № 93-р, </w:t>
      </w:r>
      <w:r w:rsidR="003948F2" w:rsidRPr="002F4F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877BF" w:rsidRPr="002F4F5D">
        <w:rPr>
          <w:rFonts w:ascii="Times New Roman" w:eastAsia="Times New Roman" w:hAnsi="Times New Roman" w:cs="Times New Roman"/>
          <w:sz w:val="28"/>
          <w:szCs w:val="28"/>
        </w:rPr>
        <w:t>определяет п</w:t>
      </w:r>
      <w:r w:rsidR="00A84991" w:rsidRPr="002F4F5D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3877BF" w:rsidRPr="002F4F5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492E13" w:rsidRPr="002F4F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877BF" w:rsidRPr="002F4F5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Министерстве финансов Российской Федерации </w:t>
      </w:r>
      <w:r w:rsidR="00A84991" w:rsidRPr="002F4F5D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492E13" w:rsidRPr="002F4F5D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="003877BF" w:rsidRPr="002F4F5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43A74" w:rsidRPr="002F4F5D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формированию, </w:t>
      </w:r>
      <w:r w:rsidR="00A84991" w:rsidRPr="002F4F5D">
        <w:rPr>
          <w:rFonts w:ascii="Times New Roman" w:eastAsia="Times New Roman" w:hAnsi="Times New Roman" w:cs="Times New Roman"/>
          <w:sz w:val="28"/>
          <w:szCs w:val="28"/>
        </w:rPr>
        <w:t xml:space="preserve">актуализации </w:t>
      </w:r>
      <w:r w:rsidR="00A43A74" w:rsidRPr="002F4F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65FE2" w:rsidRPr="002F4F5D">
        <w:rPr>
          <w:rFonts w:ascii="Times New Roman" w:eastAsia="Times New Roman" w:hAnsi="Times New Roman" w:cs="Times New Roman"/>
          <w:sz w:val="28"/>
          <w:szCs w:val="28"/>
        </w:rPr>
        <w:t>принятию решения о прекращении актуализации</w:t>
      </w:r>
      <w:r w:rsidR="00A43A74" w:rsidRPr="002F4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91" w:rsidRPr="002F4F5D">
        <w:rPr>
          <w:rFonts w:ascii="Times New Roman" w:eastAsia="Times New Roman" w:hAnsi="Times New Roman" w:cs="Times New Roman"/>
          <w:sz w:val="28"/>
          <w:szCs w:val="28"/>
        </w:rPr>
        <w:t>наборов</w:t>
      </w:r>
      <w:proofErr w:type="gramEnd"/>
      <w:r w:rsidR="00A84991" w:rsidRPr="002F4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4991" w:rsidRPr="002F4F5D">
        <w:rPr>
          <w:rFonts w:ascii="Times New Roman" w:eastAsia="Times New Roman" w:hAnsi="Times New Roman" w:cs="Times New Roman"/>
          <w:sz w:val="28"/>
          <w:szCs w:val="28"/>
        </w:rPr>
        <w:t>открытых данных Министерства, в том числе наборов открытых данных, сформированных в соответствии с требованиями Федерального закона от 9 февраля 2009 г. № 8-ФЗ «Об организации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</w:t>
      </w:r>
      <w:proofErr w:type="gramEnd"/>
      <w:r w:rsidR="00A84991" w:rsidRPr="002F4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4991" w:rsidRPr="002F4F5D">
        <w:rPr>
          <w:rFonts w:ascii="Times New Roman" w:eastAsia="Times New Roman" w:hAnsi="Times New Roman" w:cs="Times New Roman"/>
          <w:sz w:val="28"/>
          <w:szCs w:val="28"/>
        </w:rPr>
        <w:t xml:space="preserve">власти», </w:t>
      </w:r>
      <w:r w:rsidR="00CE5A80" w:rsidRPr="002F4F5D">
        <w:rPr>
          <w:rFonts w:ascii="Times New Roman" w:eastAsia="Times New Roman" w:hAnsi="Times New Roman" w:cs="Times New Roman"/>
          <w:sz w:val="28"/>
          <w:szCs w:val="28"/>
        </w:rPr>
        <w:t xml:space="preserve">а также актуализации наборов открытых </w:t>
      </w:r>
      <w:r w:rsidR="00A45599" w:rsidRPr="002F4F5D">
        <w:rPr>
          <w:rFonts w:ascii="Times New Roman" w:eastAsia="Times New Roman" w:hAnsi="Times New Roman" w:cs="Times New Roman"/>
          <w:sz w:val="28"/>
          <w:szCs w:val="28"/>
        </w:rPr>
        <w:t>данных Мин</w:t>
      </w:r>
      <w:r w:rsidR="00CE5A80" w:rsidRPr="002F4F5D">
        <w:rPr>
          <w:rFonts w:ascii="Times New Roman" w:eastAsia="Times New Roman" w:hAnsi="Times New Roman" w:cs="Times New Roman"/>
          <w:sz w:val="28"/>
          <w:szCs w:val="28"/>
        </w:rPr>
        <w:t xml:space="preserve">истерства в случае </w:t>
      </w:r>
      <w:r w:rsidR="00A84991" w:rsidRPr="002F4F5D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CE5A80" w:rsidRPr="002F4F5D">
        <w:rPr>
          <w:rFonts w:ascii="Times New Roman" w:eastAsia="Times New Roman" w:hAnsi="Times New Roman" w:cs="Times New Roman"/>
          <w:sz w:val="28"/>
          <w:szCs w:val="28"/>
        </w:rPr>
        <w:t>я в них</w:t>
      </w:r>
      <w:r w:rsidR="00A45599" w:rsidRPr="002F4F5D">
        <w:rPr>
          <w:rFonts w:ascii="Times New Roman" w:eastAsia="Times New Roman" w:hAnsi="Times New Roman" w:cs="Times New Roman"/>
          <w:sz w:val="28"/>
          <w:szCs w:val="28"/>
        </w:rPr>
        <w:t xml:space="preserve"> техн</w:t>
      </w:r>
      <w:r w:rsidR="00A84991" w:rsidRPr="002F4F5D">
        <w:rPr>
          <w:rFonts w:ascii="Times New Roman" w:eastAsia="Times New Roman" w:hAnsi="Times New Roman" w:cs="Times New Roman"/>
          <w:sz w:val="28"/>
          <w:szCs w:val="28"/>
        </w:rPr>
        <w:t>ических ошибок</w:t>
      </w:r>
      <w:r w:rsidR="00A43A74" w:rsidRPr="002F4F5D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формированию и ведению </w:t>
      </w:r>
      <w:r w:rsidR="00A45599" w:rsidRPr="002F4F5D">
        <w:rPr>
          <w:rFonts w:ascii="Times New Roman" w:eastAsia="Times New Roman" w:hAnsi="Times New Roman" w:cs="Times New Roman"/>
          <w:sz w:val="28"/>
          <w:szCs w:val="28"/>
        </w:rPr>
        <w:t>ключевых параметров, которые характеризуют набор открытых данных, включая его наименование, обладателя, гиперссылку на размещение в информ</w:t>
      </w:r>
      <w:r w:rsidR="005077F2" w:rsidRPr="002F4F5D">
        <w:rPr>
          <w:rFonts w:ascii="Times New Roman" w:eastAsia="Times New Roman" w:hAnsi="Times New Roman" w:cs="Times New Roman"/>
          <w:sz w:val="28"/>
          <w:szCs w:val="28"/>
        </w:rPr>
        <w:t>ацион</w:t>
      </w:r>
      <w:r w:rsidR="00A45599" w:rsidRPr="002F4F5D">
        <w:rPr>
          <w:rFonts w:ascii="Times New Roman" w:eastAsia="Times New Roman" w:hAnsi="Times New Roman" w:cs="Times New Roman"/>
          <w:sz w:val="28"/>
          <w:szCs w:val="28"/>
        </w:rPr>
        <w:t xml:space="preserve">но-телекоммуникационной сети «Интернет» и формат (далее - </w:t>
      </w:r>
      <w:r w:rsidR="00A43A74" w:rsidRPr="002F4F5D">
        <w:rPr>
          <w:rFonts w:ascii="Times New Roman" w:eastAsia="Times New Roman" w:hAnsi="Times New Roman" w:cs="Times New Roman"/>
          <w:sz w:val="28"/>
          <w:szCs w:val="28"/>
        </w:rPr>
        <w:t>паспорт набор</w:t>
      </w:r>
      <w:r w:rsidR="00A45599" w:rsidRPr="002F4F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3A74" w:rsidRPr="002F4F5D">
        <w:rPr>
          <w:rFonts w:ascii="Times New Roman" w:eastAsia="Times New Roman" w:hAnsi="Times New Roman" w:cs="Times New Roman"/>
          <w:sz w:val="28"/>
          <w:szCs w:val="28"/>
        </w:rPr>
        <w:t xml:space="preserve"> открытых данных</w:t>
      </w:r>
      <w:r w:rsidR="00A45599" w:rsidRPr="002F4F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3A74" w:rsidRPr="002F4F5D">
        <w:rPr>
          <w:rFonts w:ascii="Times New Roman" w:eastAsia="Times New Roman" w:hAnsi="Times New Roman" w:cs="Times New Roman"/>
          <w:sz w:val="28"/>
          <w:szCs w:val="28"/>
        </w:rPr>
        <w:t xml:space="preserve"> и реестра</w:t>
      </w:r>
      <w:r w:rsidR="00A45599" w:rsidRPr="002F4F5D">
        <w:rPr>
          <w:rFonts w:ascii="Times New Roman" w:eastAsia="Times New Roman" w:hAnsi="Times New Roman" w:cs="Times New Roman"/>
          <w:sz w:val="28"/>
          <w:szCs w:val="28"/>
        </w:rPr>
        <w:t>, состоящего из совокупности сведений об электронных документах, содержащих размещенную в форме открытых данных общедоступную информацию</w:t>
      </w:r>
      <w:proofErr w:type="gramEnd"/>
      <w:r w:rsidR="00A45599" w:rsidRPr="002F4F5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>(далее - реестр</w:t>
      </w:r>
      <w:r w:rsidR="00A43A74">
        <w:rPr>
          <w:rFonts w:ascii="Times New Roman" w:eastAsia="Times New Roman" w:hAnsi="Times New Roman" w:cs="Times New Roman"/>
          <w:sz w:val="28"/>
          <w:szCs w:val="28"/>
        </w:rPr>
        <w:t xml:space="preserve"> наборов открытых данных Министерства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650D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2E13" w:rsidRPr="005E467F" w:rsidRDefault="00492E13" w:rsidP="005E467F">
      <w:pPr>
        <w:pStyle w:val="a3"/>
        <w:numPr>
          <w:ilvl w:val="1"/>
          <w:numId w:val="13"/>
        </w:numPr>
        <w:spacing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67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ведение реестра наборов открытых данных, формирование, актуализация наборов открытых данных Министерства, формирование и ведение паспортов наборов открытых данных Министерства и их размещение на информационных ресурсах Министерства общего доступа осуществляется Департаментом информационных технологий в сфере управления </w:t>
      </w:r>
      <w:r w:rsidRPr="005E467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государственными и муниципальными финансами и информационного обеспечения бюджетного процесса Министерства (далее – Департамент информационных технологий).</w:t>
      </w:r>
      <w:proofErr w:type="gramEnd"/>
    </w:p>
    <w:p w:rsidR="00CE5A80" w:rsidRDefault="00A43A74" w:rsidP="005E467F">
      <w:pPr>
        <w:pStyle w:val="a3"/>
        <w:numPr>
          <w:ilvl w:val="1"/>
          <w:numId w:val="13"/>
        </w:numPr>
        <w:spacing w:line="360" w:lineRule="atLeast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Формирование, а</w:t>
      </w:r>
      <w:r w:rsidR="00CE5A80">
        <w:rPr>
          <w:rFonts w:ascii="Times New Roman" w:eastAsia="Times New Roman" w:hAnsi="Times New Roman" w:cs="Times New Roman"/>
          <w:sz w:val="28"/>
          <w:szCs w:val="28"/>
        </w:rPr>
        <w:t>ктуализация наборов открытых данных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и ведение паспортов </w:t>
      </w:r>
      <w:r w:rsidR="00492E13">
        <w:rPr>
          <w:rFonts w:ascii="Times New Roman" w:eastAsia="Times New Roman" w:hAnsi="Times New Roman" w:cs="Times New Roman"/>
          <w:sz w:val="28"/>
          <w:szCs w:val="28"/>
        </w:rPr>
        <w:t xml:space="preserve">наборов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открытых данных Министерства </w:t>
      </w:r>
      <w:r w:rsidR="00CE5A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492E13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информационных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информации, составляющей набор открытых данных (далее – информация), </w:t>
      </w:r>
      <w:r w:rsidR="00CE5A80">
        <w:rPr>
          <w:rFonts w:ascii="Times New Roman" w:eastAsia="Times New Roman" w:hAnsi="Times New Roman" w:cs="Times New Roman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яемой </w:t>
      </w:r>
      <w:r w:rsidR="00CE5A80">
        <w:rPr>
          <w:rFonts w:ascii="Times New Roman" w:eastAsia="Times New Roman" w:hAnsi="Times New Roman" w:cs="Times New Roman"/>
          <w:sz w:val="28"/>
          <w:szCs w:val="28"/>
        </w:rPr>
        <w:t xml:space="preserve">структурным подразделением Министерства, ответственным за формирование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данной </w:t>
      </w:r>
      <w:r w:rsidR="00CE5A8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A80">
        <w:rPr>
          <w:rFonts w:ascii="Times New Roman" w:eastAsia="Times New Roman" w:hAnsi="Times New Roman" w:cs="Times New Roman"/>
          <w:sz w:val="28"/>
          <w:szCs w:val="28"/>
        </w:rPr>
        <w:t>(далее – ответственное структурное подразделение)</w:t>
      </w:r>
      <w:r w:rsidR="00F344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9D8" w:rsidRDefault="00E449D8" w:rsidP="005E467F">
      <w:pPr>
        <w:pStyle w:val="a3"/>
        <w:numPr>
          <w:ilvl w:val="1"/>
          <w:numId w:val="13"/>
        </w:numPr>
        <w:spacing w:line="360" w:lineRule="atLeast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информации руководителями ответственных структурных подразделений должно быть обеспечено соблюдение установленных требований по защите информации, </w:t>
      </w:r>
      <w:r w:rsidR="00492E13">
        <w:rPr>
          <w:rFonts w:ascii="Times New Roman" w:eastAsia="Times New Roman" w:hAnsi="Times New Roman" w:cs="Times New Roman"/>
          <w:sz w:val="28"/>
          <w:szCs w:val="28"/>
        </w:rPr>
        <w:t>содержащей сведения, составляющие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тайну, защите информации, составляющей служебную тайну, а также по защите персональных данных.</w:t>
      </w:r>
    </w:p>
    <w:p w:rsidR="00F34475" w:rsidRDefault="00F34475" w:rsidP="00E94292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74" w:rsidRPr="00492E13" w:rsidRDefault="00A43A74" w:rsidP="00600523">
      <w:pPr>
        <w:pStyle w:val="a3"/>
        <w:numPr>
          <w:ilvl w:val="0"/>
          <w:numId w:val="13"/>
        </w:num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E13"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 наборов открытых данных Министерства и паспортов наборов открытых данных</w:t>
      </w:r>
      <w:r w:rsidR="009863EA">
        <w:rPr>
          <w:rFonts w:ascii="Times New Roman" w:eastAsia="Times New Roman" w:hAnsi="Times New Roman" w:cs="Times New Roman"/>
          <w:b/>
          <w:sz w:val="28"/>
          <w:szCs w:val="28"/>
        </w:rPr>
        <w:t>, принятия решений о прекращении актуализации наборов открытых данных</w:t>
      </w:r>
    </w:p>
    <w:p w:rsidR="00A43A74" w:rsidRDefault="00A43A74" w:rsidP="00E94292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E13" w:rsidRPr="005E467F" w:rsidRDefault="00263FC5" w:rsidP="005E467F">
      <w:pPr>
        <w:pStyle w:val="a3"/>
        <w:numPr>
          <w:ilvl w:val="1"/>
          <w:numId w:val="14"/>
        </w:numPr>
        <w:spacing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67F">
        <w:rPr>
          <w:rFonts w:ascii="Times New Roman" w:eastAsia="Times New Roman" w:hAnsi="Times New Roman" w:cs="Times New Roman"/>
          <w:sz w:val="28"/>
          <w:szCs w:val="28"/>
        </w:rPr>
        <w:t>Решение о</w:t>
      </w:r>
      <w:r w:rsidR="00565FE2" w:rsidRPr="005E467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формировании наборов открытых данных Министерства принимается ответств</w:t>
      </w:r>
      <w:r w:rsidR="00492E13" w:rsidRPr="005E467F">
        <w:rPr>
          <w:rFonts w:ascii="Times New Roman" w:eastAsia="Times New Roman" w:hAnsi="Times New Roman" w:cs="Times New Roman"/>
          <w:sz w:val="28"/>
          <w:szCs w:val="28"/>
        </w:rPr>
        <w:t>енным структурным подразделением</w:t>
      </w:r>
      <w:r w:rsidR="00565FE2" w:rsidRPr="005E467F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курирующим ответственное структурное подразделение заместителем Министра</w:t>
      </w:r>
      <w:r w:rsidR="00492E13" w:rsidRPr="005E467F">
        <w:rPr>
          <w:rFonts w:ascii="Times New Roman" w:eastAsia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565FE2" w:rsidRPr="005E46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4BA3" w:rsidRDefault="00492E13" w:rsidP="00B04BA3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774974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структурным подразделением решения о формировании набора открытых данных учитываются предложения иных структурных подразделений Министерства, Общественного совета при Министерстве, экспертных и консультационных органов, референтных групп, граждан и организаций</w:t>
      </w:r>
      <w:r w:rsidR="00650DA0">
        <w:rPr>
          <w:rFonts w:ascii="Times New Roman" w:eastAsia="Times New Roman" w:hAnsi="Times New Roman" w:cs="Times New Roman"/>
          <w:sz w:val="28"/>
          <w:szCs w:val="28"/>
        </w:rPr>
        <w:t xml:space="preserve">, а также востребованность набора открытых данных, оцениваемая в соответствии с </w:t>
      </w:r>
      <w:r w:rsidR="00650DA0" w:rsidRPr="006D57BB">
        <w:rPr>
          <w:rFonts w:ascii="Times New Roman" w:eastAsia="Times New Roman" w:hAnsi="Times New Roman" w:cs="Times New Roman"/>
          <w:sz w:val="28"/>
          <w:szCs w:val="28"/>
        </w:rPr>
        <w:t xml:space="preserve">Методикой мониторинга и оценки востребованности открытых данных, разработанной </w:t>
      </w:r>
      <w:r w:rsidR="00B04BA3" w:rsidRPr="006D57BB">
        <w:rPr>
          <w:rFonts w:ascii="Times New Roman" w:eastAsia="Times New Roman" w:hAnsi="Times New Roman" w:cs="Times New Roman"/>
          <w:sz w:val="28"/>
          <w:szCs w:val="28"/>
        </w:rPr>
        <w:t>во исполнение протокола заседания Правительственной комиссии по координации деятельности открытого правительства от</w:t>
      </w:r>
      <w:proofErr w:type="gramEnd"/>
      <w:r w:rsidR="00B04BA3" w:rsidRPr="006D57BB">
        <w:rPr>
          <w:rFonts w:ascii="Times New Roman" w:eastAsia="Times New Roman" w:hAnsi="Times New Roman" w:cs="Times New Roman"/>
          <w:sz w:val="28"/>
          <w:szCs w:val="28"/>
        </w:rPr>
        <w:t xml:space="preserve"> 28 марта 2013 г. № 2 и размещенной на официальном сайте Министерства в информационно-телекоммуникационной сети «Интернет» в разделе «Открытые данные». </w:t>
      </w:r>
    </w:p>
    <w:p w:rsidR="00260F09" w:rsidRDefault="00565FE2" w:rsidP="00D978F0">
      <w:pPr>
        <w:pStyle w:val="a3"/>
        <w:numPr>
          <w:ilvl w:val="1"/>
          <w:numId w:val="14"/>
        </w:num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Обязательными к формированию наборами открытых данных являются</w:t>
      </w:r>
    </w:p>
    <w:p w:rsidR="00C85C40" w:rsidRPr="00260F09" w:rsidRDefault="00565FE2" w:rsidP="00260F09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F09">
        <w:rPr>
          <w:rFonts w:ascii="Times New Roman" w:eastAsia="Times New Roman" w:hAnsi="Times New Roman" w:cs="Times New Roman"/>
          <w:sz w:val="28"/>
          <w:szCs w:val="28"/>
        </w:rPr>
        <w:t>наборы открытых данных, формирование которых предусмотрено</w:t>
      </w:r>
      <w:r w:rsidR="00C85C40" w:rsidRPr="00260F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2E13" w:rsidRDefault="00492E13" w:rsidP="00C85C40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законодательными и иными </w:t>
      </w:r>
      <w:r w:rsidR="00565FE2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(правовыми) </w:t>
      </w:r>
      <w:r w:rsidR="00565FE2">
        <w:rPr>
          <w:rFonts w:ascii="Times New Roman" w:eastAsia="Times New Roman" w:hAnsi="Times New Roman" w:cs="Times New Roman"/>
          <w:sz w:val="28"/>
          <w:szCs w:val="28"/>
        </w:rPr>
        <w:t>актами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5FE2" w:rsidRDefault="00565FE2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решениями </w:t>
      </w:r>
      <w:r w:rsidR="00492E13">
        <w:rPr>
          <w:rFonts w:ascii="Times New Roman" w:eastAsia="Times New Roman" w:hAnsi="Times New Roman" w:cs="Times New Roman"/>
          <w:sz w:val="28"/>
          <w:szCs w:val="28"/>
        </w:rPr>
        <w:t xml:space="preserve">Президента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Федерации;</w:t>
      </w:r>
    </w:p>
    <w:p w:rsidR="00565FE2" w:rsidRDefault="00565FE2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решениями Министра финансов Российск</w:t>
      </w:r>
      <w:r w:rsidR="007E5E66">
        <w:rPr>
          <w:rFonts w:ascii="Times New Roman" w:eastAsia="Times New Roman" w:hAnsi="Times New Roman" w:cs="Times New Roman"/>
          <w:sz w:val="28"/>
          <w:szCs w:val="28"/>
        </w:rPr>
        <w:t>ой Федерации и его заместителей;</w:t>
      </w:r>
    </w:p>
    <w:p w:rsidR="00565FE2" w:rsidRDefault="00565FE2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планами работ Министерства.</w:t>
      </w:r>
    </w:p>
    <w:p w:rsidR="00F95787" w:rsidRDefault="00565FE2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формировании нового набора открытых данных ответственное структурное подразделение направляет в Департамент информационных технологий заявку </w:t>
      </w:r>
      <w:r w:rsidR="00492E13">
        <w:rPr>
          <w:rFonts w:ascii="Times New Roman" w:eastAsia="Times New Roman" w:hAnsi="Times New Roman" w:cs="Times New Roman"/>
          <w:sz w:val="28"/>
          <w:szCs w:val="28"/>
        </w:rPr>
        <w:t>на формирование набора открытых данных</w:t>
      </w:r>
      <w:r w:rsidR="00F95787">
        <w:rPr>
          <w:rFonts w:ascii="Times New Roman" w:eastAsia="Times New Roman" w:hAnsi="Times New Roman" w:cs="Times New Roman"/>
          <w:sz w:val="28"/>
          <w:szCs w:val="28"/>
        </w:rPr>
        <w:t>, оформленн</w:t>
      </w:r>
      <w:r w:rsidR="007E5E6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F95787">
        <w:rPr>
          <w:rFonts w:ascii="Times New Roman" w:eastAsia="Times New Roman" w:hAnsi="Times New Roman" w:cs="Times New Roman"/>
          <w:sz w:val="28"/>
          <w:szCs w:val="28"/>
        </w:rPr>
        <w:t xml:space="preserve"> в виде служебной записки по форме, согласно приложению № </w:t>
      </w:r>
      <w:r w:rsidR="00DF12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578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</w:t>
      </w:r>
      <w:r w:rsidR="00AF0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FE2" w:rsidRPr="00263FC5" w:rsidRDefault="00492E13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на формирование набора открытых данных </w:t>
      </w:r>
      <w:r w:rsidR="00162CCC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руководителем ответственного структурного подразделения (заместителем руководителя) и 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 xml:space="preserve">визируется заместителем Министра финансов Российской Федерации, курирующим </w:t>
      </w:r>
      <w:r w:rsidR="00162CC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подразделение.</w:t>
      </w:r>
    </w:p>
    <w:p w:rsidR="00041E7B" w:rsidRDefault="00565FE2" w:rsidP="00041E7B">
      <w:pPr>
        <w:pStyle w:val="a3"/>
        <w:numPr>
          <w:ilvl w:val="1"/>
          <w:numId w:val="14"/>
        </w:numPr>
        <w:spacing w:line="360" w:lineRule="atLeast"/>
        <w:ind w:left="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Департамент информационных технологий в течение десяти рабочих дней с даты получения заявки, направленной в соответствии в пунктом 2.3 настоящего Регламента, совместно с ответственным структурным подразделением</w:t>
      </w:r>
      <w:r w:rsidR="00474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анализ информации, формирует паспорт указанного набора </w:t>
      </w:r>
      <w:r w:rsidR="006B2952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 и принимает решение о дате начала формирования набора открытых данных или перечне подготовительных мероприятий, необходимых для формирования набора открытых данных.</w:t>
      </w:r>
      <w:r w:rsidR="0004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63FC5" w:rsidRDefault="00041E7B" w:rsidP="00041E7B">
      <w:pPr>
        <w:pStyle w:val="a3"/>
        <w:spacing w:line="360" w:lineRule="atLeast"/>
        <w:ind w:left="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1E7B">
        <w:rPr>
          <w:rFonts w:ascii="Times New Roman" w:eastAsia="Times New Roman" w:hAnsi="Times New Roman" w:cs="Times New Roman"/>
          <w:sz w:val="28"/>
          <w:szCs w:val="28"/>
        </w:rPr>
        <w:t>Паспорт набора открытых данных формируется в соответствии пунктом 4 Правил определения периодичности размещения в информационно-телекоммуникационной сети «Интернет»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 указанной информации в форме открытых данных</w:t>
      </w:r>
      <w:r w:rsidR="00472EF7">
        <w:rPr>
          <w:rFonts w:ascii="Times New Roman" w:eastAsia="Times New Roman" w:hAnsi="Times New Roman" w:cs="Times New Roman"/>
          <w:sz w:val="28"/>
          <w:szCs w:val="28"/>
        </w:rPr>
        <w:t>, утвержденных постановлением Правительства</w:t>
      </w:r>
      <w:proofErr w:type="gramEnd"/>
      <w:r w:rsidR="00472EF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 июля 2013 г. </w:t>
      </w:r>
      <w:r w:rsidR="006D57BB">
        <w:rPr>
          <w:rFonts w:ascii="Times New Roman" w:eastAsia="Times New Roman" w:hAnsi="Times New Roman" w:cs="Times New Roman"/>
          <w:sz w:val="28"/>
          <w:szCs w:val="28"/>
        </w:rPr>
        <w:t>№ 583</w:t>
      </w:r>
      <w:r w:rsidRPr="00041E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3B0" w:rsidRDefault="001022AB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F">
        <w:rPr>
          <w:rFonts w:ascii="Times New Roman" w:eastAsia="Times New Roman" w:hAnsi="Times New Roman" w:cs="Times New Roman"/>
          <w:sz w:val="28"/>
          <w:szCs w:val="28"/>
        </w:rPr>
        <w:t>По итогам принятия решения о формирова</w:t>
      </w:r>
      <w:r w:rsidR="0027026F" w:rsidRPr="0027026F">
        <w:rPr>
          <w:rFonts w:ascii="Times New Roman" w:eastAsia="Times New Roman" w:hAnsi="Times New Roman" w:cs="Times New Roman"/>
          <w:sz w:val="28"/>
          <w:szCs w:val="28"/>
        </w:rPr>
        <w:t xml:space="preserve">нии набора открытых данных </w:t>
      </w:r>
      <w:r w:rsidR="000F33B0">
        <w:rPr>
          <w:rFonts w:ascii="Times New Roman" w:eastAsia="Times New Roman" w:hAnsi="Times New Roman" w:cs="Times New Roman"/>
          <w:sz w:val="28"/>
          <w:szCs w:val="28"/>
        </w:rPr>
        <w:t>Департамент информационных технологий:</w:t>
      </w:r>
    </w:p>
    <w:p w:rsidR="00565FE2" w:rsidRDefault="001022AB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F">
        <w:rPr>
          <w:rFonts w:ascii="Times New Roman" w:eastAsia="Times New Roman" w:hAnsi="Times New Roman" w:cs="Times New Roman"/>
          <w:sz w:val="28"/>
          <w:szCs w:val="28"/>
        </w:rPr>
        <w:t>присваивает набору открытых данных идентификационный номер (код) набора открытых данных и включает в реестр набор</w:t>
      </w:r>
      <w:r w:rsidR="000F33B0">
        <w:rPr>
          <w:rFonts w:ascii="Times New Roman" w:eastAsia="Times New Roman" w:hAnsi="Times New Roman" w:cs="Times New Roman"/>
          <w:sz w:val="28"/>
          <w:szCs w:val="28"/>
        </w:rPr>
        <w:t>ов открытых данных Министерства;</w:t>
      </w:r>
    </w:p>
    <w:p w:rsidR="00490678" w:rsidRDefault="00490678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дополняет перечень информации, размещаемой на информационных ресурсах Министерства общего доступа, утвержденный в установленном порядке, указанным набором открытых данных;</w:t>
      </w:r>
    </w:p>
    <w:p w:rsidR="000F33B0" w:rsidRDefault="00162CCC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0F33B0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ответственным структурным подразделением:</w:t>
      </w:r>
    </w:p>
    <w:p w:rsidR="00DE6ED3" w:rsidRDefault="00DE6ED3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 информации для формирования набора открытых данных;</w:t>
      </w:r>
    </w:p>
    <w:p w:rsidR="000F33B0" w:rsidRDefault="000F33B0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>й (</w:t>
      </w:r>
      <w:proofErr w:type="spellStart"/>
      <w:r w:rsidR="00DE6ED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DE6ED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общего доступа, </w:t>
      </w:r>
      <w:r w:rsidR="00FC41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котор</w:t>
      </w:r>
      <w:r w:rsidR="006F29C2">
        <w:rPr>
          <w:rFonts w:ascii="Times New Roman" w:eastAsia="Times New Roman" w:hAnsi="Times New Roman" w:cs="Times New Roman"/>
          <w:sz w:val="28"/>
          <w:szCs w:val="28"/>
        </w:rPr>
        <w:t>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6F29C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размещен набор открытых данных;</w:t>
      </w:r>
    </w:p>
    <w:p w:rsidR="000F33B0" w:rsidRDefault="000F33B0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схему 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 xml:space="preserve">и сроки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 xml:space="preserve">и 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набора открытых данных;</w:t>
      </w:r>
    </w:p>
    <w:p w:rsidR="000F33B0" w:rsidRDefault="006F29C2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схему </w:t>
      </w:r>
      <w:r w:rsidR="000F33B0">
        <w:rPr>
          <w:rFonts w:ascii="Times New Roman" w:eastAsia="Times New Roman" w:hAnsi="Times New Roman" w:cs="Times New Roman"/>
          <w:sz w:val="28"/>
          <w:szCs w:val="28"/>
        </w:rPr>
        <w:t>и сроки направления ответственным структурным подразделением в Департамент информационных технологий информации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и актуализации набора открытых данных</w:t>
      </w:r>
      <w:r w:rsidR="000F3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3B0" w:rsidRDefault="000F33B0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Ответственно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структурное подразделение</w:t>
      </w:r>
      <w:r w:rsidR="00474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определенной в соответствии с пунктом 2.5 настоящего </w:t>
      </w:r>
      <w:r w:rsidR="00474C4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егламента схемой 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 xml:space="preserve">и сроками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набора открытых данных и правилами и сроками направления информации осуществляет направление в Департамент информационных технологий информаци</w:t>
      </w:r>
      <w:r w:rsidR="001702B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которой Департаментом информационных технологий формируется набор открытых данных.</w:t>
      </w:r>
      <w:proofErr w:type="gramEnd"/>
    </w:p>
    <w:p w:rsidR="000F33B0" w:rsidRDefault="000F33B0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набор открытых данных 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 xml:space="preserve">и паспорт набора открытых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размещается Департаментом информационных технологий на 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 xml:space="preserve">определенном в соответствии с пунктом 2.5 настоящего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DE6ED3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DE6E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ресурсе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E6ED3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 w:rsidR="00DE6E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>общего доступа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2AB" w:rsidRDefault="001022AB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включением набора открытых данных в реестр наборов открытых данных Министерства ответственное структурное подразделение обеспечивает направление в Департамент информационных технологий информации и сведений для актуализации набора открытых данных и паспорта набора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открытых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 с периодичностью, предусмотренной в паспорте</w:t>
      </w:r>
      <w:r w:rsidR="00CC2790">
        <w:rPr>
          <w:rFonts w:ascii="Times New Roman" w:eastAsia="Times New Roman" w:hAnsi="Times New Roman" w:cs="Times New Roman"/>
          <w:sz w:val="28"/>
          <w:szCs w:val="28"/>
        </w:rPr>
        <w:t xml:space="preserve"> набора открытых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рассмотрение обращений совместно с Департаментом информационных технологий по вопросу корректировки технических ошибок в наборе открытых данных при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proofErr w:type="gramEnd"/>
      <w:r w:rsidR="00DE6ED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CC2790">
        <w:rPr>
          <w:rFonts w:ascii="Times New Roman" w:eastAsia="Times New Roman" w:hAnsi="Times New Roman" w:cs="Times New Roman"/>
          <w:sz w:val="28"/>
          <w:szCs w:val="28"/>
        </w:rPr>
        <w:t xml:space="preserve">разделом 3 </w:t>
      </w:r>
      <w:r w:rsidR="00DE6ED3" w:rsidRPr="00DE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D3">
        <w:rPr>
          <w:rFonts w:ascii="Times New Roman" w:eastAsia="Times New Roman" w:hAnsi="Times New Roman" w:cs="Times New Roman"/>
          <w:sz w:val="28"/>
          <w:szCs w:val="28"/>
        </w:rPr>
        <w:t>настоящего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967" w:rsidRDefault="00714967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изменении структуры существующего набора открытых данных, внесения изменений в состав информации указанные изменения набора открытых данных осуществля</w:t>
      </w:r>
      <w:r w:rsidR="00CC2790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в порядке формирования нового набора открытых данных.</w:t>
      </w:r>
    </w:p>
    <w:p w:rsidR="009863EA" w:rsidRDefault="009863EA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 прекращении актуализации набора открытых данных принимается ответственным структурным подразделением в случае:</w:t>
      </w:r>
    </w:p>
    <w:p w:rsidR="009863EA" w:rsidRDefault="009863EA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исключени</w:t>
      </w:r>
      <w:r w:rsidR="00CC2790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набора открытых данных из перечня обязательных к публикации наборов открытых данных, указанных в пункте 2.2 настоящего Регламента;</w:t>
      </w:r>
    </w:p>
    <w:p w:rsidR="009863EA" w:rsidRDefault="009863EA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принятия решения о формировании нового набора открытых данных на основе данной информации в соответствии с пунктом 2.9 настоящего Регламента;</w:t>
      </w:r>
    </w:p>
    <w:p w:rsidR="009863EA" w:rsidRDefault="009863EA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невостребованности набора открытых данных Министерства;</w:t>
      </w:r>
    </w:p>
    <w:p w:rsidR="009863EA" w:rsidRDefault="009863EA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признания утратившими силу законодательных и иных нормативных правовых (правовых) актов</w:t>
      </w:r>
      <w:r w:rsidR="003E561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которыми осуществляется формирование и ведение информации, а также передач</w:t>
      </w:r>
      <w:r w:rsidR="003E561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полномочий Министерства по формированию и ведени</w:t>
      </w:r>
      <w:r w:rsidR="003E561C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указанной информации иным федеральным органам исполнительной власти (государственным органам).</w:t>
      </w:r>
    </w:p>
    <w:p w:rsidR="00990826" w:rsidRDefault="006F29C2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Невостребованными наборами открытых данных Министерства являются наборы открытых данных, к которым отсутствуют обращения пользователей информационного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ресурса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Министерства общего доступа, на котором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размещен набор открытых данных. </w:t>
      </w:r>
    </w:p>
    <w:p w:rsidR="006F29C2" w:rsidRDefault="006F29C2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обращении пользователей информационного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ресурса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3A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B83AEF">
        <w:rPr>
          <w:rFonts w:ascii="Times New Roman" w:eastAsia="Times New Roman" w:hAnsi="Times New Roman" w:cs="Times New Roman"/>
          <w:sz w:val="28"/>
          <w:szCs w:val="28"/>
        </w:rPr>
        <w:t xml:space="preserve">) Министерства общего доступа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наборам открытых данных Министерства ежемесячно размещаются Департаментом информационных технологий на корпоративном портале Министерства. </w:t>
      </w:r>
    </w:p>
    <w:p w:rsidR="009863EA" w:rsidRDefault="009863EA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26F">
        <w:rPr>
          <w:rFonts w:ascii="Times New Roman" w:eastAsia="Times New Roman" w:hAnsi="Times New Roman" w:cs="Times New Roman"/>
          <w:sz w:val="28"/>
          <w:szCs w:val="28"/>
        </w:rPr>
        <w:t xml:space="preserve">По итогам принятия решения о </w:t>
      </w:r>
      <w:r>
        <w:rPr>
          <w:rFonts w:ascii="Times New Roman" w:eastAsia="Times New Roman" w:hAnsi="Times New Roman" w:cs="Times New Roman"/>
          <w:sz w:val="28"/>
          <w:szCs w:val="28"/>
        </w:rPr>
        <w:t>прекращении актуализации</w:t>
      </w:r>
      <w:r w:rsidRPr="0027026F">
        <w:rPr>
          <w:rFonts w:ascii="Times New Roman" w:eastAsia="Times New Roman" w:hAnsi="Times New Roman" w:cs="Times New Roman"/>
          <w:sz w:val="28"/>
          <w:szCs w:val="28"/>
        </w:rPr>
        <w:t xml:space="preserve"> набора открытых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 информационных технологий:</w:t>
      </w:r>
    </w:p>
    <w:p w:rsidR="009863EA" w:rsidRDefault="009863EA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 соответствующую информацию </w:t>
      </w:r>
      <w:r w:rsidRPr="0027026F">
        <w:rPr>
          <w:rFonts w:ascii="Times New Roman" w:eastAsia="Times New Roman" w:hAnsi="Times New Roman" w:cs="Times New Roman"/>
          <w:sz w:val="28"/>
          <w:szCs w:val="28"/>
        </w:rPr>
        <w:t>в реестр набор</w:t>
      </w:r>
      <w:r>
        <w:rPr>
          <w:rFonts w:ascii="Times New Roman" w:eastAsia="Times New Roman" w:hAnsi="Times New Roman" w:cs="Times New Roman"/>
          <w:sz w:val="28"/>
          <w:szCs w:val="28"/>
        </w:rPr>
        <w:t>ов открытых данных Министерства;</w:t>
      </w:r>
    </w:p>
    <w:p w:rsidR="009863EA" w:rsidRDefault="009863EA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 изменения в перечень информации, размещаемой на информационных ресурсах Министерства общего доступа, утвержденный в установленном порядке;</w:t>
      </w:r>
    </w:p>
    <w:p w:rsidR="009863EA" w:rsidRDefault="009863EA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признает утратившими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о прекращении актуализации набора открытых данных совместно с ответственным структурным подразделением:</w:t>
      </w:r>
    </w:p>
    <w:p w:rsidR="009863EA" w:rsidRDefault="009863EA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схему и сроки формирования и актуализации набора открытых данных;</w:t>
      </w:r>
    </w:p>
    <w:p w:rsidR="009863EA" w:rsidRDefault="00924441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схему </w:t>
      </w:r>
      <w:r w:rsidR="009863EA">
        <w:rPr>
          <w:rFonts w:ascii="Times New Roman" w:eastAsia="Times New Roman" w:hAnsi="Times New Roman" w:cs="Times New Roman"/>
          <w:sz w:val="28"/>
          <w:szCs w:val="28"/>
        </w:rPr>
        <w:t>и сроки направления ответственным структурным подразделением в Департамент информационных технологий информации для формирования и актуализации набора открытых данных.</w:t>
      </w:r>
    </w:p>
    <w:p w:rsidR="00263FC5" w:rsidRDefault="00263FC5" w:rsidP="00E94292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ED3" w:rsidRPr="00DE6ED3" w:rsidRDefault="00DE6ED3" w:rsidP="005E467F">
      <w:pPr>
        <w:pStyle w:val="a3"/>
        <w:numPr>
          <w:ilvl w:val="0"/>
          <w:numId w:val="14"/>
        </w:num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ED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представления </w:t>
      </w:r>
      <w:r w:rsidR="0049067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 структурным подразделением </w:t>
      </w:r>
      <w:r w:rsidRPr="00DE6ED3">
        <w:rPr>
          <w:rFonts w:ascii="Times New Roman" w:eastAsia="Times New Roman" w:hAnsi="Times New Roman" w:cs="Times New Roman"/>
          <w:b/>
          <w:sz w:val="28"/>
          <w:szCs w:val="28"/>
        </w:rPr>
        <w:t>информации и сведений для актуализации наборов открытых данных и паспортов наборов открытых данных</w:t>
      </w:r>
      <w:r w:rsidR="00490678">
        <w:rPr>
          <w:rFonts w:ascii="Times New Roman" w:eastAsia="Times New Roman" w:hAnsi="Times New Roman" w:cs="Times New Roman"/>
          <w:b/>
          <w:sz w:val="28"/>
          <w:szCs w:val="28"/>
        </w:rPr>
        <w:t>, а также о принятии решения о прекращении актуализации наборов открытых данных</w:t>
      </w:r>
    </w:p>
    <w:p w:rsidR="00DE6ED3" w:rsidRPr="00DE6ED3" w:rsidRDefault="00DE6ED3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14967" w:rsidRDefault="00DE6ED3" w:rsidP="005E467F">
      <w:pPr>
        <w:pStyle w:val="a3"/>
        <w:numPr>
          <w:ilvl w:val="1"/>
          <w:numId w:val="14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Информация, предусмотренная для актуализации наборов открытых данных, представляется ответственными структурными подразделениями в </w:t>
      </w:r>
      <w:r w:rsidR="00714967">
        <w:rPr>
          <w:rFonts w:ascii="Times New Roman" w:eastAsia="Times New Roman" w:hAnsi="Times New Roman" w:cs="Times New Roman"/>
          <w:sz w:val="28"/>
          <w:szCs w:val="28"/>
        </w:rPr>
        <w:t>Департамент информационных технологий:</w:t>
      </w:r>
    </w:p>
    <w:p w:rsidR="00714967" w:rsidRDefault="00714967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6ED3" w:rsidRPr="00714967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F243F2">
        <w:rPr>
          <w:rFonts w:ascii="Times New Roman" w:eastAsia="Times New Roman" w:hAnsi="Times New Roman" w:cs="Times New Roman"/>
          <w:sz w:val="28"/>
          <w:szCs w:val="28"/>
        </w:rPr>
        <w:t>, установленном</w:t>
      </w:r>
      <w:r w:rsidR="00DE6ED3" w:rsidRPr="00714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2.5 настоящего Регламента;</w:t>
      </w:r>
    </w:p>
    <w:p w:rsidR="00DE6ED3" w:rsidRPr="00714967" w:rsidRDefault="00714967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6ED3" w:rsidRPr="00714967">
        <w:rPr>
          <w:rFonts w:ascii="Times New Roman" w:eastAsia="Times New Roman" w:hAnsi="Times New Roman" w:cs="Times New Roman"/>
          <w:sz w:val="28"/>
          <w:szCs w:val="28"/>
        </w:rPr>
        <w:t xml:space="preserve"> случае обнаружения ошибок в информации, по которой сформированы наборы открытых данных - в течение одного рабочего дня с</w:t>
      </w:r>
      <w:r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="00DE6ED3" w:rsidRPr="00714967">
        <w:rPr>
          <w:rFonts w:ascii="Times New Roman" w:eastAsia="Times New Roman" w:hAnsi="Times New Roman" w:cs="Times New Roman"/>
          <w:sz w:val="28"/>
          <w:szCs w:val="28"/>
        </w:rPr>
        <w:t xml:space="preserve"> обнаружения ошибки.</w:t>
      </w:r>
    </w:p>
    <w:p w:rsidR="00DE6ED3" w:rsidRDefault="00DE6ED3" w:rsidP="00E94292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Сведения, предусмотренные для актуализации паспортов наборов открытых данных, представляется ответственными структурными подразделением в </w:t>
      </w:r>
      <w:r w:rsidR="00714967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информационных технологий 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трех рабочих дней со дня изменения сведений, включенных в паспорт набора открытых данных.</w:t>
      </w:r>
    </w:p>
    <w:p w:rsidR="00DE6ED3" w:rsidRDefault="00DE6ED3" w:rsidP="005E467F">
      <w:pPr>
        <w:pStyle w:val="a3"/>
        <w:numPr>
          <w:ilvl w:val="1"/>
          <w:numId w:val="14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представления информации и сведений для актуализации наборов открытых данных и паспортов наборов открытых данных руководитель ответственного структурного подразделения Министерства назначает работников,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ответственных за предоставление информации и сведений для актуализации наборов открытых данных и паспортов наборов </w:t>
      </w:r>
      <w:proofErr w:type="gramStart"/>
      <w:r w:rsidR="006B2952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proofErr w:type="gramEnd"/>
      <w:r w:rsidR="006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 в порядке, установленном настоящим Регламентом, и в однодневный срок со дня принятия решения о назначении направляет указанную информацию в Департамент информационных технологий.</w:t>
      </w:r>
    </w:p>
    <w:p w:rsidR="00DE6ED3" w:rsidRDefault="00DE6ED3" w:rsidP="005E467F">
      <w:pPr>
        <w:pStyle w:val="a3"/>
        <w:numPr>
          <w:ilvl w:val="1"/>
          <w:numId w:val="14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4D7EF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подразделений, ответственные за предоставление информации и сведений для актуализации наборов открытых данных и паспортов наборов открытых данных обязаны:</w:t>
      </w:r>
    </w:p>
    <w:p w:rsidR="00DE6ED3" w:rsidRDefault="00DE6ED3" w:rsidP="00E94292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предоставлять информацию ответственного структурного подразделения в Департамент информационных технологий;</w:t>
      </w:r>
    </w:p>
    <w:p w:rsidR="00DE6ED3" w:rsidRDefault="00DE6ED3" w:rsidP="00E94292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рассматривать и принимать м</w:t>
      </w:r>
      <w:r w:rsidR="003E561C">
        <w:rPr>
          <w:rFonts w:ascii="Times New Roman" w:eastAsia="Times New Roman" w:hAnsi="Times New Roman" w:cs="Times New Roman"/>
          <w:sz w:val="28"/>
          <w:szCs w:val="28"/>
        </w:rPr>
        <w:t xml:space="preserve">еры </w:t>
      </w:r>
      <w:proofErr w:type="gramStart"/>
      <w:r w:rsidR="003E561C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егламенто</w:t>
      </w:r>
      <w:r w:rsidR="003E561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поступающим в Министерство обращениям о 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ошибок в информации ответственного структурного подразделения;</w:t>
      </w:r>
    </w:p>
    <w:p w:rsidR="00DE6ED3" w:rsidRDefault="00DE6ED3" w:rsidP="00E94292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обеспечивать мониторинг актуальности информации ответственного структурного подразделения.</w:t>
      </w:r>
    </w:p>
    <w:p w:rsidR="00DE6ED3" w:rsidRDefault="00DE6ED3" w:rsidP="005E467F">
      <w:pPr>
        <w:pStyle w:val="a3"/>
        <w:numPr>
          <w:ilvl w:val="1"/>
          <w:numId w:val="14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4D7EFA">
        <w:rPr>
          <w:rFonts w:ascii="Times New Roman" w:eastAsia="Times New Roman" w:hAnsi="Times New Roman" w:cs="Times New Roman"/>
          <w:sz w:val="28"/>
          <w:szCs w:val="28"/>
        </w:rPr>
        <w:t xml:space="preserve">для актуализации набора открытых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представляется ответственным структурным подразделением в Департамент информационных технологий в форме электронного документа:</w:t>
      </w:r>
    </w:p>
    <w:p w:rsidR="00DE6ED3" w:rsidRDefault="00DE6ED3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использованием системы электронного документооборота Министерства - в случае, если информация не ведется в структурированном виде в информационных системах Министерства;</w:t>
      </w:r>
    </w:p>
    <w:p w:rsidR="00DE6ED3" w:rsidRDefault="00DE6ED3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информационных систем Министерства – в случае, если информация ведется ответственным структу</w:t>
      </w:r>
      <w:r w:rsidR="003E561C">
        <w:rPr>
          <w:rFonts w:ascii="Times New Roman" w:eastAsia="Times New Roman" w:hAnsi="Times New Roman" w:cs="Times New Roman"/>
          <w:sz w:val="28"/>
          <w:szCs w:val="28"/>
        </w:rPr>
        <w:t>рным подразделением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информационных системах Министерства.</w:t>
      </w:r>
    </w:p>
    <w:p w:rsidR="00DE6ED3" w:rsidRDefault="00DE6ED3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информации, представляемой </w:t>
      </w:r>
      <w:r w:rsidR="004D7EF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eastAsia="Times New Roman" w:hAnsi="Times New Roman" w:cs="Times New Roman"/>
          <w:sz w:val="28"/>
          <w:szCs w:val="28"/>
        </w:rPr>
        <w:t>структу</w:t>
      </w:r>
      <w:r w:rsidR="004D7EFA">
        <w:rPr>
          <w:rFonts w:ascii="Times New Roman" w:eastAsia="Times New Roman" w:hAnsi="Times New Roman" w:cs="Times New Roman"/>
          <w:sz w:val="28"/>
          <w:szCs w:val="28"/>
        </w:rPr>
        <w:t>рным подразделением</w:t>
      </w:r>
      <w:r w:rsidR="003E561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прилагается </w:t>
      </w:r>
      <w:r w:rsidR="004D7EFA">
        <w:rPr>
          <w:rFonts w:ascii="Times New Roman" w:eastAsia="Times New Roman" w:hAnsi="Times New Roman" w:cs="Times New Roman"/>
          <w:sz w:val="28"/>
          <w:szCs w:val="28"/>
        </w:rPr>
        <w:t xml:space="preserve">заявка на актуализацию набора открытых данных, которая формируется в виде </w:t>
      </w:r>
      <w:r>
        <w:rPr>
          <w:rFonts w:ascii="Times New Roman" w:eastAsia="Times New Roman" w:hAnsi="Times New Roman" w:cs="Times New Roman"/>
          <w:sz w:val="28"/>
          <w:szCs w:val="28"/>
        </w:rPr>
        <w:t>служебн</w:t>
      </w:r>
      <w:r w:rsidR="004D7EF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записк</w:t>
      </w:r>
      <w:r w:rsidR="004D7E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форме, согласно приложению </w:t>
      </w:r>
      <w:r w:rsidR="004D7EFA"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настоящему Регламенту, </w:t>
      </w:r>
      <w:r w:rsidR="004D7E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 w:rsidR="004D7EFA"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6ED3" w:rsidRDefault="00DE6ED3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и наименование набора открытых данных, по которому представляется информация;</w:t>
      </w:r>
    </w:p>
    <w:p w:rsidR="00DE6ED3" w:rsidRDefault="00DE6ED3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(период) актуализации информации;</w:t>
      </w:r>
    </w:p>
    <w:p w:rsidR="00DE6ED3" w:rsidRDefault="00DE6ED3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актуализации информации (регламент, ошибки);</w:t>
      </w:r>
    </w:p>
    <w:p w:rsidR="00DE6ED3" w:rsidRDefault="00DE6ED3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представления информации;</w:t>
      </w:r>
    </w:p>
    <w:p w:rsidR="00DE6ED3" w:rsidRDefault="00DE6ED3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представления информации (приложение в системе электронного документооборота, структурированный информационный ресурс информационной системы);</w:t>
      </w:r>
    </w:p>
    <w:p w:rsidR="00DE6ED3" w:rsidRDefault="00DE6ED3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на которую необходимо осуществить выгрузку информационного ресурса информационной системы (в случае, если информация ведется ответственным структурным подразделением министерства в информационных системах Министерства).</w:t>
      </w:r>
    </w:p>
    <w:p w:rsidR="00162CCC" w:rsidRPr="00B30498" w:rsidRDefault="00162CCC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Заявка на актуализацию паспорта набора открытых данных подписывается руководителем ответственного структурного подразделения (его заместителем).</w:t>
      </w:r>
    </w:p>
    <w:p w:rsidR="004D7EFA" w:rsidRDefault="004D7EFA" w:rsidP="005E467F">
      <w:pPr>
        <w:pStyle w:val="a3"/>
        <w:numPr>
          <w:ilvl w:val="1"/>
          <w:numId w:val="14"/>
        </w:numPr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сведений, включенных в паспорт набора открытых данных (за исключением сведений, изменяющихся при актуализации набора открытых данных), ответственное структурное подразделение направляет в Департамент информационных технологий заявку на изменение паспорта набора открытых данных в виде служебной записки по форме, согласно приложению № </w:t>
      </w:r>
      <w:r w:rsidR="00DF122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Регламенту, </w:t>
      </w:r>
      <w:proofErr w:type="gramStart"/>
      <w:r w:rsidR="000D55BB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содержит:</w:t>
      </w:r>
    </w:p>
    <w:p w:rsidR="004D7EFA" w:rsidRDefault="004D7EFA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и наименование набора открытых данных, по которому представляется информация;</w:t>
      </w:r>
    </w:p>
    <w:p w:rsidR="00162CCC" w:rsidRDefault="004D7EFA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дата, на которую необходимо осуществить </w:t>
      </w:r>
      <w:r w:rsidR="00162CCC">
        <w:rPr>
          <w:rFonts w:ascii="Times New Roman" w:eastAsia="Times New Roman" w:hAnsi="Times New Roman" w:cs="Times New Roman"/>
          <w:sz w:val="28"/>
          <w:szCs w:val="28"/>
        </w:rPr>
        <w:t>актуализацию паспорта набора открытых данных;</w:t>
      </w:r>
    </w:p>
    <w:p w:rsidR="00162CCC" w:rsidRDefault="00162CCC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изменяемые сведения паспорта набора открытых данных. </w:t>
      </w:r>
    </w:p>
    <w:p w:rsidR="00162CCC" w:rsidRDefault="00162CCC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на изменение сведений, включенных в паспорт набора открытых данных</w:t>
      </w:r>
      <w:r w:rsidR="000D55B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руководителем ответственного структурного подразделения (его заместителем).</w:t>
      </w:r>
    </w:p>
    <w:p w:rsidR="00FC5720" w:rsidRDefault="00FC5720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ответственным структурным подразделением решения о прекращении актуализации набора открытых данных ответственное структурное подразделение направляет в Департамент информационных технологий заявку на прекращение актуализации набора открытых данных </w:t>
      </w:r>
      <w:r w:rsidR="000D55BB">
        <w:rPr>
          <w:rFonts w:ascii="Times New Roman" w:eastAsia="Times New Roman" w:hAnsi="Times New Roman" w:cs="Times New Roman"/>
          <w:sz w:val="28"/>
          <w:szCs w:val="28"/>
        </w:rPr>
        <w:t xml:space="preserve">в виде служебной записки по форме, согласно приложению № </w:t>
      </w:r>
      <w:r w:rsidR="008020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D55B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Регламенту, </w:t>
      </w:r>
      <w:proofErr w:type="gramStart"/>
      <w:r w:rsidR="000D55BB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="000D55BB">
        <w:rPr>
          <w:rFonts w:ascii="Times New Roman" w:eastAsia="Times New Roman" w:hAnsi="Times New Roman" w:cs="Times New Roman"/>
          <w:sz w:val="28"/>
          <w:szCs w:val="28"/>
        </w:rPr>
        <w:t xml:space="preserve"> содержит:</w:t>
      </w:r>
    </w:p>
    <w:p w:rsidR="009863EA" w:rsidRDefault="009863EA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и наименование набора открытых данных, по которому принято решение о прекращении актуализации;</w:t>
      </w:r>
    </w:p>
    <w:p w:rsidR="009863EA" w:rsidRDefault="009863EA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основания в соответствии с пунктом </w:t>
      </w:r>
      <w:r w:rsidR="006D57BB">
        <w:rPr>
          <w:rFonts w:ascii="Times New Roman" w:eastAsia="Times New Roman" w:hAnsi="Times New Roman" w:cs="Times New Roman"/>
          <w:sz w:val="28"/>
          <w:szCs w:val="28"/>
        </w:rPr>
        <w:t>2.10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которым принято решение о прекращении актуализации набора открытых данных;</w:t>
      </w:r>
    </w:p>
    <w:p w:rsidR="009863EA" w:rsidRDefault="009863EA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с которой прекращается актуализация набора открытых данных.</w:t>
      </w:r>
    </w:p>
    <w:p w:rsidR="009863EA" w:rsidRDefault="009863EA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на прекращение актуализации набора открытых данных подписывается руководителем ответственного структурного подразделения (его заместителем) и визируется заместителем Министра финансов Российской Федерации, курирующим ответственное структурное подразделение.</w:t>
      </w:r>
    </w:p>
    <w:p w:rsidR="00DE6ED3" w:rsidRDefault="00DE6ED3" w:rsidP="00E94292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74" w:rsidRPr="00D61941" w:rsidRDefault="00A43A74" w:rsidP="005E467F">
      <w:pPr>
        <w:pStyle w:val="a3"/>
        <w:numPr>
          <w:ilvl w:val="0"/>
          <w:numId w:val="14"/>
        </w:num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94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актуализации наборов </w:t>
      </w:r>
      <w:r w:rsidR="00A45599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открытых </w:t>
      </w:r>
      <w:r w:rsidRPr="00D61941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данных и паспортов </w:t>
      </w:r>
      <w:r w:rsidR="00A45599">
        <w:rPr>
          <w:rFonts w:ascii="Times New Roman" w:eastAsia="Times New Roman" w:hAnsi="Times New Roman" w:cs="Times New Roman"/>
          <w:b/>
          <w:sz w:val="28"/>
          <w:szCs w:val="28"/>
        </w:rPr>
        <w:t xml:space="preserve">наборов открытых </w:t>
      </w:r>
      <w:r w:rsidRPr="00D61941">
        <w:rPr>
          <w:rFonts w:ascii="Times New Roman" w:eastAsia="Times New Roman" w:hAnsi="Times New Roman" w:cs="Times New Roman"/>
          <w:b/>
          <w:sz w:val="28"/>
          <w:szCs w:val="28"/>
        </w:rPr>
        <w:t>данных</w:t>
      </w:r>
    </w:p>
    <w:p w:rsidR="00A43A74" w:rsidRDefault="00A43A74" w:rsidP="00E94292">
      <w:pPr>
        <w:spacing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474" w:rsidRDefault="00615F38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Актуализация наборов</w:t>
      </w:r>
      <w:r w:rsidR="002F1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 w:rsidR="002F1474">
        <w:rPr>
          <w:rFonts w:ascii="Times New Roman" w:eastAsia="Times New Roman" w:hAnsi="Times New Roman" w:cs="Times New Roman"/>
          <w:sz w:val="28"/>
          <w:szCs w:val="28"/>
        </w:rPr>
        <w:t>данных осуществляется Департаментом информационны</w:t>
      </w:r>
      <w:r w:rsidR="006F7C6C">
        <w:rPr>
          <w:rFonts w:ascii="Times New Roman" w:eastAsia="Times New Roman" w:hAnsi="Times New Roman" w:cs="Times New Roman"/>
          <w:sz w:val="28"/>
          <w:szCs w:val="28"/>
        </w:rPr>
        <w:t>х технологий в срок, определенны</w:t>
      </w:r>
      <w:r w:rsidR="002F1474">
        <w:rPr>
          <w:rFonts w:ascii="Times New Roman" w:eastAsia="Times New Roman" w:hAnsi="Times New Roman" w:cs="Times New Roman"/>
          <w:sz w:val="28"/>
          <w:szCs w:val="28"/>
        </w:rPr>
        <w:t xml:space="preserve">й схемой и порядком формирования набора открытых данных, но не менее одного рабочего дня </w:t>
      </w:r>
      <w:r w:rsidR="008C3392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2F1474">
        <w:rPr>
          <w:rFonts w:ascii="Times New Roman" w:eastAsia="Times New Roman" w:hAnsi="Times New Roman" w:cs="Times New Roman"/>
          <w:sz w:val="28"/>
          <w:szCs w:val="28"/>
        </w:rPr>
        <w:t xml:space="preserve"> получения заявки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актуализацию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2F1474">
        <w:rPr>
          <w:rFonts w:ascii="Times New Roman" w:eastAsia="Times New Roman" w:hAnsi="Times New Roman" w:cs="Times New Roman"/>
          <w:sz w:val="28"/>
          <w:szCs w:val="28"/>
        </w:rPr>
        <w:t xml:space="preserve">и информации </w:t>
      </w:r>
      <w:r w:rsidR="002F14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ответственного структурного подразделения, а также проверки корректности направленной информации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F1474">
        <w:rPr>
          <w:rFonts w:ascii="Times New Roman" w:eastAsia="Times New Roman" w:hAnsi="Times New Roman" w:cs="Times New Roman"/>
          <w:sz w:val="28"/>
          <w:szCs w:val="28"/>
        </w:rPr>
        <w:t>.2 настоящего Регламента.</w:t>
      </w:r>
    </w:p>
    <w:p w:rsidR="002F1474" w:rsidRDefault="002F1474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информационных технологий в течение одного рабочего дня со дня получения заявки ответственного структурного подразделения на актуализацию набора открытых данных осуществляет проверку заявки и информации на соответствие требованиям</w:t>
      </w:r>
      <w:r w:rsidR="00615F3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474" w:rsidRDefault="002F1474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соответствия </w:t>
      </w:r>
      <w:r w:rsidR="00615F38">
        <w:rPr>
          <w:rFonts w:ascii="Times New Roman" w:eastAsia="Times New Roman" w:hAnsi="Times New Roman" w:cs="Times New Roman"/>
          <w:sz w:val="28"/>
          <w:szCs w:val="28"/>
        </w:rPr>
        <w:t xml:space="preserve">заявки ответственного структурного подразделения на актуализацию набора открытых данных и информации требованиям настоящего Регламента Департамент информационных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и </w:t>
      </w:r>
      <w:r w:rsidR="00615F38">
        <w:rPr>
          <w:rFonts w:ascii="Times New Roman" w:eastAsia="Times New Roman" w:hAnsi="Times New Roman" w:cs="Times New Roman"/>
          <w:sz w:val="28"/>
          <w:szCs w:val="28"/>
        </w:rPr>
        <w:t>размещает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определенном </w:t>
      </w:r>
      <w:r w:rsidR="00615F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2.5 настоящего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ресурсе </w:t>
      </w:r>
      <w:r w:rsidR="00615F38">
        <w:rPr>
          <w:rFonts w:ascii="Times New Roman" w:eastAsia="Times New Roman" w:hAnsi="Times New Roman" w:cs="Times New Roman"/>
          <w:sz w:val="28"/>
          <w:szCs w:val="28"/>
        </w:rPr>
        <w:t>Министерства открытого доступа набор открытых данных, а также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аправляет в ответственное структурное подразделение информацию о </w:t>
      </w:r>
      <w:r w:rsidR="00615F38">
        <w:rPr>
          <w:rFonts w:ascii="Times New Roman" w:eastAsia="Times New Roman" w:hAnsi="Times New Roman" w:cs="Times New Roman"/>
          <w:sz w:val="28"/>
          <w:szCs w:val="28"/>
        </w:rPr>
        <w:t xml:space="preserve">размещении актуализированного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 w:rsidR="00615F38">
        <w:rPr>
          <w:rFonts w:ascii="Times New Roman" w:eastAsia="Times New Roman" w:hAnsi="Times New Roman" w:cs="Times New Roman"/>
          <w:sz w:val="28"/>
          <w:szCs w:val="28"/>
        </w:rPr>
        <w:t>данных на информационном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45599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5F38">
        <w:rPr>
          <w:rFonts w:ascii="Times New Roman" w:eastAsia="Times New Roman" w:hAnsi="Times New Roman" w:cs="Times New Roman"/>
          <w:sz w:val="28"/>
          <w:szCs w:val="28"/>
        </w:rPr>
        <w:t>ресурсе (ах) Министерства</w:t>
      </w:r>
      <w:proofErr w:type="gramEnd"/>
      <w:r w:rsidR="00615F38">
        <w:rPr>
          <w:rFonts w:ascii="Times New Roman" w:eastAsia="Times New Roman" w:hAnsi="Times New Roman" w:cs="Times New Roman"/>
          <w:sz w:val="28"/>
          <w:szCs w:val="28"/>
        </w:rPr>
        <w:t xml:space="preserve"> открытого доступа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5F38" w:rsidRDefault="00615F38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заявки ответственного структурного подразделения на актуализацию набора открытых данных и </w:t>
      </w:r>
      <w:r w:rsidR="006F7C6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6F7C6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требованиям настоящего Регламента Департамент информационных технологий направляет в ответственное структурное подразделение информацию о невозможности актуализации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с указанием причин. </w:t>
      </w:r>
    </w:p>
    <w:p w:rsidR="00615F38" w:rsidRDefault="00615F38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структурное подразделение в срок не более двух рабочих дней со дня получения информации </w:t>
      </w:r>
      <w:r w:rsidR="0077497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информационных технологий о невозможности актуализации набора открытых данных обеспечивает уточнение заявки на актуализацию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 и</w:t>
      </w:r>
      <w:r w:rsidR="006F7C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6F7C6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и повторное их направление в Департамент информационных технологий.</w:t>
      </w:r>
    </w:p>
    <w:p w:rsidR="00615F38" w:rsidRDefault="00615F38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производится Департаментом информационных технологий в соответствии с пунктами 4.2-4.3 настоящего Регламента. </w:t>
      </w:r>
    </w:p>
    <w:p w:rsidR="002F1474" w:rsidRDefault="002F1474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Актуализация наборов открытых данных в случае обнаружения ошибок в сформированном наборе открытых данных производится Д</w:t>
      </w:r>
      <w:r w:rsidR="00E4486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партаме</w:t>
      </w:r>
      <w:r w:rsidR="00E4486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том информационных технологий в течение одного рабочего дня в случае обнаружения ошибки в процедуре формирования или в течение одного рабочего дня со дня направления уточненной информации ответственным структурным подразделением в случае обнаружения ошибки в информации.</w:t>
      </w:r>
    </w:p>
    <w:p w:rsidR="002F1474" w:rsidRDefault="002F1474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паспорта набор</w:t>
      </w:r>
      <w:r w:rsidR="008C339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 актуализируются Департаментом информационных технологий:</w:t>
      </w:r>
    </w:p>
    <w:p w:rsidR="00035AE0" w:rsidRDefault="007108FA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35AE0">
        <w:rPr>
          <w:rFonts w:ascii="Times New Roman" w:eastAsia="Times New Roman" w:hAnsi="Times New Roman" w:cs="Times New Roman"/>
          <w:sz w:val="28"/>
          <w:szCs w:val="28"/>
        </w:rPr>
        <w:t>двух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</w:t>
      </w:r>
      <w:r w:rsidR="00035AE0">
        <w:rPr>
          <w:rFonts w:ascii="Times New Roman" w:eastAsia="Times New Roman" w:hAnsi="Times New Roman" w:cs="Times New Roman"/>
          <w:sz w:val="28"/>
          <w:szCs w:val="28"/>
        </w:rPr>
        <w:t xml:space="preserve">заявки на актуализацию сведений паспорта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 w:rsidR="00035AE0">
        <w:rPr>
          <w:rFonts w:ascii="Times New Roman" w:eastAsia="Times New Roman" w:hAnsi="Times New Roman" w:cs="Times New Roman"/>
          <w:sz w:val="28"/>
          <w:szCs w:val="28"/>
        </w:rPr>
        <w:t>данных, а также проверки корректности направленной информации в соответствии с пунктом 4.7 настоящего Регламента;</w:t>
      </w:r>
    </w:p>
    <w:p w:rsidR="002F1474" w:rsidRDefault="007108FA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автоматически при </w:t>
      </w:r>
      <w:r w:rsidR="00035AE0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актуализированного набора открытых данных в части информации о </w:t>
      </w:r>
      <w:r w:rsidR="00035AE0">
        <w:rPr>
          <w:rFonts w:ascii="Times New Roman" w:eastAsia="Times New Roman" w:hAnsi="Times New Roman" w:cs="Times New Roman"/>
          <w:sz w:val="28"/>
          <w:szCs w:val="28"/>
        </w:rPr>
        <w:t xml:space="preserve">дате последнего внесения изменений, содержании последнего изменения, дате актуальности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 w:rsidR="00035AE0">
        <w:rPr>
          <w:rFonts w:ascii="Times New Roman" w:eastAsia="Times New Roman" w:hAnsi="Times New Roman" w:cs="Times New Roman"/>
          <w:sz w:val="28"/>
          <w:szCs w:val="28"/>
        </w:rPr>
        <w:t>дан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>ных;</w:t>
      </w:r>
    </w:p>
    <w:p w:rsidR="007108FA" w:rsidRDefault="007108FA" w:rsidP="00E94292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получения информации о наличии технических ошибок в паспорте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035AE0" w:rsidRDefault="00035AE0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 информационных технологий в течение двух рабочих дней со дня получения заявки ответственного структурного подразделения на актуализацию паспорта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осуществляет проверку заявки </w:t>
      </w:r>
      <w:r w:rsidR="00323AF2">
        <w:rPr>
          <w:rFonts w:ascii="Times New Roman" w:eastAsia="Times New Roman" w:hAnsi="Times New Roman" w:cs="Times New Roman"/>
          <w:sz w:val="28"/>
          <w:szCs w:val="28"/>
        </w:rPr>
        <w:t xml:space="preserve">и направляемой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на соответствие требованиям настоящего Регламента.</w:t>
      </w:r>
    </w:p>
    <w:p w:rsidR="00035AE0" w:rsidRDefault="00035AE0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соответствия заявки ответственного структурного подразделения на актуализацию сведений паспорта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требованиям настоящего Регламента Департамент информационных технологий вносит изменения в паспорт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и размещает на определенном в соответствии с пунктом 2.5 настоящего Регламента информационном ресурсе Министерства открытого доступа актуализированную версию паспорта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данных, а также направляет в ответственное структурное подразделение информацию о размещении актуализированной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версии паспорта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на информационном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45599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ресурсе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Министерства открытого доступа.</w:t>
      </w:r>
    </w:p>
    <w:p w:rsidR="00035AE0" w:rsidRDefault="00035AE0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заявки ответственного структурного подразделения на актуализацию сведений паспорта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требованиям настоящего Регламента Департамент информационных технологий направляет в ответственное структурное подразделение информацию о невозможности актуализации паспорта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с указанием причин. </w:t>
      </w:r>
    </w:p>
    <w:p w:rsidR="00035AE0" w:rsidRDefault="00035AE0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структурное подразделение в срок не более двух рабочих дней со дня получения информации Департамента информационных технологий о невозможности актуализации паспорта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обеспечивает уточнение заявки на актуализацию паспорта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 и повторное ее направление в Департамент информационных технологий.</w:t>
      </w:r>
    </w:p>
    <w:p w:rsidR="00035AE0" w:rsidRDefault="00035AE0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паспорта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производится Департаментом информационных технологий в соответствии с пунктами 4.7-4.8 настоящего Регламента. </w:t>
      </w:r>
    </w:p>
    <w:p w:rsidR="0027026F" w:rsidRDefault="0027026F" w:rsidP="00E94292">
      <w:pPr>
        <w:spacing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459" w:rsidRPr="00D61941" w:rsidRDefault="00263FC5" w:rsidP="005E467F">
      <w:pPr>
        <w:pStyle w:val="a3"/>
        <w:numPr>
          <w:ilvl w:val="0"/>
          <w:numId w:val="14"/>
        </w:num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94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формирования и ведения реестра наборов </w:t>
      </w:r>
      <w:r w:rsidR="006B2952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открытых </w:t>
      </w:r>
      <w:r w:rsidRPr="00D61941">
        <w:rPr>
          <w:rFonts w:ascii="Times New Roman" w:eastAsia="Times New Roman" w:hAnsi="Times New Roman" w:cs="Times New Roman"/>
          <w:b/>
          <w:sz w:val="28"/>
          <w:szCs w:val="28"/>
        </w:rPr>
        <w:t>данных</w:t>
      </w:r>
      <w:r w:rsidR="00091B80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Министерства</w:t>
      </w:r>
    </w:p>
    <w:p w:rsidR="00263FC5" w:rsidRDefault="00263FC5" w:rsidP="00E94292">
      <w:pPr>
        <w:pStyle w:val="a3"/>
        <w:spacing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C5" w:rsidRDefault="00977B19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наборов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 Министерства содержит следующую информацию: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порядковый номер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формат представления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ссылку на страницу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</w:t>
      </w:r>
      <w:r w:rsidR="00091B80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 w:rsidR="00091B8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ответственного структурного подразделения;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</w:t>
      </w:r>
      <w:r w:rsidR="00091B80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, имя, отчество, должность, телефон и адрес электронной почты работника, ответственного за актуализацию набора открытых данных, его телефон и адрес электронной почты;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структуры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091B8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публикации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даты актуализации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</w:t>
      </w:r>
      <w:r w:rsidR="00091B8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актуальности набора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>открытых дан</w:t>
      </w:r>
      <w:r>
        <w:rPr>
          <w:rFonts w:ascii="Times New Roman" w:eastAsia="Times New Roman" w:hAnsi="Times New Roman" w:cs="Times New Roman"/>
          <w:sz w:val="28"/>
          <w:szCs w:val="28"/>
        </w:rPr>
        <w:t>ных;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номер версии </w:t>
      </w:r>
      <w:r w:rsidR="0036008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етодических рекомендаций</w:t>
      </w:r>
      <w:r w:rsidR="00290C5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которой сформирован набор </w:t>
      </w:r>
      <w:r w:rsidR="00A45599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данных;</w:t>
      </w:r>
    </w:p>
    <w:p w:rsidR="00A45599" w:rsidRDefault="00A4559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(я) информационного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ресурса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Министерства открытого доступа, на которых размещается набор открытых данных;</w:t>
      </w:r>
    </w:p>
    <w:p w:rsidR="00E15B12" w:rsidRDefault="00E15B12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</w:t>
      </w:r>
      <w:r w:rsidR="00091B80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 w:rsidR="00091B8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представляем</w:t>
      </w:r>
      <w:r w:rsidR="00091B80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наборе открытых данных, а том числе всех показателей, составляющих данную информацию с указанием справочников, онтологий и классификаторов, используемых для формирования информации;</w:t>
      </w:r>
    </w:p>
    <w:p w:rsidR="00E15B12" w:rsidRDefault="00091B80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="00E15B12">
        <w:rPr>
          <w:rFonts w:ascii="Times New Roman" w:eastAsia="Times New Roman" w:hAnsi="Times New Roman" w:cs="Times New Roman"/>
          <w:sz w:val="28"/>
          <w:szCs w:val="28"/>
        </w:rPr>
        <w:t>законодательны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5B12">
        <w:rPr>
          <w:rFonts w:ascii="Times New Roman" w:eastAsia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5B12">
        <w:rPr>
          <w:rFonts w:ascii="Times New Roman" w:eastAsia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5B12">
        <w:rPr>
          <w:rFonts w:ascii="Times New Roman" w:eastAsia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5B12">
        <w:rPr>
          <w:rFonts w:ascii="Times New Roman" w:eastAsia="Times New Roman" w:hAnsi="Times New Roman" w:cs="Times New Roman"/>
          <w:sz w:val="28"/>
          <w:szCs w:val="28"/>
        </w:rPr>
        <w:t xml:space="preserve"> (правовы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5B12">
        <w:rPr>
          <w:rFonts w:ascii="Times New Roman" w:eastAsia="Times New Roman" w:hAnsi="Times New Roman" w:cs="Times New Roman"/>
          <w:sz w:val="28"/>
          <w:szCs w:val="28"/>
        </w:rPr>
        <w:t>) 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15B12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которыми формируется информация набора открытых данных;</w:t>
      </w:r>
    </w:p>
    <w:p w:rsidR="00E15B12" w:rsidRDefault="00E15B12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(я) структурного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подразделения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Министерства, ответственных за формирование информации, предлагаемой к представлению в форме открытых данных;</w:t>
      </w:r>
    </w:p>
    <w:p w:rsidR="00E15B12" w:rsidRDefault="00E15B12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информационной системы Министерства, в которой ведется информация (при наличии);</w:t>
      </w:r>
    </w:p>
    <w:p w:rsidR="00E15B12" w:rsidRDefault="00E15B12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периодичность актуализации информации, предусмотренн</w:t>
      </w:r>
      <w:r w:rsidR="00091B80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</w:t>
      </w:r>
      <w:r w:rsidR="00091B80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правовыми (правовыми) актами;</w:t>
      </w:r>
    </w:p>
    <w:p w:rsidR="00E15B12" w:rsidRDefault="00E15B12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предложениях Общественного совета при Министерстве, экспертных и консультационных органов, референтных групп Министерства по представлению информации в форме открытых данных;</w:t>
      </w:r>
    </w:p>
    <w:p w:rsidR="00E15B12" w:rsidRDefault="00E15B12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 информации для формирования набора открытых данных;</w:t>
      </w:r>
    </w:p>
    <w:p w:rsidR="00E15B12" w:rsidRDefault="00E15B12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схему и сроки формирования и актуализации набора открытых данных;</w:t>
      </w:r>
    </w:p>
    <w:p w:rsidR="00E15B12" w:rsidRDefault="00924441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схему </w:t>
      </w:r>
      <w:r w:rsidR="00E15B12">
        <w:rPr>
          <w:rFonts w:ascii="Times New Roman" w:eastAsia="Times New Roman" w:hAnsi="Times New Roman" w:cs="Times New Roman"/>
          <w:sz w:val="28"/>
          <w:szCs w:val="28"/>
        </w:rPr>
        <w:t>и сроки направления ответственным структурным подразделением в Департамент информационных технологий информации для формирования и актуализации набора открытых данных</w:t>
      </w:r>
      <w:r w:rsidR="00091B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гиперссылк</w:t>
      </w:r>
      <w:r w:rsidR="00091B80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открытые данные;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гиперссылки на версии открытых данных;</w:t>
      </w:r>
    </w:p>
    <w:p w:rsidR="00977B19" w:rsidRDefault="00977B19" w:rsidP="00E94292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гиперссылки на версии структуры набора</w:t>
      </w:r>
      <w:r w:rsidR="00091B80">
        <w:rPr>
          <w:rFonts w:ascii="Times New Roman" w:eastAsia="Times New Roman" w:hAnsi="Times New Roman" w:cs="Times New Roman"/>
          <w:sz w:val="28"/>
          <w:szCs w:val="28"/>
        </w:rPr>
        <w:t xml:space="preserve"> открытых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данных.</w:t>
      </w:r>
    </w:p>
    <w:p w:rsidR="00977B19" w:rsidRDefault="00977B19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Реестр наборов </w:t>
      </w:r>
      <w:r w:rsidR="00E15B12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актуализируются Департаментом информационных технологий одновременно с актуализацией наборов</w:t>
      </w:r>
      <w:r w:rsidR="00567E20">
        <w:rPr>
          <w:rFonts w:ascii="Times New Roman" w:eastAsia="Times New Roman" w:hAnsi="Times New Roman" w:cs="Times New Roman"/>
          <w:sz w:val="28"/>
          <w:szCs w:val="28"/>
        </w:rPr>
        <w:t xml:space="preserve"> открытых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 и сведений паспортов наборов </w:t>
      </w:r>
      <w:r w:rsidR="006B2952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данных. </w:t>
      </w:r>
    </w:p>
    <w:p w:rsidR="00977B19" w:rsidRDefault="00977B19" w:rsidP="005E467F">
      <w:pPr>
        <w:pStyle w:val="a3"/>
        <w:numPr>
          <w:ilvl w:val="1"/>
          <w:numId w:val="14"/>
        </w:numPr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наборов </w:t>
      </w:r>
      <w:r w:rsidR="00E15B12">
        <w:rPr>
          <w:rFonts w:ascii="Times New Roman" w:eastAsia="Times New Roman" w:hAnsi="Times New Roman" w:cs="Times New Roman"/>
          <w:sz w:val="28"/>
          <w:szCs w:val="28"/>
        </w:rPr>
        <w:t xml:space="preserve">открытых </w:t>
      </w:r>
      <w:r>
        <w:rPr>
          <w:rFonts w:ascii="Times New Roman" w:eastAsia="Times New Roman" w:hAnsi="Times New Roman" w:cs="Times New Roman"/>
          <w:sz w:val="28"/>
          <w:szCs w:val="28"/>
        </w:rPr>
        <w:t>данных размещается Департаменто</w:t>
      </w:r>
      <w:r w:rsidR="00E15B12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технологий </w:t>
      </w:r>
      <w:r w:rsidR="00290C5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="00165E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Методическими рекомендациями, </w:t>
      </w:r>
      <w:r>
        <w:rPr>
          <w:rFonts w:ascii="Times New Roman" w:eastAsia="Times New Roman" w:hAnsi="Times New Roman" w:cs="Times New Roman"/>
          <w:sz w:val="28"/>
          <w:szCs w:val="28"/>
        </w:rPr>
        <w:t>в составе</w:t>
      </w:r>
      <w:r w:rsidR="0029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EAA">
        <w:rPr>
          <w:rFonts w:ascii="Times New Roman" w:eastAsia="Times New Roman" w:hAnsi="Times New Roman" w:cs="Times New Roman"/>
          <w:sz w:val="28"/>
          <w:szCs w:val="28"/>
        </w:rPr>
        <w:t xml:space="preserve">как минимум </w:t>
      </w:r>
      <w:r w:rsidR="00290C5C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eastAsia="Times New Roman" w:hAnsi="Times New Roman" w:cs="Times New Roman"/>
          <w:sz w:val="28"/>
          <w:szCs w:val="28"/>
        </w:rPr>
        <w:t>све</w:t>
      </w:r>
      <w:r w:rsidR="00290C5C">
        <w:rPr>
          <w:rFonts w:ascii="Times New Roman" w:eastAsia="Times New Roman" w:hAnsi="Times New Roman" w:cs="Times New Roman"/>
          <w:sz w:val="28"/>
          <w:szCs w:val="28"/>
        </w:rPr>
        <w:t>дений:</w:t>
      </w:r>
    </w:p>
    <w:p w:rsidR="00290C5C" w:rsidRDefault="00165EAA" w:rsidP="00E94292">
      <w:pPr>
        <w:pStyle w:val="a3"/>
        <w:spacing w:line="36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порядковый номер набора открытых данных;</w:t>
      </w:r>
    </w:p>
    <w:p w:rsidR="0096226C" w:rsidRDefault="0096226C" w:rsidP="00E94292">
      <w:pPr>
        <w:pStyle w:val="a3"/>
        <w:spacing w:line="36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набора открытых данных;</w:t>
      </w:r>
    </w:p>
    <w:p w:rsidR="0096226C" w:rsidRDefault="0096226C" w:rsidP="00E94292">
      <w:pPr>
        <w:pStyle w:val="a3"/>
        <w:spacing w:line="36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представления набора открытых данных;</w:t>
      </w:r>
    </w:p>
    <w:p w:rsidR="0096226C" w:rsidRDefault="0096226C" w:rsidP="00E94292">
      <w:pPr>
        <w:pStyle w:val="a3"/>
        <w:spacing w:line="36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ссылка на страницу набора открытых данных.</w:t>
      </w:r>
    </w:p>
    <w:p w:rsidR="00F56B00" w:rsidRDefault="00F56B00" w:rsidP="00290C5C">
      <w:pPr>
        <w:pStyle w:val="a3"/>
        <w:spacing w:line="36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56B00" w:rsidSect="000A58DE">
          <w:headerReference w:type="default" r:id="rId9"/>
          <w:pgSz w:w="11906" w:h="16838"/>
          <w:pgMar w:top="1134" w:right="993" w:bottom="1134" w:left="709" w:header="709" w:footer="709" w:gutter="0"/>
          <w:pgNumType w:start="1"/>
          <w:cols w:space="708"/>
          <w:titlePg/>
          <w:docGrid w:linePitch="360"/>
        </w:sectPr>
      </w:pPr>
    </w:p>
    <w:p w:rsidR="00375CAE" w:rsidRPr="00375CAE" w:rsidRDefault="00375CAE" w:rsidP="006E2565">
      <w:pPr>
        <w:ind w:left="453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CAE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 1</w:t>
      </w:r>
    </w:p>
    <w:p w:rsidR="00375CAE" w:rsidRPr="00DD24B6" w:rsidRDefault="00375CAE" w:rsidP="006E2565">
      <w:pPr>
        <w:spacing w:line="36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Регламенту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Pr="00DD24B6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>
        <w:rPr>
          <w:rFonts w:ascii="Times New Roman" w:hAnsi="Times New Roman" w:cs="Times New Roman"/>
          <w:sz w:val="28"/>
          <w:szCs w:val="28"/>
        </w:rPr>
        <w:t xml:space="preserve">и принятия решения о прекращении актуализации </w:t>
      </w:r>
      <w:r w:rsidRPr="00DD24B6">
        <w:rPr>
          <w:rFonts w:ascii="Times New Roman" w:hAnsi="Times New Roman" w:cs="Times New Roman"/>
          <w:sz w:val="28"/>
          <w:szCs w:val="28"/>
        </w:rPr>
        <w:t>наборов открытых данных Министерства</w:t>
      </w:r>
      <w:bookmarkStart w:id="0" w:name="_GoBack"/>
      <w:bookmarkEnd w:id="0"/>
      <w:r w:rsidRPr="00DD24B6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323AF2">
        <w:rPr>
          <w:rFonts w:ascii="Times New Roman" w:hAnsi="Times New Roman" w:cs="Times New Roman"/>
          <w:sz w:val="28"/>
          <w:szCs w:val="28"/>
        </w:rPr>
        <w:t>, утвержденному приказом Министерства финансов Российской Федерации</w:t>
      </w:r>
    </w:p>
    <w:p w:rsidR="00375CAE" w:rsidRPr="00375CAE" w:rsidRDefault="00375CAE" w:rsidP="006E2565">
      <w:pPr>
        <w:ind w:left="453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CAE">
        <w:rPr>
          <w:rFonts w:ascii="Times New Roman" w:eastAsia="Times New Roman" w:hAnsi="Times New Roman" w:cs="Times New Roman"/>
          <w:spacing w:val="-1"/>
          <w:sz w:val="28"/>
          <w:szCs w:val="28"/>
        </w:rPr>
        <w:t>от «____» _______ 201</w:t>
      </w:r>
      <w:r w:rsidR="007E5937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5337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5C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г. № ___________</w:t>
      </w:r>
    </w:p>
    <w:p w:rsidR="00375CAE" w:rsidRPr="00375CAE" w:rsidRDefault="00375CAE" w:rsidP="006E25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5CAE" w:rsidRPr="00375CAE" w:rsidRDefault="00375CAE" w:rsidP="00375C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AE" w:rsidRPr="00375CAE" w:rsidRDefault="00375CAE" w:rsidP="00375C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375CAE" w:rsidRPr="00375CAE" w:rsidRDefault="00375CAE" w:rsidP="00375C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>на формирование набора открытых данных</w:t>
      </w:r>
    </w:p>
    <w:p w:rsidR="00375CAE" w:rsidRPr="00375CAE" w:rsidRDefault="00375CAE" w:rsidP="00375C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AE" w:rsidRPr="00375CAE" w:rsidRDefault="00375CAE" w:rsidP="00375CAE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>Департамент ___________________________________________________</w:t>
      </w:r>
      <w:r w:rsidR="00315FE4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75CAE" w:rsidRPr="00375CAE" w:rsidRDefault="00375CAE" w:rsidP="00375CA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(наименование департамента)</w:t>
      </w:r>
    </w:p>
    <w:p w:rsidR="00375CAE" w:rsidRPr="00375CAE" w:rsidRDefault="00375CAE" w:rsidP="00375C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="00315FE4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формированию набора открытых данных по </w:t>
      </w:r>
      <w:r w:rsidRPr="00375C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D85D41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315FE4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75CAE" w:rsidRPr="00375CAE" w:rsidRDefault="00375CAE" w:rsidP="00315FE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>(</w:t>
      </w:r>
      <w:r w:rsidR="00D85D41" w:rsidRPr="00D85D41">
        <w:rPr>
          <w:rFonts w:ascii="Times New Roman" w:eastAsia="Times New Roman" w:hAnsi="Times New Roman" w:cs="Times New Roman"/>
          <w:sz w:val="20"/>
          <w:szCs w:val="20"/>
        </w:rPr>
        <w:t>наименование информации, предлагаемой к представлению в форме откр</w:t>
      </w:r>
      <w:r w:rsidR="00D85D41">
        <w:rPr>
          <w:rFonts w:ascii="Times New Roman" w:eastAsia="Times New Roman" w:hAnsi="Times New Roman" w:cs="Times New Roman"/>
          <w:sz w:val="20"/>
          <w:szCs w:val="20"/>
        </w:rPr>
        <w:t>ы</w:t>
      </w:r>
      <w:r w:rsidR="00D85D41" w:rsidRPr="00D85D41">
        <w:rPr>
          <w:rFonts w:ascii="Times New Roman" w:eastAsia="Times New Roman" w:hAnsi="Times New Roman" w:cs="Times New Roman"/>
          <w:sz w:val="20"/>
          <w:szCs w:val="20"/>
        </w:rPr>
        <w:t>тых данных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75CAE" w:rsidRDefault="00375CAE" w:rsidP="00315F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="00D85D41">
        <w:rPr>
          <w:rFonts w:ascii="Times New Roman" w:eastAsia="Times New Roman" w:hAnsi="Times New Roman" w:cs="Times New Roman"/>
          <w:sz w:val="28"/>
          <w:szCs w:val="28"/>
        </w:rPr>
        <w:t>__________.</w:t>
      </w:r>
    </w:p>
    <w:p w:rsidR="009C6E1E" w:rsidRDefault="00315FE4" w:rsidP="00315FE4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Краткая характеристика информации, предлагаемой к представлению в форме открытых данных, а том числе всех показателей, составляющих данную информацию с указанием справочников, онтологий и классификаторов, используемых для формирования информации</w:t>
      </w:r>
      <w:r w:rsidR="009C6E1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6E1E" w:rsidRDefault="009C6E1E" w:rsidP="009C6E1E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6E1E" w:rsidRDefault="009C6E1E" w:rsidP="009C6E1E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6E1E" w:rsidRDefault="009C6E1E" w:rsidP="009C6E1E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6E1E" w:rsidRDefault="009C6E1E" w:rsidP="009C6E1E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6E1E" w:rsidRDefault="00315FE4" w:rsidP="009C6E1E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законодательных и иных нормативных правовых (правовых) актов, в соответствии с которыми формируется информация _</w:t>
      </w:r>
      <w:r w:rsidR="009C6E1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9C6E1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9C6E1E" w:rsidRDefault="009C6E1E" w:rsidP="009C6E1E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6E1E" w:rsidRDefault="009C6E1E" w:rsidP="009C6E1E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6E1E" w:rsidRDefault="00315FE4" w:rsidP="009C6E1E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(я) структурного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подразделения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Министерства, ответственных за формирование информации, предлагаемой к представлению в форме открытых данных _</w:t>
      </w:r>
      <w:r w:rsidR="009C6E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C6E1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9C6E1E" w:rsidRDefault="009C6E1E" w:rsidP="009C6E1E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6E1E" w:rsidRDefault="009C6E1E" w:rsidP="009C6E1E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15FE4" w:rsidRPr="00A57AFB" w:rsidRDefault="00315FE4" w:rsidP="009C6E1E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работником структурного подразделения за формирование информации является </w:t>
      </w:r>
      <w:r w:rsidRPr="00A57AF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AF04A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15FE4" w:rsidRPr="00A57AFB" w:rsidRDefault="00315FE4" w:rsidP="00315FE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</w:t>
      </w:r>
      <w:proofErr w:type="gramStart"/>
      <w:r w:rsidRPr="00A57AFB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r w:rsidR="00AF04A1">
        <w:rPr>
          <w:rFonts w:ascii="Times New Roman" w:eastAsia="Times New Roman" w:hAnsi="Times New Roman" w:cs="Times New Roman"/>
          <w:sz w:val="20"/>
          <w:szCs w:val="20"/>
        </w:rPr>
        <w:t xml:space="preserve"> и должность</w:t>
      </w:r>
      <w:r w:rsidRPr="00A57AFB">
        <w:rPr>
          <w:rFonts w:ascii="Times New Roman" w:eastAsia="Times New Roman" w:hAnsi="Times New Roman" w:cs="Times New Roman"/>
          <w:sz w:val="20"/>
          <w:szCs w:val="20"/>
        </w:rPr>
        <w:t xml:space="preserve"> работника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A57AFB">
        <w:rPr>
          <w:rFonts w:ascii="Times New Roman" w:eastAsia="Times New Roman" w:hAnsi="Times New Roman" w:cs="Times New Roman"/>
          <w:sz w:val="20"/>
          <w:szCs w:val="20"/>
        </w:rPr>
        <w:t>епартамента</w:t>
      </w:r>
      <w:proofErr w:type="gramEnd"/>
    </w:p>
    <w:p w:rsidR="00315FE4" w:rsidRDefault="00315FE4" w:rsidP="00315F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F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_____.</w:t>
      </w:r>
    </w:p>
    <w:p w:rsidR="00AF04A1" w:rsidRPr="00A57AFB" w:rsidRDefault="00AF04A1" w:rsidP="00AF04A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A57AFB">
        <w:rPr>
          <w:rFonts w:ascii="Times New Roman" w:eastAsia="Times New Roman" w:hAnsi="Times New Roman" w:cs="Times New Roman"/>
          <w:sz w:val="20"/>
          <w:szCs w:val="20"/>
        </w:rPr>
        <w:t xml:space="preserve"> телефон, адрес электронной почты)</w:t>
      </w:r>
    </w:p>
    <w:p w:rsidR="00315FE4" w:rsidRDefault="00315FE4" w:rsidP="00315FE4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информационной системы Министерства, в которой ведется информация (при наличии)</w:t>
      </w:r>
      <w:r w:rsidR="00AF0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AF04A1" w:rsidRDefault="00315FE4" w:rsidP="00315FE4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15FE4" w:rsidRPr="00315FE4" w:rsidRDefault="00315FE4" w:rsidP="00315FE4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F04A1" w:rsidRDefault="00315FE4" w:rsidP="00315FE4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Периодичность актуализации информации, предусмотренная законодательны</w:t>
      </w:r>
      <w:r w:rsidR="00AF04A1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правовыми (правовыми) актами</w:t>
      </w:r>
      <w:r w:rsidR="00AF04A1">
        <w:rPr>
          <w:rFonts w:ascii="Times New Roman" w:eastAsia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F04A1" w:rsidRDefault="00315FE4" w:rsidP="00AF04A1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15FE4" w:rsidRDefault="00315FE4" w:rsidP="00AF04A1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="00AF04A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F04A1" w:rsidRDefault="00315FE4" w:rsidP="00315FE4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предложениях Общественного совета при Министерстве, экспертных и консультационных органов, референтных групп Министерства по представлению информации в форме открытых данных</w:t>
      </w:r>
      <w:r w:rsidR="00AF04A1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AF0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F04A1" w:rsidRDefault="00AF04A1" w:rsidP="00AF04A1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F04A1" w:rsidRDefault="00AF04A1" w:rsidP="00AF04A1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15FE4" w:rsidRDefault="00315FE4" w:rsidP="00315F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присутствии информации, предлагаемой к включению в набор открытых данных, в иных наборах открытых данных Министерства</w:t>
      </w:r>
    </w:p>
    <w:p w:rsidR="00315FE4" w:rsidRPr="00A57AFB" w:rsidRDefault="00315FE4" w:rsidP="00315FE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FB"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15FE4" w:rsidRPr="00A57AFB" w:rsidRDefault="00315FE4" w:rsidP="00315FE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номер набора открытых данных)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наименование набора открытых данных</w:t>
      </w:r>
      <w:r w:rsidRPr="00A57AFB">
        <w:rPr>
          <w:rFonts w:ascii="Times New Roman" w:eastAsia="Times New Roman" w:hAnsi="Times New Roman" w:cs="Times New Roman"/>
        </w:rPr>
        <w:t>)</w:t>
      </w:r>
    </w:p>
    <w:p w:rsidR="00315FE4" w:rsidRPr="00A57AFB" w:rsidRDefault="00315FE4" w:rsidP="00315FE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FB"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15FE4" w:rsidRPr="00A57AFB" w:rsidRDefault="00315FE4" w:rsidP="00315FE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номер набора открытых данных)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наименование набора открытых данных</w:t>
      </w:r>
      <w:r w:rsidRPr="00A57AFB">
        <w:rPr>
          <w:rFonts w:ascii="Times New Roman" w:eastAsia="Times New Roman" w:hAnsi="Times New Roman" w:cs="Times New Roman"/>
        </w:rPr>
        <w:t>)</w:t>
      </w:r>
    </w:p>
    <w:p w:rsidR="00315FE4" w:rsidRPr="00A57AFB" w:rsidRDefault="00315FE4" w:rsidP="00315FE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FB"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15FE4" w:rsidRPr="00A57AFB" w:rsidRDefault="00315FE4" w:rsidP="00315FE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номер набора открытых данных)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наименование набора открытых данных</w:t>
      </w:r>
      <w:r w:rsidRPr="00A57AFB">
        <w:rPr>
          <w:rFonts w:ascii="Times New Roman" w:eastAsia="Times New Roman" w:hAnsi="Times New Roman" w:cs="Times New Roman"/>
        </w:rPr>
        <w:t>)</w:t>
      </w:r>
    </w:p>
    <w:p w:rsidR="00375CAE" w:rsidRDefault="00315FE4" w:rsidP="00315F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Обоснование выделения информации в отдельный набор открытых данных (в случае наличия сведений о присутствии информации, предлагаемой к включению в набор открытых данных, в иных наборах открытых данных Министерства)________</w:t>
      </w:r>
    </w:p>
    <w:p w:rsidR="00315FE4" w:rsidRDefault="00315FE4" w:rsidP="00315F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15FE4" w:rsidRPr="00375CAE" w:rsidRDefault="00315FE4" w:rsidP="00315F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_______________________________________________________________________________________________________________________________________________.</w:t>
      </w:r>
    </w:p>
    <w:p w:rsidR="00375CAE" w:rsidRPr="00375CAE" w:rsidRDefault="00375CAE" w:rsidP="00375CAE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5CAE" w:rsidRPr="00375CAE" w:rsidRDefault="00375CAE" w:rsidP="00375C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>________________________                                                ____________________</w:t>
      </w:r>
    </w:p>
    <w:p w:rsidR="00375CAE" w:rsidRPr="00375CAE" w:rsidRDefault="00375CAE" w:rsidP="00375CA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(должность)                                                (подпись)                                       (</w:t>
      </w:r>
      <w:r w:rsidR="00323AF2">
        <w:rPr>
          <w:rFonts w:ascii="Times New Roman" w:eastAsia="Times New Roman" w:hAnsi="Times New Roman" w:cs="Times New Roman"/>
          <w:sz w:val="20"/>
          <w:szCs w:val="20"/>
        </w:rPr>
        <w:t>Ф</w:t>
      </w:r>
      <w:r w:rsidR="005101C4">
        <w:rPr>
          <w:rFonts w:ascii="Times New Roman" w:eastAsia="Times New Roman" w:hAnsi="Times New Roman" w:cs="Times New Roman"/>
          <w:sz w:val="20"/>
          <w:szCs w:val="20"/>
        </w:rPr>
        <w:t>амилия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3AF2">
        <w:rPr>
          <w:rFonts w:ascii="Times New Roman" w:eastAsia="Times New Roman" w:hAnsi="Times New Roman" w:cs="Times New Roman"/>
          <w:sz w:val="20"/>
          <w:szCs w:val="20"/>
        </w:rPr>
        <w:t>И.О.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75CAE" w:rsidRPr="00375CAE" w:rsidRDefault="00375CAE" w:rsidP="00375CA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75CAE" w:rsidRPr="00375CAE" w:rsidRDefault="00375CAE" w:rsidP="00375CA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375CAE" w:rsidRPr="00375CAE" w:rsidRDefault="00375CAE" w:rsidP="00375CA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AF04A1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(дата)</w:t>
      </w:r>
    </w:p>
    <w:p w:rsidR="00375CAE" w:rsidRDefault="00375CAE" w:rsidP="00720D15">
      <w:pPr>
        <w:pStyle w:val="a3"/>
        <w:spacing w:line="36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CAE" w:rsidRDefault="00A32527" w:rsidP="00A32527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A32527" w:rsidRDefault="00A32527" w:rsidP="00A32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Министра финансов</w:t>
      </w:r>
    </w:p>
    <w:p w:rsidR="00A32527" w:rsidRPr="00375CAE" w:rsidRDefault="00A32527" w:rsidP="00A32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375C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75CA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32527" w:rsidRPr="00375CAE" w:rsidRDefault="00A32527" w:rsidP="00A325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AF04A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(подпись)                           (</w:t>
      </w:r>
      <w:r w:rsidR="00323AF2">
        <w:rPr>
          <w:rFonts w:ascii="Times New Roman" w:eastAsia="Times New Roman" w:hAnsi="Times New Roman" w:cs="Times New Roman"/>
          <w:sz w:val="20"/>
          <w:szCs w:val="20"/>
        </w:rPr>
        <w:t>Ф</w:t>
      </w:r>
      <w:r w:rsidR="005101C4">
        <w:rPr>
          <w:rFonts w:ascii="Times New Roman" w:eastAsia="Times New Roman" w:hAnsi="Times New Roman" w:cs="Times New Roman"/>
          <w:sz w:val="20"/>
          <w:szCs w:val="20"/>
        </w:rPr>
        <w:t>амилия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57BB">
        <w:rPr>
          <w:rFonts w:ascii="Times New Roman" w:eastAsia="Times New Roman" w:hAnsi="Times New Roman" w:cs="Times New Roman"/>
          <w:sz w:val="20"/>
          <w:szCs w:val="20"/>
        </w:rPr>
        <w:t>И.О.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32527" w:rsidRPr="00375CAE" w:rsidRDefault="00A32527" w:rsidP="00A3252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32527" w:rsidRPr="00375CAE" w:rsidRDefault="00A32527" w:rsidP="00A3252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A32527" w:rsidRPr="00375CAE" w:rsidRDefault="00A32527" w:rsidP="00A325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AF04A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(дата)</w:t>
      </w:r>
    </w:p>
    <w:p w:rsidR="006E4E8B" w:rsidRDefault="006E4E8B" w:rsidP="00A32527">
      <w:pPr>
        <w:pStyle w:val="a3"/>
        <w:spacing w:line="36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6E4E8B" w:rsidSect="000A58DE">
          <w:pgSz w:w="11906" w:h="16838"/>
          <w:pgMar w:top="1134" w:right="993" w:bottom="1134" w:left="709" w:header="709" w:footer="709" w:gutter="0"/>
          <w:pgNumType w:start="1"/>
          <w:cols w:space="708"/>
          <w:titlePg/>
          <w:docGrid w:linePitch="360"/>
        </w:sectPr>
      </w:pPr>
    </w:p>
    <w:p w:rsidR="003A2488" w:rsidRPr="00375CAE" w:rsidRDefault="003A2488" w:rsidP="003A2488">
      <w:pPr>
        <w:ind w:left="453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CAE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</w:p>
    <w:p w:rsidR="003A2488" w:rsidRPr="00DD24B6" w:rsidRDefault="003A2488" w:rsidP="003A2488">
      <w:pPr>
        <w:spacing w:line="36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Регламенту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Pr="00DD24B6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>
        <w:rPr>
          <w:rFonts w:ascii="Times New Roman" w:hAnsi="Times New Roman" w:cs="Times New Roman"/>
          <w:sz w:val="28"/>
          <w:szCs w:val="28"/>
        </w:rPr>
        <w:t xml:space="preserve">и принятия решения о прекращении актуализации </w:t>
      </w:r>
      <w:r w:rsidRPr="00DD24B6">
        <w:rPr>
          <w:rFonts w:ascii="Times New Roman" w:hAnsi="Times New Roman" w:cs="Times New Roman"/>
          <w:sz w:val="28"/>
          <w:szCs w:val="28"/>
        </w:rPr>
        <w:t>наборов открытых данных Министерства финансов Российской Федерации</w:t>
      </w:r>
      <w:r w:rsidR="0058369F">
        <w:rPr>
          <w:rFonts w:ascii="Times New Roman" w:hAnsi="Times New Roman" w:cs="Times New Roman"/>
          <w:sz w:val="28"/>
          <w:szCs w:val="28"/>
        </w:rPr>
        <w:t>, утвержденному приказом Министерства финансов Российской Федерации</w:t>
      </w:r>
    </w:p>
    <w:p w:rsidR="003A2488" w:rsidRPr="00375CAE" w:rsidRDefault="003A2488" w:rsidP="003A2488">
      <w:pPr>
        <w:ind w:left="453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CAE">
        <w:rPr>
          <w:rFonts w:ascii="Times New Roman" w:eastAsia="Times New Roman" w:hAnsi="Times New Roman" w:cs="Times New Roman"/>
          <w:spacing w:val="-1"/>
          <w:sz w:val="28"/>
          <w:szCs w:val="28"/>
        </w:rPr>
        <w:t>от «____» _______ 201</w:t>
      </w:r>
      <w:r w:rsidR="007E5937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5337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5C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г. № ___________</w:t>
      </w:r>
    </w:p>
    <w:p w:rsidR="003A2488" w:rsidRPr="00375CAE" w:rsidRDefault="003A2488" w:rsidP="003A248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488" w:rsidRPr="00375CAE" w:rsidRDefault="003A2488" w:rsidP="003A24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88" w:rsidRPr="00375CAE" w:rsidRDefault="003A2488" w:rsidP="003A24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720D15" w:rsidRPr="003A2488" w:rsidRDefault="00720D15" w:rsidP="003A2488">
      <w:pPr>
        <w:pStyle w:val="a3"/>
        <w:spacing w:line="36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488">
        <w:rPr>
          <w:rFonts w:ascii="Times New Roman" w:eastAsia="Times New Roman" w:hAnsi="Times New Roman" w:cs="Times New Roman"/>
          <w:sz w:val="28"/>
          <w:szCs w:val="28"/>
        </w:rPr>
        <w:t>на актуализацию набора открытых данных</w:t>
      </w:r>
    </w:p>
    <w:p w:rsidR="003A2488" w:rsidRDefault="003A2488" w:rsidP="00DF1228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1FA" w:rsidRPr="00375CAE" w:rsidRDefault="00C451FA" w:rsidP="00C451FA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>Департамент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451FA" w:rsidRPr="00375CAE" w:rsidRDefault="00C451FA" w:rsidP="00C451F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(наименование департамента)</w:t>
      </w:r>
    </w:p>
    <w:p w:rsidR="003A2488" w:rsidRDefault="00C451FA" w:rsidP="00C451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просит актуализировать набор открытых данных:</w:t>
      </w:r>
    </w:p>
    <w:p w:rsidR="00C451FA" w:rsidRPr="00A57AFB" w:rsidRDefault="00C451FA" w:rsidP="00C451F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FB"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451FA" w:rsidRPr="00A57AFB" w:rsidRDefault="00C451FA" w:rsidP="00C451F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номер набора открытых данных)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наименование набора открытых данных</w:t>
      </w:r>
      <w:r w:rsidRPr="00A57AFB">
        <w:rPr>
          <w:rFonts w:ascii="Times New Roman" w:eastAsia="Times New Roman" w:hAnsi="Times New Roman" w:cs="Times New Roman"/>
        </w:rPr>
        <w:t>)</w:t>
      </w:r>
    </w:p>
    <w:p w:rsidR="00DF1228" w:rsidRDefault="00C451FA" w:rsidP="00DF1228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актуализации информации:</w:t>
      </w:r>
    </w:p>
    <w:p w:rsidR="00C451FA" w:rsidRDefault="007C39D4" w:rsidP="00DF1228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в связи с наступлением срока актуализации информации;</w:t>
      </w:r>
    </w:p>
    <w:p w:rsidR="007C39D4" w:rsidRDefault="007C39D4" w:rsidP="007C39D4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в связи с обнаружением ошибок в информации</w:t>
      </w:r>
    </w:p>
    <w:p w:rsidR="007C39D4" w:rsidRDefault="007C39D4" w:rsidP="007C39D4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наборе открытых данных от ________________________________________.</w:t>
      </w:r>
    </w:p>
    <w:p w:rsidR="007C39D4" w:rsidRPr="007C39D4" w:rsidRDefault="006B7EAD" w:rsidP="006B7EAD">
      <w:pPr>
        <w:pStyle w:val="a3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7C39D4">
        <w:rPr>
          <w:rFonts w:ascii="Times New Roman" w:eastAsia="Times New Roman" w:hAnsi="Times New Roman" w:cs="Times New Roman"/>
        </w:rPr>
        <w:t>(</w:t>
      </w:r>
      <w:r w:rsidR="007C39D4" w:rsidRPr="007C39D4"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набора открытых данных, в котором обнаружены ошибки</w:t>
      </w:r>
      <w:r w:rsidR="007C39D4">
        <w:rPr>
          <w:rFonts w:ascii="Times New Roman" w:eastAsia="Times New Roman" w:hAnsi="Times New Roman" w:cs="Times New Roman"/>
        </w:rPr>
        <w:t>)</w:t>
      </w:r>
    </w:p>
    <w:p w:rsidR="00C451FA" w:rsidRDefault="007C39D4" w:rsidP="00DF1228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предоставлена:</w:t>
      </w:r>
    </w:p>
    <w:p w:rsidR="007C39D4" w:rsidRDefault="007C39D4" w:rsidP="00DF1228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в информационной системе Министерства финансов Российской Федерации</w:t>
      </w:r>
    </w:p>
    <w:p w:rsidR="007C39D4" w:rsidRPr="00A57AFB" w:rsidRDefault="007C39D4" w:rsidP="007C39D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FB"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C39D4" w:rsidRPr="00A57AFB" w:rsidRDefault="007C39D4" w:rsidP="007C39D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номер задачи (комплекса задач))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наименование задачи, комплекса задач</w:t>
      </w:r>
      <w:r w:rsidRPr="00A57AFB">
        <w:rPr>
          <w:rFonts w:ascii="Times New Roman" w:eastAsia="Times New Roman" w:hAnsi="Times New Roman" w:cs="Times New Roman"/>
        </w:rPr>
        <w:t>)</w:t>
      </w:r>
    </w:p>
    <w:p w:rsidR="007C39D4" w:rsidRDefault="007C39D4" w:rsidP="007C39D4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дату _________________________________________________________________.</w:t>
      </w:r>
    </w:p>
    <w:p w:rsidR="007C39D4" w:rsidRPr="007C39D4" w:rsidRDefault="007C39D4" w:rsidP="007C39D4">
      <w:pPr>
        <w:pStyle w:val="a3"/>
        <w:ind w:left="0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Pr="007C39D4">
        <w:rPr>
          <w:rFonts w:ascii="Times New Roman" w:eastAsia="Times New Roman" w:hAnsi="Times New Roman" w:cs="Times New Roman"/>
        </w:rPr>
        <w:t>дата, на которую необходимо осуществить выгрузку информационного ресурса информационной системы</w:t>
      </w:r>
      <w:r>
        <w:rPr>
          <w:rFonts w:ascii="Times New Roman" w:eastAsia="Times New Roman" w:hAnsi="Times New Roman" w:cs="Times New Roman"/>
        </w:rPr>
        <w:t>)</w:t>
      </w:r>
    </w:p>
    <w:p w:rsidR="00AF04A1" w:rsidRDefault="007C39D4" w:rsidP="00AF04A1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в форме документа в системе электронного документооборота как приложение к настоящей заявке</w:t>
      </w:r>
      <w:r w:rsidR="008A7DED">
        <w:rPr>
          <w:rFonts w:ascii="Times New Roman" w:eastAsia="Times New Roman" w:hAnsi="Times New Roman" w:cs="Times New Roman"/>
          <w:sz w:val="28"/>
          <w:szCs w:val="28"/>
        </w:rPr>
        <w:t xml:space="preserve"> на дату</w:t>
      </w:r>
      <w:r w:rsidR="00AF04A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</w:p>
    <w:p w:rsidR="00AF04A1" w:rsidRPr="007C39D4" w:rsidRDefault="00AF04A1" w:rsidP="00AF04A1">
      <w:pPr>
        <w:pStyle w:val="a3"/>
        <w:ind w:left="0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(</w:t>
      </w:r>
      <w:r w:rsidRPr="007C39D4">
        <w:rPr>
          <w:rFonts w:ascii="Times New Roman" w:eastAsia="Times New Roman" w:hAnsi="Times New Roman" w:cs="Times New Roman"/>
        </w:rPr>
        <w:t xml:space="preserve">дата, на которую необходимо </w:t>
      </w:r>
      <w:r w:rsidR="00125639">
        <w:rPr>
          <w:rFonts w:ascii="Times New Roman" w:eastAsia="Times New Roman" w:hAnsi="Times New Roman" w:cs="Times New Roman"/>
        </w:rPr>
        <w:t xml:space="preserve">актуализировать </w:t>
      </w:r>
      <w:proofErr w:type="gramEnd"/>
    </w:p>
    <w:p w:rsidR="008A7DED" w:rsidRPr="00AF04A1" w:rsidRDefault="008A7DED" w:rsidP="00AF04A1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A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AF04A1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AF04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7EAD" w:rsidRDefault="00921827" w:rsidP="00C451FA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набор </w:t>
      </w:r>
      <w:r w:rsidR="00125639">
        <w:rPr>
          <w:rFonts w:ascii="Times New Roman" w:eastAsia="Times New Roman" w:hAnsi="Times New Roman" w:cs="Times New Roman"/>
        </w:rPr>
        <w:t>открытых данных</w:t>
      </w:r>
    </w:p>
    <w:p w:rsidR="00125639" w:rsidRDefault="00125639" w:rsidP="00C451FA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125639" w:rsidRDefault="00125639" w:rsidP="00C451FA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324" w:rsidRPr="00375CAE" w:rsidRDefault="00731324" w:rsidP="007313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                                   </w:t>
      </w:r>
      <w:r w:rsidR="00AF04A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75CAE">
        <w:rPr>
          <w:rFonts w:ascii="Times New Roman" w:eastAsia="Times New Roman" w:hAnsi="Times New Roman" w:cs="Times New Roman"/>
          <w:sz w:val="28"/>
          <w:szCs w:val="28"/>
        </w:rPr>
        <w:t xml:space="preserve">            ____________________</w:t>
      </w:r>
    </w:p>
    <w:p w:rsidR="00731324" w:rsidRPr="00375CAE" w:rsidRDefault="00731324" w:rsidP="0073132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F04A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(должность)                                                (подпись)                                   (</w:t>
      </w:r>
      <w:r w:rsidR="0058369F">
        <w:rPr>
          <w:rFonts w:ascii="Times New Roman" w:eastAsia="Times New Roman" w:hAnsi="Times New Roman" w:cs="Times New Roman"/>
          <w:sz w:val="20"/>
          <w:szCs w:val="20"/>
        </w:rPr>
        <w:t>Ф</w:t>
      </w:r>
      <w:r w:rsidR="005101C4">
        <w:rPr>
          <w:rFonts w:ascii="Times New Roman" w:eastAsia="Times New Roman" w:hAnsi="Times New Roman" w:cs="Times New Roman"/>
          <w:sz w:val="20"/>
          <w:szCs w:val="20"/>
        </w:rPr>
        <w:t>амилия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57BB">
        <w:rPr>
          <w:rFonts w:ascii="Times New Roman" w:eastAsia="Times New Roman" w:hAnsi="Times New Roman" w:cs="Times New Roman"/>
          <w:sz w:val="20"/>
          <w:szCs w:val="20"/>
        </w:rPr>
        <w:t>И.О.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31324" w:rsidRPr="00375CAE" w:rsidRDefault="00731324" w:rsidP="0073132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31324" w:rsidRPr="00375CAE" w:rsidRDefault="00731324" w:rsidP="0073132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31324" w:rsidRPr="00375CAE" w:rsidRDefault="00731324" w:rsidP="0073132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AF04A1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(дата)</w:t>
      </w:r>
    </w:p>
    <w:p w:rsidR="00DF1228" w:rsidRPr="00924441" w:rsidRDefault="00DF1228" w:rsidP="00924441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4B7" w:rsidRDefault="006454B7" w:rsidP="00A45537">
      <w:pPr>
        <w:jc w:val="both"/>
        <w:rPr>
          <w:rFonts w:ascii="Times New Roman" w:eastAsia="Times New Roman" w:hAnsi="Times New Roman" w:cs="Times New Roman"/>
        </w:rPr>
        <w:sectPr w:rsidR="006454B7" w:rsidSect="000A58DE">
          <w:pgSz w:w="11906" w:h="16838"/>
          <w:pgMar w:top="1134" w:right="993" w:bottom="1134" w:left="709" w:header="709" w:footer="709" w:gutter="0"/>
          <w:pgNumType w:start="1"/>
          <w:cols w:space="708"/>
          <w:titlePg/>
          <w:docGrid w:linePitch="360"/>
        </w:sectPr>
      </w:pPr>
    </w:p>
    <w:p w:rsidR="00C34FA6" w:rsidRPr="00375CAE" w:rsidRDefault="00C34FA6" w:rsidP="00C34FA6">
      <w:pPr>
        <w:ind w:left="453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CAE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</w:p>
    <w:p w:rsidR="00C34FA6" w:rsidRPr="00DD24B6" w:rsidRDefault="00C34FA6" w:rsidP="00C34FA6">
      <w:pPr>
        <w:spacing w:line="36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Регламенту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Pr="00DD24B6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>
        <w:rPr>
          <w:rFonts w:ascii="Times New Roman" w:hAnsi="Times New Roman" w:cs="Times New Roman"/>
          <w:sz w:val="28"/>
          <w:szCs w:val="28"/>
        </w:rPr>
        <w:t xml:space="preserve">и принятия решения о прекращении актуализации </w:t>
      </w:r>
      <w:r w:rsidRPr="00DD24B6">
        <w:rPr>
          <w:rFonts w:ascii="Times New Roman" w:hAnsi="Times New Roman" w:cs="Times New Roman"/>
          <w:sz w:val="28"/>
          <w:szCs w:val="28"/>
        </w:rPr>
        <w:t>наборов открытых данных Министерства финансов Российской Федерации</w:t>
      </w:r>
      <w:r w:rsidR="0058369F">
        <w:rPr>
          <w:rFonts w:ascii="Times New Roman" w:hAnsi="Times New Roman" w:cs="Times New Roman"/>
          <w:sz w:val="28"/>
          <w:szCs w:val="28"/>
        </w:rPr>
        <w:t>, утвержденному приказом Министерства финансов Российской Федерации</w:t>
      </w:r>
    </w:p>
    <w:p w:rsidR="00C34FA6" w:rsidRPr="00375CAE" w:rsidRDefault="00C34FA6" w:rsidP="00C34FA6">
      <w:pPr>
        <w:ind w:left="453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CAE">
        <w:rPr>
          <w:rFonts w:ascii="Times New Roman" w:eastAsia="Times New Roman" w:hAnsi="Times New Roman" w:cs="Times New Roman"/>
          <w:spacing w:val="-1"/>
          <w:sz w:val="28"/>
          <w:szCs w:val="28"/>
        </w:rPr>
        <w:t>от «____» _______ 201</w:t>
      </w:r>
      <w:r w:rsidR="007E5937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5337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5C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г. № ___________</w:t>
      </w:r>
    </w:p>
    <w:p w:rsidR="00C34FA6" w:rsidRPr="00375CAE" w:rsidRDefault="00C34FA6" w:rsidP="00C34FA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4FA6" w:rsidRPr="00375CAE" w:rsidRDefault="00C34FA6" w:rsidP="00C34F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FA6" w:rsidRPr="00375CAE" w:rsidRDefault="00C34FA6" w:rsidP="00C34F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8A7DED" w:rsidRDefault="00C34FA6" w:rsidP="00C27B1F">
      <w:pPr>
        <w:pStyle w:val="a3"/>
        <w:spacing w:line="36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48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A7DED">
        <w:rPr>
          <w:rFonts w:ascii="Times New Roman" w:eastAsia="Times New Roman" w:hAnsi="Times New Roman" w:cs="Times New Roman"/>
          <w:sz w:val="28"/>
          <w:szCs w:val="28"/>
        </w:rPr>
        <w:t>изменение паспорта набора открытых данных</w:t>
      </w:r>
    </w:p>
    <w:p w:rsidR="008A7DED" w:rsidRPr="00375CAE" w:rsidRDefault="008A7DED" w:rsidP="008A7DED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>Департамент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A7DED" w:rsidRPr="00375CAE" w:rsidRDefault="008A7DED" w:rsidP="008A7DE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(наименование департамента)</w:t>
      </w:r>
    </w:p>
    <w:p w:rsidR="008A7DED" w:rsidRDefault="008A7DED" w:rsidP="008A7D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просит актуализировать по набору открытых данных:</w:t>
      </w:r>
    </w:p>
    <w:p w:rsidR="008A7DED" w:rsidRPr="00A57AFB" w:rsidRDefault="008A7DED" w:rsidP="008A7DE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FB"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A7DED" w:rsidRPr="00A57AFB" w:rsidRDefault="008A7DED" w:rsidP="008A7DE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номер набора открытых данных)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наименование набора открытых данных</w:t>
      </w:r>
      <w:r w:rsidRPr="00A57AFB">
        <w:rPr>
          <w:rFonts w:ascii="Times New Roman" w:eastAsia="Times New Roman" w:hAnsi="Times New Roman" w:cs="Times New Roman"/>
        </w:rPr>
        <w:t>)</w:t>
      </w:r>
    </w:p>
    <w:p w:rsidR="008A7DED" w:rsidRDefault="008A7DED" w:rsidP="008A7DED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следующие сведения паспорта набора открытых данных</w:t>
      </w:r>
      <w:r w:rsidR="00070F18">
        <w:rPr>
          <w:rStyle w:val="af2"/>
          <w:rFonts w:ascii="Times New Roman" w:eastAsia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7DED" w:rsidRDefault="00070F18" w:rsidP="008A7DED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наименование набора открытых данных</w:t>
      </w:r>
    </w:p>
    <w:p w:rsidR="00FE7E60" w:rsidRDefault="00FE7E60" w:rsidP="008A7DED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_______________________________________________________________________</w:t>
      </w:r>
    </w:p>
    <w:p w:rsidR="00070F18" w:rsidRDefault="00070F18" w:rsidP="00070F18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описание набора открытых данных</w:t>
      </w:r>
    </w:p>
    <w:p w:rsidR="00FE7E60" w:rsidRDefault="00FE7E60" w:rsidP="00FE7E60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_______________________________________________________________________</w:t>
      </w:r>
    </w:p>
    <w:p w:rsidR="00070F18" w:rsidRDefault="00070F18" w:rsidP="00FE7E60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ответственное структурное подразделение</w:t>
      </w:r>
    </w:p>
    <w:p w:rsidR="00FE7E60" w:rsidRDefault="00FE7E60" w:rsidP="00FE7E60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_______________________________________________________________________</w:t>
      </w:r>
    </w:p>
    <w:p w:rsidR="00070F18" w:rsidRDefault="00070F18" w:rsidP="00FE7E60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ответственное лицо</w:t>
      </w:r>
    </w:p>
    <w:p w:rsidR="00FE7E60" w:rsidRDefault="00FE7E60" w:rsidP="00FE7E60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_______________________________________________________________________</w:t>
      </w:r>
    </w:p>
    <w:p w:rsidR="00070F18" w:rsidRDefault="00070F18" w:rsidP="00FE7E60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телефон ответственного лица</w:t>
      </w:r>
    </w:p>
    <w:p w:rsidR="00FE7E60" w:rsidRDefault="00FE7E60" w:rsidP="00FE7E60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_______________________________________________________________________</w:t>
      </w:r>
    </w:p>
    <w:p w:rsidR="00070F18" w:rsidRDefault="00070F18" w:rsidP="00FE7E60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адрес электронной почты ответственного лица</w:t>
      </w:r>
    </w:p>
    <w:p w:rsidR="00FE7E60" w:rsidRDefault="00FE7E60" w:rsidP="00FE7E60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_______________________________________________________________________</w:t>
      </w:r>
    </w:p>
    <w:p w:rsidR="00070F18" w:rsidRDefault="00070F18" w:rsidP="00FE7E60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ключевые слова, соответствующие содержанию набора открытых данных</w:t>
      </w:r>
    </w:p>
    <w:p w:rsidR="00FE7E60" w:rsidRDefault="00FE7E60" w:rsidP="00FE7E60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_______________________________________________________________________</w:t>
      </w:r>
    </w:p>
    <w:p w:rsidR="00070F18" w:rsidRDefault="00FE7E60" w:rsidP="00FE7E60">
      <w:pPr>
        <w:pStyle w:val="a3"/>
        <w:spacing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_______________________________________________________________________</w:t>
      </w:r>
    </w:p>
    <w:p w:rsidR="00070F18" w:rsidRDefault="00FE7E60" w:rsidP="00FE7E60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на которую необходимо осуществить актуализацию паспорта набора открытых данных ________________________________________________________.</w:t>
      </w:r>
    </w:p>
    <w:p w:rsidR="00FE7E60" w:rsidRDefault="00FE7E60" w:rsidP="00FE7E60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E60" w:rsidRPr="00375CAE" w:rsidRDefault="00FE7E60" w:rsidP="00FE7E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                                             </w:t>
      </w:r>
      <w:r w:rsidR="001A0B0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75CAE">
        <w:rPr>
          <w:rFonts w:ascii="Times New Roman" w:eastAsia="Times New Roman" w:hAnsi="Times New Roman" w:cs="Times New Roman"/>
          <w:sz w:val="28"/>
          <w:szCs w:val="28"/>
        </w:rPr>
        <w:t xml:space="preserve">  ____________________</w:t>
      </w:r>
    </w:p>
    <w:p w:rsidR="00C27B1F" w:rsidRDefault="00FE7E60" w:rsidP="00C27B1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A0B0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(должность)                                                (подпись)                                       (</w:t>
      </w:r>
      <w:r w:rsidR="0058369F">
        <w:rPr>
          <w:rFonts w:ascii="Times New Roman" w:eastAsia="Times New Roman" w:hAnsi="Times New Roman" w:cs="Times New Roman"/>
          <w:sz w:val="20"/>
          <w:szCs w:val="20"/>
        </w:rPr>
        <w:t>Ф</w:t>
      </w:r>
      <w:r w:rsidR="005101C4">
        <w:rPr>
          <w:rFonts w:ascii="Times New Roman" w:eastAsia="Times New Roman" w:hAnsi="Times New Roman" w:cs="Times New Roman"/>
          <w:sz w:val="20"/>
          <w:szCs w:val="20"/>
        </w:rPr>
        <w:t>амилия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369F">
        <w:rPr>
          <w:rFonts w:ascii="Times New Roman" w:eastAsia="Times New Roman" w:hAnsi="Times New Roman" w:cs="Times New Roman"/>
          <w:sz w:val="20"/>
          <w:szCs w:val="20"/>
        </w:rPr>
        <w:t>И.О.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>)</w:t>
      </w:r>
      <w:r w:rsidR="00C2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C27B1F" w:rsidRDefault="00C27B1F" w:rsidP="00C27B1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27B1F" w:rsidRDefault="00C27B1F" w:rsidP="00C27B1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_________________________                                                                                                                                      </w:t>
      </w:r>
    </w:p>
    <w:p w:rsidR="008A7DED" w:rsidRDefault="00C27B1F" w:rsidP="00C27B1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FE7E60" w:rsidRPr="00375CAE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C27B1F" w:rsidRDefault="00C27B1F" w:rsidP="00A45537">
      <w:pPr>
        <w:jc w:val="both"/>
        <w:rPr>
          <w:rFonts w:ascii="Times New Roman" w:eastAsia="Times New Roman" w:hAnsi="Times New Roman" w:cs="Times New Roman"/>
        </w:rPr>
        <w:sectPr w:rsidR="00C27B1F" w:rsidSect="000A58DE">
          <w:pgSz w:w="11906" w:h="16838"/>
          <w:pgMar w:top="1134" w:right="993" w:bottom="1134" w:left="709" w:header="709" w:footer="709" w:gutter="0"/>
          <w:pgNumType w:start="1"/>
          <w:cols w:space="708"/>
          <w:titlePg/>
          <w:docGrid w:linePitch="360"/>
        </w:sectPr>
      </w:pPr>
    </w:p>
    <w:p w:rsidR="00F97C9D" w:rsidRPr="00375CAE" w:rsidRDefault="00F97C9D" w:rsidP="00F97C9D">
      <w:pPr>
        <w:ind w:left="453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CAE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№ </w:t>
      </w:r>
      <w:r w:rsidR="00B5280B"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F97C9D" w:rsidRPr="00DD24B6" w:rsidRDefault="00F97C9D" w:rsidP="00F97C9D">
      <w:pPr>
        <w:spacing w:line="36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Регламенту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Pr="00DD24B6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>
        <w:rPr>
          <w:rFonts w:ascii="Times New Roman" w:hAnsi="Times New Roman" w:cs="Times New Roman"/>
          <w:sz w:val="28"/>
          <w:szCs w:val="28"/>
        </w:rPr>
        <w:t xml:space="preserve">и принятия решения о прекращении актуализации </w:t>
      </w:r>
      <w:r w:rsidRPr="00DD24B6">
        <w:rPr>
          <w:rFonts w:ascii="Times New Roman" w:hAnsi="Times New Roman" w:cs="Times New Roman"/>
          <w:sz w:val="28"/>
          <w:szCs w:val="28"/>
        </w:rPr>
        <w:t>наборов открытых данных Министерства финансов Российской Федерации</w:t>
      </w:r>
      <w:r w:rsidR="00D4575C">
        <w:rPr>
          <w:rFonts w:ascii="Times New Roman" w:hAnsi="Times New Roman" w:cs="Times New Roman"/>
          <w:sz w:val="28"/>
          <w:szCs w:val="28"/>
        </w:rPr>
        <w:t>, утвержденному приказом Министерства финансов Российской Федерации</w:t>
      </w:r>
    </w:p>
    <w:p w:rsidR="00F97C9D" w:rsidRPr="00375CAE" w:rsidRDefault="00F97C9D" w:rsidP="00F97C9D">
      <w:pPr>
        <w:ind w:left="453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CAE">
        <w:rPr>
          <w:rFonts w:ascii="Times New Roman" w:eastAsia="Times New Roman" w:hAnsi="Times New Roman" w:cs="Times New Roman"/>
          <w:spacing w:val="-1"/>
          <w:sz w:val="28"/>
          <w:szCs w:val="28"/>
        </w:rPr>
        <w:t>от «____» _______ 201</w:t>
      </w:r>
      <w:r w:rsidR="007E5937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5337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5C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г. № ___________</w:t>
      </w:r>
    </w:p>
    <w:p w:rsidR="00F97C9D" w:rsidRPr="00375CAE" w:rsidRDefault="00F97C9D" w:rsidP="00F97C9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7C9D" w:rsidRPr="00375CAE" w:rsidRDefault="00F97C9D" w:rsidP="00F97C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C9D" w:rsidRPr="005337C9" w:rsidRDefault="00F97C9D" w:rsidP="00F97C9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37C9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802013" w:rsidRPr="00F97C9D" w:rsidRDefault="00802013" w:rsidP="00802013">
      <w:pPr>
        <w:pStyle w:val="a3"/>
        <w:spacing w:line="360" w:lineRule="atLeast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C9D">
        <w:rPr>
          <w:rFonts w:ascii="Times New Roman" w:eastAsia="Times New Roman" w:hAnsi="Times New Roman" w:cs="Times New Roman"/>
          <w:sz w:val="28"/>
          <w:szCs w:val="28"/>
        </w:rPr>
        <w:t>на прекращение актуализации набора открытых данных</w:t>
      </w:r>
    </w:p>
    <w:p w:rsidR="00F97C9D" w:rsidRDefault="00F97C9D" w:rsidP="00802013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C9D" w:rsidRPr="00375CAE" w:rsidRDefault="00F97C9D" w:rsidP="00F97C9D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>Департамент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F97C9D" w:rsidRPr="00375CAE" w:rsidRDefault="00F97C9D" w:rsidP="00F97C9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(наименование департамента)</w:t>
      </w:r>
    </w:p>
    <w:p w:rsidR="00F97C9D" w:rsidRDefault="00F97C9D" w:rsidP="00F97C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просит прекратить актуализировать набор открытых данных:</w:t>
      </w:r>
    </w:p>
    <w:p w:rsidR="00F97C9D" w:rsidRPr="00A57AFB" w:rsidRDefault="00F97C9D" w:rsidP="00F97C9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AFB"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F97C9D" w:rsidRDefault="00F97C9D" w:rsidP="00F97C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номер набора открытых данных)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 w:rsidRPr="00A57AF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наименование набора открытых данных</w:t>
      </w:r>
      <w:r w:rsidRPr="00A57AFB">
        <w:rPr>
          <w:rFonts w:ascii="Times New Roman" w:eastAsia="Times New Roman" w:hAnsi="Times New Roman" w:cs="Times New Roman"/>
        </w:rPr>
        <w:t>)</w:t>
      </w:r>
    </w:p>
    <w:p w:rsidR="00F97C9D" w:rsidRDefault="00F97C9D" w:rsidP="00F97C9D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прекращения актуализации набора открытых данных:</w:t>
      </w:r>
    </w:p>
    <w:p w:rsidR="00CC316A" w:rsidRDefault="00F97C9D" w:rsidP="00CC316A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</w:t>
      </w:r>
      <w:r w:rsidR="00CC316A">
        <w:rPr>
          <w:rFonts w:ascii="Times New Roman" w:eastAsia="Times New Roman" w:hAnsi="Times New Roman" w:cs="Times New Roman"/>
          <w:sz w:val="28"/>
          <w:szCs w:val="28"/>
        </w:rPr>
        <w:t xml:space="preserve"> исключение набора открытых данных из перечня обязательных к публикации наборов открытых данных, указанных в пункте 2.2 Регламента;</w:t>
      </w:r>
    </w:p>
    <w:p w:rsidR="00CC316A" w:rsidRDefault="00CC316A" w:rsidP="00CC316A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приняти</w:t>
      </w:r>
      <w:r w:rsidR="0001446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о формировании нового набора открытых данных на основе данной информации в соответствии с пунктом 2.9 Регламента;</w:t>
      </w:r>
    </w:p>
    <w:p w:rsidR="00CC316A" w:rsidRDefault="00CC316A" w:rsidP="00CC316A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невостребованност</w:t>
      </w:r>
      <w:r w:rsidR="00014468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набора открытых данных;</w:t>
      </w:r>
    </w:p>
    <w:p w:rsidR="00CC316A" w:rsidRDefault="00CC316A" w:rsidP="00CC316A">
      <w:pPr>
        <w:pStyle w:val="a3"/>
        <w:spacing w:line="360" w:lineRule="atLeast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□ признани</w:t>
      </w:r>
      <w:r w:rsidR="0001446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утратившими силу законодательных и иных нормативных правовых (правовых) актов</w:t>
      </w:r>
      <w:r w:rsidR="00954F8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которыми осуществляется формирование и ведение информации, а также передач</w:t>
      </w:r>
      <w:r w:rsidR="0001446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полномочий Министерства по формированию и ведени</w:t>
      </w:r>
      <w:r w:rsidR="00014468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указанной информации иным федеральным органам исполнительной власти (государственным органам).</w:t>
      </w:r>
      <w:proofErr w:type="gramEnd"/>
    </w:p>
    <w:p w:rsidR="00954F89" w:rsidRDefault="00CC316A" w:rsidP="00802013">
      <w:pPr>
        <w:pStyle w:val="a3"/>
        <w:spacing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набора открытых данных прекращается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="00954F89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54F89" w:rsidRPr="005337C9" w:rsidRDefault="00954F89" w:rsidP="00954F89">
      <w:pPr>
        <w:pStyle w:val="a3"/>
        <w:ind w:left="75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337C9">
        <w:rPr>
          <w:rFonts w:ascii="Times New Roman" w:eastAsia="Times New Roman" w:hAnsi="Times New Roman" w:cs="Times New Roman"/>
          <w:sz w:val="20"/>
          <w:szCs w:val="20"/>
        </w:rPr>
        <w:t>(Дата, с которой</w:t>
      </w:r>
      <w:proofErr w:type="gramEnd"/>
    </w:p>
    <w:p w:rsidR="00CC316A" w:rsidRDefault="00954F89" w:rsidP="00954F89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="00CC31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013" w:rsidRPr="005337C9" w:rsidRDefault="00802013" w:rsidP="00954F89">
      <w:pPr>
        <w:pStyle w:val="a3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37C9">
        <w:rPr>
          <w:rFonts w:ascii="Times New Roman" w:eastAsia="Times New Roman" w:hAnsi="Times New Roman" w:cs="Times New Roman"/>
          <w:sz w:val="20"/>
          <w:szCs w:val="20"/>
        </w:rPr>
        <w:t>прекращается</w:t>
      </w:r>
      <w:r w:rsidR="00954F89" w:rsidRPr="005337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37C9">
        <w:rPr>
          <w:rFonts w:ascii="Times New Roman" w:eastAsia="Times New Roman" w:hAnsi="Times New Roman" w:cs="Times New Roman"/>
          <w:sz w:val="20"/>
          <w:szCs w:val="20"/>
        </w:rPr>
        <w:t>актуализация набора</w:t>
      </w:r>
      <w:r w:rsidR="00954F89" w:rsidRPr="005337C9">
        <w:rPr>
          <w:rFonts w:ascii="Times New Roman" w:eastAsia="Times New Roman" w:hAnsi="Times New Roman" w:cs="Times New Roman"/>
          <w:sz w:val="20"/>
          <w:szCs w:val="20"/>
        </w:rPr>
        <w:t xml:space="preserve"> открытых данных</w:t>
      </w:r>
      <w:r w:rsidR="00CC316A" w:rsidRPr="005337C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35CED" w:rsidRDefault="00635CED" w:rsidP="00A45537">
      <w:pPr>
        <w:jc w:val="both"/>
        <w:rPr>
          <w:rFonts w:ascii="Times New Roman" w:eastAsia="Times New Roman" w:hAnsi="Times New Roman" w:cs="Times New Roman"/>
        </w:rPr>
      </w:pPr>
    </w:p>
    <w:p w:rsidR="005A4042" w:rsidRPr="00375CAE" w:rsidRDefault="005A4042" w:rsidP="005A40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                                           </w:t>
      </w:r>
      <w:r w:rsidR="00954F8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75CAE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</w:t>
      </w:r>
    </w:p>
    <w:p w:rsidR="005A4042" w:rsidRPr="00375CAE" w:rsidRDefault="005A4042" w:rsidP="005337C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954F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(должность)                                                (подпись)                                       (</w:t>
      </w:r>
      <w:r w:rsidR="00014468">
        <w:rPr>
          <w:rFonts w:ascii="Times New Roman" w:eastAsia="Times New Roman" w:hAnsi="Times New Roman" w:cs="Times New Roman"/>
          <w:sz w:val="20"/>
          <w:szCs w:val="20"/>
        </w:rPr>
        <w:t>Ф</w:t>
      </w:r>
      <w:r w:rsidR="005101C4">
        <w:rPr>
          <w:rFonts w:ascii="Times New Roman" w:eastAsia="Times New Roman" w:hAnsi="Times New Roman" w:cs="Times New Roman"/>
          <w:sz w:val="20"/>
          <w:szCs w:val="20"/>
        </w:rPr>
        <w:t>амилия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4468">
        <w:rPr>
          <w:rFonts w:ascii="Times New Roman" w:eastAsia="Times New Roman" w:hAnsi="Times New Roman" w:cs="Times New Roman"/>
          <w:sz w:val="20"/>
          <w:szCs w:val="20"/>
        </w:rPr>
        <w:t>И.О.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A4042" w:rsidRPr="00375CAE" w:rsidRDefault="005337C9" w:rsidP="005A404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5A4042" w:rsidRPr="00375CAE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5A4042" w:rsidRPr="00375CAE" w:rsidRDefault="005A4042" w:rsidP="005A404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954F89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(дата)</w:t>
      </w:r>
    </w:p>
    <w:p w:rsidR="005A4042" w:rsidRDefault="005A4042" w:rsidP="005A4042">
      <w:pPr>
        <w:pStyle w:val="a3"/>
        <w:spacing w:line="36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5A4042" w:rsidRDefault="005A4042" w:rsidP="005A40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Министра финансов</w:t>
      </w:r>
    </w:p>
    <w:p w:rsidR="005A4042" w:rsidRPr="00375CAE" w:rsidRDefault="005A4042" w:rsidP="005A40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375C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75CAE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54F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75CA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A4042" w:rsidRPr="00375CAE" w:rsidRDefault="005A4042" w:rsidP="005337C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(подпись)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(</w:t>
      </w:r>
      <w:r w:rsidR="000C015A">
        <w:rPr>
          <w:rFonts w:ascii="Times New Roman" w:eastAsia="Times New Roman" w:hAnsi="Times New Roman" w:cs="Times New Roman"/>
          <w:sz w:val="20"/>
          <w:szCs w:val="20"/>
        </w:rPr>
        <w:t>Ф</w:t>
      </w:r>
      <w:r w:rsidR="005101C4">
        <w:rPr>
          <w:rFonts w:ascii="Times New Roman" w:eastAsia="Times New Roman" w:hAnsi="Times New Roman" w:cs="Times New Roman"/>
          <w:sz w:val="20"/>
          <w:szCs w:val="20"/>
        </w:rPr>
        <w:t>амилия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57BB">
        <w:rPr>
          <w:rFonts w:ascii="Times New Roman" w:eastAsia="Times New Roman" w:hAnsi="Times New Roman" w:cs="Times New Roman"/>
          <w:sz w:val="20"/>
          <w:szCs w:val="20"/>
        </w:rPr>
        <w:t>И.О.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A4042" w:rsidRPr="00375CAE" w:rsidRDefault="005A4042" w:rsidP="005A404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8456CF" w:rsidRPr="008456CF" w:rsidRDefault="005A4042" w:rsidP="00954F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954F8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375C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(дата)</w:t>
      </w:r>
    </w:p>
    <w:sectPr w:rsidR="008456CF" w:rsidRPr="008456CF" w:rsidSect="000A58DE">
      <w:pgSz w:w="11906" w:h="16838"/>
      <w:pgMar w:top="1134" w:right="993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ED" w:rsidRDefault="00A008ED" w:rsidP="00A45537">
      <w:r>
        <w:separator/>
      </w:r>
    </w:p>
  </w:endnote>
  <w:endnote w:type="continuationSeparator" w:id="0">
    <w:p w:rsidR="00A008ED" w:rsidRDefault="00A008ED" w:rsidP="00A4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ED" w:rsidRDefault="00A008ED" w:rsidP="00A45537">
      <w:r>
        <w:separator/>
      </w:r>
    </w:p>
  </w:footnote>
  <w:footnote w:type="continuationSeparator" w:id="0">
    <w:p w:rsidR="00A008ED" w:rsidRDefault="00A008ED" w:rsidP="00A45537">
      <w:r>
        <w:continuationSeparator/>
      </w:r>
    </w:p>
  </w:footnote>
  <w:footnote w:id="1">
    <w:p w:rsidR="00070F18" w:rsidRPr="00C27B1F" w:rsidRDefault="00070F18">
      <w:pPr>
        <w:pStyle w:val="af0"/>
        <w:rPr>
          <w:sz w:val="16"/>
          <w:szCs w:val="16"/>
        </w:rPr>
      </w:pPr>
      <w:r w:rsidRPr="00C27B1F">
        <w:rPr>
          <w:rStyle w:val="af2"/>
          <w:sz w:val="16"/>
          <w:szCs w:val="16"/>
        </w:rPr>
        <w:footnoteRef/>
      </w:r>
      <w:r w:rsidRPr="00C27B1F">
        <w:rPr>
          <w:sz w:val="16"/>
          <w:szCs w:val="16"/>
        </w:rPr>
        <w:t xml:space="preserve"> </w:t>
      </w:r>
      <w:r w:rsidRPr="00C27B1F">
        <w:rPr>
          <w:rFonts w:ascii="Times New Roman" w:hAnsi="Times New Roman" w:cs="Times New Roman"/>
          <w:sz w:val="16"/>
          <w:szCs w:val="16"/>
        </w:rPr>
        <w:t>Заполняются только изменяемые сведения паспорта набора открытых данных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49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5CAE" w:rsidRPr="00A45537" w:rsidRDefault="00375CAE">
        <w:pPr>
          <w:pStyle w:val="a4"/>
          <w:jc w:val="center"/>
          <w:rPr>
            <w:rFonts w:ascii="Times New Roman" w:hAnsi="Times New Roman" w:cs="Times New Roman"/>
          </w:rPr>
        </w:pPr>
        <w:r w:rsidRPr="00A45537">
          <w:rPr>
            <w:rFonts w:ascii="Times New Roman" w:hAnsi="Times New Roman" w:cs="Times New Roman"/>
          </w:rPr>
          <w:fldChar w:fldCharType="begin"/>
        </w:r>
        <w:r w:rsidRPr="00A45537">
          <w:rPr>
            <w:rFonts w:ascii="Times New Roman" w:hAnsi="Times New Roman" w:cs="Times New Roman"/>
          </w:rPr>
          <w:instrText>PAGE   \* MERGEFORMAT</w:instrText>
        </w:r>
        <w:r w:rsidRPr="00A45537">
          <w:rPr>
            <w:rFonts w:ascii="Times New Roman" w:hAnsi="Times New Roman" w:cs="Times New Roman"/>
          </w:rPr>
          <w:fldChar w:fldCharType="separate"/>
        </w:r>
        <w:r w:rsidR="005101C4">
          <w:rPr>
            <w:rFonts w:ascii="Times New Roman" w:hAnsi="Times New Roman" w:cs="Times New Roman"/>
            <w:noProof/>
          </w:rPr>
          <w:t>2</w:t>
        </w:r>
        <w:r w:rsidRPr="00A4553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D92"/>
    <w:multiLevelType w:val="hybridMultilevel"/>
    <w:tmpl w:val="6BE8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73FE"/>
    <w:multiLevelType w:val="multilevel"/>
    <w:tmpl w:val="3C781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2">
    <w:nsid w:val="19EF19E2"/>
    <w:multiLevelType w:val="hybridMultilevel"/>
    <w:tmpl w:val="002C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0011"/>
    <w:multiLevelType w:val="multilevel"/>
    <w:tmpl w:val="EEFCC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7654F3D"/>
    <w:multiLevelType w:val="multilevel"/>
    <w:tmpl w:val="B024C0E8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37BF5E62"/>
    <w:multiLevelType w:val="hybridMultilevel"/>
    <w:tmpl w:val="8B0823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17341C"/>
    <w:multiLevelType w:val="hybridMultilevel"/>
    <w:tmpl w:val="07F0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73A8B"/>
    <w:multiLevelType w:val="multilevel"/>
    <w:tmpl w:val="B024C0E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3E9C187E"/>
    <w:multiLevelType w:val="multilevel"/>
    <w:tmpl w:val="B024C0E8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401E706E"/>
    <w:multiLevelType w:val="hybridMultilevel"/>
    <w:tmpl w:val="08528E96"/>
    <w:lvl w:ilvl="0" w:tplc="EF46D872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367EE"/>
    <w:multiLevelType w:val="multilevel"/>
    <w:tmpl w:val="D5A25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1">
    <w:nsid w:val="50C612F5"/>
    <w:multiLevelType w:val="multilevel"/>
    <w:tmpl w:val="EA7C2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51CD5CBE"/>
    <w:multiLevelType w:val="multilevel"/>
    <w:tmpl w:val="573AAD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6EEC31D4"/>
    <w:multiLevelType w:val="hybridMultilevel"/>
    <w:tmpl w:val="78B2AA54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3F"/>
    <w:rsid w:val="00012B3D"/>
    <w:rsid w:val="00012D12"/>
    <w:rsid w:val="000134A7"/>
    <w:rsid w:val="00014468"/>
    <w:rsid w:val="00014D1A"/>
    <w:rsid w:val="00015957"/>
    <w:rsid w:val="00016E39"/>
    <w:rsid w:val="00032053"/>
    <w:rsid w:val="00034FFD"/>
    <w:rsid w:val="00035AE0"/>
    <w:rsid w:val="0003639D"/>
    <w:rsid w:val="00040726"/>
    <w:rsid w:val="00041E7B"/>
    <w:rsid w:val="00060ADC"/>
    <w:rsid w:val="0006283C"/>
    <w:rsid w:val="000654BB"/>
    <w:rsid w:val="00066B6F"/>
    <w:rsid w:val="00066FF5"/>
    <w:rsid w:val="00070F18"/>
    <w:rsid w:val="00071138"/>
    <w:rsid w:val="00074A3A"/>
    <w:rsid w:val="00085916"/>
    <w:rsid w:val="0008720C"/>
    <w:rsid w:val="00091B80"/>
    <w:rsid w:val="00096506"/>
    <w:rsid w:val="000A58DE"/>
    <w:rsid w:val="000A5AB3"/>
    <w:rsid w:val="000A6AE7"/>
    <w:rsid w:val="000B1B3D"/>
    <w:rsid w:val="000B658A"/>
    <w:rsid w:val="000C015A"/>
    <w:rsid w:val="000C44D3"/>
    <w:rsid w:val="000C475D"/>
    <w:rsid w:val="000D55BB"/>
    <w:rsid w:val="000D5857"/>
    <w:rsid w:val="000D7913"/>
    <w:rsid w:val="000F2D9A"/>
    <w:rsid w:val="000F33B0"/>
    <w:rsid w:val="000F63F3"/>
    <w:rsid w:val="001022AB"/>
    <w:rsid w:val="0010508F"/>
    <w:rsid w:val="0011049D"/>
    <w:rsid w:val="00114159"/>
    <w:rsid w:val="001204DA"/>
    <w:rsid w:val="001221D6"/>
    <w:rsid w:val="001248E7"/>
    <w:rsid w:val="00125639"/>
    <w:rsid w:val="001326CF"/>
    <w:rsid w:val="00133388"/>
    <w:rsid w:val="00140125"/>
    <w:rsid w:val="00142978"/>
    <w:rsid w:val="00142FF0"/>
    <w:rsid w:val="00157BB1"/>
    <w:rsid w:val="00162CCC"/>
    <w:rsid w:val="00165EAA"/>
    <w:rsid w:val="001702B5"/>
    <w:rsid w:val="00172C2C"/>
    <w:rsid w:val="00175DCC"/>
    <w:rsid w:val="0018008C"/>
    <w:rsid w:val="001A0B0C"/>
    <w:rsid w:val="001B61E4"/>
    <w:rsid w:val="001C0FC8"/>
    <w:rsid w:val="001D035F"/>
    <w:rsid w:val="001E36FE"/>
    <w:rsid w:val="001E62E8"/>
    <w:rsid w:val="001E6FC5"/>
    <w:rsid w:val="001F115F"/>
    <w:rsid w:val="001F17C9"/>
    <w:rsid w:val="001F392D"/>
    <w:rsid w:val="00201AE8"/>
    <w:rsid w:val="00205E11"/>
    <w:rsid w:val="0021138D"/>
    <w:rsid w:val="0024136F"/>
    <w:rsid w:val="0024232A"/>
    <w:rsid w:val="00250417"/>
    <w:rsid w:val="00260F09"/>
    <w:rsid w:val="00262E49"/>
    <w:rsid w:val="00263FC5"/>
    <w:rsid w:val="0027026F"/>
    <w:rsid w:val="002722FF"/>
    <w:rsid w:val="002809FD"/>
    <w:rsid w:val="00290C5C"/>
    <w:rsid w:val="00292404"/>
    <w:rsid w:val="002958E3"/>
    <w:rsid w:val="00296151"/>
    <w:rsid w:val="002A3773"/>
    <w:rsid w:val="002A4492"/>
    <w:rsid w:val="002A4F1B"/>
    <w:rsid w:val="002B0FE7"/>
    <w:rsid w:val="002C6381"/>
    <w:rsid w:val="002D5118"/>
    <w:rsid w:val="002D5C50"/>
    <w:rsid w:val="002F1474"/>
    <w:rsid w:val="002F4F5D"/>
    <w:rsid w:val="002F6E30"/>
    <w:rsid w:val="00306F43"/>
    <w:rsid w:val="00311834"/>
    <w:rsid w:val="003118AA"/>
    <w:rsid w:val="00315FE4"/>
    <w:rsid w:val="00323AF2"/>
    <w:rsid w:val="003371F2"/>
    <w:rsid w:val="0034143F"/>
    <w:rsid w:val="00354B97"/>
    <w:rsid w:val="00356997"/>
    <w:rsid w:val="00360086"/>
    <w:rsid w:val="003675BE"/>
    <w:rsid w:val="00375CAE"/>
    <w:rsid w:val="00376072"/>
    <w:rsid w:val="00377ECD"/>
    <w:rsid w:val="003877BF"/>
    <w:rsid w:val="003948F2"/>
    <w:rsid w:val="00394A6A"/>
    <w:rsid w:val="003A2488"/>
    <w:rsid w:val="003A4595"/>
    <w:rsid w:val="003B368D"/>
    <w:rsid w:val="003B4AFC"/>
    <w:rsid w:val="003B7E9F"/>
    <w:rsid w:val="003C1706"/>
    <w:rsid w:val="003C4955"/>
    <w:rsid w:val="003C4CF9"/>
    <w:rsid w:val="003C522D"/>
    <w:rsid w:val="003D3F00"/>
    <w:rsid w:val="003D69F6"/>
    <w:rsid w:val="003E561C"/>
    <w:rsid w:val="003E7C56"/>
    <w:rsid w:val="00405CDC"/>
    <w:rsid w:val="00415EEE"/>
    <w:rsid w:val="0041688B"/>
    <w:rsid w:val="004228A7"/>
    <w:rsid w:val="00445CBB"/>
    <w:rsid w:val="00446E95"/>
    <w:rsid w:val="00462B8E"/>
    <w:rsid w:val="00465D68"/>
    <w:rsid w:val="00472EF7"/>
    <w:rsid w:val="00474C48"/>
    <w:rsid w:val="004761D1"/>
    <w:rsid w:val="00481107"/>
    <w:rsid w:val="00490678"/>
    <w:rsid w:val="00492C74"/>
    <w:rsid w:val="00492E13"/>
    <w:rsid w:val="00493271"/>
    <w:rsid w:val="004C1257"/>
    <w:rsid w:val="004D7EFA"/>
    <w:rsid w:val="004E7F5A"/>
    <w:rsid w:val="00500A87"/>
    <w:rsid w:val="00501F34"/>
    <w:rsid w:val="005077F2"/>
    <w:rsid w:val="005101C4"/>
    <w:rsid w:val="00512DFD"/>
    <w:rsid w:val="005236AC"/>
    <w:rsid w:val="005337C9"/>
    <w:rsid w:val="00535301"/>
    <w:rsid w:val="005356A3"/>
    <w:rsid w:val="0053784C"/>
    <w:rsid w:val="005535DA"/>
    <w:rsid w:val="00555639"/>
    <w:rsid w:val="00565FE2"/>
    <w:rsid w:val="00567DC0"/>
    <w:rsid w:val="00567E20"/>
    <w:rsid w:val="00581C06"/>
    <w:rsid w:val="00582331"/>
    <w:rsid w:val="0058369F"/>
    <w:rsid w:val="00585DD4"/>
    <w:rsid w:val="005934C2"/>
    <w:rsid w:val="005957DC"/>
    <w:rsid w:val="005A4042"/>
    <w:rsid w:val="005D6C11"/>
    <w:rsid w:val="005E08ED"/>
    <w:rsid w:val="005E1A37"/>
    <w:rsid w:val="005E2CC0"/>
    <w:rsid w:val="005E4592"/>
    <w:rsid w:val="005E467F"/>
    <w:rsid w:val="005E606A"/>
    <w:rsid w:val="005F06B5"/>
    <w:rsid w:val="005F08C1"/>
    <w:rsid w:val="005F7E6B"/>
    <w:rsid w:val="00600523"/>
    <w:rsid w:val="0060117C"/>
    <w:rsid w:val="00602505"/>
    <w:rsid w:val="0060679C"/>
    <w:rsid w:val="00615F38"/>
    <w:rsid w:val="00617148"/>
    <w:rsid w:val="00622AA1"/>
    <w:rsid w:val="00626DD9"/>
    <w:rsid w:val="006303C7"/>
    <w:rsid w:val="00631C49"/>
    <w:rsid w:val="00632C5A"/>
    <w:rsid w:val="00635CED"/>
    <w:rsid w:val="0064088B"/>
    <w:rsid w:val="00641C69"/>
    <w:rsid w:val="006451D5"/>
    <w:rsid w:val="006454B7"/>
    <w:rsid w:val="00650DA0"/>
    <w:rsid w:val="00681244"/>
    <w:rsid w:val="00687769"/>
    <w:rsid w:val="006940D1"/>
    <w:rsid w:val="006A0CA6"/>
    <w:rsid w:val="006B2952"/>
    <w:rsid w:val="006B7EAD"/>
    <w:rsid w:val="006C13AD"/>
    <w:rsid w:val="006D3F8B"/>
    <w:rsid w:val="006D57BB"/>
    <w:rsid w:val="006D7BD8"/>
    <w:rsid w:val="006E1E6F"/>
    <w:rsid w:val="006E2565"/>
    <w:rsid w:val="006E4E8B"/>
    <w:rsid w:val="006E5C18"/>
    <w:rsid w:val="006F29C2"/>
    <w:rsid w:val="006F6676"/>
    <w:rsid w:val="006F7C6C"/>
    <w:rsid w:val="007108FA"/>
    <w:rsid w:val="00714967"/>
    <w:rsid w:val="00716020"/>
    <w:rsid w:val="00717F1A"/>
    <w:rsid w:val="00720D15"/>
    <w:rsid w:val="0072572F"/>
    <w:rsid w:val="007304E0"/>
    <w:rsid w:val="00731324"/>
    <w:rsid w:val="00731A9C"/>
    <w:rsid w:val="007324C1"/>
    <w:rsid w:val="007503C6"/>
    <w:rsid w:val="0075626D"/>
    <w:rsid w:val="00761199"/>
    <w:rsid w:val="00761FAE"/>
    <w:rsid w:val="00762D65"/>
    <w:rsid w:val="00762E4E"/>
    <w:rsid w:val="00774974"/>
    <w:rsid w:val="0077586C"/>
    <w:rsid w:val="00792A3D"/>
    <w:rsid w:val="007A198E"/>
    <w:rsid w:val="007A3D82"/>
    <w:rsid w:val="007A4D5C"/>
    <w:rsid w:val="007B0113"/>
    <w:rsid w:val="007B70AC"/>
    <w:rsid w:val="007C0615"/>
    <w:rsid w:val="007C39D4"/>
    <w:rsid w:val="007C6308"/>
    <w:rsid w:val="007E019F"/>
    <w:rsid w:val="007E070E"/>
    <w:rsid w:val="007E1297"/>
    <w:rsid w:val="007E1771"/>
    <w:rsid w:val="007E31D6"/>
    <w:rsid w:val="007E3A1B"/>
    <w:rsid w:val="007E3E53"/>
    <w:rsid w:val="007E5937"/>
    <w:rsid w:val="007E5E66"/>
    <w:rsid w:val="007F0CCE"/>
    <w:rsid w:val="007F3686"/>
    <w:rsid w:val="007F5325"/>
    <w:rsid w:val="00802013"/>
    <w:rsid w:val="008220D0"/>
    <w:rsid w:val="00831CED"/>
    <w:rsid w:val="00835017"/>
    <w:rsid w:val="00841893"/>
    <w:rsid w:val="00842EFD"/>
    <w:rsid w:val="008456CF"/>
    <w:rsid w:val="00887D1D"/>
    <w:rsid w:val="008904F5"/>
    <w:rsid w:val="00893F39"/>
    <w:rsid w:val="00895927"/>
    <w:rsid w:val="008A043F"/>
    <w:rsid w:val="008A7DED"/>
    <w:rsid w:val="008C3279"/>
    <w:rsid w:val="008C3392"/>
    <w:rsid w:val="008D227F"/>
    <w:rsid w:val="008D24A0"/>
    <w:rsid w:val="008D3E29"/>
    <w:rsid w:val="008E4F37"/>
    <w:rsid w:val="008F1EF7"/>
    <w:rsid w:val="008F51F0"/>
    <w:rsid w:val="009077C1"/>
    <w:rsid w:val="009126A5"/>
    <w:rsid w:val="0091715F"/>
    <w:rsid w:val="00921827"/>
    <w:rsid w:val="00924441"/>
    <w:rsid w:val="009447B5"/>
    <w:rsid w:val="00945DF7"/>
    <w:rsid w:val="00954F89"/>
    <w:rsid w:val="0095736D"/>
    <w:rsid w:val="0096226C"/>
    <w:rsid w:val="009770A6"/>
    <w:rsid w:val="00977B19"/>
    <w:rsid w:val="009863EA"/>
    <w:rsid w:val="00990826"/>
    <w:rsid w:val="00993115"/>
    <w:rsid w:val="009A4659"/>
    <w:rsid w:val="009B08E8"/>
    <w:rsid w:val="009B4C40"/>
    <w:rsid w:val="009B75F6"/>
    <w:rsid w:val="009C6E1E"/>
    <w:rsid w:val="009D3D8B"/>
    <w:rsid w:val="009D467C"/>
    <w:rsid w:val="009D760B"/>
    <w:rsid w:val="009E30A2"/>
    <w:rsid w:val="009F7DA2"/>
    <w:rsid w:val="00A008ED"/>
    <w:rsid w:val="00A158CF"/>
    <w:rsid w:val="00A212D7"/>
    <w:rsid w:val="00A21795"/>
    <w:rsid w:val="00A225C3"/>
    <w:rsid w:val="00A30775"/>
    <w:rsid w:val="00A32527"/>
    <w:rsid w:val="00A43A74"/>
    <w:rsid w:val="00A45537"/>
    <w:rsid w:val="00A45599"/>
    <w:rsid w:val="00A46459"/>
    <w:rsid w:val="00A57515"/>
    <w:rsid w:val="00A610A1"/>
    <w:rsid w:val="00A84991"/>
    <w:rsid w:val="00A971B4"/>
    <w:rsid w:val="00AA77BC"/>
    <w:rsid w:val="00AC4554"/>
    <w:rsid w:val="00AD0D00"/>
    <w:rsid w:val="00AD238C"/>
    <w:rsid w:val="00AD78B4"/>
    <w:rsid w:val="00AE4284"/>
    <w:rsid w:val="00AF04A1"/>
    <w:rsid w:val="00AF0D29"/>
    <w:rsid w:val="00B04BA3"/>
    <w:rsid w:val="00B04E3D"/>
    <w:rsid w:val="00B070B9"/>
    <w:rsid w:val="00B20FFD"/>
    <w:rsid w:val="00B25EB8"/>
    <w:rsid w:val="00B26496"/>
    <w:rsid w:val="00B30498"/>
    <w:rsid w:val="00B31E92"/>
    <w:rsid w:val="00B32F57"/>
    <w:rsid w:val="00B51C65"/>
    <w:rsid w:val="00B5280B"/>
    <w:rsid w:val="00B64B59"/>
    <w:rsid w:val="00B657FA"/>
    <w:rsid w:val="00B65A8E"/>
    <w:rsid w:val="00B67853"/>
    <w:rsid w:val="00B751B8"/>
    <w:rsid w:val="00B77F70"/>
    <w:rsid w:val="00B825DD"/>
    <w:rsid w:val="00B83AEF"/>
    <w:rsid w:val="00B85E61"/>
    <w:rsid w:val="00B876E4"/>
    <w:rsid w:val="00BB53B3"/>
    <w:rsid w:val="00BC08D3"/>
    <w:rsid w:val="00BE53EA"/>
    <w:rsid w:val="00BF13F4"/>
    <w:rsid w:val="00BF2473"/>
    <w:rsid w:val="00BF3AD2"/>
    <w:rsid w:val="00BF52AE"/>
    <w:rsid w:val="00C007BB"/>
    <w:rsid w:val="00C074BD"/>
    <w:rsid w:val="00C143BB"/>
    <w:rsid w:val="00C20B46"/>
    <w:rsid w:val="00C27B1F"/>
    <w:rsid w:val="00C33B7E"/>
    <w:rsid w:val="00C34FA6"/>
    <w:rsid w:val="00C356A7"/>
    <w:rsid w:val="00C451FA"/>
    <w:rsid w:val="00C45998"/>
    <w:rsid w:val="00C4599E"/>
    <w:rsid w:val="00C54EB7"/>
    <w:rsid w:val="00C7020F"/>
    <w:rsid w:val="00C70C04"/>
    <w:rsid w:val="00C74DB9"/>
    <w:rsid w:val="00C75407"/>
    <w:rsid w:val="00C76D9B"/>
    <w:rsid w:val="00C77A5D"/>
    <w:rsid w:val="00C85C40"/>
    <w:rsid w:val="00CC2790"/>
    <w:rsid w:val="00CC316A"/>
    <w:rsid w:val="00CC359C"/>
    <w:rsid w:val="00CC6998"/>
    <w:rsid w:val="00CC70F3"/>
    <w:rsid w:val="00CD19E0"/>
    <w:rsid w:val="00CD2FBD"/>
    <w:rsid w:val="00CE5A80"/>
    <w:rsid w:val="00CE7256"/>
    <w:rsid w:val="00CF255F"/>
    <w:rsid w:val="00D0178A"/>
    <w:rsid w:val="00D018B4"/>
    <w:rsid w:val="00D03144"/>
    <w:rsid w:val="00D06C68"/>
    <w:rsid w:val="00D11095"/>
    <w:rsid w:val="00D37E79"/>
    <w:rsid w:val="00D4575C"/>
    <w:rsid w:val="00D47586"/>
    <w:rsid w:val="00D52FAE"/>
    <w:rsid w:val="00D61941"/>
    <w:rsid w:val="00D85D41"/>
    <w:rsid w:val="00D978F0"/>
    <w:rsid w:val="00DA4963"/>
    <w:rsid w:val="00DB0060"/>
    <w:rsid w:val="00DB27FD"/>
    <w:rsid w:val="00DC05C5"/>
    <w:rsid w:val="00DC1954"/>
    <w:rsid w:val="00DD0EA8"/>
    <w:rsid w:val="00DD24B6"/>
    <w:rsid w:val="00DD5832"/>
    <w:rsid w:val="00DE6ED3"/>
    <w:rsid w:val="00DE7315"/>
    <w:rsid w:val="00DE7C3B"/>
    <w:rsid w:val="00DF1228"/>
    <w:rsid w:val="00DF22DD"/>
    <w:rsid w:val="00E03F81"/>
    <w:rsid w:val="00E06CF4"/>
    <w:rsid w:val="00E07838"/>
    <w:rsid w:val="00E138A4"/>
    <w:rsid w:val="00E15B12"/>
    <w:rsid w:val="00E21BF3"/>
    <w:rsid w:val="00E223E5"/>
    <w:rsid w:val="00E3783E"/>
    <w:rsid w:val="00E37898"/>
    <w:rsid w:val="00E44864"/>
    <w:rsid w:val="00E449D8"/>
    <w:rsid w:val="00E52D17"/>
    <w:rsid w:val="00E56DFD"/>
    <w:rsid w:val="00E65EB4"/>
    <w:rsid w:val="00E7399F"/>
    <w:rsid w:val="00E814F0"/>
    <w:rsid w:val="00E8506B"/>
    <w:rsid w:val="00E856B0"/>
    <w:rsid w:val="00E91A06"/>
    <w:rsid w:val="00E94292"/>
    <w:rsid w:val="00E94886"/>
    <w:rsid w:val="00E97983"/>
    <w:rsid w:val="00EC1C9C"/>
    <w:rsid w:val="00EC629E"/>
    <w:rsid w:val="00ED0C0F"/>
    <w:rsid w:val="00ED5AE2"/>
    <w:rsid w:val="00EE1E78"/>
    <w:rsid w:val="00EE55E1"/>
    <w:rsid w:val="00F13BD3"/>
    <w:rsid w:val="00F14C36"/>
    <w:rsid w:val="00F243F2"/>
    <w:rsid w:val="00F34475"/>
    <w:rsid w:val="00F3644D"/>
    <w:rsid w:val="00F56B00"/>
    <w:rsid w:val="00F62977"/>
    <w:rsid w:val="00F6525B"/>
    <w:rsid w:val="00F80D86"/>
    <w:rsid w:val="00F8540F"/>
    <w:rsid w:val="00F87C95"/>
    <w:rsid w:val="00F87DCF"/>
    <w:rsid w:val="00F91D47"/>
    <w:rsid w:val="00F95787"/>
    <w:rsid w:val="00F95969"/>
    <w:rsid w:val="00F974FB"/>
    <w:rsid w:val="00F97C9D"/>
    <w:rsid w:val="00FA4836"/>
    <w:rsid w:val="00FB15E4"/>
    <w:rsid w:val="00FC4137"/>
    <w:rsid w:val="00FC4783"/>
    <w:rsid w:val="00FC5720"/>
    <w:rsid w:val="00FD066A"/>
    <w:rsid w:val="00FD2DBA"/>
    <w:rsid w:val="00FD749D"/>
    <w:rsid w:val="00FE5217"/>
    <w:rsid w:val="00FE7E60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3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98"/>
    <w:pPr>
      <w:ind w:left="720"/>
      <w:contextualSpacing/>
    </w:pPr>
  </w:style>
  <w:style w:type="paragraph" w:customStyle="1" w:styleId="DefaultStyle">
    <w:name w:val="Default Style"/>
    <w:rsid w:val="00501F34"/>
    <w:pPr>
      <w:suppressAutoHyphens/>
    </w:pPr>
    <w:rPr>
      <w:rFonts w:ascii="Calibri" w:eastAsia="DejaVu Sans" w:hAnsi="Calibri" w:cs="Calibri"/>
      <w:color w:val="00000A"/>
    </w:rPr>
  </w:style>
  <w:style w:type="paragraph" w:styleId="a4">
    <w:name w:val="header"/>
    <w:basedOn w:val="a"/>
    <w:link w:val="a5"/>
    <w:uiPriority w:val="99"/>
    <w:unhideWhenUsed/>
    <w:rsid w:val="00A45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537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5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537"/>
    <w:rPr>
      <w:rFonts w:eastAsiaTheme="minorEastAsia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17F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7F1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7F1A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7F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7F1A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7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7F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harStyle3">
    <w:name w:val="Char Style 3"/>
    <w:basedOn w:val="a0"/>
    <w:link w:val="Style2"/>
    <w:uiPriority w:val="99"/>
    <w:locked/>
    <w:rsid w:val="0008720C"/>
    <w:rPr>
      <w:rFonts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8720C"/>
    <w:pPr>
      <w:widowControl w:val="0"/>
      <w:shd w:val="clear" w:color="auto" w:fill="FFFFFF"/>
      <w:spacing w:line="274" w:lineRule="exact"/>
      <w:jc w:val="center"/>
    </w:pPr>
    <w:rPr>
      <w:rFonts w:eastAsiaTheme="minorHAnsi" w:cs="Times New Roman"/>
      <w:b/>
      <w:bCs/>
      <w:sz w:val="22"/>
      <w:szCs w:val="22"/>
      <w:lang w:eastAsia="en-US"/>
    </w:rPr>
  </w:style>
  <w:style w:type="character" w:customStyle="1" w:styleId="blk3">
    <w:name w:val="blk3"/>
    <w:basedOn w:val="a0"/>
    <w:rsid w:val="00C356A7"/>
    <w:rPr>
      <w:vanish w:val="0"/>
      <w:webHidden w:val="0"/>
      <w:specVanish w:val="0"/>
    </w:rPr>
  </w:style>
  <w:style w:type="table" w:styleId="af">
    <w:name w:val="Table Grid"/>
    <w:basedOn w:val="a1"/>
    <w:rsid w:val="00F56B0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070F1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70F18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70F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3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98"/>
    <w:pPr>
      <w:ind w:left="720"/>
      <w:contextualSpacing/>
    </w:pPr>
  </w:style>
  <w:style w:type="paragraph" w:customStyle="1" w:styleId="DefaultStyle">
    <w:name w:val="Default Style"/>
    <w:rsid w:val="00501F34"/>
    <w:pPr>
      <w:suppressAutoHyphens/>
    </w:pPr>
    <w:rPr>
      <w:rFonts w:ascii="Calibri" w:eastAsia="DejaVu Sans" w:hAnsi="Calibri" w:cs="Calibri"/>
      <w:color w:val="00000A"/>
    </w:rPr>
  </w:style>
  <w:style w:type="paragraph" w:styleId="a4">
    <w:name w:val="header"/>
    <w:basedOn w:val="a"/>
    <w:link w:val="a5"/>
    <w:uiPriority w:val="99"/>
    <w:unhideWhenUsed/>
    <w:rsid w:val="00A45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537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5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537"/>
    <w:rPr>
      <w:rFonts w:eastAsiaTheme="minorEastAsia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17F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7F1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7F1A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7F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7F1A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7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7F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harStyle3">
    <w:name w:val="Char Style 3"/>
    <w:basedOn w:val="a0"/>
    <w:link w:val="Style2"/>
    <w:uiPriority w:val="99"/>
    <w:locked/>
    <w:rsid w:val="0008720C"/>
    <w:rPr>
      <w:rFonts w:cs="Times New Roman"/>
      <w:b/>
      <w:bCs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8720C"/>
    <w:pPr>
      <w:widowControl w:val="0"/>
      <w:shd w:val="clear" w:color="auto" w:fill="FFFFFF"/>
      <w:spacing w:line="274" w:lineRule="exact"/>
      <w:jc w:val="center"/>
    </w:pPr>
    <w:rPr>
      <w:rFonts w:eastAsiaTheme="minorHAnsi" w:cs="Times New Roman"/>
      <w:b/>
      <w:bCs/>
      <w:sz w:val="22"/>
      <w:szCs w:val="22"/>
      <w:lang w:eastAsia="en-US"/>
    </w:rPr>
  </w:style>
  <w:style w:type="character" w:customStyle="1" w:styleId="blk3">
    <w:name w:val="blk3"/>
    <w:basedOn w:val="a0"/>
    <w:rsid w:val="00C356A7"/>
    <w:rPr>
      <w:vanish w:val="0"/>
      <w:webHidden w:val="0"/>
      <w:specVanish w:val="0"/>
    </w:rPr>
  </w:style>
  <w:style w:type="table" w:styleId="af">
    <w:name w:val="Table Grid"/>
    <w:basedOn w:val="a1"/>
    <w:rsid w:val="00F56B0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070F1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70F18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70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5D9B-632E-4778-8778-AF601F38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16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36263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aleksei.zapuskalov@minfin.ru</dc:creator>
  <cp:lastModifiedBy>ТИХОНОВА ИРИНА МИХАЙЛОВНА</cp:lastModifiedBy>
  <cp:revision>83</cp:revision>
  <cp:lastPrinted>2014-10-10T12:40:00Z</cp:lastPrinted>
  <dcterms:created xsi:type="dcterms:W3CDTF">2014-10-27T14:46:00Z</dcterms:created>
  <dcterms:modified xsi:type="dcterms:W3CDTF">2014-12-26T09:58:00Z</dcterms:modified>
</cp:coreProperties>
</file>