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16" w:rsidRDefault="000718BB">
      <w:pPr>
        <w:pStyle w:val="Bodytext0"/>
        <w:shd w:val="clear" w:color="auto" w:fill="auto"/>
        <w:spacing w:after="723"/>
      </w:pPr>
      <w:r>
        <w:t xml:space="preserve">Информационное сообщение о вопросе применения Конвенции между Правительством СССР и Правительством Японии об </w:t>
      </w:r>
      <w:proofErr w:type="spellStart"/>
      <w:r>
        <w:t>избежании</w:t>
      </w:r>
      <w:proofErr w:type="spellEnd"/>
      <w:r>
        <w:t xml:space="preserve"> двойного налогообложения в отношении налогов на доходы от 18.01.1986 г.</w:t>
      </w:r>
    </w:p>
    <w:p w:rsidR="00B15216" w:rsidRDefault="000718BB" w:rsidP="0024650B">
      <w:pPr>
        <w:pStyle w:val="Bodytext0"/>
        <w:shd w:val="clear" w:color="auto" w:fill="auto"/>
        <w:tabs>
          <w:tab w:val="left" w:pos="3415"/>
        </w:tabs>
        <w:spacing w:after="0" w:line="367" w:lineRule="exact"/>
        <w:ind w:left="20" w:right="20" w:firstLine="700"/>
        <w:jc w:val="both"/>
      </w:pPr>
      <w:r>
        <w:t xml:space="preserve">Министерство финансов Российской Федерации как компетентный </w:t>
      </w:r>
      <w:r>
        <w:t>орган для целей применения Конвенции между Правительством СССР и Правительством Японии</w:t>
      </w:r>
      <w:r w:rsidR="0024650B">
        <w:t xml:space="preserve"> </w:t>
      </w:r>
      <w:r>
        <w:t xml:space="preserve">об </w:t>
      </w:r>
      <w:proofErr w:type="spellStart"/>
      <w:r>
        <w:t>избежании</w:t>
      </w:r>
      <w:proofErr w:type="spellEnd"/>
      <w:r>
        <w:t xml:space="preserve"> двойного налогообложения в</w:t>
      </w:r>
      <w:r w:rsidR="0024650B">
        <w:t xml:space="preserve"> </w:t>
      </w:r>
      <w:r>
        <w:t>отношении налогов на доходы (далее - Конвенция) доводит до вашего сведения следующую информацию.</w:t>
      </w:r>
    </w:p>
    <w:p w:rsidR="00B15216" w:rsidRDefault="000718BB" w:rsidP="0024650B">
      <w:pPr>
        <w:pStyle w:val="Bodytext0"/>
        <w:shd w:val="clear" w:color="auto" w:fill="auto"/>
        <w:tabs>
          <w:tab w:val="left" w:pos="3415"/>
        </w:tabs>
        <w:spacing w:after="0" w:line="367" w:lineRule="exact"/>
        <w:ind w:left="20" w:right="20" w:firstLine="700"/>
        <w:jc w:val="both"/>
      </w:pPr>
      <w:r>
        <w:t>В апреле 2012 г. в процессе реор</w:t>
      </w:r>
      <w:r>
        <w:t>ганизации Финансовой Корпорации Японии (</w:t>
      </w:r>
      <w:r w:rsidR="0024650B">
        <w:rPr>
          <w:lang w:val="en-US"/>
        </w:rPr>
        <w:t>Japan</w:t>
      </w:r>
      <w:r w:rsidR="0024650B" w:rsidRPr="0024650B">
        <w:t xml:space="preserve"> </w:t>
      </w:r>
      <w:r w:rsidR="0024650B">
        <w:rPr>
          <w:lang w:val="en-US"/>
        </w:rPr>
        <w:t>Finance</w:t>
      </w:r>
      <w:r w:rsidR="0024650B" w:rsidRPr="0024650B">
        <w:t xml:space="preserve"> </w:t>
      </w:r>
      <w:r w:rsidR="0024650B">
        <w:rPr>
          <w:lang w:val="en-US"/>
        </w:rPr>
        <w:t>Corporation</w:t>
      </w:r>
      <w:r w:rsidR="0024650B" w:rsidRPr="0024650B">
        <w:t xml:space="preserve"> - </w:t>
      </w:r>
      <w:r w:rsidR="0024650B">
        <w:rPr>
          <w:lang w:val="en-US"/>
        </w:rPr>
        <w:t>JFC</w:t>
      </w:r>
      <w:r>
        <w:t>) будет образован Банк</w:t>
      </w:r>
      <w:r w:rsidR="0024650B" w:rsidRPr="0024650B">
        <w:t xml:space="preserve"> </w:t>
      </w:r>
      <w:r>
        <w:t>Международного Сотрудничества Японии (</w:t>
      </w:r>
      <w:r w:rsidR="0024650B">
        <w:rPr>
          <w:lang w:val="en-US"/>
        </w:rPr>
        <w:t>Japan</w:t>
      </w:r>
      <w:r w:rsidR="0024650B" w:rsidRPr="0024650B">
        <w:t xml:space="preserve"> </w:t>
      </w:r>
      <w:r w:rsidR="0024650B">
        <w:rPr>
          <w:lang w:val="en-US"/>
        </w:rPr>
        <w:t>Bank</w:t>
      </w:r>
      <w:r w:rsidR="0024650B" w:rsidRPr="0024650B">
        <w:t xml:space="preserve"> </w:t>
      </w:r>
      <w:r w:rsidR="0024650B">
        <w:rPr>
          <w:lang w:val="en-US"/>
        </w:rPr>
        <w:t>for</w:t>
      </w:r>
      <w:r w:rsidR="0024650B" w:rsidRPr="0024650B">
        <w:t xml:space="preserve"> </w:t>
      </w:r>
      <w:r w:rsidR="0024650B">
        <w:rPr>
          <w:lang w:val="en-US"/>
        </w:rPr>
        <w:t>International</w:t>
      </w:r>
      <w:r w:rsidR="0024650B" w:rsidRPr="0024650B">
        <w:t xml:space="preserve"> </w:t>
      </w:r>
      <w:r w:rsidR="0024650B">
        <w:rPr>
          <w:lang w:val="en-US"/>
        </w:rPr>
        <w:t>Cooperation</w:t>
      </w:r>
      <w:r w:rsidR="0024650B" w:rsidRPr="0024650B">
        <w:t xml:space="preserve"> - </w:t>
      </w:r>
      <w:r w:rsidR="0024650B">
        <w:rPr>
          <w:lang w:val="en-US"/>
        </w:rPr>
        <w:t>JBIC</w:t>
      </w:r>
      <w:r>
        <w:t>), к компетенции которого будут отнесены все операции, касающиеся международных финан</w:t>
      </w:r>
      <w:r>
        <w:t>сов. Минфин Японии подтверждает, что Банк Международного Сотрудничества Японии является «фи</w:t>
      </w:r>
      <w:r w:rsidR="0024650B">
        <w:t>нансовым учреждением, полностью</w:t>
      </w:r>
      <w:r w:rsidR="0024650B" w:rsidRPr="0024650B">
        <w:t xml:space="preserve"> </w:t>
      </w:r>
      <w:r>
        <w:t>принадлежащим Правительству» в контексте</w:t>
      </w:r>
      <w:r w:rsidR="0024650B" w:rsidRPr="0024650B">
        <w:t xml:space="preserve"> </w:t>
      </w:r>
      <w:r>
        <w:t>пункта 4 статьи 8 Конвенции.</w:t>
      </w:r>
    </w:p>
    <w:p w:rsidR="00B15216" w:rsidRDefault="000718BB" w:rsidP="0024650B">
      <w:pPr>
        <w:pStyle w:val="Bodytext0"/>
        <w:shd w:val="clear" w:color="auto" w:fill="auto"/>
        <w:tabs>
          <w:tab w:val="left" w:pos="3415"/>
        </w:tabs>
        <w:spacing w:after="0" w:line="367" w:lineRule="exact"/>
        <w:ind w:left="20" w:right="20" w:firstLine="700"/>
        <w:jc w:val="both"/>
      </w:pPr>
      <w:proofErr w:type="gramStart"/>
      <w:r>
        <w:t xml:space="preserve">В соответствии с нормами пункта 3 статьи 8 указанной Конвенции </w:t>
      </w:r>
      <w:r>
        <w:t>проценты, возникающие</w:t>
      </w:r>
      <w:r w:rsidR="0024650B" w:rsidRPr="0024650B">
        <w:t xml:space="preserve"> </w:t>
      </w:r>
      <w:r w:rsidR="0024650B">
        <w:t>в</w:t>
      </w:r>
      <w:r>
        <w:t xml:space="preserve"> одном Договаривающемся государстве и</w:t>
      </w:r>
      <w:r w:rsidR="0024650B">
        <w:t xml:space="preserve"> </w:t>
      </w:r>
      <w:r>
        <w:t>получаемые Правительством другого Договаривающегося государства, его местным органом власти, центральным банком этого другого Договаривающегося государства или любым финансовым учреждением, полно</w:t>
      </w:r>
      <w:r>
        <w:t>стью принадлежащим этому Правительству, или любым лицом с постоянным местопребыванием в другом Договаривающемся государстве в отношении долговых требований, гарантированных, застрахованных или косвенно финансируемых Правительством</w:t>
      </w:r>
      <w:proofErr w:type="gramEnd"/>
      <w:r>
        <w:t xml:space="preserve"> этого другого Договариваю</w:t>
      </w:r>
      <w:r>
        <w:t>щегося государства, его местным органом власти, центральным банком этого другого Договаривающегося государства или любым финансовым учреждением, полностью принадлежащим этому Правительству, освобождаются от налогов в первом упомянутом Договаривающемся госу</w:t>
      </w:r>
      <w:r>
        <w:t>дарстве.</w:t>
      </w:r>
    </w:p>
    <w:p w:rsidR="00B15216" w:rsidRDefault="000718BB">
      <w:pPr>
        <w:pStyle w:val="Bodytext0"/>
        <w:shd w:val="clear" w:color="auto" w:fill="auto"/>
        <w:spacing w:after="0" w:line="367" w:lineRule="exact"/>
        <w:ind w:left="20" w:right="20" w:firstLine="700"/>
        <w:jc w:val="both"/>
      </w:pPr>
      <w:r>
        <w:t>С учетом вышеизложенного, проценты, выплачиваемые Банку Международного Сотрудничества Японии российскими лицами, подлежат освобождению от налогообложения в Российской Федерации.</w:t>
      </w:r>
    </w:p>
    <w:sectPr w:rsidR="00B15216" w:rsidSect="00B15216">
      <w:type w:val="continuous"/>
      <w:pgSz w:w="12240" w:h="15840"/>
      <w:pgMar w:top="1133" w:right="1431" w:bottom="1133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BB" w:rsidRDefault="000718BB" w:rsidP="00B15216">
      <w:r>
        <w:separator/>
      </w:r>
    </w:p>
  </w:endnote>
  <w:endnote w:type="continuationSeparator" w:id="0">
    <w:p w:rsidR="000718BB" w:rsidRDefault="000718BB" w:rsidP="00B1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BB" w:rsidRDefault="000718BB"/>
  </w:footnote>
  <w:footnote w:type="continuationSeparator" w:id="0">
    <w:p w:rsidR="000718BB" w:rsidRDefault="000718B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15216"/>
    <w:rsid w:val="000718BB"/>
    <w:rsid w:val="0024650B"/>
    <w:rsid w:val="00B1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2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5216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B15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0">
    <w:name w:val="Body text"/>
    <w:basedOn w:val="a"/>
    <w:link w:val="Bodytext"/>
    <w:rsid w:val="00B15216"/>
    <w:pPr>
      <w:shd w:val="clear" w:color="auto" w:fill="FFFFFF"/>
      <w:spacing w:after="720" w:line="371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2015-02-26T11:05:00Z</dcterms:created>
  <dcterms:modified xsi:type="dcterms:W3CDTF">2015-02-26T11:08:00Z</dcterms:modified>
</cp:coreProperties>
</file>