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69" w:rsidRDefault="00D13969" w:rsidP="00D1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5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«РЕГУЛИРОВАНИЕ </w:t>
      </w:r>
      <w:r>
        <w:rPr>
          <w:rFonts w:ascii="Times New Roman" w:hAnsi="Times New Roman" w:cs="Times New Roman"/>
          <w:b/>
          <w:sz w:val="28"/>
          <w:szCs w:val="28"/>
        </w:rPr>
        <w:t>БЮДЖЕТНОЙ СИСТЕМЫ И БЮДЖЕТНАЯ ПОЛИТИКА</w:t>
      </w:r>
      <w:r w:rsidRPr="00457E52">
        <w:rPr>
          <w:rFonts w:ascii="Times New Roman" w:hAnsi="Times New Roman" w:cs="Times New Roman"/>
          <w:b/>
          <w:sz w:val="28"/>
          <w:szCs w:val="28"/>
        </w:rPr>
        <w:t>»</w:t>
      </w:r>
    </w:p>
    <w:p w:rsidR="00D13969" w:rsidRDefault="00D13969" w:rsidP="00D1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969" w:rsidRPr="00457E52" w:rsidRDefault="00D13969" w:rsidP="00D1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52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по направлению профессиональной служебной деятельности   </w:t>
      </w:r>
    </w:p>
    <w:p w:rsidR="00D13969" w:rsidRDefault="00D13969" w:rsidP="00D1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52">
        <w:rPr>
          <w:rFonts w:ascii="Times New Roman" w:hAnsi="Times New Roman" w:cs="Times New Roman"/>
          <w:b/>
          <w:sz w:val="28"/>
          <w:szCs w:val="28"/>
        </w:rPr>
        <w:t>«Регулирование бюджетной системы и бюджетная политика»</w:t>
      </w:r>
    </w:p>
    <w:p w:rsidR="00D13969" w:rsidRDefault="00D13969" w:rsidP="00D1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969" w:rsidRPr="00C274B9" w:rsidRDefault="00D13969" w:rsidP="00D13969">
      <w:pPr>
        <w:pStyle w:val="ConsPlusNormal"/>
        <w:numPr>
          <w:ilvl w:val="0"/>
          <w:numId w:val="2"/>
        </w:numPr>
        <w:jc w:val="both"/>
        <w:rPr>
          <w:rStyle w:val="CharStyle16"/>
          <w:rFonts w:ascii="Times New Roman" w:hAnsi="Times New Roman" w:cs="Times New Roman"/>
          <w:color w:val="000000"/>
          <w:sz w:val="28"/>
          <w:szCs w:val="28"/>
        </w:rPr>
      </w:pPr>
      <w:r w:rsidRPr="00C274B9">
        <w:rPr>
          <w:rStyle w:val="CharStyle16"/>
          <w:rFonts w:ascii="Times New Roman" w:hAnsi="Times New Roman" w:cs="Times New Roman"/>
          <w:color w:val="000000"/>
          <w:sz w:val="28"/>
          <w:szCs w:val="28"/>
        </w:rPr>
        <w:t xml:space="preserve">Гражданский кодекс Российской Федерации. </w:t>
      </w:r>
    </w:p>
    <w:p w:rsidR="00D13969" w:rsidRPr="00C274B9" w:rsidRDefault="00D13969" w:rsidP="00D13969">
      <w:pPr>
        <w:pStyle w:val="ConsPlusNormal"/>
        <w:numPr>
          <w:ilvl w:val="0"/>
          <w:numId w:val="2"/>
        </w:numPr>
        <w:jc w:val="both"/>
        <w:rPr>
          <w:rStyle w:val="CharStyle16"/>
          <w:rFonts w:ascii="Times New Roman" w:hAnsi="Times New Roman" w:cs="Times New Roman"/>
          <w:color w:val="000000"/>
          <w:sz w:val="28"/>
          <w:szCs w:val="28"/>
        </w:rPr>
      </w:pPr>
      <w:r w:rsidRPr="00C274B9">
        <w:rPr>
          <w:rStyle w:val="CharStyle16"/>
          <w:rFonts w:ascii="Times New Roman" w:hAnsi="Times New Roman" w:cs="Times New Roman"/>
          <w:color w:val="000000"/>
          <w:sz w:val="28"/>
          <w:szCs w:val="28"/>
        </w:rPr>
        <w:t>Бюджетный кодекс Российской Федерации.</w:t>
      </w:r>
    </w:p>
    <w:p w:rsidR="00D13969" w:rsidRPr="00C274B9" w:rsidRDefault="00D13969" w:rsidP="00D13969">
      <w:pPr>
        <w:pStyle w:val="ConsPlusNormal"/>
        <w:numPr>
          <w:ilvl w:val="0"/>
          <w:numId w:val="2"/>
        </w:numPr>
        <w:jc w:val="both"/>
        <w:rPr>
          <w:rStyle w:val="CharStyle16"/>
          <w:rFonts w:ascii="Times New Roman" w:hAnsi="Times New Roman" w:cs="Times New Roman"/>
          <w:color w:val="000000"/>
          <w:sz w:val="28"/>
          <w:szCs w:val="28"/>
        </w:rPr>
      </w:pPr>
      <w:r w:rsidRPr="00C274B9">
        <w:rPr>
          <w:rStyle w:val="CharStyle16"/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Федерации.</w:t>
      </w:r>
    </w:p>
    <w:p w:rsidR="00D13969" w:rsidRPr="00C274B9" w:rsidRDefault="00D13969" w:rsidP="00D139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9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13969" w:rsidRPr="00C274B9" w:rsidRDefault="00D13969" w:rsidP="00D139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9">
        <w:rPr>
          <w:rFonts w:ascii="Times New Roman" w:eastAsia="Calibri" w:hAnsi="Times New Roman" w:cs="Times New Roman"/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D13969" w:rsidRDefault="00D13969" w:rsidP="00D1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969" w:rsidRDefault="00D13969" w:rsidP="00D1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969" w:rsidRPr="005D2040" w:rsidRDefault="00D13969" w:rsidP="00D13969">
      <w:pPr>
        <w:tabs>
          <w:tab w:val="left" w:pos="567"/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40">
        <w:rPr>
          <w:rFonts w:ascii="Times New Roman" w:hAnsi="Times New Roman" w:cs="Times New Roman"/>
          <w:b/>
          <w:sz w:val="28"/>
          <w:szCs w:val="28"/>
        </w:rPr>
        <w:t>1. Перечень нормативных правовых актов по специализации    профессиональной служебной деятельности                                       «Методологическое руководство в области методологии исполнения бюджетов по доходам и источникам финансирования дефицита» по направлению профессиональной служебной деятельности «Регулирование бюджетной системы и бюджетная политика»</w:t>
      </w:r>
    </w:p>
    <w:p w:rsidR="00D13969" w:rsidRDefault="00D13969" w:rsidP="00D1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969" w:rsidRDefault="00D13969" w:rsidP="00D1396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633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325B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7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7633F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633F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7633F">
        <w:rPr>
          <w:rFonts w:ascii="Times New Roman" w:hAnsi="Times New Roman" w:cs="Times New Roman"/>
          <w:sz w:val="28"/>
          <w:szCs w:val="28"/>
        </w:rPr>
        <w:t xml:space="preserve">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 w:rsidRPr="0007633F">
        <w:rPr>
          <w:rFonts w:ascii="Times New Roman" w:hAnsi="Times New Roman" w:cs="Times New Roman"/>
          <w:sz w:val="28"/>
          <w:szCs w:val="28"/>
        </w:rPr>
        <w:t>Федерации бюджетных полномочий главных администраторов доходов бюджетов бюджетной сис</w:t>
      </w:r>
      <w:r>
        <w:rPr>
          <w:rFonts w:ascii="Times New Roman" w:hAnsi="Times New Roman" w:cs="Times New Roman"/>
          <w:sz w:val="28"/>
          <w:szCs w:val="28"/>
        </w:rPr>
        <w:t>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Pr="0007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969" w:rsidRPr="009E5E2C" w:rsidRDefault="00D13969" w:rsidP="00D1396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E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E5E2C">
        <w:rPr>
          <w:rFonts w:ascii="Times New Roman" w:hAnsi="Times New Roman" w:cs="Times New Roman"/>
          <w:sz w:val="28"/>
          <w:szCs w:val="28"/>
        </w:rPr>
        <w:t>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>
        <w:rPr>
          <w:rFonts w:ascii="Times New Roman" w:hAnsi="Times New Roman" w:cs="Times New Roman"/>
          <w:sz w:val="28"/>
          <w:szCs w:val="28"/>
        </w:rPr>
        <w:t>ганами местного самоуправления».</w:t>
      </w:r>
      <w:r w:rsidRPr="009E5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969" w:rsidRDefault="00D13969" w:rsidP="00D1396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E2C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Минфина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9E5E2C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E5E2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E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5E2C">
        <w:rPr>
          <w:rFonts w:ascii="Times New Roman" w:hAnsi="Times New Roman" w:cs="Times New Roman"/>
          <w:sz w:val="28"/>
          <w:szCs w:val="28"/>
        </w:rPr>
        <w:t xml:space="preserve"> 97н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5E2C">
        <w:rPr>
          <w:rFonts w:ascii="Times New Roman" w:hAnsi="Times New Roman" w:cs="Times New Roman"/>
          <w:sz w:val="28"/>
          <w:szCs w:val="28"/>
        </w:rPr>
        <w:t>Об Общих требованиях к порядку взыскания межбюджетных субсидий из местных бюджетов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3969" w:rsidRDefault="00D13969" w:rsidP="00D1396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E2C">
        <w:rPr>
          <w:rFonts w:ascii="Times New Roman" w:hAnsi="Times New Roman" w:cs="Times New Roman"/>
          <w:sz w:val="28"/>
          <w:szCs w:val="28"/>
        </w:rPr>
        <w:t xml:space="preserve">Приказ Минфина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9E5E2C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E5E2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E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5E2C">
        <w:rPr>
          <w:rFonts w:ascii="Times New Roman" w:hAnsi="Times New Roman" w:cs="Times New Roman"/>
          <w:sz w:val="28"/>
          <w:szCs w:val="28"/>
        </w:rPr>
        <w:t xml:space="preserve"> 104н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5E2C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взыскания остатков непогашенных кредитов, предоставленных из бюджетов субъектов Российской Федерации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3969" w:rsidRDefault="00D13969" w:rsidP="00D1396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E2C">
        <w:rPr>
          <w:rFonts w:ascii="Times New Roman" w:hAnsi="Times New Roman" w:cs="Times New Roman"/>
          <w:sz w:val="28"/>
          <w:szCs w:val="28"/>
        </w:rPr>
        <w:t xml:space="preserve">Приказ Минфина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9E5E2C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E5E2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E5E2C">
        <w:rPr>
          <w:rFonts w:ascii="Times New Roman" w:hAnsi="Times New Roman" w:cs="Times New Roman"/>
          <w:sz w:val="28"/>
          <w:szCs w:val="28"/>
        </w:rPr>
        <w:t xml:space="preserve"> 152н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E5E2C">
        <w:rPr>
          <w:rFonts w:ascii="Times New Roman" w:hAnsi="Times New Roman" w:cs="Times New Roman"/>
          <w:sz w:val="28"/>
          <w:szCs w:val="28"/>
        </w:rPr>
        <w:t>Об утверждении Порядка удержания средств, подлежащих возврату в федеральный бюджет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E5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969" w:rsidRPr="0007633F" w:rsidRDefault="00D13969" w:rsidP="00D1396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633F">
        <w:rPr>
          <w:rFonts w:ascii="Times New Roman" w:hAnsi="Times New Roman" w:cs="Times New Roman"/>
          <w:sz w:val="28"/>
          <w:szCs w:val="28"/>
        </w:rPr>
        <w:t>Приказ Минфина России от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7633F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7633F">
        <w:rPr>
          <w:rFonts w:ascii="Times New Roman" w:hAnsi="Times New Roman" w:cs="Times New Roman"/>
          <w:sz w:val="28"/>
          <w:szCs w:val="28"/>
        </w:rPr>
        <w:t>№ 65н «Об утверждении Указаний о порядке применения бюджетной клас</w:t>
      </w:r>
      <w:r>
        <w:rPr>
          <w:rFonts w:ascii="Times New Roman" w:hAnsi="Times New Roman" w:cs="Times New Roman"/>
          <w:sz w:val="28"/>
          <w:szCs w:val="28"/>
        </w:rPr>
        <w:t>сификации Российской Федерации».</w:t>
      </w:r>
      <w:r w:rsidRPr="0007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969" w:rsidRPr="0007633F" w:rsidRDefault="00D13969" w:rsidP="00D1396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633F">
        <w:rPr>
          <w:rFonts w:ascii="Times New Roman" w:hAnsi="Times New Roman" w:cs="Times New Roman"/>
          <w:sz w:val="28"/>
          <w:szCs w:val="28"/>
        </w:rPr>
        <w:t>Приказ Минфина России от 12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633F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07633F">
        <w:rPr>
          <w:rFonts w:ascii="Times New Roman" w:hAnsi="Times New Roman" w:cs="Times New Roman"/>
          <w:sz w:val="28"/>
          <w:szCs w:val="28"/>
        </w:rPr>
        <w:t xml:space="preserve"> 107н «Об утверждении Правил указания информации в реквизитах распоряжений о переводе денежных средств в уплату платежей в бюджетну</w:t>
      </w:r>
      <w:r>
        <w:rPr>
          <w:rFonts w:ascii="Times New Roman" w:hAnsi="Times New Roman" w:cs="Times New Roman"/>
          <w:sz w:val="28"/>
          <w:szCs w:val="28"/>
        </w:rPr>
        <w:t>ю систему Российской Федерации».</w:t>
      </w:r>
    </w:p>
    <w:p w:rsidR="00D13969" w:rsidRDefault="00D13969" w:rsidP="00D1396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633F">
        <w:rPr>
          <w:rFonts w:ascii="Times New Roman" w:hAnsi="Times New Roman" w:cs="Times New Roman"/>
          <w:sz w:val="28"/>
          <w:szCs w:val="28"/>
        </w:rPr>
        <w:t>Приказ Минфина России от 18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633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7633F">
        <w:rPr>
          <w:rFonts w:ascii="Times New Roman" w:hAnsi="Times New Roman" w:cs="Times New Roman"/>
          <w:sz w:val="28"/>
          <w:szCs w:val="28"/>
        </w:rPr>
        <w:t xml:space="preserve"> № 125н </w:t>
      </w:r>
      <w:r>
        <w:rPr>
          <w:rFonts w:ascii="Times New Roman" w:hAnsi="Times New Roman" w:cs="Times New Roman"/>
          <w:sz w:val="28"/>
          <w:szCs w:val="28"/>
        </w:rPr>
        <w:br/>
      </w:r>
      <w:r w:rsidRPr="0007633F">
        <w:rPr>
          <w:rFonts w:ascii="Times New Roman" w:hAnsi="Times New Roman" w:cs="Times New Roman"/>
          <w:sz w:val="28"/>
          <w:szCs w:val="28"/>
        </w:rPr>
        <w:t>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969" w:rsidRPr="009E5E2C" w:rsidRDefault="00D13969" w:rsidP="00D1396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E2C">
        <w:rPr>
          <w:rFonts w:ascii="Times New Roman" w:hAnsi="Times New Roman" w:cs="Times New Roman"/>
          <w:sz w:val="28"/>
          <w:szCs w:val="28"/>
        </w:rPr>
        <w:t xml:space="preserve">Приказ Казначейства России от 30 ноября 2012 г. № 19н </w:t>
      </w:r>
      <w:r w:rsidRPr="009E5E2C">
        <w:rPr>
          <w:rFonts w:ascii="Times New Roman" w:hAnsi="Times New Roman" w:cs="Times New Roman"/>
          <w:sz w:val="28"/>
          <w:szCs w:val="28"/>
        </w:rPr>
        <w:br/>
        <w:t>«Об утверждении Порядка ведения Государственной информационной системы о государств</w:t>
      </w:r>
      <w:r>
        <w:rPr>
          <w:rFonts w:ascii="Times New Roman" w:hAnsi="Times New Roman" w:cs="Times New Roman"/>
          <w:sz w:val="28"/>
          <w:szCs w:val="28"/>
        </w:rPr>
        <w:t>енных и муниципальных платежах».</w:t>
      </w:r>
    </w:p>
    <w:p w:rsidR="00D13969" w:rsidRPr="009E5E2C" w:rsidRDefault="00D13969" w:rsidP="00D1396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5E2C">
        <w:rPr>
          <w:rFonts w:ascii="Times New Roman" w:hAnsi="Times New Roman" w:cs="Times New Roman"/>
          <w:sz w:val="28"/>
          <w:szCs w:val="28"/>
        </w:rPr>
        <w:t xml:space="preserve"> «Положение о правилах осуществления перевода денежных средств» (утв. Ба</w:t>
      </w:r>
      <w:r>
        <w:rPr>
          <w:rFonts w:ascii="Times New Roman" w:hAnsi="Times New Roman" w:cs="Times New Roman"/>
          <w:sz w:val="28"/>
          <w:szCs w:val="28"/>
        </w:rPr>
        <w:t>нком России 19.06.2012 N 383-П).</w:t>
      </w:r>
    </w:p>
    <w:p w:rsidR="006351EC" w:rsidRDefault="006351EC">
      <w:bookmarkStart w:id="0" w:name="_GoBack"/>
      <w:bookmarkEnd w:id="0"/>
    </w:p>
    <w:sectPr w:rsidR="0063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09A"/>
    <w:multiLevelType w:val="hybridMultilevel"/>
    <w:tmpl w:val="B8FAE574"/>
    <w:lvl w:ilvl="0" w:tplc="081205D6">
      <w:start w:val="1"/>
      <w:numFmt w:val="decimal"/>
      <w:lvlText w:val="0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0B88"/>
    <w:multiLevelType w:val="hybridMultilevel"/>
    <w:tmpl w:val="221E5ED8"/>
    <w:lvl w:ilvl="0" w:tplc="48F8BDAA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69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969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69"/>
    <w:pPr>
      <w:ind w:left="720"/>
      <w:contextualSpacing/>
    </w:pPr>
  </w:style>
  <w:style w:type="character" w:customStyle="1" w:styleId="CharStyle16">
    <w:name w:val="Char Style 16"/>
    <w:basedOn w:val="a0"/>
    <w:link w:val="Style2"/>
    <w:uiPriority w:val="99"/>
    <w:locked/>
    <w:rsid w:val="00D1396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D13969"/>
    <w:pPr>
      <w:widowControl w:val="0"/>
      <w:shd w:val="clear" w:color="auto" w:fill="FFFFFF"/>
      <w:spacing w:after="600" w:line="322" w:lineRule="exact"/>
      <w:ind w:hanging="720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rsid w:val="00D13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69"/>
    <w:pPr>
      <w:ind w:left="720"/>
      <w:contextualSpacing/>
    </w:pPr>
  </w:style>
  <w:style w:type="character" w:customStyle="1" w:styleId="CharStyle16">
    <w:name w:val="Char Style 16"/>
    <w:basedOn w:val="a0"/>
    <w:link w:val="Style2"/>
    <w:uiPriority w:val="99"/>
    <w:locked/>
    <w:rsid w:val="00D1396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D13969"/>
    <w:pPr>
      <w:widowControl w:val="0"/>
      <w:shd w:val="clear" w:color="auto" w:fill="FFFFFF"/>
      <w:spacing w:after="600" w:line="322" w:lineRule="exact"/>
      <w:ind w:hanging="720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rsid w:val="00D13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1</cp:revision>
  <dcterms:created xsi:type="dcterms:W3CDTF">2015-02-16T07:47:00Z</dcterms:created>
  <dcterms:modified xsi:type="dcterms:W3CDTF">2015-02-16T07:51:00Z</dcterms:modified>
</cp:coreProperties>
</file>