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C8" w:rsidRDefault="001D2FE1">
      <w:pPr>
        <w:pStyle w:val="Style2"/>
        <w:shd w:val="clear" w:color="auto" w:fill="auto"/>
        <w:spacing w:after="390" w:line="260" w:lineRule="exact"/>
        <w:ind w:right="40"/>
      </w:pPr>
      <w:r>
        <w:rPr>
          <w:rStyle w:val="CharStyle3"/>
          <w:b/>
          <w:bCs/>
          <w:color w:val="000000"/>
        </w:rPr>
        <w:t>МИНИСТЕРСТВО ФИНАНСОВ РОССИЙСКОЙ ФЕДЕРАЦИИ</w:t>
      </w:r>
    </w:p>
    <w:p w:rsidR="00DA79C8" w:rsidRDefault="001D2FE1">
      <w:pPr>
        <w:pStyle w:val="Style2"/>
        <w:shd w:val="clear" w:color="auto" w:fill="auto"/>
        <w:spacing w:after="381" w:line="260" w:lineRule="exact"/>
        <w:ind w:right="40"/>
      </w:pPr>
      <w:r>
        <w:rPr>
          <w:rStyle w:val="CharStyle3"/>
          <w:b/>
          <w:bCs/>
          <w:color w:val="000000"/>
        </w:rPr>
        <w:t>(МИНФИН РОССИИ)</w:t>
      </w:r>
    </w:p>
    <w:p w:rsidR="001D2FE1" w:rsidRDefault="001D2FE1">
      <w:pPr>
        <w:pStyle w:val="Style2"/>
        <w:shd w:val="clear" w:color="auto" w:fill="auto"/>
        <w:spacing w:after="594" w:line="260" w:lineRule="exact"/>
        <w:ind w:right="40"/>
        <w:rPr>
          <w:rStyle w:val="CharStyle3"/>
          <w:b/>
          <w:bCs/>
          <w:color w:val="000000"/>
        </w:rPr>
      </w:pPr>
    </w:p>
    <w:p w:rsidR="00DA79C8" w:rsidRDefault="001D2FE1">
      <w:pPr>
        <w:pStyle w:val="Style2"/>
        <w:shd w:val="clear" w:color="auto" w:fill="auto"/>
        <w:spacing w:after="594" w:line="260" w:lineRule="exact"/>
        <w:ind w:right="40"/>
        <w:rPr>
          <w:rStyle w:val="CharStyle3"/>
          <w:b/>
          <w:bCs/>
          <w:color w:val="000000"/>
        </w:rPr>
      </w:pPr>
      <w:r>
        <w:rPr>
          <w:rStyle w:val="CharStyle3"/>
          <w:b/>
          <w:bCs/>
          <w:color w:val="000000"/>
        </w:rPr>
        <w:t>ПРИКАЗ</w:t>
      </w:r>
    </w:p>
    <w:p w:rsidR="001D2FE1" w:rsidRPr="001D2FE1" w:rsidRDefault="001D2FE1">
      <w:pPr>
        <w:pStyle w:val="Style2"/>
        <w:shd w:val="clear" w:color="auto" w:fill="auto"/>
        <w:spacing w:after="594" w:line="260" w:lineRule="exact"/>
        <w:ind w:right="40"/>
        <w:rPr>
          <w:sz w:val="24"/>
          <w:szCs w:val="24"/>
        </w:rPr>
      </w:pPr>
      <w:r>
        <w:t xml:space="preserve">27 декабря 2013 г.                      </w:t>
      </w:r>
      <w:r w:rsidRPr="001D2FE1">
        <w:rPr>
          <w:sz w:val="24"/>
          <w:szCs w:val="24"/>
        </w:rPr>
        <w:t xml:space="preserve">                                                                             № 492</w:t>
      </w:r>
    </w:p>
    <w:p w:rsidR="00DA79C8" w:rsidRPr="001D2FE1" w:rsidRDefault="001D2FE1">
      <w:pPr>
        <w:pStyle w:val="Style8"/>
        <w:shd w:val="clear" w:color="auto" w:fill="auto"/>
        <w:spacing w:before="0" w:after="1485" w:line="190" w:lineRule="exact"/>
        <w:ind w:right="40"/>
        <w:rPr>
          <w:sz w:val="24"/>
          <w:szCs w:val="24"/>
        </w:rPr>
      </w:pPr>
      <w:r w:rsidRPr="001D2FE1">
        <w:rPr>
          <w:rStyle w:val="CharStyle9"/>
          <w:color w:val="000000"/>
          <w:sz w:val="24"/>
          <w:szCs w:val="24"/>
        </w:rPr>
        <w:t>Москва</w:t>
      </w:r>
    </w:p>
    <w:p w:rsidR="00DA79C8" w:rsidRDefault="001D2FE1" w:rsidP="001D2FE1">
      <w:pPr>
        <w:pStyle w:val="Style10"/>
        <w:shd w:val="clear" w:color="auto" w:fill="auto"/>
        <w:spacing w:before="0" w:after="288"/>
        <w:ind w:right="40"/>
      </w:pPr>
      <w:r>
        <w:rPr>
          <w:rStyle w:val="CharStyle11"/>
          <w:b/>
          <w:bCs/>
          <w:color w:val="000000"/>
        </w:rPr>
        <w:t>О внесении изменений в приказ Министерства финансов Российской Федерации от 8 апреля 2011 г. № 139</w:t>
      </w:r>
    </w:p>
    <w:p w:rsidR="00DA79C8" w:rsidRDefault="001D2FE1" w:rsidP="001D2FE1">
      <w:pPr>
        <w:pStyle w:val="Style12"/>
        <w:shd w:val="clear" w:color="auto" w:fill="auto"/>
        <w:spacing w:before="0" w:after="0" w:line="240" w:lineRule="exact"/>
        <w:ind w:left="560"/>
      </w:pPr>
      <w:r>
        <w:rPr>
          <w:rStyle w:val="CharStyle14"/>
          <w:color w:val="000000"/>
        </w:rPr>
        <w:t>Приказываю:</w:t>
      </w:r>
    </w:p>
    <w:p w:rsidR="00DA79C8" w:rsidRDefault="001D2FE1" w:rsidP="001D2FE1">
      <w:pPr>
        <w:pStyle w:val="Style12"/>
        <w:shd w:val="clear" w:color="auto" w:fill="auto"/>
        <w:spacing w:before="0" w:after="0" w:line="480" w:lineRule="exact"/>
        <w:ind w:right="40"/>
        <w:rPr>
          <w:rStyle w:val="CharStyle13"/>
          <w:color w:val="000000"/>
        </w:rPr>
      </w:pPr>
      <w:proofErr w:type="gramStart"/>
      <w:r>
        <w:rPr>
          <w:rStyle w:val="CharStyle13"/>
          <w:color w:val="000000"/>
        </w:rPr>
        <w:t>Включить в состав Общественного совета при Министерстве финансов Российской Федерации, утвержденный приказом Министерства финансов Российской Федерации от 8 апреля 2011 года № 139 «Об Общественно</w:t>
      </w:r>
      <w:bookmarkStart w:id="0" w:name="_GoBack"/>
      <w:bookmarkEnd w:id="0"/>
      <w:r>
        <w:rPr>
          <w:rStyle w:val="CharStyle13"/>
          <w:color w:val="000000"/>
        </w:rPr>
        <w:t xml:space="preserve">м совете при Министерстве финансов Российской Федерации» (в редакции приказа Министерства финансов Российской Федерации от 3 декабря 2013 года № 410) </w:t>
      </w:r>
      <w:proofErr w:type="spellStart"/>
      <w:r>
        <w:rPr>
          <w:rStyle w:val="CharStyle13"/>
          <w:color w:val="000000"/>
        </w:rPr>
        <w:t>Дерюгина</w:t>
      </w:r>
      <w:proofErr w:type="spellEnd"/>
      <w:r>
        <w:rPr>
          <w:rStyle w:val="CharStyle13"/>
          <w:color w:val="000000"/>
        </w:rPr>
        <w:t xml:space="preserve"> Александра Николаевича - Директора Центра исследований региональных реформ </w:t>
      </w:r>
      <w:r>
        <w:rPr>
          <w:rStyle w:val="CharStyle16"/>
          <w:color w:val="000000"/>
        </w:rPr>
        <w:t>Российской академии народного хозяйства и</w:t>
      </w:r>
      <w:proofErr w:type="gramEnd"/>
      <w:r>
        <w:rPr>
          <w:rStyle w:val="CharStyle16"/>
          <w:color w:val="000000"/>
        </w:rPr>
        <w:t xml:space="preserve"> государственной службы </w:t>
      </w:r>
      <w:r>
        <w:rPr>
          <w:rStyle w:val="CharStyle13"/>
          <w:color w:val="000000"/>
        </w:rPr>
        <w:t>при Президенте Российской Федерации.</w:t>
      </w:r>
    </w:p>
    <w:p w:rsidR="001D2FE1" w:rsidRDefault="001D2FE1" w:rsidP="001D2FE1">
      <w:pPr>
        <w:pStyle w:val="Style12"/>
        <w:shd w:val="clear" w:color="auto" w:fill="auto"/>
        <w:spacing w:before="0" w:after="0" w:line="480" w:lineRule="exact"/>
        <w:ind w:right="40"/>
        <w:rPr>
          <w:rStyle w:val="CharStyle13"/>
          <w:color w:val="000000"/>
        </w:rPr>
      </w:pPr>
    </w:p>
    <w:p w:rsidR="001D2FE1" w:rsidRDefault="001D2FE1" w:rsidP="001D2FE1">
      <w:pPr>
        <w:pStyle w:val="Style12"/>
        <w:shd w:val="clear" w:color="auto" w:fill="auto"/>
        <w:spacing w:before="0" w:after="0" w:line="480" w:lineRule="exact"/>
        <w:ind w:right="40"/>
      </w:pPr>
    </w:p>
    <w:p w:rsidR="00DA79C8" w:rsidRDefault="00556367">
      <w:pPr>
        <w:pStyle w:val="Style12"/>
        <w:shd w:val="clear" w:color="auto" w:fill="auto"/>
        <w:tabs>
          <w:tab w:val="right" w:pos="3507"/>
          <w:tab w:val="right" w:pos="7923"/>
        </w:tabs>
        <w:spacing w:before="0" w:after="0" w:line="240" w:lineRule="exact"/>
        <w:ind w:left="560"/>
      </w:pPr>
      <w:r>
        <w:rPr>
          <w:rStyle w:val="CharStyle13"/>
          <w:color w:val="000000"/>
        </w:rPr>
        <w:t xml:space="preserve">Министр                                 </w:t>
      </w:r>
      <w:r>
        <w:rPr>
          <w:rStyle w:val="CharStyle13"/>
          <w:color w:val="000000"/>
        </w:rPr>
        <w:tab/>
      </w:r>
      <w:r w:rsidR="001D2FE1">
        <w:rPr>
          <w:rStyle w:val="CharStyle13"/>
          <w:color w:val="000000"/>
        </w:rPr>
        <w:tab/>
        <w:t xml:space="preserve">  А.Г. </w:t>
      </w:r>
      <w:proofErr w:type="spellStart"/>
      <w:r w:rsidR="001D2FE1">
        <w:rPr>
          <w:rStyle w:val="CharStyle13"/>
          <w:color w:val="000000"/>
        </w:rPr>
        <w:t>Силуанов</w:t>
      </w:r>
      <w:proofErr w:type="spellEnd"/>
    </w:p>
    <w:sectPr w:rsidR="00DA79C8" w:rsidSect="001D2FE1">
      <w:type w:val="continuous"/>
      <w:pgSz w:w="11909" w:h="16834"/>
      <w:pgMar w:top="1954" w:right="1136" w:bottom="2069" w:left="10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E1"/>
    <w:rsid w:val="001D2FE1"/>
    <w:rsid w:val="00556367"/>
    <w:rsid w:val="00830803"/>
    <w:rsid w:val="00DA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b/>
      <w:bCs/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u w:val="none"/>
    </w:rPr>
  </w:style>
  <w:style w:type="character" w:customStyle="1" w:styleId="CharStyle7">
    <w:name w:val="Char Style 7"/>
    <w:basedOn w:val="a0"/>
    <w:link w:val="Style6"/>
    <w:uiPriority w:val="99"/>
    <w:rPr>
      <w:sz w:val="20"/>
      <w:szCs w:val="20"/>
      <w:u w:val="none"/>
    </w:rPr>
  </w:style>
  <w:style w:type="character" w:customStyle="1" w:styleId="CharStyle9">
    <w:name w:val="Char Style 9"/>
    <w:basedOn w:val="a0"/>
    <w:link w:val="Style8"/>
    <w:uiPriority w:val="99"/>
    <w:rPr>
      <w:sz w:val="19"/>
      <w:szCs w:val="19"/>
      <w:u w:val="none"/>
    </w:rPr>
  </w:style>
  <w:style w:type="character" w:customStyle="1" w:styleId="CharStyle11">
    <w:name w:val="Char Style 11"/>
    <w:basedOn w:val="a0"/>
    <w:link w:val="Style10"/>
    <w:uiPriority w:val="99"/>
    <w:rPr>
      <w:b/>
      <w:bCs/>
      <w:u w:val="none"/>
    </w:rPr>
  </w:style>
  <w:style w:type="character" w:customStyle="1" w:styleId="CharStyle13">
    <w:name w:val="Char Style 13"/>
    <w:basedOn w:val="a0"/>
    <w:link w:val="Style12"/>
    <w:uiPriority w:val="99"/>
    <w:rPr>
      <w:u w:val="none"/>
    </w:rPr>
  </w:style>
  <w:style w:type="character" w:customStyle="1" w:styleId="CharStyle14">
    <w:name w:val="Char Style 14"/>
    <w:basedOn w:val="CharStyle13"/>
    <w:uiPriority w:val="99"/>
    <w:rPr>
      <w:spacing w:val="70"/>
      <w:u w:val="none"/>
    </w:rPr>
  </w:style>
  <w:style w:type="character" w:customStyle="1" w:styleId="CharStyle16">
    <w:name w:val="Char Style 16"/>
    <w:basedOn w:val="a0"/>
    <w:link w:val="Style15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42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540" w:line="144" w:lineRule="exact"/>
      <w:jc w:val="both"/>
      <w:outlineLvl w:val="0"/>
    </w:pPr>
    <w:rPr>
      <w:color w:val="auto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after="300" w:line="144" w:lineRule="exact"/>
      <w:jc w:val="both"/>
    </w:pPr>
    <w:rPr>
      <w:color w:val="auto"/>
      <w:sz w:val="20"/>
      <w:szCs w:val="20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300" w:after="1620" w:line="240" w:lineRule="atLeast"/>
      <w:jc w:val="center"/>
    </w:pPr>
    <w:rPr>
      <w:color w:val="auto"/>
      <w:sz w:val="19"/>
      <w:szCs w:val="19"/>
    </w:rPr>
  </w:style>
  <w:style w:type="paragraph" w:customStyle="1" w:styleId="Style10">
    <w:name w:val="Style 10"/>
    <w:basedOn w:val="a"/>
    <w:link w:val="CharStyle11"/>
    <w:uiPriority w:val="99"/>
    <w:pPr>
      <w:shd w:val="clear" w:color="auto" w:fill="FFFFFF"/>
      <w:spacing w:before="1620" w:after="180" w:line="374" w:lineRule="exact"/>
      <w:jc w:val="center"/>
    </w:pPr>
    <w:rPr>
      <w:b/>
      <w:bCs/>
      <w:color w:val="auto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before="180" w:after="60" w:line="240" w:lineRule="atLeast"/>
      <w:jc w:val="both"/>
    </w:pPr>
    <w:rPr>
      <w:color w:val="auto"/>
    </w:rPr>
  </w:style>
  <w:style w:type="paragraph" w:customStyle="1" w:styleId="Style15">
    <w:name w:val="Style 15"/>
    <w:basedOn w:val="a"/>
    <w:link w:val="CharStyle16"/>
    <w:uiPriority w:val="99"/>
    <w:pPr>
      <w:shd w:val="clear" w:color="auto" w:fill="FFFFFF"/>
      <w:spacing w:line="480" w:lineRule="exact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rPr>
      <w:b/>
      <w:bCs/>
      <w:sz w:val="26"/>
      <w:szCs w:val="26"/>
      <w:u w:val="none"/>
    </w:rPr>
  </w:style>
  <w:style w:type="character" w:customStyle="1" w:styleId="CharStyle5">
    <w:name w:val="Char Style 5"/>
    <w:basedOn w:val="a0"/>
    <w:link w:val="Style4"/>
    <w:uiPriority w:val="99"/>
    <w:rPr>
      <w:u w:val="none"/>
    </w:rPr>
  </w:style>
  <w:style w:type="character" w:customStyle="1" w:styleId="CharStyle7">
    <w:name w:val="Char Style 7"/>
    <w:basedOn w:val="a0"/>
    <w:link w:val="Style6"/>
    <w:uiPriority w:val="99"/>
    <w:rPr>
      <w:sz w:val="20"/>
      <w:szCs w:val="20"/>
      <w:u w:val="none"/>
    </w:rPr>
  </w:style>
  <w:style w:type="character" w:customStyle="1" w:styleId="CharStyle9">
    <w:name w:val="Char Style 9"/>
    <w:basedOn w:val="a0"/>
    <w:link w:val="Style8"/>
    <w:uiPriority w:val="99"/>
    <w:rPr>
      <w:sz w:val="19"/>
      <w:szCs w:val="19"/>
      <w:u w:val="none"/>
    </w:rPr>
  </w:style>
  <w:style w:type="character" w:customStyle="1" w:styleId="CharStyle11">
    <w:name w:val="Char Style 11"/>
    <w:basedOn w:val="a0"/>
    <w:link w:val="Style10"/>
    <w:uiPriority w:val="99"/>
    <w:rPr>
      <w:b/>
      <w:bCs/>
      <w:u w:val="none"/>
    </w:rPr>
  </w:style>
  <w:style w:type="character" w:customStyle="1" w:styleId="CharStyle13">
    <w:name w:val="Char Style 13"/>
    <w:basedOn w:val="a0"/>
    <w:link w:val="Style12"/>
    <w:uiPriority w:val="99"/>
    <w:rPr>
      <w:u w:val="none"/>
    </w:rPr>
  </w:style>
  <w:style w:type="character" w:customStyle="1" w:styleId="CharStyle14">
    <w:name w:val="Char Style 14"/>
    <w:basedOn w:val="CharStyle13"/>
    <w:uiPriority w:val="99"/>
    <w:rPr>
      <w:spacing w:val="70"/>
      <w:u w:val="none"/>
    </w:rPr>
  </w:style>
  <w:style w:type="character" w:customStyle="1" w:styleId="CharStyle16">
    <w:name w:val="Char Style 16"/>
    <w:basedOn w:val="a0"/>
    <w:link w:val="Style15"/>
    <w:uiPriority w:val="99"/>
    <w:rPr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420" w:line="240" w:lineRule="atLeast"/>
      <w:jc w:val="center"/>
    </w:pPr>
    <w:rPr>
      <w:b/>
      <w:bCs/>
      <w:color w:val="auto"/>
      <w:sz w:val="26"/>
      <w:szCs w:val="26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540" w:line="144" w:lineRule="exact"/>
      <w:jc w:val="both"/>
      <w:outlineLvl w:val="0"/>
    </w:pPr>
    <w:rPr>
      <w:color w:val="auto"/>
    </w:rPr>
  </w:style>
  <w:style w:type="paragraph" w:customStyle="1" w:styleId="Style6">
    <w:name w:val="Style 6"/>
    <w:basedOn w:val="a"/>
    <w:link w:val="CharStyle7"/>
    <w:uiPriority w:val="99"/>
    <w:pPr>
      <w:shd w:val="clear" w:color="auto" w:fill="FFFFFF"/>
      <w:spacing w:after="300" w:line="144" w:lineRule="exact"/>
      <w:jc w:val="both"/>
    </w:pPr>
    <w:rPr>
      <w:color w:val="auto"/>
      <w:sz w:val="20"/>
      <w:szCs w:val="20"/>
    </w:rPr>
  </w:style>
  <w:style w:type="paragraph" w:customStyle="1" w:styleId="Style8">
    <w:name w:val="Style 8"/>
    <w:basedOn w:val="a"/>
    <w:link w:val="CharStyle9"/>
    <w:uiPriority w:val="99"/>
    <w:pPr>
      <w:shd w:val="clear" w:color="auto" w:fill="FFFFFF"/>
      <w:spacing w:before="300" w:after="1620" w:line="240" w:lineRule="atLeast"/>
      <w:jc w:val="center"/>
    </w:pPr>
    <w:rPr>
      <w:color w:val="auto"/>
      <w:sz w:val="19"/>
      <w:szCs w:val="19"/>
    </w:rPr>
  </w:style>
  <w:style w:type="paragraph" w:customStyle="1" w:styleId="Style10">
    <w:name w:val="Style 10"/>
    <w:basedOn w:val="a"/>
    <w:link w:val="CharStyle11"/>
    <w:uiPriority w:val="99"/>
    <w:pPr>
      <w:shd w:val="clear" w:color="auto" w:fill="FFFFFF"/>
      <w:spacing w:before="1620" w:after="180" w:line="374" w:lineRule="exact"/>
      <w:jc w:val="center"/>
    </w:pPr>
    <w:rPr>
      <w:b/>
      <w:bCs/>
      <w:color w:val="auto"/>
    </w:rPr>
  </w:style>
  <w:style w:type="paragraph" w:customStyle="1" w:styleId="Style12">
    <w:name w:val="Style 12"/>
    <w:basedOn w:val="a"/>
    <w:link w:val="CharStyle13"/>
    <w:uiPriority w:val="99"/>
    <w:pPr>
      <w:shd w:val="clear" w:color="auto" w:fill="FFFFFF"/>
      <w:spacing w:before="180" w:after="60" w:line="240" w:lineRule="atLeast"/>
      <w:jc w:val="both"/>
    </w:pPr>
    <w:rPr>
      <w:color w:val="auto"/>
    </w:rPr>
  </w:style>
  <w:style w:type="paragraph" w:customStyle="1" w:styleId="Style15">
    <w:name w:val="Style 15"/>
    <w:basedOn w:val="a"/>
    <w:link w:val="CharStyle16"/>
    <w:uiPriority w:val="99"/>
    <w:pPr>
      <w:shd w:val="clear" w:color="auto" w:fill="FFFFFF"/>
      <w:spacing w:line="480" w:lineRule="exact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4</cp:revision>
  <dcterms:created xsi:type="dcterms:W3CDTF">2014-12-01T08:15:00Z</dcterms:created>
  <dcterms:modified xsi:type="dcterms:W3CDTF">2014-12-01T08:45:00Z</dcterms:modified>
</cp:coreProperties>
</file>